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BB9C" w14:textId="77777777" w:rsidR="00DB6B9D" w:rsidRDefault="00DB6B9D" w:rsidP="000E4345">
      <w:pPr>
        <w:jc w:val="center"/>
        <w:rPr>
          <w:rFonts w:ascii="Times New Roman" w:hAnsi="Times New Roman" w:cs="Times New Roman"/>
          <w:b/>
          <w:sz w:val="28"/>
          <w:szCs w:val="28"/>
        </w:rPr>
      </w:pPr>
      <w:r w:rsidRPr="00DB6B9D">
        <w:rPr>
          <w:rFonts w:ascii="Times New Roman" w:hAnsi="Times New Roman" w:cs="Times New Roman"/>
          <w:b/>
          <w:sz w:val="28"/>
          <w:szCs w:val="28"/>
        </w:rPr>
        <w:t>SUPPLEMENTARY MATERIALS</w:t>
      </w:r>
    </w:p>
    <w:p w14:paraId="0A4BB5E6" w14:textId="77777777" w:rsidR="0065317B" w:rsidRDefault="0065317B" w:rsidP="000E4345">
      <w:pPr>
        <w:rPr>
          <w:rFonts w:ascii="Times New Roman" w:hAnsi="Times New Roman" w:cs="Times New Roman"/>
          <w:b/>
          <w:sz w:val="28"/>
          <w:szCs w:val="28"/>
        </w:rPr>
      </w:pPr>
    </w:p>
    <w:p w14:paraId="7EE7349F" w14:textId="4EDB36A6" w:rsidR="0065317B" w:rsidRPr="0065317B" w:rsidRDefault="005342C3" w:rsidP="000E4345">
      <w:pPr>
        <w:rPr>
          <w:rFonts w:ascii="Times New Roman" w:hAnsi="Times New Roman" w:cs="Times New Roman"/>
          <w:b/>
          <w:sz w:val="32"/>
          <w:szCs w:val="32"/>
        </w:rPr>
      </w:pPr>
      <w:r w:rsidRPr="005342C3">
        <w:rPr>
          <w:rFonts w:ascii="Times New Roman" w:hAnsi="Times New Roman" w:cs="Times New Roman"/>
          <w:b/>
          <w:sz w:val="32"/>
          <w:szCs w:val="32"/>
        </w:rPr>
        <w:t>Personalized ECG Arrhythmia Classification Using Single Normal Beat Guidance</w:t>
      </w:r>
      <w:r>
        <w:rPr>
          <w:rFonts w:ascii="Times New Roman" w:hAnsi="Times New Roman" w:cs="Times New Roman" w:hint="eastAsia"/>
          <w:b/>
          <w:sz w:val="32"/>
          <w:szCs w:val="32"/>
        </w:rPr>
        <w:t>:</w:t>
      </w:r>
      <w:r w:rsidRPr="005342C3">
        <w:rPr>
          <w:rFonts w:ascii="Times New Roman" w:hAnsi="Times New Roman" w:cs="Times New Roman"/>
          <w:b/>
          <w:sz w:val="32"/>
          <w:szCs w:val="32"/>
        </w:rPr>
        <w:t xml:space="preserve"> A Minimal Supervision Approach for Atypical Morphology Cases</w:t>
      </w:r>
    </w:p>
    <w:p w14:paraId="0C23C774" w14:textId="72F69296" w:rsidR="0065317B" w:rsidRDefault="0065317B" w:rsidP="000E4345">
      <w:pPr>
        <w:rPr>
          <w:rFonts w:ascii="Times New Roman" w:hAnsi="Times New Roman" w:cs="Times New Roman"/>
          <w:bCs/>
          <w:szCs w:val="22"/>
        </w:rPr>
      </w:pPr>
      <w:r w:rsidRPr="0065317B">
        <w:rPr>
          <w:rFonts w:ascii="Times New Roman" w:hAnsi="Times New Roman" w:cs="Times New Roman"/>
          <w:bCs/>
          <w:szCs w:val="22"/>
        </w:rPr>
        <w:t>Junho An</w:t>
      </w:r>
      <w:proofErr w:type="gramStart"/>
      <w:r w:rsidRPr="0065317B">
        <w:rPr>
          <w:rFonts w:ascii="Times New Roman" w:hAnsi="Times New Roman" w:cs="Times New Roman"/>
          <w:bCs/>
          <w:szCs w:val="22"/>
        </w:rPr>
        <w:t>¹,†</w:t>
      </w:r>
      <w:proofErr w:type="gramEnd"/>
      <w:r w:rsidRPr="0065317B">
        <w:rPr>
          <w:rFonts w:ascii="Times New Roman" w:hAnsi="Times New Roman" w:cs="Times New Roman"/>
          <w:bCs/>
          <w:szCs w:val="22"/>
        </w:rPr>
        <w:t xml:space="preserve">, </w:t>
      </w:r>
      <w:proofErr w:type="spellStart"/>
      <w:r w:rsidRPr="0065317B">
        <w:rPr>
          <w:rFonts w:ascii="Times New Roman" w:hAnsi="Times New Roman" w:cs="Times New Roman"/>
          <w:bCs/>
          <w:szCs w:val="22"/>
        </w:rPr>
        <w:t>Kwanglo</w:t>
      </w:r>
      <w:proofErr w:type="spellEnd"/>
      <w:r w:rsidRPr="0065317B">
        <w:rPr>
          <w:rFonts w:ascii="Times New Roman" w:hAnsi="Times New Roman" w:cs="Times New Roman"/>
          <w:bCs/>
          <w:szCs w:val="22"/>
        </w:rPr>
        <w:t xml:space="preserve"> Lee</w:t>
      </w:r>
      <w:proofErr w:type="gramStart"/>
      <w:r w:rsidRPr="0065317B">
        <w:rPr>
          <w:rFonts w:ascii="Times New Roman" w:hAnsi="Times New Roman" w:cs="Times New Roman"/>
          <w:bCs/>
          <w:szCs w:val="22"/>
        </w:rPr>
        <w:t>¹,†</w:t>
      </w:r>
      <w:proofErr w:type="gramEnd"/>
      <w:r w:rsidRPr="0065317B">
        <w:rPr>
          <w:rFonts w:ascii="Times New Roman" w:hAnsi="Times New Roman" w:cs="Times New Roman"/>
          <w:bCs/>
          <w:szCs w:val="22"/>
        </w:rPr>
        <w:t xml:space="preserve">, </w:t>
      </w:r>
      <w:proofErr w:type="spellStart"/>
      <w:r w:rsidRPr="0065317B">
        <w:rPr>
          <w:rFonts w:ascii="Times New Roman" w:hAnsi="Times New Roman" w:cs="Times New Roman"/>
          <w:bCs/>
          <w:szCs w:val="22"/>
        </w:rPr>
        <w:t>Sunghoon</w:t>
      </w:r>
      <w:proofErr w:type="spellEnd"/>
      <w:r w:rsidRPr="0065317B">
        <w:rPr>
          <w:rFonts w:ascii="Times New Roman" w:hAnsi="Times New Roman" w:cs="Times New Roman"/>
          <w:bCs/>
          <w:szCs w:val="22"/>
        </w:rPr>
        <w:t xml:space="preserve"> Jung¹, and </w:t>
      </w:r>
      <w:proofErr w:type="spellStart"/>
      <w:r w:rsidRPr="0065317B">
        <w:rPr>
          <w:rFonts w:ascii="Times New Roman" w:hAnsi="Times New Roman" w:cs="Times New Roman"/>
          <w:bCs/>
          <w:szCs w:val="22"/>
        </w:rPr>
        <w:t>Jinkook</w:t>
      </w:r>
      <w:proofErr w:type="spellEnd"/>
      <w:r w:rsidRPr="0065317B">
        <w:rPr>
          <w:rFonts w:ascii="Times New Roman" w:hAnsi="Times New Roman" w:cs="Times New Roman"/>
          <w:bCs/>
          <w:szCs w:val="22"/>
        </w:rPr>
        <w:t xml:space="preserve"> Kim</w:t>
      </w:r>
      <w:proofErr w:type="gramStart"/>
      <w:r w:rsidRPr="0065317B">
        <w:rPr>
          <w:rFonts w:ascii="Times New Roman" w:hAnsi="Times New Roman" w:cs="Times New Roman"/>
          <w:bCs/>
          <w:szCs w:val="22"/>
        </w:rPr>
        <w:t>¹,*</w:t>
      </w:r>
      <w:proofErr w:type="gramEnd"/>
    </w:p>
    <w:p w14:paraId="753C0169" w14:textId="77777777" w:rsidR="0065317B" w:rsidRPr="0065317B" w:rsidRDefault="0065317B" w:rsidP="000E4345">
      <w:pPr>
        <w:rPr>
          <w:rFonts w:ascii="Times New Roman" w:hAnsi="Times New Roman" w:cs="Times New Roman"/>
          <w:bCs/>
          <w:szCs w:val="22"/>
        </w:rPr>
      </w:pPr>
    </w:p>
    <w:p w14:paraId="59C78CD3" w14:textId="1A0F0B43" w:rsidR="0065317B" w:rsidRPr="0065317B" w:rsidRDefault="0065317B" w:rsidP="000E4345">
      <w:pPr>
        <w:rPr>
          <w:rFonts w:ascii="Times New Roman" w:hAnsi="Times New Roman" w:cs="Times New Roman"/>
          <w:bCs/>
          <w:sz w:val="20"/>
          <w:szCs w:val="20"/>
        </w:rPr>
      </w:pPr>
      <w:r w:rsidRPr="0065317B">
        <w:rPr>
          <w:rFonts w:ascii="Times New Roman" w:hAnsi="Times New Roman" w:cs="Times New Roman" w:hint="eastAsia"/>
          <w:bCs/>
          <w:sz w:val="20"/>
          <w:szCs w:val="20"/>
        </w:rPr>
        <w:t>¹</w:t>
      </w:r>
      <w:r w:rsidRPr="0065317B">
        <w:rPr>
          <w:rFonts w:ascii="Times New Roman" w:hAnsi="Times New Roman" w:cs="Times New Roman"/>
          <w:bCs/>
          <w:sz w:val="20"/>
          <w:szCs w:val="20"/>
        </w:rPr>
        <w:t xml:space="preserve"> HUINNO Co., Ltd., 19, </w:t>
      </w:r>
      <w:proofErr w:type="spellStart"/>
      <w:r w:rsidRPr="0065317B">
        <w:rPr>
          <w:rFonts w:ascii="Times New Roman" w:hAnsi="Times New Roman" w:cs="Times New Roman"/>
          <w:bCs/>
          <w:sz w:val="20"/>
          <w:szCs w:val="20"/>
        </w:rPr>
        <w:t>Apgujeong-ro</w:t>
      </w:r>
      <w:proofErr w:type="spellEnd"/>
      <w:r w:rsidRPr="0065317B">
        <w:rPr>
          <w:rFonts w:ascii="Times New Roman" w:hAnsi="Times New Roman" w:cs="Times New Roman"/>
          <w:bCs/>
          <w:sz w:val="20"/>
          <w:szCs w:val="20"/>
        </w:rPr>
        <w:t xml:space="preserve"> 79-gil, Gangnam-</w:t>
      </w:r>
      <w:proofErr w:type="spellStart"/>
      <w:r w:rsidRPr="0065317B">
        <w:rPr>
          <w:rFonts w:ascii="Times New Roman" w:hAnsi="Times New Roman" w:cs="Times New Roman"/>
          <w:bCs/>
          <w:sz w:val="20"/>
          <w:szCs w:val="20"/>
        </w:rPr>
        <w:t>gu</w:t>
      </w:r>
      <w:proofErr w:type="spellEnd"/>
      <w:r w:rsidRPr="0065317B">
        <w:rPr>
          <w:rFonts w:ascii="Times New Roman" w:hAnsi="Times New Roman" w:cs="Times New Roman"/>
          <w:bCs/>
          <w:sz w:val="20"/>
          <w:szCs w:val="20"/>
        </w:rPr>
        <w:t>, Seoul, 06011, Republic of Korea</w:t>
      </w:r>
    </w:p>
    <w:p w14:paraId="57726DE4" w14:textId="77777777" w:rsidR="0065317B" w:rsidRPr="0065317B" w:rsidRDefault="0065317B" w:rsidP="000E4345">
      <w:pPr>
        <w:rPr>
          <w:rFonts w:ascii="Times New Roman" w:hAnsi="Times New Roman" w:cs="Times New Roman"/>
          <w:bCs/>
          <w:sz w:val="20"/>
          <w:szCs w:val="20"/>
        </w:rPr>
      </w:pPr>
      <w:r w:rsidRPr="0065317B">
        <w:rPr>
          <w:rFonts w:ascii="Times New Roman" w:hAnsi="Times New Roman" w:cs="Times New Roman"/>
          <w:bCs/>
          <w:sz w:val="20"/>
          <w:szCs w:val="20"/>
        </w:rPr>
        <w:t>*Corresponding author: jinkook@huinno.com</w:t>
      </w:r>
    </w:p>
    <w:p w14:paraId="0AE4D7EE" w14:textId="195964C7" w:rsidR="0065317B" w:rsidRPr="001F5560" w:rsidRDefault="0065317B" w:rsidP="000E4345">
      <w:pPr>
        <w:rPr>
          <w:rFonts w:ascii="Times New Roman" w:hAnsi="Times New Roman" w:cs="Times New Roman"/>
          <w:bCs/>
          <w:sz w:val="20"/>
          <w:szCs w:val="20"/>
        </w:rPr>
      </w:pPr>
      <w:r w:rsidRPr="0065317B">
        <w:rPr>
          <w:rFonts w:ascii="Times New Roman" w:hAnsi="Times New Roman" w:cs="Times New Roman" w:hint="eastAsia"/>
          <w:bCs/>
          <w:sz w:val="20"/>
          <w:szCs w:val="20"/>
        </w:rPr>
        <w:t>†</w:t>
      </w:r>
      <w:r w:rsidRPr="0065317B">
        <w:rPr>
          <w:rFonts w:ascii="Times New Roman" w:hAnsi="Times New Roman" w:cs="Times New Roman"/>
          <w:bCs/>
          <w:sz w:val="20"/>
          <w:szCs w:val="20"/>
        </w:rPr>
        <w:t>These authors contributed equally to this work.</w:t>
      </w:r>
    </w:p>
    <w:p w14:paraId="0CA442A8" w14:textId="77777777" w:rsidR="008A5E39" w:rsidRDefault="008A5E39" w:rsidP="000E4345">
      <w:pPr>
        <w:jc w:val="center"/>
        <w:rPr>
          <w:rFonts w:ascii="Times New Roman" w:hAnsi="Times New Roman" w:cs="Times New Roman"/>
          <w:b/>
          <w:sz w:val="20"/>
          <w:szCs w:val="20"/>
        </w:rPr>
      </w:pPr>
    </w:p>
    <w:p w14:paraId="17DC9AD8" w14:textId="77777777" w:rsidR="00556BAD" w:rsidRDefault="00556BAD" w:rsidP="000E4345">
      <w:pPr>
        <w:jc w:val="center"/>
        <w:rPr>
          <w:rFonts w:ascii="Times New Roman" w:hAnsi="Times New Roman" w:cs="Times New Roman"/>
          <w:b/>
          <w:sz w:val="20"/>
          <w:szCs w:val="20"/>
        </w:rPr>
      </w:pPr>
    </w:p>
    <w:p w14:paraId="7A27AE96" w14:textId="503E0307" w:rsidR="008D4003" w:rsidRPr="000E4345" w:rsidRDefault="008D4003" w:rsidP="000E4345">
      <w:pPr>
        <w:rPr>
          <w:rFonts w:ascii="Times New Roman" w:hAnsi="Times New Roman" w:cs="Times New Roman"/>
          <w:b/>
          <w:szCs w:val="22"/>
        </w:rPr>
      </w:pPr>
      <w:r w:rsidRPr="000E4345">
        <w:rPr>
          <w:rFonts w:ascii="Times New Roman" w:hAnsi="Times New Roman" w:cs="Times New Roman" w:hint="eastAsia"/>
          <w:b/>
          <w:szCs w:val="22"/>
        </w:rPr>
        <w:t>1. Patch dataset</w:t>
      </w:r>
    </w:p>
    <w:p w14:paraId="16E9D7E9" w14:textId="014FAB6A" w:rsidR="00290751" w:rsidRPr="000E4345" w:rsidRDefault="00290751" w:rsidP="000E4345">
      <w:pPr>
        <w:tabs>
          <w:tab w:val="left" w:pos="1095"/>
        </w:tabs>
        <w:rPr>
          <w:rFonts w:ascii="Times New Roman" w:hAnsi="Times New Roman" w:cs="Times New Roman"/>
          <w:b/>
          <w:sz w:val="20"/>
          <w:szCs w:val="20"/>
        </w:rPr>
      </w:pPr>
      <w:r w:rsidRPr="000E4345">
        <w:rPr>
          <w:rFonts w:ascii="Times New Roman" w:hAnsi="Times New Roman" w:cs="Times New Roman" w:hint="eastAsia"/>
          <w:b/>
          <w:sz w:val="20"/>
          <w:szCs w:val="20"/>
        </w:rPr>
        <w:t>1.</w:t>
      </w:r>
      <w:r w:rsidR="008D4003" w:rsidRPr="000E4345">
        <w:rPr>
          <w:rFonts w:ascii="Times New Roman" w:hAnsi="Times New Roman" w:cs="Times New Roman" w:hint="eastAsia"/>
          <w:b/>
          <w:sz w:val="20"/>
          <w:szCs w:val="20"/>
        </w:rPr>
        <w:t>1</w:t>
      </w:r>
      <w:r w:rsidRPr="000E4345">
        <w:rPr>
          <w:rFonts w:ascii="Times New Roman" w:hAnsi="Times New Roman" w:cs="Times New Roman" w:hint="eastAsia"/>
          <w:b/>
          <w:sz w:val="20"/>
          <w:szCs w:val="20"/>
        </w:rPr>
        <w:t xml:space="preserve"> </w:t>
      </w:r>
      <w:r w:rsidR="00556BAD" w:rsidRPr="000E4345">
        <w:rPr>
          <w:rFonts w:ascii="Times New Roman" w:hAnsi="Times New Roman" w:cs="Times New Roman" w:hint="eastAsia"/>
          <w:b/>
          <w:sz w:val="20"/>
          <w:szCs w:val="20"/>
        </w:rPr>
        <w:t>MEMO patch device</w:t>
      </w:r>
    </w:p>
    <w:p w14:paraId="17464A84" w14:textId="2A1E7F24" w:rsidR="00290751" w:rsidRDefault="00290751" w:rsidP="000E4345">
      <w:pPr>
        <w:jc w:val="center"/>
        <w:rPr>
          <w:rFonts w:ascii="Times New Roman" w:hAnsi="Times New Roman"/>
          <w:noProof/>
          <w:szCs w:val="22"/>
          <w:lang w:val="en-GB" w:eastAsia="ja-JP"/>
        </w:rPr>
      </w:pPr>
      <w:r w:rsidRPr="00541D61">
        <w:rPr>
          <w:rFonts w:ascii="Times New Roman" w:hAnsi="Times New Roman"/>
          <w:noProof/>
          <w:szCs w:val="22"/>
          <w:lang w:val="en-GB" w:eastAsia="ja-JP"/>
        </w:rPr>
        <w:drawing>
          <wp:inline distT="0" distB="0" distL="0" distR="0" wp14:anchorId="6F006450" wp14:editId="430C340A">
            <wp:extent cx="2734574" cy="1119803"/>
            <wp:effectExtent l="0" t="0" r="8890" b="4445"/>
            <wp:docPr id="1452597125" name="그림 1452597125" descr="텍스트, 컴퓨터 마우스, 원, 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97125" name="그림 1452597125" descr="텍스트, 컴퓨터 마우스, 원, 쥐이(가) 표시된 사진&#10;&#10;자동 생성된 설명"/>
                    <pic:cNvPicPr>
                      <a:picLocks noChangeAspect="1" noChangeArrowheads="1"/>
                    </pic:cNvPicPr>
                  </pic:nvPicPr>
                  <pic:blipFill rotWithShape="1">
                    <a:blip r:embed="rId7" cstate="hqprint">
                      <a:extLst>
                        <a:ext uri="{28A0092B-C50C-407E-A947-70E740481C1C}">
                          <a14:useLocalDpi xmlns:a14="http://schemas.microsoft.com/office/drawing/2010/main" val="0"/>
                        </a:ext>
                      </a:extLst>
                    </a:blip>
                    <a:srcRect l="16" t="4045" r="-16" b="6145"/>
                    <a:stretch/>
                  </pic:blipFill>
                  <pic:spPr bwMode="auto">
                    <a:xfrm>
                      <a:off x="0" y="0"/>
                      <a:ext cx="2821120" cy="1155243"/>
                    </a:xfrm>
                    <a:prstGeom prst="rect">
                      <a:avLst/>
                    </a:prstGeom>
                    <a:noFill/>
                    <a:ln>
                      <a:noFill/>
                    </a:ln>
                    <a:extLst>
                      <a:ext uri="{53640926-AAD7-44D8-BBD7-CCE9431645EC}">
                        <a14:shadowObscured xmlns:a14="http://schemas.microsoft.com/office/drawing/2010/main"/>
                      </a:ext>
                    </a:extLst>
                  </pic:spPr>
                </pic:pic>
              </a:graphicData>
            </a:graphic>
          </wp:inline>
        </w:drawing>
      </w:r>
    </w:p>
    <w:p w14:paraId="3F087017" w14:textId="4D4B6A6B" w:rsidR="00290751" w:rsidRDefault="00290751" w:rsidP="000E4345">
      <w:pPr>
        <w:jc w:val="center"/>
        <w:rPr>
          <w:rFonts w:ascii="Times New Roman" w:hAnsi="Times New Roman" w:cs="Times New Roman"/>
          <w:sz w:val="20"/>
          <w:szCs w:val="20"/>
        </w:rPr>
      </w:pPr>
      <w:r w:rsidRPr="00690AF6">
        <w:rPr>
          <w:rFonts w:ascii="Times New Roman" w:hAnsi="Times New Roman" w:cs="Times New Roman" w:hint="eastAsia"/>
          <w:b/>
          <w:bCs/>
          <w:sz w:val="20"/>
          <w:szCs w:val="20"/>
        </w:rPr>
        <w:t>Fig</w:t>
      </w:r>
      <w:r w:rsidR="0027122C" w:rsidRPr="00690AF6">
        <w:rPr>
          <w:rFonts w:ascii="Times New Roman" w:hAnsi="Times New Roman" w:cs="Times New Roman" w:hint="eastAsia"/>
          <w:b/>
          <w:bCs/>
          <w:sz w:val="20"/>
          <w:szCs w:val="20"/>
        </w:rPr>
        <w:t>.</w:t>
      </w:r>
      <w:r w:rsidRPr="00690AF6">
        <w:rPr>
          <w:rFonts w:ascii="Times New Roman" w:hAnsi="Times New Roman" w:cs="Times New Roman" w:hint="eastAsia"/>
          <w:b/>
          <w:bCs/>
          <w:sz w:val="20"/>
          <w:szCs w:val="20"/>
        </w:rPr>
        <w:t xml:space="preserve"> S1.</w:t>
      </w:r>
      <w:r w:rsidRPr="00556BAD">
        <w:rPr>
          <w:rFonts w:ascii="Times New Roman" w:hAnsi="Times New Roman" w:cs="Times New Roman" w:hint="eastAsia"/>
          <w:sz w:val="20"/>
          <w:szCs w:val="20"/>
        </w:rPr>
        <w:t xml:space="preserve"> MEMO Patch</w:t>
      </w:r>
    </w:p>
    <w:p w14:paraId="24984F33" w14:textId="77777777" w:rsidR="00556BAD" w:rsidRPr="00556BAD" w:rsidRDefault="00556BAD" w:rsidP="000E4345">
      <w:pPr>
        <w:jc w:val="center"/>
        <w:rPr>
          <w:rFonts w:ascii="Times New Roman" w:hAnsi="Times New Roman" w:cs="Times New Roman"/>
          <w:sz w:val="20"/>
          <w:szCs w:val="20"/>
        </w:rPr>
      </w:pPr>
    </w:p>
    <w:p w14:paraId="214B100A" w14:textId="721626A4" w:rsidR="008D4003" w:rsidRDefault="00290751" w:rsidP="000E4345">
      <w:pPr>
        <w:ind w:firstLineChars="50" w:firstLine="100"/>
        <w:rPr>
          <w:rFonts w:ascii="Times New Roman" w:hAnsi="Times New Roman"/>
          <w:sz w:val="20"/>
          <w:szCs w:val="22"/>
        </w:rPr>
      </w:pPr>
      <w:r w:rsidRPr="00556BAD">
        <w:rPr>
          <w:rFonts w:ascii="Times New Roman" w:hAnsi="Times New Roman"/>
          <w:sz w:val="20"/>
          <w:szCs w:val="22"/>
        </w:rPr>
        <w:t>MEMO Patch is a single-lead, adhesive, patch-type ambulatory electrocardiograph approved by the Ministry of Food and Drug Safety in the Republic of Korea. The device can operate for up to 14 days and can record ECGs at a sampling rate of 250 Hz and a 12-bit resolution. Further, it is powered by a CR2430 coin cell battery. The device, including the battery, weighs 35g.</w:t>
      </w:r>
    </w:p>
    <w:p w14:paraId="32D36B8F" w14:textId="77777777" w:rsidR="007D48E0" w:rsidRDefault="007D48E0" w:rsidP="000E4345">
      <w:pPr>
        <w:rPr>
          <w:rFonts w:ascii="Times New Roman" w:hAnsi="Times New Roman"/>
          <w:sz w:val="20"/>
          <w:szCs w:val="22"/>
        </w:rPr>
      </w:pPr>
    </w:p>
    <w:p w14:paraId="1CF57E04" w14:textId="77777777" w:rsidR="008C7867" w:rsidRDefault="008C7867" w:rsidP="000E4345">
      <w:pPr>
        <w:rPr>
          <w:rFonts w:ascii="Times New Roman" w:hAnsi="Times New Roman"/>
          <w:sz w:val="20"/>
          <w:szCs w:val="22"/>
        </w:rPr>
      </w:pPr>
    </w:p>
    <w:p w14:paraId="698552EB" w14:textId="77777777" w:rsidR="008C7867" w:rsidRDefault="008C7867" w:rsidP="000E4345">
      <w:pPr>
        <w:rPr>
          <w:rFonts w:ascii="Times New Roman" w:hAnsi="Times New Roman"/>
          <w:sz w:val="20"/>
          <w:szCs w:val="22"/>
        </w:rPr>
      </w:pPr>
    </w:p>
    <w:p w14:paraId="15DD9A8C" w14:textId="77777777" w:rsidR="008C7867" w:rsidRDefault="008C7867" w:rsidP="000E4345">
      <w:pPr>
        <w:rPr>
          <w:rFonts w:ascii="Times New Roman" w:hAnsi="Times New Roman"/>
          <w:sz w:val="20"/>
          <w:szCs w:val="22"/>
        </w:rPr>
      </w:pPr>
    </w:p>
    <w:p w14:paraId="2377C24B" w14:textId="77777777" w:rsidR="008C7867" w:rsidRDefault="008C7867" w:rsidP="000E4345">
      <w:pPr>
        <w:rPr>
          <w:rFonts w:ascii="Times New Roman" w:hAnsi="Times New Roman"/>
          <w:sz w:val="20"/>
          <w:szCs w:val="22"/>
        </w:rPr>
      </w:pPr>
    </w:p>
    <w:p w14:paraId="04BE6A39" w14:textId="77777777" w:rsidR="008C7867" w:rsidRDefault="008C7867" w:rsidP="000E4345">
      <w:pPr>
        <w:rPr>
          <w:rFonts w:ascii="Times New Roman" w:hAnsi="Times New Roman"/>
          <w:sz w:val="20"/>
          <w:szCs w:val="22"/>
        </w:rPr>
      </w:pPr>
    </w:p>
    <w:p w14:paraId="7DE7CF8D" w14:textId="77777777" w:rsidR="008C7867" w:rsidRDefault="008C7867" w:rsidP="000E4345">
      <w:pPr>
        <w:rPr>
          <w:rFonts w:ascii="Times New Roman" w:hAnsi="Times New Roman"/>
          <w:sz w:val="20"/>
          <w:szCs w:val="22"/>
        </w:rPr>
      </w:pPr>
    </w:p>
    <w:p w14:paraId="776BA946" w14:textId="77777777" w:rsidR="008C7867" w:rsidRDefault="008C7867" w:rsidP="000E4345">
      <w:pPr>
        <w:rPr>
          <w:rFonts w:ascii="Times New Roman" w:hAnsi="Times New Roman"/>
          <w:sz w:val="20"/>
          <w:szCs w:val="22"/>
        </w:rPr>
      </w:pPr>
    </w:p>
    <w:p w14:paraId="42607704" w14:textId="77777777" w:rsidR="008C7867" w:rsidRDefault="008C7867" w:rsidP="000E4345">
      <w:pPr>
        <w:rPr>
          <w:rFonts w:ascii="Times New Roman" w:hAnsi="Times New Roman"/>
          <w:sz w:val="20"/>
          <w:szCs w:val="22"/>
        </w:rPr>
      </w:pPr>
    </w:p>
    <w:p w14:paraId="09FEE371" w14:textId="77777777" w:rsidR="008C7867" w:rsidRDefault="008C7867" w:rsidP="000E4345">
      <w:pPr>
        <w:rPr>
          <w:rFonts w:ascii="Times New Roman" w:hAnsi="Times New Roman"/>
          <w:sz w:val="20"/>
          <w:szCs w:val="22"/>
        </w:rPr>
      </w:pPr>
    </w:p>
    <w:p w14:paraId="409C4B36" w14:textId="77777777" w:rsidR="008C7867" w:rsidRDefault="008C7867" w:rsidP="000E4345">
      <w:pPr>
        <w:rPr>
          <w:rFonts w:ascii="Times New Roman" w:hAnsi="Times New Roman"/>
          <w:sz w:val="20"/>
          <w:szCs w:val="22"/>
        </w:rPr>
      </w:pPr>
    </w:p>
    <w:p w14:paraId="224AB685" w14:textId="77777777" w:rsidR="008C7867" w:rsidRDefault="008C7867" w:rsidP="000E4345">
      <w:pPr>
        <w:rPr>
          <w:rFonts w:ascii="Times New Roman" w:hAnsi="Times New Roman"/>
          <w:sz w:val="20"/>
          <w:szCs w:val="22"/>
        </w:rPr>
      </w:pPr>
    </w:p>
    <w:p w14:paraId="0D56AF23" w14:textId="72C0600B" w:rsidR="008D4003" w:rsidRPr="000E4345" w:rsidRDefault="000E4345" w:rsidP="000E4345">
      <w:pPr>
        <w:rPr>
          <w:rFonts w:ascii="Times New Roman" w:hAnsi="Times New Roman"/>
          <w:b/>
          <w:bCs/>
          <w:sz w:val="20"/>
          <w:szCs w:val="22"/>
        </w:rPr>
      </w:pPr>
      <w:r w:rsidRPr="000E4345">
        <w:rPr>
          <w:rFonts w:ascii="Times New Roman" w:hAnsi="Times New Roman" w:hint="eastAsia"/>
          <w:b/>
          <w:bCs/>
          <w:sz w:val="20"/>
          <w:szCs w:val="22"/>
        </w:rPr>
        <w:t>1</w:t>
      </w:r>
      <w:r w:rsidR="008D4003" w:rsidRPr="000E4345">
        <w:rPr>
          <w:rFonts w:ascii="Times New Roman" w:hAnsi="Times New Roman" w:hint="eastAsia"/>
          <w:b/>
          <w:bCs/>
          <w:sz w:val="20"/>
          <w:szCs w:val="22"/>
        </w:rPr>
        <w:t>.</w:t>
      </w:r>
      <w:r w:rsidRPr="000E4345">
        <w:rPr>
          <w:rFonts w:ascii="Times New Roman" w:hAnsi="Times New Roman" w:hint="eastAsia"/>
          <w:b/>
          <w:bCs/>
          <w:sz w:val="20"/>
          <w:szCs w:val="22"/>
        </w:rPr>
        <w:t>2</w:t>
      </w:r>
      <w:r w:rsidR="008D4003" w:rsidRPr="000E4345">
        <w:rPr>
          <w:rFonts w:ascii="Times New Roman" w:hAnsi="Times New Roman" w:hint="eastAsia"/>
          <w:b/>
          <w:bCs/>
          <w:sz w:val="20"/>
          <w:szCs w:val="22"/>
        </w:rPr>
        <w:t xml:space="preserve"> </w:t>
      </w:r>
      <w:r w:rsidR="008D4003" w:rsidRPr="000E4345">
        <w:rPr>
          <w:rFonts w:ascii="Times New Roman" w:hAnsi="Times New Roman"/>
          <w:b/>
          <w:bCs/>
          <w:sz w:val="20"/>
          <w:szCs w:val="22"/>
        </w:rPr>
        <w:t>Examples of typical and atypical ECGs</w:t>
      </w:r>
    </w:p>
    <w:p w14:paraId="1BEDFA45" w14:textId="60CAD7CD" w:rsidR="008D4003" w:rsidRDefault="008D4259" w:rsidP="000E4345">
      <w:pPr>
        <w:jc w:val="center"/>
        <w:rPr>
          <w:rFonts w:ascii="Times New Roman" w:hAnsi="Times New Roman"/>
          <w:noProof/>
          <w:sz w:val="20"/>
          <w:szCs w:val="22"/>
        </w:rPr>
      </w:pPr>
      <w:r>
        <w:rPr>
          <w:rFonts w:ascii="Times New Roman" w:hAnsi="Times New Roman"/>
          <w:noProof/>
          <w:sz w:val="20"/>
          <w:szCs w:val="22"/>
        </w:rPr>
        <w:drawing>
          <wp:inline distT="0" distB="0" distL="0" distR="0" wp14:anchorId="03FD37EA" wp14:editId="03FE2986">
            <wp:extent cx="5731510" cy="1121410"/>
            <wp:effectExtent l="0" t="0" r="2540" b="2540"/>
            <wp:docPr id="1370101864" name="그림 2" descr="라인, 도표, 그래프, 평행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01864" name="그림 2" descr="라인, 도표, 그래프, 평행이(가) 표시된 사진&#10;&#10;자동 생성된 설명"/>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5731510" cy="1121410"/>
                    </a:xfrm>
                    <a:prstGeom prst="rect">
                      <a:avLst/>
                    </a:prstGeom>
                  </pic:spPr>
                </pic:pic>
              </a:graphicData>
            </a:graphic>
          </wp:inline>
        </w:drawing>
      </w:r>
    </w:p>
    <w:p w14:paraId="1527B153" w14:textId="56E90051" w:rsidR="008D4003" w:rsidRDefault="008D4003" w:rsidP="000E4345">
      <w:pPr>
        <w:jc w:val="center"/>
        <w:rPr>
          <w:rFonts w:ascii="Times New Roman" w:hAnsi="Times New Roman"/>
          <w:sz w:val="20"/>
          <w:szCs w:val="22"/>
        </w:rPr>
      </w:pPr>
      <w:r w:rsidRPr="00690AF6">
        <w:rPr>
          <w:rFonts w:ascii="Times New Roman" w:hAnsi="Times New Roman" w:hint="eastAsia"/>
          <w:b/>
          <w:bCs/>
          <w:sz w:val="20"/>
          <w:szCs w:val="22"/>
        </w:rPr>
        <w:t>Fig</w:t>
      </w:r>
      <w:r w:rsidR="0027122C" w:rsidRPr="00690AF6">
        <w:rPr>
          <w:rFonts w:ascii="Times New Roman" w:hAnsi="Times New Roman" w:hint="eastAsia"/>
          <w:b/>
          <w:bCs/>
          <w:sz w:val="20"/>
          <w:szCs w:val="22"/>
        </w:rPr>
        <w:t>.</w:t>
      </w:r>
      <w:r w:rsidRPr="00690AF6">
        <w:rPr>
          <w:rFonts w:ascii="Times New Roman" w:hAnsi="Times New Roman" w:hint="eastAsia"/>
          <w:b/>
          <w:bCs/>
          <w:sz w:val="20"/>
          <w:szCs w:val="22"/>
        </w:rPr>
        <w:t xml:space="preserve"> S2.</w:t>
      </w:r>
      <w:r>
        <w:rPr>
          <w:rFonts w:ascii="Times New Roman" w:hAnsi="Times New Roman" w:hint="eastAsia"/>
          <w:sz w:val="20"/>
          <w:szCs w:val="22"/>
        </w:rPr>
        <w:t xml:space="preserve"> </w:t>
      </w:r>
      <w:r w:rsidR="009A0FFA">
        <w:rPr>
          <w:rFonts w:ascii="Times New Roman" w:hAnsi="Times New Roman" w:hint="eastAsia"/>
          <w:sz w:val="20"/>
          <w:szCs w:val="22"/>
        </w:rPr>
        <w:t>T</w:t>
      </w:r>
      <w:r>
        <w:rPr>
          <w:rFonts w:ascii="Times New Roman" w:hAnsi="Times New Roman" w:hint="eastAsia"/>
          <w:sz w:val="20"/>
          <w:szCs w:val="22"/>
        </w:rPr>
        <w:t>ypical ECG</w:t>
      </w:r>
    </w:p>
    <w:p w14:paraId="123B9CD9" w14:textId="77777777" w:rsidR="008C7867" w:rsidRDefault="008C7867" w:rsidP="008C7867">
      <w:pPr>
        <w:jc w:val="both"/>
        <w:rPr>
          <w:rFonts w:ascii="Times New Roman" w:hAnsi="Times New Roman"/>
          <w:sz w:val="20"/>
          <w:szCs w:val="22"/>
        </w:rPr>
      </w:pPr>
    </w:p>
    <w:p w14:paraId="6725FB01" w14:textId="77777777" w:rsidR="008C7867" w:rsidRDefault="008C7867" w:rsidP="008C7867">
      <w:pPr>
        <w:jc w:val="both"/>
        <w:rPr>
          <w:rFonts w:ascii="Times New Roman" w:hAnsi="Times New Roman"/>
          <w:sz w:val="20"/>
          <w:szCs w:val="22"/>
        </w:rPr>
      </w:pPr>
    </w:p>
    <w:p w14:paraId="2972E99D" w14:textId="77777777" w:rsidR="008C7867" w:rsidRDefault="008C7867" w:rsidP="008C7867">
      <w:pPr>
        <w:jc w:val="both"/>
        <w:rPr>
          <w:rFonts w:ascii="Times New Roman" w:hAnsi="Times New Roman"/>
          <w:sz w:val="20"/>
          <w:szCs w:val="22"/>
        </w:rPr>
      </w:pPr>
    </w:p>
    <w:p w14:paraId="162830F2" w14:textId="77777777" w:rsidR="008C7867" w:rsidRDefault="008C7867" w:rsidP="008C7867">
      <w:pPr>
        <w:jc w:val="both"/>
        <w:rPr>
          <w:rFonts w:ascii="Times New Roman" w:hAnsi="Times New Roman"/>
          <w:sz w:val="20"/>
          <w:szCs w:val="22"/>
        </w:rPr>
      </w:pPr>
    </w:p>
    <w:p w14:paraId="23E8DDD8" w14:textId="77777777" w:rsidR="008C7867" w:rsidRDefault="008C7867" w:rsidP="008C7867">
      <w:pPr>
        <w:jc w:val="both"/>
        <w:rPr>
          <w:rFonts w:ascii="Times New Roman" w:hAnsi="Times New Roman"/>
          <w:sz w:val="20"/>
          <w:szCs w:val="22"/>
        </w:rPr>
      </w:pPr>
    </w:p>
    <w:p w14:paraId="2D8D2B23" w14:textId="77777777" w:rsidR="008C7867" w:rsidRDefault="008C7867" w:rsidP="008C7867">
      <w:pPr>
        <w:jc w:val="both"/>
        <w:rPr>
          <w:rFonts w:ascii="Times New Roman" w:hAnsi="Times New Roman"/>
          <w:sz w:val="20"/>
          <w:szCs w:val="22"/>
        </w:rPr>
      </w:pPr>
    </w:p>
    <w:p w14:paraId="2E25FEF0" w14:textId="77777777" w:rsidR="008C7867" w:rsidRDefault="008C7867" w:rsidP="008C7867">
      <w:pPr>
        <w:jc w:val="both"/>
        <w:rPr>
          <w:rFonts w:ascii="Times New Roman" w:hAnsi="Times New Roman"/>
          <w:sz w:val="20"/>
          <w:szCs w:val="22"/>
        </w:rPr>
      </w:pPr>
    </w:p>
    <w:p w14:paraId="01EE5E77" w14:textId="77777777" w:rsidR="008C7867" w:rsidRDefault="008C7867" w:rsidP="008C7867">
      <w:pPr>
        <w:jc w:val="both"/>
        <w:rPr>
          <w:rFonts w:ascii="Times New Roman" w:hAnsi="Times New Roman"/>
          <w:sz w:val="20"/>
          <w:szCs w:val="22"/>
        </w:rPr>
      </w:pPr>
    </w:p>
    <w:p w14:paraId="0980FA61" w14:textId="0A4ECAB8" w:rsidR="000E269B" w:rsidRPr="00556BAD" w:rsidRDefault="008D4259" w:rsidP="000E4345">
      <w:pPr>
        <w:jc w:val="center"/>
        <w:rPr>
          <w:rFonts w:ascii="Times New Roman" w:hAnsi="Times New Roman"/>
          <w:sz w:val="20"/>
          <w:szCs w:val="22"/>
        </w:rPr>
      </w:pPr>
      <w:r>
        <w:rPr>
          <w:rFonts w:ascii="Times New Roman" w:hAnsi="Times New Roman"/>
          <w:noProof/>
          <w:sz w:val="20"/>
          <w:szCs w:val="22"/>
        </w:rPr>
        <w:drawing>
          <wp:inline distT="0" distB="0" distL="0" distR="0" wp14:anchorId="0BC3AFBE" wp14:editId="2E51678C">
            <wp:extent cx="5731510" cy="1121410"/>
            <wp:effectExtent l="0" t="0" r="2540" b="2540"/>
            <wp:docPr id="415469554" name="그림 1" descr="라인, 그래프, 도표, 평행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69554" name="그림 1" descr="라인, 그래프, 도표, 평행이(가) 표시된 사진&#10;&#10;자동 생성된 설명"/>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5731510" cy="1121410"/>
                    </a:xfrm>
                    <a:prstGeom prst="rect">
                      <a:avLst/>
                    </a:prstGeom>
                  </pic:spPr>
                </pic:pic>
              </a:graphicData>
            </a:graphic>
          </wp:inline>
        </w:drawing>
      </w:r>
    </w:p>
    <w:p w14:paraId="1C505CF0" w14:textId="7B472569" w:rsidR="008D4003" w:rsidRDefault="008D4003" w:rsidP="000E4345">
      <w:pPr>
        <w:jc w:val="center"/>
        <w:rPr>
          <w:rFonts w:ascii="Times New Roman" w:hAnsi="Times New Roman"/>
          <w:sz w:val="20"/>
          <w:szCs w:val="22"/>
        </w:rPr>
      </w:pPr>
      <w:r w:rsidRPr="00690AF6">
        <w:rPr>
          <w:rFonts w:ascii="Times New Roman" w:hAnsi="Times New Roman" w:hint="eastAsia"/>
          <w:b/>
          <w:bCs/>
          <w:sz w:val="20"/>
          <w:szCs w:val="22"/>
        </w:rPr>
        <w:t>Fig</w:t>
      </w:r>
      <w:r w:rsidR="0027122C" w:rsidRPr="00690AF6">
        <w:rPr>
          <w:rFonts w:ascii="Times New Roman" w:hAnsi="Times New Roman" w:hint="eastAsia"/>
          <w:b/>
          <w:bCs/>
          <w:sz w:val="20"/>
          <w:szCs w:val="22"/>
        </w:rPr>
        <w:t>.</w:t>
      </w:r>
      <w:r w:rsidRPr="00690AF6">
        <w:rPr>
          <w:rFonts w:ascii="Times New Roman" w:hAnsi="Times New Roman" w:hint="eastAsia"/>
          <w:b/>
          <w:bCs/>
          <w:sz w:val="20"/>
          <w:szCs w:val="22"/>
        </w:rPr>
        <w:t xml:space="preserve"> S3.</w:t>
      </w:r>
      <w:r>
        <w:rPr>
          <w:rFonts w:ascii="Times New Roman" w:hAnsi="Times New Roman" w:hint="eastAsia"/>
          <w:sz w:val="20"/>
          <w:szCs w:val="22"/>
        </w:rPr>
        <w:t xml:space="preserve"> </w:t>
      </w:r>
      <w:r w:rsidR="009A0FFA">
        <w:rPr>
          <w:rFonts w:ascii="Times New Roman" w:hAnsi="Times New Roman" w:hint="eastAsia"/>
          <w:sz w:val="20"/>
          <w:szCs w:val="22"/>
        </w:rPr>
        <w:t>At</w:t>
      </w:r>
      <w:r>
        <w:rPr>
          <w:rFonts w:ascii="Times New Roman" w:hAnsi="Times New Roman" w:hint="eastAsia"/>
          <w:sz w:val="20"/>
          <w:szCs w:val="22"/>
        </w:rPr>
        <w:t>ypical ECG</w:t>
      </w:r>
    </w:p>
    <w:p w14:paraId="760BD65E" w14:textId="77777777" w:rsidR="007D48E0" w:rsidRDefault="007D48E0" w:rsidP="008C7867">
      <w:pPr>
        <w:jc w:val="both"/>
        <w:rPr>
          <w:rFonts w:ascii="Times New Roman" w:hAnsi="Times New Roman"/>
          <w:sz w:val="20"/>
          <w:szCs w:val="22"/>
        </w:rPr>
      </w:pPr>
    </w:p>
    <w:p w14:paraId="30BE34B5" w14:textId="77777777" w:rsidR="008C7867" w:rsidRDefault="008C7867" w:rsidP="008C7867">
      <w:pPr>
        <w:jc w:val="both"/>
        <w:rPr>
          <w:rFonts w:ascii="Times New Roman" w:hAnsi="Times New Roman"/>
          <w:sz w:val="20"/>
          <w:szCs w:val="22"/>
        </w:rPr>
      </w:pPr>
    </w:p>
    <w:p w14:paraId="63827719" w14:textId="77777777" w:rsidR="008C7867" w:rsidRDefault="008C7867" w:rsidP="008C7867">
      <w:pPr>
        <w:jc w:val="both"/>
        <w:rPr>
          <w:rFonts w:ascii="Times New Roman" w:hAnsi="Times New Roman"/>
          <w:sz w:val="20"/>
          <w:szCs w:val="22"/>
        </w:rPr>
      </w:pPr>
    </w:p>
    <w:p w14:paraId="268CEE51" w14:textId="77777777" w:rsidR="008C7867" w:rsidRDefault="008C7867" w:rsidP="008C7867">
      <w:pPr>
        <w:jc w:val="both"/>
        <w:rPr>
          <w:rFonts w:ascii="Times New Roman" w:hAnsi="Times New Roman"/>
          <w:sz w:val="20"/>
          <w:szCs w:val="22"/>
        </w:rPr>
      </w:pPr>
    </w:p>
    <w:p w14:paraId="0949DE12" w14:textId="77777777" w:rsidR="008C7867" w:rsidRDefault="008C7867" w:rsidP="008C7867">
      <w:pPr>
        <w:jc w:val="both"/>
        <w:rPr>
          <w:rFonts w:ascii="Times New Roman" w:hAnsi="Times New Roman"/>
          <w:sz w:val="20"/>
          <w:szCs w:val="22"/>
        </w:rPr>
      </w:pPr>
    </w:p>
    <w:p w14:paraId="2FB17B7D" w14:textId="77777777" w:rsidR="008C7867" w:rsidRDefault="008C7867" w:rsidP="008C7867">
      <w:pPr>
        <w:jc w:val="both"/>
        <w:rPr>
          <w:rFonts w:ascii="Times New Roman" w:hAnsi="Times New Roman"/>
          <w:sz w:val="20"/>
          <w:szCs w:val="22"/>
        </w:rPr>
      </w:pPr>
    </w:p>
    <w:p w14:paraId="60EDC9ED" w14:textId="77777777" w:rsidR="008C7867" w:rsidRDefault="008C7867" w:rsidP="008C7867">
      <w:pPr>
        <w:jc w:val="both"/>
        <w:rPr>
          <w:rFonts w:ascii="Times New Roman" w:hAnsi="Times New Roman"/>
          <w:sz w:val="20"/>
          <w:szCs w:val="22"/>
        </w:rPr>
      </w:pPr>
    </w:p>
    <w:p w14:paraId="4ACA8A49" w14:textId="77777777" w:rsidR="008C7867" w:rsidRDefault="008C7867" w:rsidP="008C7867">
      <w:pPr>
        <w:jc w:val="both"/>
        <w:rPr>
          <w:rFonts w:ascii="Times New Roman" w:hAnsi="Times New Roman"/>
          <w:sz w:val="20"/>
          <w:szCs w:val="22"/>
        </w:rPr>
      </w:pPr>
    </w:p>
    <w:p w14:paraId="34F630D0" w14:textId="77777777" w:rsidR="008C7867" w:rsidRDefault="008C7867" w:rsidP="008C7867">
      <w:pPr>
        <w:jc w:val="both"/>
        <w:rPr>
          <w:rFonts w:ascii="Times New Roman" w:hAnsi="Times New Roman"/>
          <w:sz w:val="20"/>
          <w:szCs w:val="22"/>
        </w:rPr>
      </w:pPr>
    </w:p>
    <w:p w14:paraId="2AAD756B" w14:textId="77777777" w:rsidR="008C7867" w:rsidRDefault="008C7867" w:rsidP="008C7867">
      <w:pPr>
        <w:jc w:val="both"/>
        <w:rPr>
          <w:rFonts w:ascii="Times New Roman" w:hAnsi="Times New Roman"/>
          <w:sz w:val="20"/>
          <w:szCs w:val="22"/>
        </w:rPr>
      </w:pPr>
    </w:p>
    <w:p w14:paraId="17AAB27C" w14:textId="77777777" w:rsidR="008C7867" w:rsidRDefault="008C7867" w:rsidP="008C7867">
      <w:pPr>
        <w:jc w:val="both"/>
        <w:rPr>
          <w:rFonts w:ascii="Times New Roman" w:hAnsi="Times New Roman"/>
          <w:sz w:val="20"/>
          <w:szCs w:val="22"/>
        </w:rPr>
      </w:pPr>
    </w:p>
    <w:p w14:paraId="0646E632" w14:textId="77777777" w:rsidR="008C7867" w:rsidRDefault="008C7867" w:rsidP="008C7867">
      <w:pPr>
        <w:jc w:val="both"/>
        <w:rPr>
          <w:rFonts w:ascii="Times New Roman" w:hAnsi="Times New Roman"/>
          <w:sz w:val="20"/>
          <w:szCs w:val="22"/>
        </w:rPr>
      </w:pPr>
    </w:p>
    <w:p w14:paraId="500BCA52" w14:textId="77777777" w:rsidR="008C7867" w:rsidRDefault="008C7867" w:rsidP="008C7867">
      <w:pPr>
        <w:jc w:val="both"/>
        <w:rPr>
          <w:rFonts w:ascii="Times New Roman" w:hAnsi="Times New Roman"/>
          <w:sz w:val="20"/>
          <w:szCs w:val="22"/>
        </w:rPr>
      </w:pPr>
    </w:p>
    <w:p w14:paraId="1BF4388F" w14:textId="77777777" w:rsidR="008C7867" w:rsidRPr="007D48E0" w:rsidRDefault="008C7867" w:rsidP="008C7867">
      <w:pPr>
        <w:rPr>
          <w:rFonts w:ascii="Times New Roman" w:hAnsi="Times New Roman"/>
          <w:sz w:val="20"/>
          <w:szCs w:val="22"/>
        </w:rPr>
      </w:pPr>
    </w:p>
    <w:p w14:paraId="1BF7F689" w14:textId="7C10671A" w:rsidR="00685A3C" w:rsidRPr="000E4345" w:rsidRDefault="00556BAD" w:rsidP="000E4345">
      <w:pPr>
        <w:rPr>
          <w:rFonts w:ascii="Times New Roman" w:hAnsi="Times New Roman" w:cs="Times New Roman"/>
          <w:b/>
          <w:bCs/>
          <w:szCs w:val="22"/>
        </w:rPr>
      </w:pPr>
      <w:r w:rsidRPr="000E4345">
        <w:rPr>
          <w:rFonts w:ascii="Times New Roman" w:hAnsi="Times New Roman" w:cs="Times New Roman" w:hint="eastAsia"/>
          <w:b/>
          <w:bCs/>
          <w:szCs w:val="22"/>
        </w:rPr>
        <w:t>2</w:t>
      </w:r>
      <w:r w:rsidR="005A2C50" w:rsidRPr="000E4345">
        <w:rPr>
          <w:rFonts w:ascii="Times New Roman" w:hAnsi="Times New Roman" w:cs="Times New Roman"/>
          <w:b/>
          <w:bCs/>
          <w:szCs w:val="22"/>
        </w:rPr>
        <w:t xml:space="preserve">. </w:t>
      </w:r>
      <w:r w:rsidR="008A5E39" w:rsidRPr="000E4345">
        <w:rPr>
          <w:rFonts w:ascii="Times New Roman" w:hAnsi="Times New Roman" w:cs="Times New Roman"/>
          <w:b/>
          <w:bCs/>
          <w:szCs w:val="22"/>
        </w:rPr>
        <w:t>MIT-BIH descriptions with AAMI standard</w:t>
      </w:r>
    </w:p>
    <w:p w14:paraId="5DF53798" w14:textId="376202CA" w:rsidR="005A2C50" w:rsidRPr="009E15EE" w:rsidRDefault="00685A3C" w:rsidP="000E4345">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w:t>
      </w:r>
      <w:r w:rsidR="005A2C50" w:rsidRPr="00690AF6">
        <w:rPr>
          <w:rFonts w:ascii="Times New Roman" w:hAnsi="Times New Roman" w:cs="Times New Roman"/>
          <w:b/>
          <w:bCs/>
          <w:sz w:val="20"/>
          <w:szCs w:val="20"/>
        </w:rPr>
        <w:t>1</w:t>
      </w:r>
      <w:r w:rsidRPr="00690AF6">
        <w:rPr>
          <w:rFonts w:ascii="Times New Roman" w:hAnsi="Times New Roman" w:cs="Times New Roman" w:hint="eastAsia"/>
          <w:b/>
          <w:bCs/>
          <w:sz w:val="20"/>
          <w:szCs w:val="20"/>
        </w:rPr>
        <w:t>.</w:t>
      </w:r>
      <w:r w:rsidR="00151F72">
        <w:rPr>
          <w:rFonts w:ascii="Times New Roman" w:hAnsi="Times New Roman" w:cs="Times New Roman" w:hint="eastAsia"/>
          <w:sz w:val="20"/>
          <w:szCs w:val="20"/>
        </w:rPr>
        <w:t xml:space="preserve"> </w:t>
      </w:r>
      <w:r w:rsidR="009C27A3" w:rsidRPr="009C27A3">
        <w:rPr>
          <w:rFonts w:ascii="Times New Roman" w:hAnsi="Times New Roman" w:cs="Times New Roman"/>
          <w:sz w:val="20"/>
          <w:szCs w:val="20"/>
        </w:rPr>
        <w:t>Conversion table of AAMI criteria and MIT-BIH heartbeat annotations.</w:t>
      </w:r>
      <w:r w:rsidR="009C27A3">
        <w:rPr>
          <w:rFonts w:ascii="Times New Roman" w:hAnsi="Times New Roman" w:cs="Times New Roman" w:hint="eastAsia"/>
          <w:sz w:val="20"/>
          <w:szCs w:val="20"/>
        </w:rPr>
        <w:t xml:space="preserve"> </w:t>
      </w:r>
      <w:r w:rsidR="009C27A3" w:rsidRPr="009C27A3">
        <w:rPr>
          <w:rFonts w:ascii="Times New Roman" w:hAnsi="Times New Roman" w:cs="Times New Roman"/>
          <w:sz w:val="20"/>
          <w:szCs w:val="20"/>
        </w:rPr>
        <w:t>This table summarizes how the American Association of Medical Instrumentation (AAMI) arrhythmia classes (left column) align with the corresponding MIT-BIH symbols and detailed heartbeat types (middle and right columns) in the MIT-BIH Arrhythmia Database.</w:t>
      </w:r>
    </w:p>
    <w:tbl>
      <w:tblPr>
        <w:tblW w:w="8875" w:type="dxa"/>
        <w:tblCellMar>
          <w:left w:w="99" w:type="dxa"/>
          <w:right w:w="99" w:type="dxa"/>
        </w:tblCellMar>
        <w:tblLook w:val="04A0" w:firstRow="1" w:lastRow="0" w:firstColumn="1" w:lastColumn="0" w:noHBand="0" w:noVBand="1"/>
      </w:tblPr>
      <w:tblGrid>
        <w:gridCol w:w="3414"/>
        <w:gridCol w:w="1228"/>
        <w:gridCol w:w="4233"/>
      </w:tblGrid>
      <w:tr w:rsidR="00164B03" w:rsidRPr="009E15EE" w14:paraId="4C3F4B22" w14:textId="77777777" w:rsidTr="003E080F">
        <w:trPr>
          <w:trHeight w:val="918"/>
        </w:trPr>
        <w:tc>
          <w:tcPr>
            <w:tcW w:w="3414" w:type="dxa"/>
            <w:tcBorders>
              <w:top w:val="single" w:sz="12" w:space="0" w:color="auto"/>
              <w:left w:val="nil"/>
              <w:bottom w:val="single" w:sz="4" w:space="0" w:color="auto"/>
              <w:right w:val="nil"/>
            </w:tcBorders>
            <w:shd w:val="clear" w:color="auto" w:fill="E8E8E8" w:themeFill="background2"/>
            <w:vAlign w:val="center"/>
            <w:hideMark/>
          </w:tcPr>
          <w:p w14:paraId="465AE5FF" w14:textId="77777777" w:rsidR="00C85C3C" w:rsidRPr="00C85C3C" w:rsidRDefault="00C85C3C"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C85C3C">
              <w:rPr>
                <w:rFonts w:ascii="Times New Roman" w:eastAsia="맑은 고딕" w:hAnsi="Times New Roman" w:cs="Times New Roman"/>
                <w:b/>
                <w:bCs/>
                <w:color w:val="000000"/>
                <w:kern w:val="0"/>
                <w:sz w:val="20"/>
                <w:szCs w:val="20"/>
                <w14:ligatures w14:val="none"/>
              </w:rPr>
              <w:t>AAMI Class</w:t>
            </w:r>
          </w:p>
        </w:tc>
        <w:tc>
          <w:tcPr>
            <w:tcW w:w="1228" w:type="dxa"/>
            <w:tcBorders>
              <w:top w:val="single" w:sz="12" w:space="0" w:color="auto"/>
              <w:left w:val="nil"/>
              <w:bottom w:val="single" w:sz="4" w:space="0" w:color="auto"/>
              <w:right w:val="nil"/>
            </w:tcBorders>
            <w:shd w:val="clear" w:color="auto" w:fill="E8E8E8" w:themeFill="background2"/>
            <w:vAlign w:val="center"/>
            <w:hideMark/>
          </w:tcPr>
          <w:p w14:paraId="28364752" w14:textId="77777777" w:rsidR="00C85C3C" w:rsidRPr="00C85C3C" w:rsidRDefault="00C85C3C"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C85C3C">
              <w:rPr>
                <w:rFonts w:ascii="Times New Roman" w:eastAsia="맑은 고딕" w:hAnsi="Times New Roman" w:cs="Times New Roman"/>
                <w:b/>
                <w:bCs/>
                <w:color w:val="000000"/>
                <w:kern w:val="0"/>
                <w:sz w:val="20"/>
                <w:szCs w:val="20"/>
                <w14:ligatures w14:val="none"/>
              </w:rPr>
              <w:t>MIT-BIH Symbol</w:t>
            </w:r>
          </w:p>
        </w:tc>
        <w:tc>
          <w:tcPr>
            <w:tcW w:w="4233" w:type="dxa"/>
            <w:tcBorders>
              <w:top w:val="single" w:sz="12" w:space="0" w:color="auto"/>
              <w:left w:val="nil"/>
              <w:bottom w:val="single" w:sz="4" w:space="0" w:color="auto"/>
              <w:right w:val="nil"/>
            </w:tcBorders>
            <w:shd w:val="clear" w:color="auto" w:fill="E8E8E8" w:themeFill="background2"/>
            <w:vAlign w:val="center"/>
            <w:hideMark/>
          </w:tcPr>
          <w:p w14:paraId="455AECE8" w14:textId="77777777" w:rsidR="00C85C3C" w:rsidRPr="00C85C3C" w:rsidRDefault="00C85C3C"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C85C3C">
              <w:rPr>
                <w:rFonts w:ascii="Times New Roman" w:eastAsia="맑은 고딕" w:hAnsi="Times New Roman" w:cs="Times New Roman"/>
                <w:b/>
                <w:bCs/>
                <w:color w:val="000000"/>
                <w:kern w:val="0"/>
                <w:sz w:val="20"/>
                <w:szCs w:val="20"/>
                <w14:ligatures w14:val="none"/>
              </w:rPr>
              <w:t>MIT-BIH Heartbeat Types</w:t>
            </w:r>
          </w:p>
        </w:tc>
      </w:tr>
      <w:tr w:rsidR="00C85C3C" w:rsidRPr="00C85C3C" w14:paraId="6B071934" w14:textId="77777777" w:rsidTr="00164B03">
        <w:trPr>
          <w:trHeight w:val="305"/>
        </w:trPr>
        <w:tc>
          <w:tcPr>
            <w:tcW w:w="3414" w:type="dxa"/>
            <w:tcBorders>
              <w:top w:val="single" w:sz="4" w:space="0" w:color="auto"/>
              <w:left w:val="nil"/>
              <w:bottom w:val="nil"/>
              <w:right w:val="nil"/>
            </w:tcBorders>
            <w:vAlign w:val="center"/>
            <w:hideMark/>
          </w:tcPr>
          <w:p w14:paraId="333242CD"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N (</w:t>
            </w:r>
            <w:proofErr w:type="gramStart"/>
            <w:r w:rsidRPr="00C85C3C">
              <w:rPr>
                <w:rFonts w:ascii="Times New Roman" w:eastAsia="맑은 고딕" w:hAnsi="Times New Roman" w:cs="Times New Roman"/>
                <w:color w:val="000000"/>
                <w:kern w:val="0"/>
                <w:sz w:val="20"/>
                <w:szCs w:val="20"/>
                <w14:ligatures w14:val="none"/>
              </w:rPr>
              <w:t>Non-ectopic</w:t>
            </w:r>
            <w:proofErr w:type="gramEnd"/>
            <w:r w:rsidRPr="00C85C3C">
              <w:rPr>
                <w:rFonts w:ascii="Times New Roman" w:eastAsia="맑은 고딕" w:hAnsi="Times New Roman" w:cs="Times New Roman"/>
                <w:color w:val="000000"/>
                <w:kern w:val="0"/>
                <w:sz w:val="20"/>
                <w:szCs w:val="20"/>
                <w14:ligatures w14:val="none"/>
              </w:rPr>
              <w:t xml:space="preserve"> beats)</w:t>
            </w:r>
          </w:p>
        </w:tc>
        <w:tc>
          <w:tcPr>
            <w:tcW w:w="1228" w:type="dxa"/>
            <w:tcBorders>
              <w:top w:val="single" w:sz="4" w:space="0" w:color="auto"/>
              <w:left w:val="nil"/>
              <w:bottom w:val="nil"/>
              <w:right w:val="nil"/>
            </w:tcBorders>
            <w:vAlign w:val="center"/>
            <w:hideMark/>
          </w:tcPr>
          <w:p w14:paraId="2A397815"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N</w:t>
            </w:r>
          </w:p>
        </w:tc>
        <w:tc>
          <w:tcPr>
            <w:tcW w:w="4233" w:type="dxa"/>
            <w:tcBorders>
              <w:top w:val="single" w:sz="4" w:space="0" w:color="auto"/>
              <w:left w:val="nil"/>
              <w:bottom w:val="nil"/>
              <w:right w:val="nil"/>
            </w:tcBorders>
            <w:vAlign w:val="center"/>
            <w:hideMark/>
          </w:tcPr>
          <w:p w14:paraId="79C08DA6"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Normal beat</w:t>
            </w:r>
          </w:p>
        </w:tc>
      </w:tr>
      <w:tr w:rsidR="00C85C3C" w:rsidRPr="00C85C3C" w14:paraId="54B2CC99" w14:textId="77777777" w:rsidTr="00C85C3C">
        <w:trPr>
          <w:trHeight w:val="305"/>
        </w:trPr>
        <w:tc>
          <w:tcPr>
            <w:tcW w:w="3414" w:type="dxa"/>
            <w:tcBorders>
              <w:top w:val="nil"/>
              <w:left w:val="nil"/>
              <w:bottom w:val="nil"/>
              <w:right w:val="nil"/>
            </w:tcBorders>
            <w:vAlign w:val="center"/>
            <w:hideMark/>
          </w:tcPr>
          <w:p w14:paraId="0A5EE27F"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7523C653"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L</w:t>
            </w:r>
          </w:p>
        </w:tc>
        <w:tc>
          <w:tcPr>
            <w:tcW w:w="4233" w:type="dxa"/>
            <w:tcBorders>
              <w:top w:val="nil"/>
              <w:left w:val="nil"/>
              <w:bottom w:val="nil"/>
              <w:right w:val="nil"/>
            </w:tcBorders>
            <w:vAlign w:val="center"/>
            <w:hideMark/>
          </w:tcPr>
          <w:p w14:paraId="787C5416"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Left bundle branch block beat</w:t>
            </w:r>
          </w:p>
        </w:tc>
      </w:tr>
      <w:tr w:rsidR="00C85C3C" w:rsidRPr="00C85C3C" w14:paraId="4C785415" w14:textId="77777777" w:rsidTr="00C85C3C">
        <w:trPr>
          <w:trHeight w:val="305"/>
        </w:trPr>
        <w:tc>
          <w:tcPr>
            <w:tcW w:w="3414" w:type="dxa"/>
            <w:tcBorders>
              <w:top w:val="nil"/>
              <w:left w:val="nil"/>
              <w:bottom w:val="nil"/>
              <w:right w:val="nil"/>
            </w:tcBorders>
            <w:vAlign w:val="center"/>
            <w:hideMark/>
          </w:tcPr>
          <w:p w14:paraId="6A5FE61E"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7C0BF33F"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R</w:t>
            </w:r>
          </w:p>
        </w:tc>
        <w:tc>
          <w:tcPr>
            <w:tcW w:w="4233" w:type="dxa"/>
            <w:tcBorders>
              <w:top w:val="nil"/>
              <w:left w:val="nil"/>
              <w:bottom w:val="nil"/>
              <w:right w:val="nil"/>
            </w:tcBorders>
            <w:vAlign w:val="center"/>
            <w:hideMark/>
          </w:tcPr>
          <w:p w14:paraId="717FBCBB"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Right bundle branch block beat</w:t>
            </w:r>
          </w:p>
        </w:tc>
      </w:tr>
      <w:tr w:rsidR="00C85C3C" w:rsidRPr="00C85C3C" w14:paraId="451DA212" w14:textId="77777777" w:rsidTr="00C85C3C">
        <w:trPr>
          <w:trHeight w:val="305"/>
        </w:trPr>
        <w:tc>
          <w:tcPr>
            <w:tcW w:w="3414" w:type="dxa"/>
            <w:tcBorders>
              <w:top w:val="nil"/>
              <w:left w:val="nil"/>
              <w:bottom w:val="nil"/>
              <w:right w:val="nil"/>
            </w:tcBorders>
            <w:vAlign w:val="center"/>
            <w:hideMark/>
          </w:tcPr>
          <w:p w14:paraId="3F3E9719"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5F378261"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j</w:t>
            </w:r>
          </w:p>
        </w:tc>
        <w:tc>
          <w:tcPr>
            <w:tcW w:w="4233" w:type="dxa"/>
            <w:tcBorders>
              <w:top w:val="nil"/>
              <w:left w:val="nil"/>
              <w:bottom w:val="nil"/>
              <w:right w:val="nil"/>
            </w:tcBorders>
            <w:vAlign w:val="center"/>
            <w:hideMark/>
          </w:tcPr>
          <w:p w14:paraId="6F91BD72"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Nodal (junctional) escape beat</w:t>
            </w:r>
          </w:p>
        </w:tc>
      </w:tr>
      <w:tr w:rsidR="00C85C3C" w:rsidRPr="00C85C3C" w14:paraId="21469883" w14:textId="77777777" w:rsidTr="009E15EE">
        <w:trPr>
          <w:trHeight w:val="305"/>
        </w:trPr>
        <w:tc>
          <w:tcPr>
            <w:tcW w:w="3414" w:type="dxa"/>
            <w:tcBorders>
              <w:top w:val="nil"/>
              <w:left w:val="nil"/>
              <w:right w:val="nil"/>
            </w:tcBorders>
            <w:vAlign w:val="center"/>
            <w:hideMark/>
          </w:tcPr>
          <w:p w14:paraId="1CDF567F"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right w:val="nil"/>
            </w:tcBorders>
            <w:vAlign w:val="center"/>
            <w:hideMark/>
          </w:tcPr>
          <w:p w14:paraId="3F060454"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e</w:t>
            </w:r>
          </w:p>
        </w:tc>
        <w:tc>
          <w:tcPr>
            <w:tcW w:w="4233" w:type="dxa"/>
            <w:tcBorders>
              <w:top w:val="nil"/>
              <w:left w:val="nil"/>
              <w:right w:val="nil"/>
            </w:tcBorders>
            <w:vAlign w:val="center"/>
            <w:hideMark/>
          </w:tcPr>
          <w:p w14:paraId="64E0DB36"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Atrial escape beat</w:t>
            </w:r>
          </w:p>
        </w:tc>
      </w:tr>
      <w:tr w:rsidR="00C85C3C" w:rsidRPr="00C85C3C" w14:paraId="39604EAA" w14:textId="77777777" w:rsidTr="009E15EE">
        <w:trPr>
          <w:trHeight w:val="305"/>
        </w:trPr>
        <w:tc>
          <w:tcPr>
            <w:tcW w:w="3414" w:type="dxa"/>
            <w:tcBorders>
              <w:top w:val="nil"/>
              <w:left w:val="nil"/>
              <w:bottom w:val="single" w:sz="4" w:space="0" w:color="auto"/>
              <w:right w:val="nil"/>
            </w:tcBorders>
            <w:vAlign w:val="center"/>
            <w:hideMark/>
          </w:tcPr>
          <w:p w14:paraId="2C5590AA"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single" w:sz="4" w:space="0" w:color="auto"/>
              <w:right w:val="nil"/>
            </w:tcBorders>
            <w:vAlign w:val="center"/>
            <w:hideMark/>
          </w:tcPr>
          <w:p w14:paraId="699B90A3"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n</w:t>
            </w:r>
          </w:p>
        </w:tc>
        <w:tc>
          <w:tcPr>
            <w:tcW w:w="4233" w:type="dxa"/>
            <w:tcBorders>
              <w:top w:val="nil"/>
              <w:left w:val="nil"/>
              <w:bottom w:val="single" w:sz="4" w:space="0" w:color="auto"/>
              <w:right w:val="nil"/>
            </w:tcBorders>
            <w:vAlign w:val="center"/>
            <w:hideMark/>
          </w:tcPr>
          <w:p w14:paraId="1008B6FA"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Supraventricular escape beat (atrial or nodal)</w:t>
            </w:r>
          </w:p>
        </w:tc>
      </w:tr>
      <w:tr w:rsidR="00C85C3C" w:rsidRPr="00C85C3C" w14:paraId="37ED6B1D" w14:textId="77777777" w:rsidTr="009E15EE">
        <w:trPr>
          <w:trHeight w:val="305"/>
        </w:trPr>
        <w:tc>
          <w:tcPr>
            <w:tcW w:w="3414" w:type="dxa"/>
            <w:tcBorders>
              <w:top w:val="single" w:sz="4" w:space="0" w:color="auto"/>
              <w:left w:val="nil"/>
              <w:bottom w:val="nil"/>
              <w:right w:val="nil"/>
            </w:tcBorders>
            <w:vAlign w:val="center"/>
            <w:hideMark/>
          </w:tcPr>
          <w:p w14:paraId="3EB6B24A"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S (Supraventricular ectopic beats)</w:t>
            </w:r>
          </w:p>
        </w:tc>
        <w:tc>
          <w:tcPr>
            <w:tcW w:w="1228" w:type="dxa"/>
            <w:tcBorders>
              <w:top w:val="single" w:sz="4" w:space="0" w:color="auto"/>
              <w:left w:val="nil"/>
              <w:bottom w:val="nil"/>
              <w:right w:val="nil"/>
            </w:tcBorders>
            <w:vAlign w:val="center"/>
            <w:hideMark/>
          </w:tcPr>
          <w:p w14:paraId="01E29542"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A</w:t>
            </w:r>
          </w:p>
        </w:tc>
        <w:tc>
          <w:tcPr>
            <w:tcW w:w="4233" w:type="dxa"/>
            <w:tcBorders>
              <w:top w:val="single" w:sz="4" w:space="0" w:color="auto"/>
              <w:left w:val="nil"/>
              <w:bottom w:val="nil"/>
              <w:right w:val="nil"/>
            </w:tcBorders>
            <w:vAlign w:val="center"/>
            <w:hideMark/>
          </w:tcPr>
          <w:p w14:paraId="6C84A651"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Atrial premature beat</w:t>
            </w:r>
          </w:p>
        </w:tc>
      </w:tr>
      <w:tr w:rsidR="00C85C3C" w:rsidRPr="00C85C3C" w14:paraId="25AD277E" w14:textId="77777777" w:rsidTr="00C85C3C">
        <w:trPr>
          <w:trHeight w:val="305"/>
        </w:trPr>
        <w:tc>
          <w:tcPr>
            <w:tcW w:w="3414" w:type="dxa"/>
            <w:tcBorders>
              <w:top w:val="nil"/>
              <w:left w:val="nil"/>
              <w:bottom w:val="nil"/>
              <w:right w:val="nil"/>
            </w:tcBorders>
            <w:vAlign w:val="center"/>
            <w:hideMark/>
          </w:tcPr>
          <w:p w14:paraId="2A33017E"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01CCFCF8"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a</w:t>
            </w:r>
          </w:p>
        </w:tc>
        <w:tc>
          <w:tcPr>
            <w:tcW w:w="4233" w:type="dxa"/>
            <w:tcBorders>
              <w:top w:val="nil"/>
              <w:left w:val="nil"/>
              <w:bottom w:val="nil"/>
              <w:right w:val="nil"/>
            </w:tcBorders>
            <w:vAlign w:val="center"/>
            <w:hideMark/>
          </w:tcPr>
          <w:p w14:paraId="3011606E"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Aberrated atrial premature beat</w:t>
            </w:r>
          </w:p>
        </w:tc>
      </w:tr>
      <w:tr w:rsidR="00C85C3C" w:rsidRPr="00C85C3C" w14:paraId="6E0914B3" w14:textId="77777777" w:rsidTr="009E15EE">
        <w:trPr>
          <w:trHeight w:val="305"/>
        </w:trPr>
        <w:tc>
          <w:tcPr>
            <w:tcW w:w="3414" w:type="dxa"/>
            <w:tcBorders>
              <w:top w:val="nil"/>
              <w:left w:val="nil"/>
              <w:right w:val="nil"/>
            </w:tcBorders>
            <w:vAlign w:val="center"/>
            <w:hideMark/>
          </w:tcPr>
          <w:p w14:paraId="7ED0DAD8"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right w:val="nil"/>
            </w:tcBorders>
            <w:vAlign w:val="center"/>
            <w:hideMark/>
          </w:tcPr>
          <w:p w14:paraId="2D689B03"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J</w:t>
            </w:r>
          </w:p>
        </w:tc>
        <w:tc>
          <w:tcPr>
            <w:tcW w:w="4233" w:type="dxa"/>
            <w:tcBorders>
              <w:top w:val="nil"/>
              <w:left w:val="nil"/>
              <w:right w:val="nil"/>
            </w:tcBorders>
            <w:vAlign w:val="center"/>
            <w:hideMark/>
          </w:tcPr>
          <w:p w14:paraId="210F9663"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Nodal (junctional) premature beat</w:t>
            </w:r>
          </w:p>
        </w:tc>
      </w:tr>
      <w:tr w:rsidR="00C85C3C" w:rsidRPr="00C85C3C" w14:paraId="59D00B06" w14:textId="77777777" w:rsidTr="009E15EE">
        <w:trPr>
          <w:trHeight w:val="305"/>
        </w:trPr>
        <w:tc>
          <w:tcPr>
            <w:tcW w:w="3414" w:type="dxa"/>
            <w:tcBorders>
              <w:top w:val="nil"/>
              <w:left w:val="nil"/>
              <w:bottom w:val="single" w:sz="4" w:space="0" w:color="auto"/>
              <w:right w:val="nil"/>
            </w:tcBorders>
            <w:vAlign w:val="center"/>
            <w:hideMark/>
          </w:tcPr>
          <w:p w14:paraId="6D6C14D4"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single" w:sz="4" w:space="0" w:color="auto"/>
              <w:right w:val="nil"/>
            </w:tcBorders>
            <w:vAlign w:val="center"/>
            <w:hideMark/>
          </w:tcPr>
          <w:p w14:paraId="66680851"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S</w:t>
            </w:r>
          </w:p>
        </w:tc>
        <w:tc>
          <w:tcPr>
            <w:tcW w:w="4233" w:type="dxa"/>
            <w:tcBorders>
              <w:top w:val="nil"/>
              <w:left w:val="nil"/>
              <w:bottom w:val="single" w:sz="4" w:space="0" w:color="auto"/>
              <w:right w:val="nil"/>
            </w:tcBorders>
            <w:vAlign w:val="center"/>
            <w:hideMark/>
          </w:tcPr>
          <w:p w14:paraId="4013FCA5"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Supraventricular premature beat</w:t>
            </w:r>
          </w:p>
        </w:tc>
      </w:tr>
      <w:tr w:rsidR="00C85C3C" w:rsidRPr="00C85C3C" w14:paraId="20FEAFC5" w14:textId="77777777" w:rsidTr="009E15EE">
        <w:trPr>
          <w:trHeight w:val="305"/>
        </w:trPr>
        <w:tc>
          <w:tcPr>
            <w:tcW w:w="3414" w:type="dxa"/>
            <w:tcBorders>
              <w:top w:val="single" w:sz="4" w:space="0" w:color="auto"/>
              <w:left w:val="nil"/>
              <w:bottom w:val="nil"/>
              <w:right w:val="nil"/>
            </w:tcBorders>
            <w:vAlign w:val="center"/>
            <w:hideMark/>
          </w:tcPr>
          <w:p w14:paraId="1D43D127"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V (Ventricular ectopic beats)</w:t>
            </w:r>
          </w:p>
        </w:tc>
        <w:tc>
          <w:tcPr>
            <w:tcW w:w="1228" w:type="dxa"/>
            <w:tcBorders>
              <w:top w:val="single" w:sz="4" w:space="0" w:color="auto"/>
              <w:left w:val="nil"/>
              <w:bottom w:val="nil"/>
              <w:right w:val="nil"/>
            </w:tcBorders>
            <w:vAlign w:val="center"/>
            <w:hideMark/>
          </w:tcPr>
          <w:p w14:paraId="4DBB9531"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V</w:t>
            </w:r>
          </w:p>
        </w:tc>
        <w:tc>
          <w:tcPr>
            <w:tcW w:w="4233" w:type="dxa"/>
            <w:tcBorders>
              <w:top w:val="single" w:sz="4" w:space="0" w:color="auto"/>
              <w:left w:val="nil"/>
              <w:bottom w:val="nil"/>
              <w:right w:val="nil"/>
            </w:tcBorders>
            <w:vAlign w:val="center"/>
            <w:hideMark/>
          </w:tcPr>
          <w:p w14:paraId="30575257"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Premature ventricular contraction beat</w:t>
            </w:r>
          </w:p>
        </w:tc>
      </w:tr>
      <w:tr w:rsidR="00C85C3C" w:rsidRPr="00C85C3C" w14:paraId="6CC2DB34" w14:textId="77777777" w:rsidTr="009E15EE">
        <w:trPr>
          <w:trHeight w:val="305"/>
        </w:trPr>
        <w:tc>
          <w:tcPr>
            <w:tcW w:w="3414" w:type="dxa"/>
            <w:tcBorders>
              <w:top w:val="nil"/>
              <w:left w:val="nil"/>
              <w:right w:val="nil"/>
            </w:tcBorders>
            <w:vAlign w:val="center"/>
            <w:hideMark/>
          </w:tcPr>
          <w:p w14:paraId="65A9DC13"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right w:val="nil"/>
            </w:tcBorders>
            <w:vAlign w:val="center"/>
            <w:hideMark/>
          </w:tcPr>
          <w:p w14:paraId="406CB7FE"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E</w:t>
            </w:r>
          </w:p>
        </w:tc>
        <w:tc>
          <w:tcPr>
            <w:tcW w:w="4233" w:type="dxa"/>
            <w:tcBorders>
              <w:top w:val="nil"/>
              <w:left w:val="nil"/>
              <w:right w:val="nil"/>
            </w:tcBorders>
            <w:vAlign w:val="center"/>
            <w:hideMark/>
          </w:tcPr>
          <w:p w14:paraId="25DB651D"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Ventricular escape beat</w:t>
            </w:r>
          </w:p>
        </w:tc>
      </w:tr>
      <w:tr w:rsidR="00C85C3C" w:rsidRPr="00C85C3C" w14:paraId="0CB646BF" w14:textId="77777777" w:rsidTr="009E15EE">
        <w:trPr>
          <w:trHeight w:val="305"/>
        </w:trPr>
        <w:tc>
          <w:tcPr>
            <w:tcW w:w="3414" w:type="dxa"/>
            <w:tcBorders>
              <w:top w:val="nil"/>
              <w:left w:val="nil"/>
              <w:bottom w:val="single" w:sz="4" w:space="0" w:color="auto"/>
              <w:right w:val="nil"/>
            </w:tcBorders>
            <w:vAlign w:val="center"/>
            <w:hideMark/>
          </w:tcPr>
          <w:p w14:paraId="0A6059A6"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single" w:sz="4" w:space="0" w:color="auto"/>
              <w:right w:val="nil"/>
            </w:tcBorders>
            <w:vAlign w:val="center"/>
            <w:hideMark/>
          </w:tcPr>
          <w:p w14:paraId="2D5BDD3E"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r</w:t>
            </w:r>
          </w:p>
        </w:tc>
        <w:tc>
          <w:tcPr>
            <w:tcW w:w="4233" w:type="dxa"/>
            <w:tcBorders>
              <w:top w:val="nil"/>
              <w:left w:val="nil"/>
              <w:bottom w:val="single" w:sz="4" w:space="0" w:color="auto"/>
              <w:right w:val="nil"/>
            </w:tcBorders>
            <w:vAlign w:val="center"/>
            <w:hideMark/>
          </w:tcPr>
          <w:p w14:paraId="3843663F"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R-on-T premature ventricular contraction</w:t>
            </w:r>
          </w:p>
        </w:tc>
      </w:tr>
      <w:tr w:rsidR="00C85C3C" w:rsidRPr="00C85C3C" w14:paraId="0C5BABFE" w14:textId="77777777" w:rsidTr="009E15EE">
        <w:trPr>
          <w:trHeight w:val="305"/>
        </w:trPr>
        <w:tc>
          <w:tcPr>
            <w:tcW w:w="3414" w:type="dxa"/>
            <w:tcBorders>
              <w:top w:val="single" w:sz="4" w:space="0" w:color="auto"/>
              <w:left w:val="nil"/>
              <w:bottom w:val="nil"/>
              <w:right w:val="nil"/>
            </w:tcBorders>
            <w:vAlign w:val="center"/>
            <w:hideMark/>
          </w:tcPr>
          <w:p w14:paraId="47C4C848"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Q (Unknown beats)</w:t>
            </w:r>
          </w:p>
        </w:tc>
        <w:tc>
          <w:tcPr>
            <w:tcW w:w="1228" w:type="dxa"/>
            <w:tcBorders>
              <w:top w:val="single" w:sz="4" w:space="0" w:color="auto"/>
              <w:left w:val="nil"/>
              <w:bottom w:val="nil"/>
              <w:right w:val="nil"/>
            </w:tcBorders>
            <w:vAlign w:val="center"/>
            <w:hideMark/>
          </w:tcPr>
          <w:p w14:paraId="63444327"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B</w:t>
            </w:r>
          </w:p>
        </w:tc>
        <w:tc>
          <w:tcPr>
            <w:tcW w:w="4233" w:type="dxa"/>
            <w:tcBorders>
              <w:top w:val="single" w:sz="4" w:space="0" w:color="auto"/>
              <w:left w:val="nil"/>
              <w:bottom w:val="nil"/>
              <w:right w:val="nil"/>
            </w:tcBorders>
            <w:vAlign w:val="center"/>
            <w:hideMark/>
          </w:tcPr>
          <w:p w14:paraId="4CD11692"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Bundle branch block beat (unspecified)</w:t>
            </w:r>
          </w:p>
        </w:tc>
      </w:tr>
      <w:tr w:rsidR="00C85C3C" w:rsidRPr="00C85C3C" w14:paraId="4F2811EC" w14:textId="77777777" w:rsidTr="00C85C3C">
        <w:trPr>
          <w:trHeight w:val="305"/>
        </w:trPr>
        <w:tc>
          <w:tcPr>
            <w:tcW w:w="3414" w:type="dxa"/>
            <w:tcBorders>
              <w:top w:val="nil"/>
              <w:left w:val="nil"/>
              <w:bottom w:val="nil"/>
              <w:right w:val="nil"/>
            </w:tcBorders>
            <w:vAlign w:val="center"/>
            <w:hideMark/>
          </w:tcPr>
          <w:p w14:paraId="33E1F7A8"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7EE6AD56"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F</w:t>
            </w:r>
          </w:p>
        </w:tc>
        <w:tc>
          <w:tcPr>
            <w:tcW w:w="4233" w:type="dxa"/>
            <w:tcBorders>
              <w:top w:val="nil"/>
              <w:left w:val="nil"/>
              <w:bottom w:val="nil"/>
              <w:right w:val="nil"/>
            </w:tcBorders>
            <w:vAlign w:val="center"/>
            <w:hideMark/>
          </w:tcPr>
          <w:p w14:paraId="7294BD1E"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Fusion of ventricular and normal beat</w:t>
            </w:r>
          </w:p>
        </w:tc>
      </w:tr>
      <w:tr w:rsidR="00C85C3C" w:rsidRPr="00C85C3C" w14:paraId="41D2CCE8" w14:textId="77777777" w:rsidTr="00C85C3C">
        <w:trPr>
          <w:trHeight w:val="305"/>
        </w:trPr>
        <w:tc>
          <w:tcPr>
            <w:tcW w:w="3414" w:type="dxa"/>
            <w:tcBorders>
              <w:top w:val="nil"/>
              <w:left w:val="nil"/>
              <w:bottom w:val="nil"/>
              <w:right w:val="nil"/>
            </w:tcBorders>
            <w:vAlign w:val="center"/>
            <w:hideMark/>
          </w:tcPr>
          <w:p w14:paraId="4F446579"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0DF5AB87" w14:textId="77777777" w:rsidR="00C85C3C" w:rsidRPr="00C85C3C" w:rsidRDefault="00C85C3C"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w:t>
            </w:r>
          </w:p>
        </w:tc>
        <w:tc>
          <w:tcPr>
            <w:tcW w:w="4233" w:type="dxa"/>
            <w:tcBorders>
              <w:top w:val="nil"/>
              <w:left w:val="nil"/>
              <w:bottom w:val="nil"/>
              <w:right w:val="nil"/>
            </w:tcBorders>
            <w:vAlign w:val="center"/>
            <w:hideMark/>
          </w:tcPr>
          <w:p w14:paraId="24C201FB"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Paced beat</w:t>
            </w:r>
          </w:p>
        </w:tc>
      </w:tr>
      <w:tr w:rsidR="00C85C3C" w:rsidRPr="00C85C3C" w14:paraId="4ED1E58B" w14:textId="77777777" w:rsidTr="00C85C3C">
        <w:trPr>
          <w:trHeight w:val="305"/>
        </w:trPr>
        <w:tc>
          <w:tcPr>
            <w:tcW w:w="3414" w:type="dxa"/>
            <w:tcBorders>
              <w:top w:val="nil"/>
              <w:left w:val="nil"/>
              <w:bottom w:val="nil"/>
              <w:right w:val="nil"/>
            </w:tcBorders>
            <w:vAlign w:val="center"/>
            <w:hideMark/>
          </w:tcPr>
          <w:p w14:paraId="4F0BA823"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0D3E27FA"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f</w:t>
            </w:r>
          </w:p>
        </w:tc>
        <w:tc>
          <w:tcPr>
            <w:tcW w:w="4233" w:type="dxa"/>
            <w:tcBorders>
              <w:top w:val="nil"/>
              <w:left w:val="nil"/>
              <w:bottom w:val="nil"/>
              <w:right w:val="nil"/>
            </w:tcBorders>
            <w:vAlign w:val="center"/>
            <w:hideMark/>
          </w:tcPr>
          <w:p w14:paraId="24904C75"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Fusion of paced and normal beats</w:t>
            </w:r>
          </w:p>
        </w:tc>
      </w:tr>
      <w:tr w:rsidR="00C85C3C" w:rsidRPr="00C85C3C" w14:paraId="1C23E568" w14:textId="77777777" w:rsidTr="00C85C3C">
        <w:trPr>
          <w:trHeight w:val="305"/>
        </w:trPr>
        <w:tc>
          <w:tcPr>
            <w:tcW w:w="3414" w:type="dxa"/>
            <w:tcBorders>
              <w:top w:val="nil"/>
              <w:left w:val="nil"/>
              <w:bottom w:val="nil"/>
              <w:right w:val="nil"/>
            </w:tcBorders>
            <w:vAlign w:val="center"/>
            <w:hideMark/>
          </w:tcPr>
          <w:p w14:paraId="655FD272"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nil"/>
              <w:right w:val="nil"/>
            </w:tcBorders>
            <w:vAlign w:val="center"/>
            <w:hideMark/>
          </w:tcPr>
          <w:p w14:paraId="28194E29" w14:textId="77777777" w:rsidR="00C85C3C" w:rsidRPr="00C85C3C" w:rsidRDefault="00C85C3C" w:rsidP="000E4345">
            <w:pPr>
              <w:widowControl/>
              <w:wordWrap/>
              <w:autoSpaceDE/>
              <w:autoSpaceDN/>
              <w:spacing w:after="0"/>
              <w:jc w:val="center"/>
              <w:rPr>
                <w:rFonts w:ascii="Times New Roman" w:eastAsia="맑은 고딕" w:hAnsi="Times New Roman" w:cs="Times New Roman"/>
                <w:i/>
                <w:iCs/>
                <w:color w:val="000000"/>
                <w:kern w:val="0"/>
                <w:sz w:val="20"/>
                <w:szCs w:val="20"/>
                <w14:ligatures w14:val="none"/>
              </w:rPr>
            </w:pPr>
            <w:r w:rsidRPr="00C85C3C">
              <w:rPr>
                <w:rFonts w:ascii="Times New Roman" w:eastAsia="맑은 고딕" w:hAnsi="Times New Roman" w:cs="Times New Roman"/>
                <w:i/>
                <w:iCs/>
                <w:color w:val="000000"/>
                <w:kern w:val="0"/>
                <w:sz w:val="20"/>
                <w:szCs w:val="20"/>
                <w14:ligatures w14:val="none"/>
              </w:rPr>
              <w:t>Q</w:t>
            </w:r>
          </w:p>
        </w:tc>
        <w:tc>
          <w:tcPr>
            <w:tcW w:w="4233" w:type="dxa"/>
            <w:tcBorders>
              <w:top w:val="nil"/>
              <w:left w:val="nil"/>
              <w:bottom w:val="nil"/>
              <w:right w:val="nil"/>
            </w:tcBorders>
            <w:vAlign w:val="center"/>
            <w:hideMark/>
          </w:tcPr>
          <w:p w14:paraId="6DD84033"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Unclassifiable beat</w:t>
            </w:r>
          </w:p>
        </w:tc>
      </w:tr>
      <w:tr w:rsidR="003E080F" w:rsidRPr="00C85C3C" w14:paraId="4330DAB0" w14:textId="77777777" w:rsidTr="003E080F">
        <w:trPr>
          <w:trHeight w:val="305"/>
        </w:trPr>
        <w:tc>
          <w:tcPr>
            <w:tcW w:w="3414" w:type="dxa"/>
            <w:tcBorders>
              <w:top w:val="nil"/>
              <w:left w:val="nil"/>
              <w:right w:val="nil"/>
            </w:tcBorders>
            <w:vAlign w:val="center"/>
            <w:hideMark/>
          </w:tcPr>
          <w:p w14:paraId="28248A71"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right w:val="nil"/>
            </w:tcBorders>
            <w:vAlign w:val="center"/>
            <w:hideMark/>
          </w:tcPr>
          <w:p w14:paraId="1CDFEBB7" w14:textId="77777777" w:rsidR="00C85C3C" w:rsidRPr="00C85C3C" w:rsidRDefault="00C85C3C"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w:t>
            </w:r>
          </w:p>
        </w:tc>
        <w:tc>
          <w:tcPr>
            <w:tcW w:w="4233" w:type="dxa"/>
            <w:tcBorders>
              <w:top w:val="nil"/>
              <w:left w:val="nil"/>
              <w:right w:val="nil"/>
            </w:tcBorders>
            <w:vAlign w:val="center"/>
            <w:hideMark/>
          </w:tcPr>
          <w:p w14:paraId="55629D14"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Beat not classified during learning</w:t>
            </w:r>
          </w:p>
        </w:tc>
      </w:tr>
      <w:tr w:rsidR="003E080F" w:rsidRPr="00C85C3C" w14:paraId="6EE27A35" w14:textId="77777777" w:rsidTr="003E080F">
        <w:trPr>
          <w:trHeight w:val="305"/>
        </w:trPr>
        <w:tc>
          <w:tcPr>
            <w:tcW w:w="3414" w:type="dxa"/>
            <w:tcBorders>
              <w:top w:val="nil"/>
              <w:left w:val="nil"/>
              <w:bottom w:val="single" w:sz="12" w:space="0" w:color="auto"/>
              <w:right w:val="nil"/>
            </w:tcBorders>
            <w:vAlign w:val="center"/>
            <w:hideMark/>
          </w:tcPr>
          <w:p w14:paraId="44426449" w14:textId="5C903031"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p>
        </w:tc>
        <w:tc>
          <w:tcPr>
            <w:tcW w:w="1228" w:type="dxa"/>
            <w:tcBorders>
              <w:top w:val="nil"/>
              <w:left w:val="nil"/>
              <w:bottom w:val="single" w:sz="12" w:space="0" w:color="auto"/>
              <w:right w:val="nil"/>
            </w:tcBorders>
            <w:vAlign w:val="center"/>
            <w:hideMark/>
          </w:tcPr>
          <w:p w14:paraId="420E0FE6" w14:textId="77777777" w:rsidR="00C85C3C" w:rsidRPr="00C85C3C" w:rsidRDefault="00C85C3C"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w:t>
            </w:r>
          </w:p>
        </w:tc>
        <w:tc>
          <w:tcPr>
            <w:tcW w:w="4233" w:type="dxa"/>
            <w:tcBorders>
              <w:top w:val="nil"/>
              <w:left w:val="nil"/>
              <w:bottom w:val="single" w:sz="12" w:space="0" w:color="auto"/>
              <w:right w:val="nil"/>
            </w:tcBorders>
            <w:vAlign w:val="center"/>
            <w:hideMark/>
          </w:tcPr>
          <w:p w14:paraId="3084BA0E" w14:textId="77777777" w:rsidR="00C85C3C" w:rsidRPr="00C85C3C" w:rsidRDefault="00C85C3C"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C85C3C">
              <w:rPr>
                <w:rFonts w:ascii="Times New Roman" w:eastAsia="맑은 고딕" w:hAnsi="Times New Roman" w:cs="Times New Roman"/>
                <w:color w:val="000000"/>
                <w:kern w:val="0"/>
                <w:sz w:val="20"/>
                <w:szCs w:val="20"/>
                <w14:ligatures w14:val="none"/>
              </w:rPr>
              <w:t>Ventricular flutter wave</w:t>
            </w:r>
          </w:p>
        </w:tc>
      </w:tr>
    </w:tbl>
    <w:p w14:paraId="706F8BB5" w14:textId="77777777" w:rsidR="009E15EE" w:rsidRDefault="009E15EE" w:rsidP="000E4345">
      <w:pPr>
        <w:rPr>
          <w:rFonts w:ascii="Times New Roman" w:hAnsi="Times New Roman" w:cs="Times New Roman"/>
          <w:sz w:val="20"/>
          <w:szCs w:val="20"/>
        </w:rPr>
      </w:pPr>
    </w:p>
    <w:p w14:paraId="67FD23D4" w14:textId="77777777" w:rsidR="002A552C" w:rsidRDefault="002A552C" w:rsidP="000E4345">
      <w:pPr>
        <w:rPr>
          <w:rFonts w:ascii="Times New Roman" w:hAnsi="Times New Roman" w:cs="Times New Roman"/>
          <w:sz w:val="20"/>
          <w:szCs w:val="20"/>
        </w:rPr>
      </w:pPr>
    </w:p>
    <w:p w14:paraId="35342F5C" w14:textId="77777777" w:rsidR="008D4003" w:rsidRDefault="008D4003" w:rsidP="000E4345">
      <w:pPr>
        <w:rPr>
          <w:rFonts w:ascii="Times New Roman" w:hAnsi="Times New Roman" w:cs="Times New Roman"/>
          <w:sz w:val="20"/>
          <w:szCs w:val="20"/>
        </w:rPr>
      </w:pPr>
    </w:p>
    <w:p w14:paraId="37664F88" w14:textId="77777777" w:rsidR="008D4003" w:rsidRDefault="008D4003" w:rsidP="000E4345">
      <w:pPr>
        <w:rPr>
          <w:rFonts w:ascii="Times New Roman" w:hAnsi="Times New Roman" w:cs="Times New Roman"/>
          <w:sz w:val="20"/>
          <w:szCs w:val="20"/>
        </w:rPr>
      </w:pPr>
    </w:p>
    <w:p w14:paraId="41EB18A7" w14:textId="77777777" w:rsidR="000E4345" w:rsidRDefault="000E4345" w:rsidP="000E4345">
      <w:pPr>
        <w:rPr>
          <w:rFonts w:ascii="Times New Roman" w:hAnsi="Times New Roman" w:cs="Times New Roman"/>
          <w:sz w:val="20"/>
          <w:szCs w:val="20"/>
        </w:rPr>
      </w:pPr>
    </w:p>
    <w:p w14:paraId="51C6C105" w14:textId="77777777" w:rsidR="000E4345" w:rsidRDefault="000E4345" w:rsidP="000E4345">
      <w:pPr>
        <w:rPr>
          <w:rFonts w:ascii="Times New Roman" w:hAnsi="Times New Roman" w:cs="Times New Roman"/>
          <w:sz w:val="20"/>
          <w:szCs w:val="20"/>
        </w:rPr>
      </w:pPr>
    </w:p>
    <w:p w14:paraId="1E900357" w14:textId="77777777" w:rsidR="008C7867" w:rsidRDefault="008C7867" w:rsidP="000E4345">
      <w:pPr>
        <w:rPr>
          <w:rFonts w:ascii="Times New Roman" w:hAnsi="Times New Roman" w:cs="Times New Roman"/>
          <w:sz w:val="20"/>
          <w:szCs w:val="20"/>
        </w:rPr>
      </w:pPr>
    </w:p>
    <w:p w14:paraId="57673145" w14:textId="77777777" w:rsidR="008C7867" w:rsidRDefault="008C7867" w:rsidP="000E4345">
      <w:pPr>
        <w:rPr>
          <w:rFonts w:ascii="Times New Roman" w:hAnsi="Times New Roman" w:cs="Times New Roman"/>
          <w:sz w:val="20"/>
          <w:szCs w:val="20"/>
        </w:rPr>
      </w:pPr>
    </w:p>
    <w:p w14:paraId="425E99E9" w14:textId="77777777" w:rsidR="008C7867" w:rsidRDefault="008C7867" w:rsidP="000E4345">
      <w:pPr>
        <w:rPr>
          <w:rFonts w:ascii="Times New Roman" w:hAnsi="Times New Roman" w:cs="Times New Roman"/>
          <w:sz w:val="20"/>
          <w:szCs w:val="20"/>
        </w:rPr>
      </w:pPr>
    </w:p>
    <w:p w14:paraId="2BA4A90A" w14:textId="77777777" w:rsidR="008C7867" w:rsidRDefault="008C7867" w:rsidP="000E4345">
      <w:pPr>
        <w:rPr>
          <w:rFonts w:ascii="Times New Roman" w:hAnsi="Times New Roman" w:cs="Times New Roman"/>
          <w:sz w:val="20"/>
          <w:szCs w:val="20"/>
        </w:rPr>
      </w:pPr>
    </w:p>
    <w:p w14:paraId="7CE69622" w14:textId="77777777" w:rsidR="008C7867" w:rsidRDefault="008C7867" w:rsidP="000E4345">
      <w:pPr>
        <w:rPr>
          <w:rFonts w:ascii="Times New Roman" w:hAnsi="Times New Roman" w:cs="Times New Roman"/>
          <w:sz w:val="20"/>
          <w:szCs w:val="20"/>
        </w:rPr>
      </w:pPr>
    </w:p>
    <w:p w14:paraId="588FF170" w14:textId="77777777" w:rsidR="008C7867" w:rsidRDefault="008C7867" w:rsidP="000E4345">
      <w:pPr>
        <w:rPr>
          <w:rFonts w:ascii="Times New Roman" w:hAnsi="Times New Roman" w:cs="Times New Roman"/>
          <w:sz w:val="20"/>
          <w:szCs w:val="20"/>
        </w:rPr>
      </w:pPr>
    </w:p>
    <w:p w14:paraId="78C5357F" w14:textId="77777777" w:rsidR="008C7867" w:rsidRPr="009E15EE" w:rsidRDefault="008C7867" w:rsidP="000E4345">
      <w:pPr>
        <w:rPr>
          <w:rFonts w:ascii="Times New Roman" w:hAnsi="Times New Roman" w:cs="Times New Roman"/>
          <w:sz w:val="20"/>
          <w:szCs w:val="20"/>
        </w:rPr>
      </w:pPr>
    </w:p>
    <w:p w14:paraId="4F5224BE" w14:textId="3F3BCB48" w:rsidR="005A2C50" w:rsidRPr="009E15EE" w:rsidRDefault="00685A3C" w:rsidP="000E4345">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S2.</w:t>
      </w:r>
      <w:r w:rsidR="005A2C50" w:rsidRPr="009E15EE">
        <w:rPr>
          <w:rFonts w:ascii="Times New Roman" w:hAnsi="Times New Roman" w:cs="Times New Roman"/>
          <w:sz w:val="20"/>
          <w:szCs w:val="20"/>
        </w:rPr>
        <w:t xml:space="preserve"> </w:t>
      </w:r>
      <w:r w:rsidR="00151F72" w:rsidRPr="009C27A3">
        <w:rPr>
          <w:rFonts w:ascii="Times New Roman" w:hAnsi="Times New Roman" w:cs="Times New Roman" w:hint="eastAsia"/>
          <w:sz w:val="20"/>
          <w:szCs w:val="20"/>
        </w:rPr>
        <w:t xml:space="preserve">MIT-BIH </w:t>
      </w:r>
      <w:r w:rsidR="00151F72" w:rsidRPr="009C27A3">
        <w:rPr>
          <w:rFonts w:ascii="Times New Roman" w:hAnsi="Times New Roman" w:cs="Times New Roman"/>
          <w:sz w:val="20"/>
          <w:szCs w:val="20"/>
        </w:rPr>
        <w:t>dataset</w:t>
      </w:r>
      <w:r w:rsidR="00151F72" w:rsidRPr="009C27A3">
        <w:rPr>
          <w:rFonts w:ascii="Times New Roman" w:hAnsi="Times New Roman" w:cs="Times New Roman" w:hint="eastAsia"/>
          <w:sz w:val="20"/>
          <w:szCs w:val="20"/>
        </w:rPr>
        <w:t xml:space="preserve"> rhythm annotations</w:t>
      </w:r>
      <w:r w:rsidR="009C27A3" w:rsidRPr="009C27A3">
        <w:rPr>
          <w:rFonts w:ascii="Times New Roman" w:hAnsi="Times New Roman" w:cs="Times New Roman" w:hint="eastAsia"/>
          <w:sz w:val="20"/>
          <w:szCs w:val="20"/>
        </w:rPr>
        <w:t xml:space="preserve">. </w:t>
      </w:r>
      <w:r w:rsidR="009C27A3" w:rsidRPr="009C27A3">
        <w:rPr>
          <w:rFonts w:ascii="Times New Roman" w:hAnsi="Times New Roman" w:cs="Times New Roman"/>
          <w:sz w:val="20"/>
          <w:szCs w:val="20"/>
        </w:rPr>
        <w:t>This table outlines the standard rhythm annotation symbols (left column) defined in the MIT-BIH Arrhythmia Database, along with brief descriptions (right column). For example, (AFIB indicates atrial fibrillation, whereas (VT refers to ventricular tachycardia.</w:t>
      </w:r>
    </w:p>
    <w:tbl>
      <w:tblPr>
        <w:tblW w:w="4680" w:type="dxa"/>
        <w:jc w:val="center"/>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1120"/>
        <w:gridCol w:w="3560"/>
      </w:tblGrid>
      <w:tr w:rsidR="009E15EE" w:rsidRPr="009E15EE" w14:paraId="0F83B361" w14:textId="77777777" w:rsidTr="003E080F">
        <w:trPr>
          <w:trHeight w:val="660"/>
          <w:jc w:val="center"/>
        </w:trPr>
        <w:tc>
          <w:tcPr>
            <w:tcW w:w="1120" w:type="dxa"/>
            <w:tcBorders>
              <w:top w:val="single" w:sz="12" w:space="0" w:color="auto"/>
              <w:bottom w:val="single" w:sz="4" w:space="0" w:color="auto"/>
            </w:tcBorders>
            <w:shd w:val="clear" w:color="auto" w:fill="E8E8E8" w:themeFill="background2"/>
            <w:vAlign w:val="center"/>
            <w:hideMark/>
          </w:tcPr>
          <w:p w14:paraId="5DC6354C" w14:textId="77777777" w:rsidR="009E15EE" w:rsidRPr="009E15EE" w:rsidRDefault="009E15E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MIT-BIH Symbol</w:t>
            </w:r>
          </w:p>
        </w:tc>
        <w:tc>
          <w:tcPr>
            <w:tcW w:w="3560" w:type="dxa"/>
            <w:tcBorders>
              <w:top w:val="single" w:sz="12" w:space="0" w:color="auto"/>
              <w:bottom w:val="single" w:sz="4" w:space="0" w:color="auto"/>
            </w:tcBorders>
            <w:shd w:val="clear" w:color="auto" w:fill="E8E8E8" w:themeFill="background2"/>
            <w:vAlign w:val="center"/>
            <w:hideMark/>
          </w:tcPr>
          <w:p w14:paraId="17F79109" w14:textId="77777777" w:rsidR="009E15EE" w:rsidRPr="009E15EE" w:rsidRDefault="009E15E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Description</w:t>
            </w:r>
          </w:p>
        </w:tc>
      </w:tr>
      <w:tr w:rsidR="009E15EE" w:rsidRPr="009E15EE" w14:paraId="00F3731A" w14:textId="77777777" w:rsidTr="00685A3C">
        <w:trPr>
          <w:trHeight w:val="330"/>
          <w:jc w:val="center"/>
        </w:trPr>
        <w:tc>
          <w:tcPr>
            <w:tcW w:w="1120" w:type="dxa"/>
            <w:tcBorders>
              <w:top w:val="single" w:sz="4" w:space="0" w:color="auto"/>
            </w:tcBorders>
            <w:vAlign w:val="center"/>
            <w:hideMark/>
          </w:tcPr>
          <w:p w14:paraId="4A85510D"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(AB</w:t>
            </w:r>
          </w:p>
        </w:tc>
        <w:tc>
          <w:tcPr>
            <w:tcW w:w="3560" w:type="dxa"/>
            <w:tcBorders>
              <w:top w:val="single" w:sz="4" w:space="0" w:color="auto"/>
            </w:tcBorders>
            <w:vAlign w:val="center"/>
            <w:hideMark/>
          </w:tcPr>
          <w:p w14:paraId="77833E21"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Atrial bigeminy</w:t>
            </w:r>
          </w:p>
        </w:tc>
      </w:tr>
      <w:tr w:rsidR="009E15EE" w:rsidRPr="009E15EE" w14:paraId="7B390428" w14:textId="77777777" w:rsidTr="00685A3C">
        <w:trPr>
          <w:trHeight w:val="330"/>
          <w:jc w:val="center"/>
        </w:trPr>
        <w:tc>
          <w:tcPr>
            <w:tcW w:w="1120" w:type="dxa"/>
            <w:vAlign w:val="center"/>
            <w:hideMark/>
          </w:tcPr>
          <w:p w14:paraId="16934A58"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(AFIB</w:t>
            </w:r>
          </w:p>
        </w:tc>
        <w:tc>
          <w:tcPr>
            <w:tcW w:w="3560" w:type="dxa"/>
            <w:vAlign w:val="center"/>
            <w:hideMark/>
          </w:tcPr>
          <w:p w14:paraId="2B97D7A8"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Atrial fibrillation</w:t>
            </w:r>
          </w:p>
        </w:tc>
      </w:tr>
      <w:tr w:rsidR="009E15EE" w:rsidRPr="009E15EE" w14:paraId="63DD547E" w14:textId="77777777" w:rsidTr="00685A3C">
        <w:trPr>
          <w:trHeight w:val="330"/>
          <w:jc w:val="center"/>
        </w:trPr>
        <w:tc>
          <w:tcPr>
            <w:tcW w:w="1120" w:type="dxa"/>
            <w:vAlign w:val="center"/>
            <w:hideMark/>
          </w:tcPr>
          <w:p w14:paraId="55617CF6"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(AFL</w:t>
            </w:r>
          </w:p>
        </w:tc>
        <w:tc>
          <w:tcPr>
            <w:tcW w:w="3560" w:type="dxa"/>
            <w:vAlign w:val="center"/>
            <w:hideMark/>
          </w:tcPr>
          <w:p w14:paraId="1803C65B"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Atrial flutter</w:t>
            </w:r>
          </w:p>
        </w:tc>
      </w:tr>
      <w:tr w:rsidR="009E15EE" w:rsidRPr="009E15EE" w14:paraId="4E745577" w14:textId="77777777" w:rsidTr="00685A3C">
        <w:trPr>
          <w:trHeight w:val="330"/>
          <w:jc w:val="center"/>
        </w:trPr>
        <w:tc>
          <w:tcPr>
            <w:tcW w:w="1120" w:type="dxa"/>
            <w:vAlign w:val="center"/>
            <w:hideMark/>
          </w:tcPr>
          <w:p w14:paraId="3CFF51E5"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(B</w:t>
            </w:r>
          </w:p>
        </w:tc>
        <w:tc>
          <w:tcPr>
            <w:tcW w:w="3560" w:type="dxa"/>
            <w:vAlign w:val="center"/>
            <w:hideMark/>
          </w:tcPr>
          <w:p w14:paraId="29F59C27"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Ventricular bigeminy</w:t>
            </w:r>
          </w:p>
        </w:tc>
      </w:tr>
      <w:tr w:rsidR="009E15EE" w:rsidRPr="009E15EE" w14:paraId="638EEA86" w14:textId="77777777" w:rsidTr="00685A3C">
        <w:trPr>
          <w:trHeight w:val="330"/>
          <w:jc w:val="center"/>
        </w:trPr>
        <w:tc>
          <w:tcPr>
            <w:tcW w:w="1120" w:type="dxa"/>
            <w:vAlign w:val="center"/>
            <w:hideMark/>
          </w:tcPr>
          <w:p w14:paraId="5FFF9324"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(BII</w:t>
            </w:r>
          </w:p>
        </w:tc>
        <w:tc>
          <w:tcPr>
            <w:tcW w:w="3560" w:type="dxa"/>
            <w:vAlign w:val="center"/>
            <w:hideMark/>
          </w:tcPr>
          <w:p w14:paraId="6ABCAEE8"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2° heart block</w:t>
            </w:r>
          </w:p>
        </w:tc>
      </w:tr>
      <w:tr w:rsidR="009E15EE" w:rsidRPr="009E15EE" w14:paraId="015E44D6" w14:textId="77777777" w:rsidTr="00685A3C">
        <w:trPr>
          <w:trHeight w:val="330"/>
          <w:jc w:val="center"/>
        </w:trPr>
        <w:tc>
          <w:tcPr>
            <w:tcW w:w="1120" w:type="dxa"/>
            <w:vAlign w:val="center"/>
            <w:hideMark/>
          </w:tcPr>
          <w:p w14:paraId="7CC7F443"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(IVR</w:t>
            </w:r>
          </w:p>
        </w:tc>
        <w:tc>
          <w:tcPr>
            <w:tcW w:w="3560" w:type="dxa"/>
            <w:vAlign w:val="center"/>
            <w:hideMark/>
          </w:tcPr>
          <w:p w14:paraId="1DF2A986"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Idioventricular rhythm</w:t>
            </w:r>
          </w:p>
        </w:tc>
      </w:tr>
      <w:tr w:rsidR="009E15EE" w:rsidRPr="009E15EE" w14:paraId="1A7668F6" w14:textId="77777777" w:rsidTr="00685A3C">
        <w:trPr>
          <w:trHeight w:val="330"/>
          <w:jc w:val="center"/>
        </w:trPr>
        <w:tc>
          <w:tcPr>
            <w:tcW w:w="1120" w:type="dxa"/>
            <w:vAlign w:val="center"/>
            <w:hideMark/>
          </w:tcPr>
          <w:p w14:paraId="18838057"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(N</w:t>
            </w:r>
          </w:p>
        </w:tc>
        <w:tc>
          <w:tcPr>
            <w:tcW w:w="3560" w:type="dxa"/>
            <w:vAlign w:val="center"/>
            <w:hideMark/>
          </w:tcPr>
          <w:p w14:paraId="07DF3EBC"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Normal sinus rhythm</w:t>
            </w:r>
          </w:p>
        </w:tc>
      </w:tr>
      <w:tr w:rsidR="009E15EE" w:rsidRPr="009E15EE" w14:paraId="505D390C" w14:textId="77777777" w:rsidTr="00685A3C">
        <w:trPr>
          <w:trHeight w:val="330"/>
          <w:jc w:val="center"/>
        </w:trPr>
        <w:tc>
          <w:tcPr>
            <w:tcW w:w="1120" w:type="dxa"/>
            <w:vAlign w:val="center"/>
            <w:hideMark/>
          </w:tcPr>
          <w:p w14:paraId="4BA5591B"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(NOD</w:t>
            </w:r>
          </w:p>
        </w:tc>
        <w:tc>
          <w:tcPr>
            <w:tcW w:w="3560" w:type="dxa"/>
            <w:vAlign w:val="center"/>
            <w:hideMark/>
          </w:tcPr>
          <w:p w14:paraId="215837B1"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Nodal (A-V junctional) rhythm</w:t>
            </w:r>
          </w:p>
        </w:tc>
      </w:tr>
      <w:tr w:rsidR="009E15EE" w:rsidRPr="009E15EE" w14:paraId="493D970B" w14:textId="77777777" w:rsidTr="00685A3C">
        <w:trPr>
          <w:trHeight w:val="330"/>
          <w:jc w:val="center"/>
        </w:trPr>
        <w:tc>
          <w:tcPr>
            <w:tcW w:w="1120" w:type="dxa"/>
            <w:vAlign w:val="center"/>
            <w:hideMark/>
          </w:tcPr>
          <w:p w14:paraId="23626098"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(P</w:t>
            </w:r>
          </w:p>
        </w:tc>
        <w:tc>
          <w:tcPr>
            <w:tcW w:w="3560" w:type="dxa"/>
            <w:vAlign w:val="center"/>
            <w:hideMark/>
          </w:tcPr>
          <w:p w14:paraId="10207BE4"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Paced rhythm</w:t>
            </w:r>
          </w:p>
        </w:tc>
      </w:tr>
      <w:tr w:rsidR="009E15EE" w:rsidRPr="009E15EE" w14:paraId="26D0A87C" w14:textId="77777777" w:rsidTr="00685A3C">
        <w:trPr>
          <w:trHeight w:val="330"/>
          <w:jc w:val="center"/>
        </w:trPr>
        <w:tc>
          <w:tcPr>
            <w:tcW w:w="1120" w:type="dxa"/>
            <w:vAlign w:val="center"/>
            <w:hideMark/>
          </w:tcPr>
          <w:p w14:paraId="5AD86A32"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(PREX</w:t>
            </w:r>
          </w:p>
        </w:tc>
        <w:tc>
          <w:tcPr>
            <w:tcW w:w="3560" w:type="dxa"/>
            <w:vAlign w:val="center"/>
            <w:hideMark/>
          </w:tcPr>
          <w:p w14:paraId="3B6EDAE7"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Pre-excitation (WPW)</w:t>
            </w:r>
          </w:p>
        </w:tc>
      </w:tr>
      <w:tr w:rsidR="009E15EE" w:rsidRPr="009E15EE" w14:paraId="67B4C8F1" w14:textId="77777777" w:rsidTr="00685A3C">
        <w:trPr>
          <w:trHeight w:val="330"/>
          <w:jc w:val="center"/>
        </w:trPr>
        <w:tc>
          <w:tcPr>
            <w:tcW w:w="1120" w:type="dxa"/>
            <w:vAlign w:val="center"/>
            <w:hideMark/>
          </w:tcPr>
          <w:p w14:paraId="2DDC6B59"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(SBR</w:t>
            </w:r>
          </w:p>
        </w:tc>
        <w:tc>
          <w:tcPr>
            <w:tcW w:w="3560" w:type="dxa"/>
            <w:vAlign w:val="center"/>
            <w:hideMark/>
          </w:tcPr>
          <w:p w14:paraId="7C0F080D"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Sinus bradycardia</w:t>
            </w:r>
          </w:p>
        </w:tc>
      </w:tr>
      <w:tr w:rsidR="009E15EE" w:rsidRPr="009E15EE" w14:paraId="0BD0E376" w14:textId="77777777" w:rsidTr="00685A3C">
        <w:trPr>
          <w:trHeight w:val="330"/>
          <w:jc w:val="center"/>
        </w:trPr>
        <w:tc>
          <w:tcPr>
            <w:tcW w:w="1120" w:type="dxa"/>
            <w:vAlign w:val="center"/>
            <w:hideMark/>
          </w:tcPr>
          <w:p w14:paraId="1D8DA6E3"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(SVTA</w:t>
            </w:r>
          </w:p>
        </w:tc>
        <w:tc>
          <w:tcPr>
            <w:tcW w:w="3560" w:type="dxa"/>
            <w:vAlign w:val="center"/>
            <w:hideMark/>
          </w:tcPr>
          <w:p w14:paraId="5E480411"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Supraventricular tachyarrhythmia</w:t>
            </w:r>
          </w:p>
        </w:tc>
      </w:tr>
      <w:tr w:rsidR="009E15EE" w:rsidRPr="009E15EE" w14:paraId="3C70173A" w14:textId="77777777" w:rsidTr="00685A3C">
        <w:trPr>
          <w:trHeight w:val="330"/>
          <w:jc w:val="center"/>
        </w:trPr>
        <w:tc>
          <w:tcPr>
            <w:tcW w:w="1120" w:type="dxa"/>
            <w:vAlign w:val="center"/>
            <w:hideMark/>
          </w:tcPr>
          <w:p w14:paraId="67B2CCD4"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(T</w:t>
            </w:r>
          </w:p>
        </w:tc>
        <w:tc>
          <w:tcPr>
            <w:tcW w:w="3560" w:type="dxa"/>
            <w:vAlign w:val="center"/>
            <w:hideMark/>
          </w:tcPr>
          <w:p w14:paraId="5168CC3D"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Ventricular trigeminy</w:t>
            </w:r>
          </w:p>
        </w:tc>
      </w:tr>
      <w:tr w:rsidR="009E15EE" w:rsidRPr="009E15EE" w14:paraId="0CA6261A" w14:textId="77777777" w:rsidTr="003E080F">
        <w:trPr>
          <w:trHeight w:val="330"/>
          <w:jc w:val="center"/>
        </w:trPr>
        <w:tc>
          <w:tcPr>
            <w:tcW w:w="1120" w:type="dxa"/>
            <w:tcBorders>
              <w:bottom w:val="nil"/>
            </w:tcBorders>
            <w:vAlign w:val="center"/>
            <w:hideMark/>
          </w:tcPr>
          <w:p w14:paraId="3337E875"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(VFL</w:t>
            </w:r>
          </w:p>
        </w:tc>
        <w:tc>
          <w:tcPr>
            <w:tcW w:w="3560" w:type="dxa"/>
            <w:tcBorders>
              <w:bottom w:val="nil"/>
            </w:tcBorders>
            <w:vAlign w:val="center"/>
            <w:hideMark/>
          </w:tcPr>
          <w:p w14:paraId="02DDA8EC"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Ventricular flutter</w:t>
            </w:r>
          </w:p>
        </w:tc>
      </w:tr>
      <w:tr w:rsidR="009E15EE" w:rsidRPr="009E15EE" w14:paraId="6357E8D0" w14:textId="77777777" w:rsidTr="003E080F">
        <w:trPr>
          <w:trHeight w:val="330"/>
          <w:jc w:val="center"/>
        </w:trPr>
        <w:tc>
          <w:tcPr>
            <w:tcW w:w="1120" w:type="dxa"/>
            <w:tcBorders>
              <w:top w:val="nil"/>
              <w:bottom w:val="single" w:sz="12" w:space="0" w:color="auto"/>
            </w:tcBorders>
            <w:vAlign w:val="center"/>
            <w:hideMark/>
          </w:tcPr>
          <w:p w14:paraId="5D10680C"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(VT</w:t>
            </w:r>
          </w:p>
        </w:tc>
        <w:tc>
          <w:tcPr>
            <w:tcW w:w="3560" w:type="dxa"/>
            <w:tcBorders>
              <w:top w:val="nil"/>
              <w:bottom w:val="single" w:sz="12" w:space="0" w:color="auto"/>
            </w:tcBorders>
            <w:vAlign w:val="center"/>
            <w:hideMark/>
          </w:tcPr>
          <w:p w14:paraId="59747275" w14:textId="77777777" w:rsidR="009E15EE" w:rsidRPr="009E15EE" w:rsidRDefault="009E15EE" w:rsidP="000E4345">
            <w:pPr>
              <w:widowControl/>
              <w:wordWrap/>
              <w:autoSpaceDE/>
              <w:autoSpaceDN/>
              <w:spacing w:after="0"/>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kern w:val="0"/>
                <w:sz w:val="20"/>
                <w:szCs w:val="20"/>
                <w14:ligatures w14:val="none"/>
              </w:rPr>
              <w:t>Ventricular tachycardia</w:t>
            </w:r>
          </w:p>
        </w:tc>
      </w:tr>
    </w:tbl>
    <w:p w14:paraId="55F9D3F1" w14:textId="77777777" w:rsidR="00F32280" w:rsidRDefault="00F32280" w:rsidP="000E4345">
      <w:pPr>
        <w:rPr>
          <w:rFonts w:ascii="Times New Roman" w:hAnsi="Times New Roman" w:cs="Times New Roman"/>
          <w:szCs w:val="22"/>
        </w:rPr>
      </w:pPr>
    </w:p>
    <w:p w14:paraId="60A27F7E" w14:textId="77777777" w:rsidR="007D48E0" w:rsidRDefault="007D48E0" w:rsidP="000E4345">
      <w:pPr>
        <w:rPr>
          <w:rFonts w:ascii="Times New Roman" w:hAnsi="Times New Roman" w:cs="Times New Roman"/>
          <w:szCs w:val="22"/>
        </w:rPr>
      </w:pPr>
    </w:p>
    <w:p w14:paraId="2A076142" w14:textId="77777777" w:rsidR="008C7867" w:rsidRDefault="008C7867" w:rsidP="000E4345">
      <w:pPr>
        <w:rPr>
          <w:rFonts w:ascii="Times New Roman" w:hAnsi="Times New Roman" w:cs="Times New Roman"/>
          <w:szCs w:val="22"/>
        </w:rPr>
      </w:pPr>
    </w:p>
    <w:p w14:paraId="2055BE99" w14:textId="77777777" w:rsidR="008C7867" w:rsidRDefault="008C7867" w:rsidP="000E4345">
      <w:pPr>
        <w:rPr>
          <w:rFonts w:ascii="Times New Roman" w:hAnsi="Times New Roman" w:cs="Times New Roman"/>
          <w:szCs w:val="22"/>
        </w:rPr>
      </w:pPr>
    </w:p>
    <w:p w14:paraId="33BDF947" w14:textId="77777777" w:rsidR="008C7867" w:rsidRDefault="008C7867" w:rsidP="000E4345">
      <w:pPr>
        <w:rPr>
          <w:rFonts w:ascii="Times New Roman" w:hAnsi="Times New Roman" w:cs="Times New Roman"/>
          <w:szCs w:val="22"/>
        </w:rPr>
      </w:pPr>
    </w:p>
    <w:p w14:paraId="15111B5B" w14:textId="77777777" w:rsidR="008C7867" w:rsidRDefault="008C7867" w:rsidP="000E4345">
      <w:pPr>
        <w:rPr>
          <w:rFonts w:ascii="Times New Roman" w:hAnsi="Times New Roman" w:cs="Times New Roman"/>
          <w:szCs w:val="22"/>
        </w:rPr>
      </w:pPr>
    </w:p>
    <w:p w14:paraId="305A61D6" w14:textId="77777777" w:rsidR="008C7867" w:rsidRDefault="008C7867" w:rsidP="000E4345">
      <w:pPr>
        <w:rPr>
          <w:rFonts w:ascii="Times New Roman" w:hAnsi="Times New Roman" w:cs="Times New Roman"/>
          <w:szCs w:val="22"/>
        </w:rPr>
      </w:pPr>
    </w:p>
    <w:p w14:paraId="30A55EF2" w14:textId="77777777" w:rsidR="008C7867" w:rsidRDefault="008C7867" w:rsidP="000E4345">
      <w:pPr>
        <w:rPr>
          <w:rFonts w:ascii="Times New Roman" w:hAnsi="Times New Roman" w:cs="Times New Roman"/>
          <w:szCs w:val="22"/>
        </w:rPr>
      </w:pPr>
    </w:p>
    <w:p w14:paraId="2F726176" w14:textId="77777777" w:rsidR="008C7867" w:rsidRDefault="008C7867" w:rsidP="000E4345">
      <w:pPr>
        <w:rPr>
          <w:rFonts w:ascii="Times New Roman" w:hAnsi="Times New Roman" w:cs="Times New Roman"/>
          <w:szCs w:val="22"/>
        </w:rPr>
      </w:pPr>
    </w:p>
    <w:p w14:paraId="0C11A281" w14:textId="77777777" w:rsidR="008C7867" w:rsidRDefault="008C7867" w:rsidP="000E4345">
      <w:pPr>
        <w:rPr>
          <w:rFonts w:ascii="Times New Roman" w:hAnsi="Times New Roman" w:cs="Times New Roman"/>
          <w:szCs w:val="22"/>
        </w:rPr>
      </w:pPr>
    </w:p>
    <w:p w14:paraId="113CCDDA" w14:textId="77777777" w:rsidR="008C7867" w:rsidRDefault="008C7867" w:rsidP="000E4345">
      <w:pPr>
        <w:rPr>
          <w:rFonts w:ascii="Times New Roman" w:hAnsi="Times New Roman" w:cs="Times New Roman"/>
          <w:szCs w:val="22"/>
        </w:rPr>
      </w:pPr>
    </w:p>
    <w:p w14:paraId="17F618C7" w14:textId="77777777" w:rsidR="008C7867" w:rsidRDefault="008C7867" w:rsidP="000E4345">
      <w:pPr>
        <w:rPr>
          <w:rFonts w:ascii="Times New Roman" w:hAnsi="Times New Roman" w:cs="Times New Roman"/>
          <w:szCs w:val="22"/>
        </w:rPr>
      </w:pPr>
    </w:p>
    <w:p w14:paraId="31B8BB53" w14:textId="77777777" w:rsidR="008C7867" w:rsidRDefault="008C7867" w:rsidP="000E4345">
      <w:pPr>
        <w:rPr>
          <w:rFonts w:ascii="Times New Roman" w:hAnsi="Times New Roman" w:cs="Times New Roman"/>
          <w:szCs w:val="22"/>
        </w:rPr>
      </w:pPr>
    </w:p>
    <w:p w14:paraId="24C84028" w14:textId="77777777" w:rsidR="008C7867" w:rsidRDefault="008C7867" w:rsidP="000E4345">
      <w:pPr>
        <w:rPr>
          <w:rFonts w:ascii="Times New Roman" w:hAnsi="Times New Roman" w:cs="Times New Roman"/>
          <w:szCs w:val="22"/>
        </w:rPr>
      </w:pPr>
    </w:p>
    <w:p w14:paraId="3092BED4" w14:textId="77777777" w:rsidR="008C7867" w:rsidRDefault="008C7867" w:rsidP="000E4345">
      <w:pPr>
        <w:rPr>
          <w:rFonts w:ascii="Times New Roman" w:hAnsi="Times New Roman" w:cs="Times New Roman"/>
          <w:szCs w:val="22"/>
        </w:rPr>
      </w:pPr>
    </w:p>
    <w:p w14:paraId="558DB4A5" w14:textId="77777777" w:rsidR="008C7867" w:rsidRDefault="008C7867" w:rsidP="000E4345">
      <w:pPr>
        <w:rPr>
          <w:rFonts w:ascii="Times New Roman" w:hAnsi="Times New Roman" w:cs="Times New Roman"/>
          <w:szCs w:val="22"/>
        </w:rPr>
      </w:pPr>
    </w:p>
    <w:p w14:paraId="20DDCFEF" w14:textId="77777777" w:rsidR="008C7867" w:rsidRDefault="008C7867" w:rsidP="000E4345">
      <w:pPr>
        <w:rPr>
          <w:rFonts w:ascii="Times New Roman" w:hAnsi="Times New Roman" w:cs="Times New Roman"/>
          <w:szCs w:val="22"/>
        </w:rPr>
      </w:pPr>
    </w:p>
    <w:p w14:paraId="784B0BF1" w14:textId="77777777" w:rsidR="000E4345" w:rsidRPr="000E4345" w:rsidRDefault="00F32280" w:rsidP="000E4345">
      <w:pPr>
        <w:rPr>
          <w:rFonts w:ascii="Times New Roman" w:hAnsi="Times New Roman" w:cs="Times New Roman"/>
          <w:b/>
          <w:bCs/>
          <w:szCs w:val="22"/>
        </w:rPr>
      </w:pPr>
      <w:r w:rsidRPr="000E4345">
        <w:rPr>
          <w:rFonts w:ascii="Times New Roman" w:hAnsi="Times New Roman" w:cs="Times New Roman" w:hint="eastAsia"/>
          <w:b/>
          <w:bCs/>
          <w:szCs w:val="22"/>
        </w:rPr>
        <w:t>3</w:t>
      </w:r>
      <w:r w:rsidR="008A5E39" w:rsidRPr="000E4345">
        <w:rPr>
          <w:rFonts w:ascii="Times New Roman" w:hAnsi="Times New Roman" w:cs="Times New Roman"/>
          <w:b/>
          <w:bCs/>
          <w:szCs w:val="22"/>
        </w:rPr>
        <w:t>. Experiment results</w:t>
      </w:r>
    </w:p>
    <w:p w14:paraId="166978FE" w14:textId="77777777" w:rsidR="00D12258" w:rsidRDefault="00D12258" w:rsidP="00D12258">
      <w:pPr>
        <w:ind w:firstLineChars="50" w:firstLine="100"/>
        <w:rPr>
          <w:rFonts w:ascii="Times New Roman" w:hAnsi="Times New Roman" w:cs="Times New Roman"/>
          <w:sz w:val="20"/>
          <w:szCs w:val="20"/>
        </w:rPr>
      </w:pPr>
      <w:r w:rsidRPr="00D12258">
        <w:rPr>
          <w:rFonts w:ascii="Times New Roman" w:hAnsi="Times New Roman" w:cs="Times New Roman"/>
          <w:sz w:val="20"/>
          <w:szCs w:val="20"/>
        </w:rPr>
        <w:t>This section summarizes classification outcomes for both the Patch dataset (Section 3.1) and the MIT-BIH dataset (Section 3.2). In each dataset, we evaluate two types of metrics—(a) overall performance and (b) per-patient performance—and present results in tables whose rows C1–C14 refer to the same set of feature/model configurations throughout.</w:t>
      </w:r>
    </w:p>
    <w:p w14:paraId="793ED803" w14:textId="2D3647B3" w:rsidR="000E4345" w:rsidRPr="000E4345" w:rsidRDefault="00F32280" w:rsidP="00D12258">
      <w:pPr>
        <w:rPr>
          <w:rFonts w:ascii="Times New Roman" w:hAnsi="Times New Roman" w:cs="Times New Roman"/>
          <w:b/>
          <w:bCs/>
          <w:sz w:val="20"/>
          <w:szCs w:val="20"/>
        </w:rPr>
      </w:pPr>
      <w:r w:rsidRPr="000E4345">
        <w:rPr>
          <w:rFonts w:ascii="Times New Roman" w:hAnsi="Times New Roman" w:cs="Times New Roman" w:hint="eastAsia"/>
          <w:b/>
          <w:bCs/>
          <w:sz w:val="20"/>
          <w:szCs w:val="20"/>
        </w:rPr>
        <w:t>3</w:t>
      </w:r>
      <w:r w:rsidR="008A5E39" w:rsidRPr="000E4345">
        <w:rPr>
          <w:rFonts w:ascii="Times New Roman" w:hAnsi="Times New Roman" w:cs="Times New Roman"/>
          <w:b/>
          <w:bCs/>
          <w:sz w:val="20"/>
          <w:szCs w:val="20"/>
        </w:rPr>
        <w:t>.1 Patch results</w:t>
      </w:r>
    </w:p>
    <w:p w14:paraId="234BD211" w14:textId="77777777" w:rsidR="00690AF6" w:rsidRPr="00690AF6" w:rsidRDefault="00690AF6" w:rsidP="00690AF6">
      <w:pPr>
        <w:rPr>
          <w:rFonts w:ascii="Times New Roman" w:hAnsi="Times New Roman" w:cs="Times New Roman"/>
          <w:sz w:val="20"/>
          <w:szCs w:val="20"/>
        </w:rPr>
      </w:pPr>
      <w:r w:rsidRPr="00690AF6">
        <w:rPr>
          <w:rFonts w:ascii="Times New Roman" w:hAnsi="Times New Roman" w:cs="Times New Roman"/>
          <w:sz w:val="20"/>
          <w:szCs w:val="20"/>
        </w:rPr>
        <w:t>We conduct four separate experiments on the Patch dataset:</w:t>
      </w:r>
    </w:p>
    <w:p w14:paraId="2EC689BB" w14:textId="77777777" w:rsidR="00690AF6" w:rsidRPr="00690AF6" w:rsidRDefault="00690AF6" w:rsidP="00690AF6">
      <w:pPr>
        <w:numPr>
          <w:ilvl w:val="0"/>
          <w:numId w:val="3"/>
        </w:numPr>
        <w:rPr>
          <w:rFonts w:ascii="Times New Roman" w:hAnsi="Times New Roman" w:cs="Times New Roman"/>
          <w:sz w:val="20"/>
          <w:szCs w:val="20"/>
        </w:rPr>
      </w:pPr>
      <w:r w:rsidRPr="00690AF6">
        <w:rPr>
          <w:rFonts w:ascii="Times New Roman" w:hAnsi="Times New Roman" w:cs="Times New Roman"/>
          <w:sz w:val="20"/>
          <w:szCs w:val="20"/>
        </w:rPr>
        <w:t>T → T: Train on typical (T) data, test on T</w:t>
      </w:r>
    </w:p>
    <w:p w14:paraId="119E9437" w14:textId="77777777" w:rsidR="00690AF6" w:rsidRPr="00690AF6" w:rsidRDefault="00690AF6" w:rsidP="00690AF6">
      <w:pPr>
        <w:numPr>
          <w:ilvl w:val="0"/>
          <w:numId w:val="3"/>
        </w:numPr>
        <w:rPr>
          <w:rFonts w:ascii="Times New Roman" w:hAnsi="Times New Roman" w:cs="Times New Roman"/>
          <w:sz w:val="20"/>
          <w:szCs w:val="20"/>
        </w:rPr>
      </w:pPr>
      <w:r w:rsidRPr="00690AF6">
        <w:rPr>
          <w:rFonts w:ascii="Times New Roman" w:hAnsi="Times New Roman" w:cs="Times New Roman"/>
          <w:sz w:val="20"/>
          <w:szCs w:val="20"/>
        </w:rPr>
        <w:t>T → AT: Train on T, test on atypical (AT)</w:t>
      </w:r>
    </w:p>
    <w:p w14:paraId="0BA8CE30" w14:textId="77777777" w:rsidR="00690AF6" w:rsidRPr="00690AF6" w:rsidRDefault="00690AF6" w:rsidP="00690AF6">
      <w:pPr>
        <w:numPr>
          <w:ilvl w:val="0"/>
          <w:numId w:val="3"/>
        </w:numPr>
        <w:rPr>
          <w:rFonts w:ascii="Times New Roman" w:hAnsi="Times New Roman" w:cs="Times New Roman"/>
          <w:sz w:val="20"/>
          <w:szCs w:val="20"/>
        </w:rPr>
      </w:pPr>
      <w:r w:rsidRPr="00690AF6">
        <w:rPr>
          <w:rFonts w:ascii="Times New Roman" w:hAnsi="Times New Roman" w:cs="Times New Roman"/>
          <w:sz w:val="20"/>
          <w:szCs w:val="20"/>
        </w:rPr>
        <w:t>T+AT → T: Train on combined T+AT, test on T</w:t>
      </w:r>
    </w:p>
    <w:p w14:paraId="65FAB07F" w14:textId="77777777" w:rsidR="00690AF6" w:rsidRPr="00690AF6" w:rsidRDefault="00690AF6" w:rsidP="00690AF6">
      <w:pPr>
        <w:numPr>
          <w:ilvl w:val="0"/>
          <w:numId w:val="3"/>
        </w:numPr>
        <w:rPr>
          <w:rFonts w:ascii="Times New Roman" w:hAnsi="Times New Roman" w:cs="Times New Roman"/>
          <w:sz w:val="20"/>
          <w:szCs w:val="20"/>
        </w:rPr>
      </w:pPr>
      <w:r w:rsidRPr="00690AF6">
        <w:rPr>
          <w:rFonts w:ascii="Times New Roman" w:hAnsi="Times New Roman" w:cs="Times New Roman"/>
          <w:sz w:val="20"/>
          <w:szCs w:val="20"/>
        </w:rPr>
        <w:t>T+AT → AT: Train on T+AT, test on AT</w:t>
      </w:r>
    </w:p>
    <w:p w14:paraId="5D51E6A8" w14:textId="77777777" w:rsidR="00690AF6" w:rsidRPr="00690AF6" w:rsidRDefault="00690AF6" w:rsidP="00690AF6">
      <w:pPr>
        <w:rPr>
          <w:rFonts w:ascii="Times New Roman" w:hAnsi="Times New Roman" w:cs="Times New Roman"/>
          <w:sz w:val="20"/>
          <w:szCs w:val="20"/>
        </w:rPr>
      </w:pPr>
      <w:r w:rsidRPr="00690AF6">
        <w:rPr>
          <w:rFonts w:ascii="Times New Roman" w:hAnsi="Times New Roman" w:cs="Times New Roman"/>
          <w:sz w:val="20"/>
          <w:szCs w:val="20"/>
        </w:rPr>
        <w:t>For each experiment, we provide two tables: one for overall performance and one for per-patient performance.</w:t>
      </w:r>
    </w:p>
    <w:p w14:paraId="3AFBA49D" w14:textId="77777777" w:rsidR="000E4345" w:rsidRDefault="000E4345" w:rsidP="000E4345">
      <w:pPr>
        <w:rPr>
          <w:rFonts w:ascii="Times New Roman" w:hAnsi="Times New Roman" w:cs="Times New Roman"/>
          <w:sz w:val="20"/>
          <w:szCs w:val="20"/>
        </w:rPr>
      </w:pPr>
    </w:p>
    <w:p w14:paraId="38DEDB7B" w14:textId="77777777" w:rsidR="00ED1313" w:rsidRDefault="00ED1313" w:rsidP="000E4345">
      <w:pPr>
        <w:rPr>
          <w:rFonts w:ascii="Times New Roman" w:hAnsi="Times New Roman" w:cs="Times New Roman"/>
          <w:sz w:val="20"/>
          <w:szCs w:val="20"/>
        </w:rPr>
      </w:pPr>
    </w:p>
    <w:p w14:paraId="2D52C74D" w14:textId="77777777" w:rsidR="00ED1313" w:rsidRDefault="00ED1313" w:rsidP="000E4345">
      <w:pPr>
        <w:rPr>
          <w:rFonts w:ascii="Times New Roman" w:hAnsi="Times New Roman" w:cs="Times New Roman"/>
          <w:sz w:val="20"/>
          <w:szCs w:val="20"/>
        </w:rPr>
      </w:pPr>
    </w:p>
    <w:p w14:paraId="3D3BB7E4" w14:textId="77777777" w:rsidR="00ED1313" w:rsidRPr="00690AF6" w:rsidRDefault="00ED1313" w:rsidP="000E4345">
      <w:pPr>
        <w:rPr>
          <w:rFonts w:ascii="Times New Roman" w:hAnsi="Times New Roman" w:cs="Times New Roman"/>
          <w:sz w:val="20"/>
          <w:szCs w:val="20"/>
        </w:rPr>
      </w:pPr>
    </w:p>
    <w:p w14:paraId="506CD122" w14:textId="77777777" w:rsidR="000E4345" w:rsidRDefault="000E4345" w:rsidP="000E4345">
      <w:pPr>
        <w:rPr>
          <w:rFonts w:ascii="Times New Roman" w:hAnsi="Times New Roman" w:cs="Times New Roman"/>
          <w:sz w:val="20"/>
          <w:szCs w:val="20"/>
        </w:rPr>
      </w:pPr>
    </w:p>
    <w:p w14:paraId="21F78A94" w14:textId="77777777" w:rsidR="008C7867" w:rsidRDefault="008C7867" w:rsidP="000E4345">
      <w:pPr>
        <w:rPr>
          <w:rFonts w:ascii="Times New Roman" w:hAnsi="Times New Roman" w:cs="Times New Roman"/>
          <w:sz w:val="20"/>
          <w:szCs w:val="20"/>
        </w:rPr>
      </w:pPr>
    </w:p>
    <w:p w14:paraId="06318C88" w14:textId="77777777" w:rsidR="008C7867" w:rsidRDefault="008C7867" w:rsidP="000E4345">
      <w:pPr>
        <w:rPr>
          <w:rFonts w:ascii="Times New Roman" w:hAnsi="Times New Roman" w:cs="Times New Roman"/>
          <w:sz w:val="20"/>
          <w:szCs w:val="20"/>
        </w:rPr>
      </w:pPr>
    </w:p>
    <w:p w14:paraId="429F1498" w14:textId="77777777" w:rsidR="008C7867" w:rsidRDefault="008C7867" w:rsidP="000E4345">
      <w:pPr>
        <w:rPr>
          <w:rFonts w:ascii="Times New Roman" w:hAnsi="Times New Roman" w:cs="Times New Roman"/>
          <w:sz w:val="20"/>
          <w:szCs w:val="20"/>
        </w:rPr>
      </w:pPr>
    </w:p>
    <w:p w14:paraId="6F320F5E" w14:textId="77777777" w:rsidR="008C7867" w:rsidRDefault="008C7867" w:rsidP="000E4345">
      <w:pPr>
        <w:rPr>
          <w:rFonts w:ascii="Times New Roman" w:hAnsi="Times New Roman" w:cs="Times New Roman"/>
          <w:sz w:val="20"/>
          <w:szCs w:val="20"/>
        </w:rPr>
      </w:pPr>
    </w:p>
    <w:p w14:paraId="6A37BA3D" w14:textId="77777777" w:rsidR="008C7867" w:rsidRDefault="008C7867" w:rsidP="000E4345">
      <w:pPr>
        <w:rPr>
          <w:rFonts w:ascii="Times New Roman" w:hAnsi="Times New Roman" w:cs="Times New Roman"/>
          <w:sz w:val="20"/>
          <w:szCs w:val="20"/>
        </w:rPr>
      </w:pPr>
    </w:p>
    <w:p w14:paraId="081B874B" w14:textId="77777777" w:rsidR="008C7867" w:rsidRDefault="008C7867" w:rsidP="000E4345">
      <w:pPr>
        <w:rPr>
          <w:rFonts w:ascii="Times New Roman" w:hAnsi="Times New Roman" w:cs="Times New Roman"/>
          <w:sz w:val="20"/>
          <w:szCs w:val="20"/>
        </w:rPr>
      </w:pPr>
    </w:p>
    <w:p w14:paraId="6A35B4B4" w14:textId="77777777" w:rsidR="008C7867" w:rsidRDefault="008C7867" w:rsidP="000E4345">
      <w:pPr>
        <w:rPr>
          <w:rFonts w:ascii="Times New Roman" w:hAnsi="Times New Roman" w:cs="Times New Roman"/>
          <w:sz w:val="20"/>
          <w:szCs w:val="20"/>
        </w:rPr>
      </w:pPr>
    </w:p>
    <w:p w14:paraId="3BE73653" w14:textId="77777777" w:rsidR="008C7867" w:rsidRDefault="008C7867" w:rsidP="000E4345">
      <w:pPr>
        <w:rPr>
          <w:rFonts w:ascii="Times New Roman" w:hAnsi="Times New Roman" w:cs="Times New Roman"/>
          <w:sz w:val="20"/>
          <w:szCs w:val="20"/>
        </w:rPr>
      </w:pPr>
    </w:p>
    <w:p w14:paraId="39664F88" w14:textId="77777777" w:rsidR="008C7867" w:rsidRDefault="008C7867" w:rsidP="000E4345">
      <w:pPr>
        <w:rPr>
          <w:rFonts w:ascii="Times New Roman" w:hAnsi="Times New Roman" w:cs="Times New Roman"/>
          <w:sz w:val="20"/>
          <w:szCs w:val="20"/>
        </w:rPr>
      </w:pPr>
    </w:p>
    <w:p w14:paraId="705AEF81" w14:textId="77777777" w:rsidR="008C7867" w:rsidRDefault="008C7867" w:rsidP="000E4345">
      <w:pPr>
        <w:rPr>
          <w:rFonts w:ascii="Times New Roman" w:hAnsi="Times New Roman" w:cs="Times New Roman"/>
          <w:sz w:val="20"/>
          <w:szCs w:val="20"/>
        </w:rPr>
      </w:pPr>
    </w:p>
    <w:p w14:paraId="6A370919" w14:textId="77777777" w:rsidR="008C7867" w:rsidRDefault="008C7867" w:rsidP="000E4345">
      <w:pPr>
        <w:rPr>
          <w:rFonts w:ascii="Times New Roman" w:hAnsi="Times New Roman" w:cs="Times New Roman"/>
          <w:sz w:val="20"/>
          <w:szCs w:val="20"/>
        </w:rPr>
      </w:pPr>
    </w:p>
    <w:p w14:paraId="26E15E8B" w14:textId="77777777" w:rsidR="008C7867" w:rsidRDefault="008C7867" w:rsidP="000E4345">
      <w:pPr>
        <w:rPr>
          <w:rFonts w:ascii="Times New Roman" w:hAnsi="Times New Roman" w:cs="Times New Roman"/>
          <w:sz w:val="20"/>
          <w:szCs w:val="20"/>
        </w:rPr>
      </w:pPr>
    </w:p>
    <w:p w14:paraId="7EA899C2" w14:textId="77777777" w:rsidR="008C7867" w:rsidRDefault="008C7867" w:rsidP="000E4345">
      <w:pPr>
        <w:rPr>
          <w:rFonts w:ascii="Times New Roman" w:hAnsi="Times New Roman" w:cs="Times New Roman"/>
          <w:sz w:val="20"/>
          <w:szCs w:val="20"/>
        </w:rPr>
      </w:pPr>
    </w:p>
    <w:p w14:paraId="4C02FDDA" w14:textId="77777777" w:rsidR="008C7867" w:rsidRDefault="008C7867" w:rsidP="000E4345">
      <w:pPr>
        <w:rPr>
          <w:rFonts w:ascii="Times New Roman" w:hAnsi="Times New Roman" w:cs="Times New Roman"/>
          <w:sz w:val="20"/>
          <w:szCs w:val="20"/>
        </w:rPr>
      </w:pPr>
    </w:p>
    <w:p w14:paraId="6337B846" w14:textId="77777777" w:rsidR="008C7867" w:rsidRDefault="008C7867" w:rsidP="000E4345">
      <w:pPr>
        <w:rPr>
          <w:rFonts w:ascii="Times New Roman" w:hAnsi="Times New Roman" w:cs="Times New Roman"/>
          <w:sz w:val="20"/>
          <w:szCs w:val="20"/>
        </w:rPr>
      </w:pPr>
    </w:p>
    <w:p w14:paraId="3F9F675D" w14:textId="77777777" w:rsidR="008C7867" w:rsidRDefault="008C7867" w:rsidP="000E4345">
      <w:pPr>
        <w:rPr>
          <w:rFonts w:ascii="Times New Roman" w:hAnsi="Times New Roman" w:cs="Times New Roman"/>
          <w:sz w:val="20"/>
          <w:szCs w:val="20"/>
        </w:rPr>
      </w:pPr>
    </w:p>
    <w:p w14:paraId="66F1D1F0" w14:textId="77777777" w:rsidR="008C7867" w:rsidRDefault="008C7867" w:rsidP="000E4345">
      <w:pPr>
        <w:rPr>
          <w:rFonts w:ascii="Times New Roman" w:hAnsi="Times New Roman" w:cs="Times New Roman"/>
          <w:sz w:val="20"/>
          <w:szCs w:val="20"/>
        </w:rPr>
      </w:pPr>
    </w:p>
    <w:p w14:paraId="06F98D33" w14:textId="77777777" w:rsidR="008C7867" w:rsidRDefault="008C7867" w:rsidP="000E4345">
      <w:pPr>
        <w:rPr>
          <w:rFonts w:ascii="Times New Roman" w:hAnsi="Times New Roman" w:cs="Times New Roman"/>
          <w:sz w:val="20"/>
          <w:szCs w:val="20"/>
        </w:rPr>
      </w:pPr>
    </w:p>
    <w:p w14:paraId="5FC62DD4" w14:textId="77777777" w:rsidR="008C7867" w:rsidRDefault="008C7867" w:rsidP="000E4345">
      <w:pPr>
        <w:rPr>
          <w:rFonts w:ascii="Times New Roman" w:hAnsi="Times New Roman" w:cs="Times New Roman"/>
          <w:sz w:val="20"/>
          <w:szCs w:val="20"/>
        </w:rPr>
      </w:pPr>
    </w:p>
    <w:p w14:paraId="077731F5" w14:textId="6EE24360" w:rsidR="008A5E39" w:rsidRPr="009E15EE" w:rsidRDefault="00685A3C" w:rsidP="000E4345">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S3.</w:t>
      </w:r>
      <w:r w:rsidRPr="009C27A3">
        <w:rPr>
          <w:rFonts w:ascii="Times New Roman" w:hAnsi="Times New Roman" w:cs="Times New Roman" w:hint="eastAsia"/>
          <w:sz w:val="20"/>
          <w:szCs w:val="20"/>
        </w:rPr>
        <w:t xml:space="preserve"> </w:t>
      </w:r>
      <w:r w:rsidR="008A5E39" w:rsidRPr="009C27A3">
        <w:rPr>
          <w:rFonts w:ascii="Times New Roman" w:hAnsi="Times New Roman" w:cs="Times New Roman"/>
          <w:sz w:val="20"/>
          <w:szCs w:val="20"/>
        </w:rPr>
        <w:t xml:space="preserve">T </w:t>
      </w:r>
      <w:r w:rsidR="00E11020" w:rsidRPr="009C27A3">
        <w:rPr>
          <w:rFonts w:ascii="Times New Roman" w:eastAsiaTheme="minorHAnsi" w:hAnsi="Times New Roman" w:cs="Times New Roman"/>
          <w:sz w:val="20"/>
          <w:szCs w:val="20"/>
        </w:rPr>
        <w:t>→</w:t>
      </w:r>
      <w:r w:rsidR="008A5E39" w:rsidRPr="009C27A3">
        <w:rPr>
          <w:rFonts w:ascii="Times New Roman" w:hAnsi="Times New Roman" w:cs="Times New Roman"/>
          <w:sz w:val="20"/>
          <w:szCs w:val="20"/>
        </w:rPr>
        <w:t xml:space="preserve"> T experiment </w:t>
      </w:r>
      <w:r w:rsidR="00477E46">
        <w:rPr>
          <w:rFonts w:ascii="Times New Roman" w:hAnsi="Times New Roman" w:cs="Times New Roman" w:hint="eastAsia"/>
          <w:sz w:val="20"/>
          <w:szCs w:val="20"/>
        </w:rPr>
        <w:t>O</w:t>
      </w:r>
      <w:r w:rsidR="008A5E39" w:rsidRPr="009C27A3">
        <w:rPr>
          <w:rFonts w:ascii="Times New Roman" w:hAnsi="Times New Roman" w:cs="Times New Roman"/>
          <w:sz w:val="20"/>
          <w:szCs w:val="20"/>
        </w:rPr>
        <w:t xml:space="preserve">verall </w:t>
      </w:r>
      <w:r w:rsidR="009C27A3" w:rsidRPr="009C27A3">
        <w:rPr>
          <w:rFonts w:ascii="Times New Roman" w:hAnsi="Times New Roman" w:cs="Times New Roman" w:hint="eastAsia"/>
          <w:sz w:val="20"/>
          <w:szCs w:val="20"/>
        </w:rPr>
        <w:t>performance metrics.</w:t>
      </w:r>
      <w:r w:rsidR="00690AF6">
        <w:rPr>
          <w:rFonts w:ascii="Times New Roman" w:hAnsi="Times New Roman" w:cs="Times New Roman" w:hint="eastAsia"/>
          <w:sz w:val="20"/>
          <w:szCs w:val="20"/>
        </w:rPr>
        <w:t xml:space="preserve"> </w:t>
      </w:r>
      <w:r w:rsidR="00690AF6" w:rsidRPr="00690AF6">
        <w:rPr>
          <w:rFonts w:ascii="Times New Roman" w:hAnsi="Times New Roman" w:cs="Times New Roman"/>
          <w:sz w:val="20"/>
          <w:szCs w:val="20"/>
        </w:rPr>
        <w:t xml:space="preserve">Classification results for the Patch dataset </w:t>
      </w:r>
      <w:r w:rsidR="001E481A" w:rsidRPr="001E481A">
        <w:rPr>
          <w:rFonts w:ascii="Times New Roman" w:hAnsi="Times New Roman" w:cs="Times New Roman"/>
          <w:sz w:val="20"/>
          <w:szCs w:val="20"/>
        </w:rPr>
        <w:t>in which both training and testing are conducted on typical (T) samples only.</w:t>
      </w:r>
      <w:r w:rsidR="00690AF6" w:rsidRPr="00690AF6">
        <w:rPr>
          <w:rFonts w:ascii="Times New Roman" w:hAnsi="Times New Roman" w:cs="Times New Roman"/>
          <w:sz w:val="20"/>
          <w:szCs w:val="20"/>
        </w:rPr>
        <w:t xml:space="preserve"> </w:t>
      </w:r>
      <w:r w:rsidR="00D12258" w:rsidRPr="00D12258">
        <w:rPr>
          <w:rFonts w:ascii="Times New Roman" w:hAnsi="Times New Roman" w:cs="Times New Roman"/>
          <w:sz w:val="20"/>
          <w:szCs w:val="20"/>
        </w:rPr>
        <w:t xml:space="preserve">Each </w:t>
      </w:r>
      <w:r w:rsidR="00D12258">
        <w:rPr>
          <w:rFonts w:ascii="Times New Roman" w:hAnsi="Times New Roman" w:cs="Times New Roman" w:hint="eastAsia"/>
          <w:sz w:val="20"/>
          <w:szCs w:val="20"/>
        </w:rPr>
        <w:t>Config</w:t>
      </w:r>
      <w:r w:rsidR="00D12258" w:rsidRPr="00D12258">
        <w:rPr>
          <w:rFonts w:ascii="Times New Roman" w:hAnsi="Times New Roman" w:cs="Times New Roman"/>
          <w:sz w:val="20"/>
          <w:szCs w:val="20"/>
        </w:rPr>
        <w:t xml:space="preserve"> represents a unique configuration described in Methods. We provide mean ± standard deviation of F1-scores and Accuracy across all beats.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8A5E39" w:rsidRPr="009E15EE" w14:paraId="6F55F51C" w14:textId="77777777" w:rsidTr="008A5E39">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743D713F"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742E8401" w14:textId="4A7CE389"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378B1FF6"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8A5E39" w:rsidRPr="009E15EE" w14:paraId="3C56A5CC" w14:textId="77777777" w:rsidTr="008A5E39">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4FA91DB8"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25E60113"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03C3F898"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102485A9"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64285ED6"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7BCB2BA7"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8A5E39" w:rsidRPr="009E15EE" w14:paraId="5BD56D3C" w14:textId="77777777" w:rsidTr="008A5E39">
        <w:trPr>
          <w:trHeight w:val="300"/>
        </w:trPr>
        <w:tc>
          <w:tcPr>
            <w:tcW w:w="1080" w:type="dxa"/>
            <w:tcBorders>
              <w:top w:val="single" w:sz="4" w:space="0" w:color="auto"/>
            </w:tcBorders>
            <w:shd w:val="clear" w:color="000000" w:fill="FFFFFF"/>
            <w:noWrap/>
            <w:vAlign w:val="center"/>
            <w:hideMark/>
          </w:tcPr>
          <w:p w14:paraId="63234DF6"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5C72C1D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99.31 ± 0.08</w:t>
            </w:r>
          </w:p>
        </w:tc>
        <w:tc>
          <w:tcPr>
            <w:tcW w:w="1554" w:type="dxa"/>
            <w:tcBorders>
              <w:top w:val="single" w:sz="4" w:space="0" w:color="auto"/>
            </w:tcBorders>
            <w:shd w:val="clear" w:color="000000" w:fill="FFFFFF"/>
            <w:noWrap/>
            <w:vAlign w:val="center"/>
            <w:hideMark/>
          </w:tcPr>
          <w:p w14:paraId="3982348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91.91 ± 1.07</w:t>
            </w:r>
          </w:p>
        </w:tc>
        <w:tc>
          <w:tcPr>
            <w:tcW w:w="1554" w:type="dxa"/>
            <w:tcBorders>
              <w:top w:val="single" w:sz="4" w:space="0" w:color="auto"/>
            </w:tcBorders>
            <w:shd w:val="clear" w:color="000000" w:fill="FFFFFF"/>
            <w:noWrap/>
            <w:vAlign w:val="center"/>
            <w:hideMark/>
          </w:tcPr>
          <w:p w14:paraId="53263BC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87.56 ± 2.02</w:t>
            </w:r>
          </w:p>
        </w:tc>
        <w:tc>
          <w:tcPr>
            <w:tcW w:w="1418" w:type="dxa"/>
            <w:tcBorders>
              <w:top w:val="single" w:sz="4" w:space="0" w:color="auto"/>
            </w:tcBorders>
            <w:shd w:val="clear" w:color="000000" w:fill="FFFFFF"/>
            <w:noWrap/>
            <w:vAlign w:val="center"/>
            <w:hideMark/>
          </w:tcPr>
          <w:p w14:paraId="7CD0B44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92.93 ± 1.04</w:t>
            </w:r>
          </w:p>
        </w:tc>
        <w:tc>
          <w:tcPr>
            <w:tcW w:w="1771" w:type="dxa"/>
            <w:tcBorders>
              <w:top w:val="single" w:sz="4" w:space="0" w:color="auto"/>
            </w:tcBorders>
            <w:shd w:val="clear" w:color="000000" w:fill="FFFFFF"/>
            <w:noWrap/>
            <w:vAlign w:val="center"/>
            <w:hideMark/>
          </w:tcPr>
          <w:p w14:paraId="6DA130A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97.39 ± 0.36</w:t>
            </w:r>
          </w:p>
        </w:tc>
      </w:tr>
      <w:tr w:rsidR="008A5E39" w:rsidRPr="009E15EE" w14:paraId="25F959E4" w14:textId="77777777" w:rsidTr="008A5E39">
        <w:trPr>
          <w:trHeight w:val="300"/>
        </w:trPr>
        <w:tc>
          <w:tcPr>
            <w:tcW w:w="1080" w:type="dxa"/>
            <w:shd w:val="clear" w:color="000000" w:fill="FFFFFF"/>
            <w:noWrap/>
            <w:vAlign w:val="center"/>
            <w:hideMark/>
          </w:tcPr>
          <w:p w14:paraId="25CC718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2F2C6D56"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99.36 ± 0.07</w:t>
            </w:r>
          </w:p>
        </w:tc>
        <w:tc>
          <w:tcPr>
            <w:tcW w:w="1554" w:type="dxa"/>
            <w:shd w:val="clear" w:color="000000" w:fill="FFFFFF"/>
            <w:noWrap/>
            <w:vAlign w:val="center"/>
            <w:hideMark/>
          </w:tcPr>
          <w:p w14:paraId="566B4A8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94.37 ± 0.71</w:t>
            </w:r>
          </w:p>
        </w:tc>
        <w:tc>
          <w:tcPr>
            <w:tcW w:w="1554" w:type="dxa"/>
            <w:shd w:val="clear" w:color="000000" w:fill="FFFFFF"/>
            <w:noWrap/>
            <w:vAlign w:val="center"/>
            <w:hideMark/>
          </w:tcPr>
          <w:p w14:paraId="6D17893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93.76 ± 0.83</w:t>
            </w:r>
          </w:p>
        </w:tc>
        <w:tc>
          <w:tcPr>
            <w:tcW w:w="1418" w:type="dxa"/>
            <w:shd w:val="clear" w:color="000000" w:fill="FFFFFF"/>
            <w:noWrap/>
            <w:vAlign w:val="center"/>
            <w:hideMark/>
          </w:tcPr>
          <w:p w14:paraId="3AF7F13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95.83 ± 0.51</w:t>
            </w:r>
          </w:p>
        </w:tc>
        <w:tc>
          <w:tcPr>
            <w:tcW w:w="1771" w:type="dxa"/>
            <w:shd w:val="clear" w:color="000000" w:fill="FFFFFF"/>
            <w:noWrap/>
            <w:vAlign w:val="center"/>
            <w:hideMark/>
          </w:tcPr>
          <w:p w14:paraId="54ED12D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98.23 ± 0.2</w:t>
            </w:r>
            <w:r w:rsidRPr="009E15EE">
              <w:rPr>
                <w:rFonts w:ascii="Times New Roman" w:eastAsia="맑은 고딕" w:hAnsi="Times New Roman" w:cs="Times New Roman"/>
                <w:color w:val="000000"/>
                <w:kern w:val="0"/>
                <w:sz w:val="20"/>
                <w:szCs w:val="20"/>
                <w14:ligatures w14:val="none"/>
              </w:rPr>
              <w:t>0</w:t>
            </w:r>
          </w:p>
        </w:tc>
      </w:tr>
      <w:tr w:rsidR="008A5E39" w:rsidRPr="009E15EE" w14:paraId="32B0DE45" w14:textId="77777777" w:rsidTr="008A5E39">
        <w:trPr>
          <w:trHeight w:val="300"/>
        </w:trPr>
        <w:tc>
          <w:tcPr>
            <w:tcW w:w="1080" w:type="dxa"/>
            <w:shd w:val="clear" w:color="000000" w:fill="FFFFFF"/>
            <w:noWrap/>
            <w:vAlign w:val="center"/>
            <w:hideMark/>
          </w:tcPr>
          <w:p w14:paraId="69FA3CB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3FF938B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99.35 ± 0.11</w:t>
            </w:r>
          </w:p>
        </w:tc>
        <w:tc>
          <w:tcPr>
            <w:tcW w:w="1554" w:type="dxa"/>
            <w:shd w:val="clear" w:color="000000" w:fill="FFFFFF"/>
            <w:noWrap/>
            <w:vAlign w:val="center"/>
            <w:hideMark/>
          </w:tcPr>
          <w:p w14:paraId="5701895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93.99 ± 0.82</w:t>
            </w:r>
          </w:p>
        </w:tc>
        <w:tc>
          <w:tcPr>
            <w:tcW w:w="1554" w:type="dxa"/>
            <w:shd w:val="clear" w:color="000000" w:fill="FFFFFF"/>
            <w:noWrap/>
            <w:vAlign w:val="center"/>
            <w:hideMark/>
          </w:tcPr>
          <w:p w14:paraId="70FEA5A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92.54 ± 1.2</w:t>
            </w:r>
            <w:r w:rsidRPr="009E15EE">
              <w:rPr>
                <w:rFonts w:ascii="Times New Roman" w:eastAsia="맑은 고딕" w:hAnsi="Times New Roman" w:cs="Times New Roman"/>
                <w:color w:val="000000"/>
                <w:kern w:val="0"/>
                <w:sz w:val="20"/>
                <w:szCs w:val="20"/>
                <w14:ligatures w14:val="none"/>
              </w:rPr>
              <w:t>0</w:t>
            </w:r>
          </w:p>
        </w:tc>
        <w:tc>
          <w:tcPr>
            <w:tcW w:w="1418" w:type="dxa"/>
            <w:shd w:val="clear" w:color="000000" w:fill="FFFFFF"/>
            <w:noWrap/>
            <w:vAlign w:val="center"/>
            <w:hideMark/>
          </w:tcPr>
          <w:p w14:paraId="742693D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95.29 ± 0.69</w:t>
            </w:r>
          </w:p>
        </w:tc>
        <w:tc>
          <w:tcPr>
            <w:tcW w:w="1771" w:type="dxa"/>
            <w:shd w:val="clear" w:color="000000" w:fill="FFFFFF"/>
            <w:noWrap/>
            <w:vAlign w:val="center"/>
            <w:hideMark/>
          </w:tcPr>
          <w:p w14:paraId="0703AA8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98.07 ± 0.27</w:t>
            </w:r>
          </w:p>
        </w:tc>
      </w:tr>
      <w:tr w:rsidR="008A5E39" w:rsidRPr="009E15EE" w14:paraId="29AB4D2A" w14:textId="77777777" w:rsidTr="008A5E39">
        <w:trPr>
          <w:trHeight w:val="300"/>
        </w:trPr>
        <w:tc>
          <w:tcPr>
            <w:tcW w:w="1080" w:type="dxa"/>
            <w:shd w:val="clear" w:color="000000" w:fill="FFFFFF"/>
            <w:noWrap/>
            <w:vAlign w:val="center"/>
            <w:hideMark/>
          </w:tcPr>
          <w:p w14:paraId="464BDAE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6718AD1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99.35 ± 0.12</w:t>
            </w:r>
          </w:p>
        </w:tc>
        <w:tc>
          <w:tcPr>
            <w:tcW w:w="1554" w:type="dxa"/>
            <w:shd w:val="clear" w:color="000000" w:fill="FFFFFF"/>
            <w:noWrap/>
            <w:vAlign w:val="center"/>
            <w:hideMark/>
          </w:tcPr>
          <w:p w14:paraId="38B57D3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94.42 ± 0.59</w:t>
            </w:r>
          </w:p>
        </w:tc>
        <w:tc>
          <w:tcPr>
            <w:tcW w:w="1554" w:type="dxa"/>
            <w:shd w:val="clear" w:color="000000" w:fill="FFFFFF"/>
            <w:noWrap/>
            <w:vAlign w:val="center"/>
            <w:hideMark/>
          </w:tcPr>
          <w:p w14:paraId="259248E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93.65 ± 0.95</w:t>
            </w:r>
          </w:p>
        </w:tc>
        <w:tc>
          <w:tcPr>
            <w:tcW w:w="1418" w:type="dxa"/>
            <w:shd w:val="clear" w:color="000000" w:fill="FFFFFF"/>
            <w:noWrap/>
            <w:vAlign w:val="center"/>
            <w:hideMark/>
          </w:tcPr>
          <w:p w14:paraId="7802B0A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95.81 ± 0.54</w:t>
            </w:r>
          </w:p>
        </w:tc>
        <w:tc>
          <w:tcPr>
            <w:tcW w:w="1771" w:type="dxa"/>
            <w:shd w:val="clear" w:color="000000" w:fill="FFFFFF"/>
            <w:noWrap/>
            <w:vAlign w:val="center"/>
            <w:hideMark/>
          </w:tcPr>
          <w:p w14:paraId="1A4023D4"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98.22 ± 0.24</w:t>
            </w:r>
          </w:p>
        </w:tc>
      </w:tr>
      <w:tr w:rsidR="008A5E39" w:rsidRPr="009E15EE" w14:paraId="21E2725E" w14:textId="77777777" w:rsidTr="008A5E39">
        <w:trPr>
          <w:trHeight w:val="300"/>
        </w:trPr>
        <w:tc>
          <w:tcPr>
            <w:tcW w:w="1080" w:type="dxa"/>
            <w:shd w:val="clear" w:color="000000" w:fill="FFFFFF"/>
            <w:noWrap/>
            <w:vAlign w:val="center"/>
            <w:hideMark/>
          </w:tcPr>
          <w:p w14:paraId="2BBC133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693AA98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99.37 ± 0.09</w:t>
            </w:r>
          </w:p>
        </w:tc>
        <w:tc>
          <w:tcPr>
            <w:tcW w:w="1554" w:type="dxa"/>
            <w:shd w:val="clear" w:color="000000" w:fill="FFFFFF"/>
            <w:noWrap/>
            <w:vAlign w:val="center"/>
            <w:hideMark/>
          </w:tcPr>
          <w:p w14:paraId="0A85A95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94.18 ± 0.76</w:t>
            </w:r>
          </w:p>
        </w:tc>
        <w:tc>
          <w:tcPr>
            <w:tcW w:w="1554" w:type="dxa"/>
            <w:shd w:val="clear" w:color="000000" w:fill="FFFFFF"/>
            <w:noWrap/>
            <w:vAlign w:val="center"/>
            <w:hideMark/>
          </w:tcPr>
          <w:p w14:paraId="44BEECB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93.34 ± 1.06</w:t>
            </w:r>
          </w:p>
        </w:tc>
        <w:tc>
          <w:tcPr>
            <w:tcW w:w="1418" w:type="dxa"/>
            <w:shd w:val="clear" w:color="000000" w:fill="FFFFFF"/>
            <w:noWrap/>
            <w:vAlign w:val="center"/>
            <w:hideMark/>
          </w:tcPr>
          <w:p w14:paraId="6B8AF39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95.63 ± 0.61</w:t>
            </w:r>
          </w:p>
        </w:tc>
        <w:tc>
          <w:tcPr>
            <w:tcW w:w="1771" w:type="dxa"/>
            <w:shd w:val="clear" w:color="000000" w:fill="FFFFFF"/>
            <w:noWrap/>
            <w:vAlign w:val="center"/>
            <w:hideMark/>
          </w:tcPr>
          <w:p w14:paraId="4CB048B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98.18 ± 0.23</w:t>
            </w:r>
          </w:p>
        </w:tc>
      </w:tr>
      <w:tr w:rsidR="008A5E39" w:rsidRPr="009E15EE" w14:paraId="21DD01FB" w14:textId="77777777" w:rsidTr="008A5E39">
        <w:trPr>
          <w:trHeight w:val="300"/>
        </w:trPr>
        <w:tc>
          <w:tcPr>
            <w:tcW w:w="1080" w:type="dxa"/>
            <w:shd w:val="clear" w:color="000000" w:fill="FFFFFF"/>
            <w:noWrap/>
            <w:vAlign w:val="center"/>
            <w:hideMark/>
          </w:tcPr>
          <w:p w14:paraId="074A4A7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48180B5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99.29 ± 0.09</w:t>
            </w:r>
          </w:p>
        </w:tc>
        <w:tc>
          <w:tcPr>
            <w:tcW w:w="1554" w:type="dxa"/>
            <w:shd w:val="clear" w:color="000000" w:fill="FFFFFF"/>
            <w:noWrap/>
            <w:vAlign w:val="center"/>
            <w:hideMark/>
          </w:tcPr>
          <w:p w14:paraId="5D785E26"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91.97 ± 1.26</w:t>
            </w:r>
          </w:p>
        </w:tc>
        <w:tc>
          <w:tcPr>
            <w:tcW w:w="1554" w:type="dxa"/>
            <w:shd w:val="clear" w:color="000000" w:fill="FFFFFF"/>
            <w:noWrap/>
            <w:vAlign w:val="center"/>
            <w:hideMark/>
          </w:tcPr>
          <w:p w14:paraId="6DC0CB9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87.75 ± 2.2</w:t>
            </w:r>
            <w:r w:rsidRPr="009E15EE">
              <w:rPr>
                <w:rFonts w:ascii="Times New Roman" w:eastAsia="맑은 고딕" w:hAnsi="Times New Roman" w:cs="Times New Roman"/>
                <w:color w:val="000000"/>
                <w:kern w:val="0"/>
                <w:sz w:val="20"/>
                <w:szCs w:val="20"/>
                <w14:ligatures w14:val="none"/>
              </w:rPr>
              <w:t>0</w:t>
            </w:r>
          </w:p>
        </w:tc>
        <w:tc>
          <w:tcPr>
            <w:tcW w:w="1418" w:type="dxa"/>
            <w:shd w:val="clear" w:color="000000" w:fill="FFFFFF"/>
            <w:noWrap/>
            <w:vAlign w:val="center"/>
            <w:hideMark/>
          </w:tcPr>
          <w:p w14:paraId="184E6BDF"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93.0</w:t>
            </w:r>
            <w:r w:rsidRPr="009E15EE">
              <w:rPr>
                <w:rFonts w:ascii="Times New Roman" w:eastAsia="맑은 고딕" w:hAnsi="Times New Roman" w:cs="Times New Roman"/>
                <w:color w:val="000000"/>
                <w:kern w:val="0"/>
                <w:sz w:val="20"/>
                <w:szCs w:val="20"/>
                <w14:ligatures w14:val="none"/>
              </w:rPr>
              <w:t>0</w:t>
            </w:r>
            <w:r w:rsidRPr="00DB6B9D">
              <w:rPr>
                <w:rFonts w:ascii="Times New Roman" w:eastAsia="맑은 고딕" w:hAnsi="Times New Roman" w:cs="Times New Roman"/>
                <w:color w:val="000000"/>
                <w:kern w:val="0"/>
                <w:sz w:val="20"/>
                <w:szCs w:val="20"/>
                <w14:ligatures w14:val="none"/>
              </w:rPr>
              <w:t xml:space="preserve"> ± 1.15</w:t>
            </w:r>
          </w:p>
        </w:tc>
        <w:tc>
          <w:tcPr>
            <w:tcW w:w="1771" w:type="dxa"/>
            <w:shd w:val="clear" w:color="000000" w:fill="FFFFFF"/>
            <w:noWrap/>
            <w:vAlign w:val="center"/>
            <w:hideMark/>
          </w:tcPr>
          <w:p w14:paraId="138CF69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97.4</w:t>
            </w:r>
            <w:r w:rsidRPr="009E15EE">
              <w:rPr>
                <w:rFonts w:ascii="Times New Roman" w:eastAsia="맑은 고딕" w:hAnsi="Times New Roman" w:cs="Times New Roman"/>
                <w:color w:val="000000"/>
                <w:kern w:val="0"/>
                <w:sz w:val="20"/>
                <w:szCs w:val="20"/>
                <w14:ligatures w14:val="none"/>
              </w:rPr>
              <w:t>0</w:t>
            </w:r>
            <w:r w:rsidRPr="00DB6B9D">
              <w:rPr>
                <w:rFonts w:ascii="Times New Roman" w:eastAsia="맑은 고딕" w:hAnsi="Times New Roman" w:cs="Times New Roman"/>
                <w:color w:val="000000"/>
                <w:kern w:val="0"/>
                <w:sz w:val="20"/>
                <w:szCs w:val="20"/>
                <w14:ligatures w14:val="none"/>
              </w:rPr>
              <w:t xml:space="preserve"> ± 0.41</w:t>
            </w:r>
          </w:p>
        </w:tc>
      </w:tr>
      <w:tr w:rsidR="008A5E39" w:rsidRPr="009E15EE" w14:paraId="34F662D7" w14:textId="77777777" w:rsidTr="008A5E39">
        <w:trPr>
          <w:trHeight w:val="300"/>
        </w:trPr>
        <w:tc>
          <w:tcPr>
            <w:tcW w:w="1080" w:type="dxa"/>
            <w:shd w:val="clear" w:color="000000" w:fill="FFFFFF"/>
            <w:noWrap/>
            <w:vAlign w:val="center"/>
            <w:hideMark/>
          </w:tcPr>
          <w:p w14:paraId="36A1CF14"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78920462"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99.37 ± 0.08</w:t>
            </w:r>
          </w:p>
        </w:tc>
        <w:tc>
          <w:tcPr>
            <w:tcW w:w="1554" w:type="dxa"/>
            <w:shd w:val="clear" w:color="000000" w:fill="FFFFFF"/>
            <w:noWrap/>
            <w:vAlign w:val="center"/>
            <w:hideMark/>
          </w:tcPr>
          <w:p w14:paraId="14BF26C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94.35 ± 0.56</w:t>
            </w:r>
          </w:p>
        </w:tc>
        <w:tc>
          <w:tcPr>
            <w:tcW w:w="1554" w:type="dxa"/>
            <w:shd w:val="clear" w:color="000000" w:fill="FFFFFF"/>
            <w:noWrap/>
            <w:vAlign w:val="center"/>
            <w:hideMark/>
          </w:tcPr>
          <w:p w14:paraId="0440626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93.77 ± 0.62</w:t>
            </w:r>
          </w:p>
        </w:tc>
        <w:tc>
          <w:tcPr>
            <w:tcW w:w="1418" w:type="dxa"/>
            <w:shd w:val="clear" w:color="000000" w:fill="FFFFFF"/>
            <w:noWrap/>
            <w:vAlign w:val="center"/>
            <w:hideMark/>
          </w:tcPr>
          <w:p w14:paraId="350C2B1D"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95.83 ± 0.41</w:t>
            </w:r>
          </w:p>
        </w:tc>
        <w:tc>
          <w:tcPr>
            <w:tcW w:w="1771" w:type="dxa"/>
            <w:shd w:val="clear" w:color="000000" w:fill="FFFFFF"/>
            <w:noWrap/>
            <w:vAlign w:val="center"/>
            <w:hideMark/>
          </w:tcPr>
          <w:p w14:paraId="2EDED0A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98.24 ± 0.17</w:t>
            </w:r>
          </w:p>
        </w:tc>
      </w:tr>
      <w:tr w:rsidR="008A5E39" w:rsidRPr="009E15EE" w14:paraId="6CD6268E" w14:textId="77777777" w:rsidTr="008A5E39">
        <w:trPr>
          <w:trHeight w:val="300"/>
        </w:trPr>
        <w:tc>
          <w:tcPr>
            <w:tcW w:w="1080" w:type="dxa"/>
            <w:shd w:val="clear" w:color="000000" w:fill="FFFFFF"/>
            <w:noWrap/>
            <w:vAlign w:val="center"/>
            <w:hideMark/>
          </w:tcPr>
          <w:p w14:paraId="6B3AAE5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453F307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99.39 ± 0.09</w:t>
            </w:r>
          </w:p>
        </w:tc>
        <w:tc>
          <w:tcPr>
            <w:tcW w:w="1554" w:type="dxa"/>
            <w:shd w:val="clear" w:color="000000" w:fill="FFFFFF"/>
            <w:noWrap/>
            <w:vAlign w:val="center"/>
            <w:hideMark/>
          </w:tcPr>
          <w:p w14:paraId="2432748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94.55 ± 0.61</w:t>
            </w:r>
          </w:p>
        </w:tc>
        <w:tc>
          <w:tcPr>
            <w:tcW w:w="1554" w:type="dxa"/>
            <w:shd w:val="clear" w:color="000000" w:fill="FFFFFF"/>
            <w:noWrap/>
            <w:vAlign w:val="center"/>
            <w:hideMark/>
          </w:tcPr>
          <w:p w14:paraId="3EAD6D8F"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93.95 ± 0.62</w:t>
            </w:r>
          </w:p>
        </w:tc>
        <w:tc>
          <w:tcPr>
            <w:tcW w:w="1418" w:type="dxa"/>
            <w:shd w:val="clear" w:color="000000" w:fill="FFFFFF"/>
            <w:noWrap/>
            <w:vAlign w:val="center"/>
            <w:hideMark/>
          </w:tcPr>
          <w:p w14:paraId="1E50CCD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95.96 ± 0.43</w:t>
            </w:r>
          </w:p>
        </w:tc>
        <w:tc>
          <w:tcPr>
            <w:tcW w:w="1771" w:type="dxa"/>
            <w:shd w:val="clear" w:color="000000" w:fill="FFFFFF"/>
            <w:noWrap/>
            <w:vAlign w:val="center"/>
            <w:hideMark/>
          </w:tcPr>
          <w:p w14:paraId="1CCFD975"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98.29 ± 0.2</w:t>
            </w:r>
            <w:r w:rsidRPr="009E15EE">
              <w:rPr>
                <w:rFonts w:ascii="Times New Roman" w:eastAsia="맑은 고딕" w:hAnsi="Times New Roman" w:cs="Times New Roman"/>
                <w:color w:val="000000"/>
                <w:kern w:val="0"/>
                <w:sz w:val="20"/>
                <w:szCs w:val="20"/>
                <w14:ligatures w14:val="none"/>
              </w:rPr>
              <w:t>0</w:t>
            </w:r>
          </w:p>
        </w:tc>
      </w:tr>
      <w:tr w:rsidR="008A5E39" w:rsidRPr="009E15EE" w14:paraId="13993E3D" w14:textId="77777777" w:rsidTr="008A5E39">
        <w:trPr>
          <w:trHeight w:val="300"/>
        </w:trPr>
        <w:tc>
          <w:tcPr>
            <w:tcW w:w="1080" w:type="dxa"/>
            <w:shd w:val="clear" w:color="000000" w:fill="FFFFFF"/>
            <w:noWrap/>
            <w:vAlign w:val="center"/>
            <w:hideMark/>
          </w:tcPr>
          <w:p w14:paraId="6E92199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75ED519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99.38 ± 0.08</w:t>
            </w:r>
          </w:p>
        </w:tc>
        <w:tc>
          <w:tcPr>
            <w:tcW w:w="1554" w:type="dxa"/>
            <w:shd w:val="clear" w:color="000000" w:fill="FFFFFF"/>
            <w:noWrap/>
            <w:vAlign w:val="center"/>
            <w:hideMark/>
          </w:tcPr>
          <w:p w14:paraId="2C60A2B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94.54 ± 0.39</w:t>
            </w:r>
          </w:p>
        </w:tc>
        <w:tc>
          <w:tcPr>
            <w:tcW w:w="1554" w:type="dxa"/>
            <w:shd w:val="clear" w:color="000000" w:fill="FFFFFF"/>
            <w:noWrap/>
            <w:vAlign w:val="center"/>
            <w:hideMark/>
          </w:tcPr>
          <w:p w14:paraId="124F269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94.26 ± 0.53</w:t>
            </w:r>
          </w:p>
        </w:tc>
        <w:tc>
          <w:tcPr>
            <w:tcW w:w="1418" w:type="dxa"/>
            <w:shd w:val="clear" w:color="000000" w:fill="FFFFFF"/>
            <w:noWrap/>
            <w:vAlign w:val="center"/>
            <w:hideMark/>
          </w:tcPr>
          <w:p w14:paraId="0189309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96.06 ± 0.28</w:t>
            </w:r>
          </w:p>
        </w:tc>
        <w:tc>
          <w:tcPr>
            <w:tcW w:w="1771" w:type="dxa"/>
            <w:shd w:val="clear" w:color="000000" w:fill="FFFFFF"/>
            <w:noWrap/>
            <w:vAlign w:val="center"/>
            <w:hideMark/>
          </w:tcPr>
          <w:p w14:paraId="071A361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98.3</w:t>
            </w:r>
            <w:r w:rsidRPr="009E15EE">
              <w:rPr>
                <w:rFonts w:ascii="Times New Roman" w:eastAsia="맑은 고딕" w:hAnsi="Times New Roman" w:cs="Times New Roman"/>
                <w:color w:val="000000"/>
                <w:kern w:val="0"/>
                <w:sz w:val="20"/>
                <w:szCs w:val="20"/>
                <w14:ligatures w14:val="none"/>
              </w:rPr>
              <w:t>0</w:t>
            </w:r>
            <w:r w:rsidRPr="00DB6B9D">
              <w:rPr>
                <w:rFonts w:ascii="Times New Roman" w:eastAsia="맑은 고딕" w:hAnsi="Times New Roman" w:cs="Times New Roman"/>
                <w:color w:val="000000"/>
                <w:kern w:val="0"/>
                <w:sz w:val="20"/>
                <w:szCs w:val="20"/>
                <w14:ligatures w14:val="none"/>
              </w:rPr>
              <w:t xml:space="preserve"> ± 0.14</w:t>
            </w:r>
          </w:p>
        </w:tc>
      </w:tr>
      <w:tr w:rsidR="008A5E39" w:rsidRPr="009E15EE" w14:paraId="79E24A52" w14:textId="77777777" w:rsidTr="008A5E39">
        <w:trPr>
          <w:trHeight w:val="300"/>
        </w:trPr>
        <w:tc>
          <w:tcPr>
            <w:tcW w:w="1080" w:type="dxa"/>
            <w:shd w:val="clear" w:color="000000" w:fill="FFFFFF"/>
            <w:noWrap/>
            <w:vAlign w:val="center"/>
            <w:hideMark/>
          </w:tcPr>
          <w:p w14:paraId="78F5662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795C4934"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99.38 ± 0.1</w:t>
            </w:r>
            <w:r w:rsidRPr="009E15EE">
              <w:rPr>
                <w:rFonts w:ascii="Times New Roman" w:eastAsia="맑은 고딕" w:hAnsi="Times New Roman" w:cs="Times New Roman"/>
                <w:color w:val="000000"/>
                <w:kern w:val="0"/>
                <w:sz w:val="20"/>
                <w:szCs w:val="20"/>
                <w14:ligatures w14:val="none"/>
              </w:rPr>
              <w:t>0</w:t>
            </w:r>
          </w:p>
        </w:tc>
        <w:tc>
          <w:tcPr>
            <w:tcW w:w="1554" w:type="dxa"/>
            <w:shd w:val="clear" w:color="000000" w:fill="FFFFFF"/>
            <w:noWrap/>
            <w:vAlign w:val="center"/>
            <w:hideMark/>
          </w:tcPr>
          <w:p w14:paraId="64715B7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94.45 ± 0.88</w:t>
            </w:r>
          </w:p>
        </w:tc>
        <w:tc>
          <w:tcPr>
            <w:tcW w:w="1554" w:type="dxa"/>
            <w:shd w:val="clear" w:color="000000" w:fill="FFFFFF"/>
            <w:noWrap/>
            <w:vAlign w:val="center"/>
            <w:hideMark/>
          </w:tcPr>
          <w:p w14:paraId="6BCF66C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94.05 ± 1.23</w:t>
            </w:r>
          </w:p>
        </w:tc>
        <w:tc>
          <w:tcPr>
            <w:tcW w:w="1418" w:type="dxa"/>
            <w:shd w:val="clear" w:color="000000" w:fill="FFFFFF"/>
            <w:noWrap/>
            <w:vAlign w:val="center"/>
            <w:hideMark/>
          </w:tcPr>
          <w:p w14:paraId="0EA7E6F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95.96 ± 0.73</w:t>
            </w:r>
          </w:p>
        </w:tc>
        <w:tc>
          <w:tcPr>
            <w:tcW w:w="1771" w:type="dxa"/>
            <w:shd w:val="clear" w:color="000000" w:fill="FFFFFF"/>
            <w:noWrap/>
            <w:vAlign w:val="center"/>
            <w:hideMark/>
          </w:tcPr>
          <w:p w14:paraId="5A5494E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98.28 ± 0.29</w:t>
            </w:r>
          </w:p>
        </w:tc>
      </w:tr>
      <w:tr w:rsidR="008A5E39" w:rsidRPr="009E15EE" w14:paraId="62FE35EB" w14:textId="77777777" w:rsidTr="008A5E39">
        <w:trPr>
          <w:trHeight w:val="300"/>
        </w:trPr>
        <w:tc>
          <w:tcPr>
            <w:tcW w:w="1080" w:type="dxa"/>
            <w:shd w:val="clear" w:color="000000" w:fill="FFFFFF"/>
            <w:noWrap/>
            <w:vAlign w:val="center"/>
            <w:hideMark/>
          </w:tcPr>
          <w:p w14:paraId="794A2026"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2BC05575"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99.37 ± 0.09</w:t>
            </w:r>
          </w:p>
        </w:tc>
        <w:tc>
          <w:tcPr>
            <w:tcW w:w="1554" w:type="dxa"/>
            <w:shd w:val="clear" w:color="000000" w:fill="FFFFFF"/>
            <w:noWrap/>
            <w:vAlign w:val="center"/>
            <w:hideMark/>
          </w:tcPr>
          <w:p w14:paraId="0C9B228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94.41 ± 0.48</w:t>
            </w:r>
          </w:p>
        </w:tc>
        <w:tc>
          <w:tcPr>
            <w:tcW w:w="1554" w:type="dxa"/>
            <w:shd w:val="clear" w:color="000000" w:fill="FFFFFF"/>
            <w:noWrap/>
            <w:vAlign w:val="center"/>
            <w:hideMark/>
          </w:tcPr>
          <w:p w14:paraId="3688514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93.56 ± 0.85</w:t>
            </w:r>
          </w:p>
        </w:tc>
        <w:tc>
          <w:tcPr>
            <w:tcW w:w="1418" w:type="dxa"/>
            <w:shd w:val="clear" w:color="000000" w:fill="FFFFFF"/>
            <w:noWrap/>
            <w:vAlign w:val="center"/>
            <w:hideMark/>
          </w:tcPr>
          <w:p w14:paraId="26A338D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95.78 ± 0.44</w:t>
            </w:r>
          </w:p>
        </w:tc>
        <w:tc>
          <w:tcPr>
            <w:tcW w:w="1771" w:type="dxa"/>
            <w:shd w:val="clear" w:color="000000" w:fill="FFFFFF"/>
            <w:noWrap/>
            <w:vAlign w:val="center"/>
            <w:hideMark/>
          </w:tcPr>
          <w:p w14:paraId="5EC9138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98.23 ± 0.18</w:t>
            </w:r>
          </w:p>
        </w:tc>
      </w:tr>
      <w:tr w:rsidR="008A5E39" w:rsidRPr="009E15EE" w14:paraId="23CEF61C" w14:textId="77777777" w:rsidTr="008A5E39">
        <w:trPr>
          <w:trHeight w:val="300"/>
        </w:trPr>
        <w:tc>
          <w:tcPr>
            <w:tcW w:w="1080" w:type="dxa"/>
            <w:shd w:val="clear" w:color="000000" w:fill="FFFFFF"/>
            <w:noWrap/>
            <w:vAlign w:val="center"/>
            <w:hideMark/>
          </w:tcPr>
          <w:p w14:paraId="4D677474"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14EB583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99.38 ± 0.07</w:t>
            </w:r>
          </w:p>
        </w:tc>
        <w:tc>
          <w:tcPr>
            <w:tcW w:w="1554" w:type="dxa"/>
            <w:shd w:val="clear" w:color="000000" w:fill="FFFFFF"/>
            <w:noWrap/>
            <w:vAlign w:val="center"/>
            <w:hideMark/>
          </w:tcPr>
          <w:p w14:paraId="23A2FF4F"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94.64 ± 0.51</w:t>
            </w:r>
          </w:p>
        </w:tc>
        <w:tc>
          <w:tcPr>
            <w:tcW w:w="1554" w:type="dxa"/>
            <w:shd w:val="clear" w:color="000000" w:fill="FFFFFF"/>
            <w:noWrap/>
            <w:vAlign w:val="center"/>
            <w:hideMark/>
          </w:tcPr>
          <w:p w14:paraId="3F293352"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94.14 ± 0.7</w:t>
            </w:r>
            <w:r w:rsidRPr="009E15EE">
              <w:rPr>
                <w:rFonts w:ascii="Times New Roman" w:eastAsia="맑은 고딕" w:hAnsi="Times New Roman" w:cs="Times New Roman"/>
                <w:color w:val="000000"/>
                <w:kern w:val="0"/>
                <w:sz w:val="20"/>
                <w:szCs w:val="20"/>
                <w14:ligatures w14:val="none"/>
              </w:rPr>
              <w:t>0</w:t>
            </w:r>
          </w:p>
        </w:tc>
        <w:tc>
          <w:tcPr>
            <w:tcW w:w="1418" w:type="dxa"/>
            <w:shd w:val="clear" w:color="000000" w:fill="FFFFFF"/>
            <w:noWrap/>
            <w:vAlign w:val="center"/>
            <w:hideMark/>
          </w:tcPr>
          <w:p w14:paraId="2AA29E6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96.05 ± 0.4</w:t>
            </w:r>
            <w:r w:rsidRPr="009E15EE">
              <w:rPr>
                <w:rFonts w:ascii="Times New Roman" w:eastAsia="맑은 고딕" w:hAnsi="Times New Roman" w:cs="Times New Roman"/>
                <w:color w:val="000000"/>
                <w:kern w:val="0"/>
                <w:sz w:val="20"/>
                <w:szCs w:val="20"/>
                <w14:ligatures w14:val="none"/>
              </w:rPr>
              <w:t>0</w:t>
            </w:r>
          </w:p>
        </w:tc>
        <w:tc>
          <w:tcPr>
            <w:tcW w:w="1771" w:type="dxa"/>
            <w:shd w:val="clear" w:color="000000" w:fill="FFFFFF"/>
            <w:noWrap/>
            <w:vAlign w:val="center"/>
            <w:hideMark/>
          </w:tcPr>
          <w:p w14:paraId="3BA4293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98.31 ± 0.17</w:t>
            </w:r>
          </w:p>
        </w:tc>
      </w:tr>
      <w:tr w:rsidR="008A5E39" w:rsidRPr="009E15EE" w14:paraId="66930BCC" w14:textId="77777777" w:rsidTr="008A5E39">
        <w:trPr>
          <w:trHeight w:val="300"/>
        </w:trPr>
        <w:tc>
          <w:tcPr>
            <w:tcW w:w="1080" w:type="dxa"/>
            <w:shd w:val="clear" w:color="000000" w:fill="FFFFFF"/>
            <w:noWrap/>
            <w:vAlign w:val="center"/>
            <w:hideMark/>
          </w:tcPr>
          <w:p w14:paraId="55C447B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65FF41F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99.33 ± 0.09</w:t>
            </w:r>
          </w:p>
        </w:tc>
        <w:tc>
          <w:tcPr>
            <w:tcW w:w="1554" w:type="dxa"/>
            <w:shd w:val="clear" w:color="000000" w:fill="FFFFFF"/>
            <w:noWrap/>
            <w:vAlign w:val="center"/>
            <w:hideMark/>
          </w:tcPr>
          <w:p w14:paraId="0C938E4F"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93.91 ± 0.65</w:t>
            </w:r>
          </w:p>
        </w:tc>
        <w:tc>
          <w:tcPr>
            <w:tcW w:w="1554" w:type="dxa"/>
            <w:shd w:val="clear" w:color="000000" w:fill="FFFFFF"/>
            <w:noWrap/>
            <w:vAlign w:val="center"/>
            <w:hideMark/>
          </w:tcPr>
          <w:p w14:paraId="13C728C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w:t>
            </w:r>
            <w:r w:rsidRPr="009E15EE">
              <w:rPr>
                <w:rFonts w:ascii="Times New Roman" w:eastAsia="맑은 고딕" w:hAnsi="Times New Roman" w:cs="Times New Roman"/>
                <w:color w:val="000000"/>
                <w:kern w:val="0"/>
                <w:sz w:val="20"/>
                <w:szCs w:val="20"/>
                <w14:ligatures w14:val="none"/>
              </w:rPr>
              <w:t>0</w:t>
            </w:r>
            <w:r w:rsidRPr="00DB6B9D">
              <w:rPr>
                <w:rFonts w:ascii="Times New Roman" w:eastAsia="맑은 고딕" w:hAnsi="Times New Roman" w:cs="Times New Roman"/>
                <w:color w:val="000000"/>
                <w:kern w:val="0"/>
                <w:sz w:val="20"/>
                <w:szCs w:val="20"/>
                <w14:ligatures w14:val="none"/>
              </w:rPr>
              <w:t>0 ± 0.62</w:t>
            </w:r>
          </w:p>
        </w:tc>
        <w:tc>
          <w:tcPr>
            <w:tcW w:w="1418" w:type="dxa"/>
            <w:shd w:val="clear" w:color="000000" w:fill="FFFFFF"/>
            <w:noWrap/>
            <w:vAlign w:val="center"/>
            <w:hideMark/>
          </w:tcPr>
          <w:p w14:paraId="5A74C125"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95.41 ± 0.42</w:t>
            </w:r>
          </w:p>
        </w:tc>
        <w:tc>
          <w:tcPr>
            <w:tcW w:w="1771" w:type="dxa"/>
            <w:shd w:val="clear" w:color="000000" w:fill="FFFFFF"/>
            <w:noWrap/>
            <w:vAlign w:val="center"/>
            <w:hideMark/>
          </w:tcPr>
          <w:p w14:paraId="4C229AA2"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98.08 ± 0.19</w:t>
            </w:r>
          </w:p>
        </w:tc>
      </w:tr>
      <w:tr w:rsidR="008A5E39" w:rsidRPr="009E15EE" w14:paraId="5EA8EFD1" w14:textId="77777777" w:rsidTr="008A5E39">
        <w:trPr>
          <w:trHeight w:val="315"/>
        </w:trPr>
        <w:tc>
          <w:tcPr>
            <w:tcW w:w="1080" w:type="dxa"/>
            <w:tcBorders>
              <w:bottom w:val="single" w:sz="12" w:space="0" w:color="auto"/>
            </w:tcBorders>
            <w:shd w:val="clear" w:color="000000" w:fill="FFFFFF"/>
            <w:noWrap/>
            <w:vAlign w:val="center"/>
            <w:hideMark/>
          </w:tcPr>
          <w:p w14:paraId="32386DDF"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39DBD8E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99.36 ± 0.1</w:t>
            </w:r>
            <w:r w:rsidRPr="009E15EE">
              <w:rPr>
                <w:rFonts w:ascii="Times New Roman" w:eastAsia="맑은 고딕" w:hAnsi="Times New Roman" w:cs="Times New Roman"/>
                <w:color w:val="000000"/>
                <w:kern w:val="0"/>
                <w:sz w:val="20"/>
                <w:szCs w:val="20"/>
                <w14:ligatures w14:val="none"/>
              </w:rPr>
              <w:t>0</w:t>
            </w:r>
          </w:p>
        </w:tc>
        <w:tc>
          <w:tcPr>
            <w:tcW w:w="1554" w:type="dxa"/>
            <w:tcBorders>
              <w:bottom w:val="single" w:sz="12" w:space="0" w:color="auto"/>
            </w:tcBorders>
            <w:shd w:val="clear" w:color="000000" w:fill="FFFFFF"/>
            <w:noWrap/>
            <w:vAlign w:val="center"/>
            <w:hideMark/>
          </w:tcPr>
          <w:p w14:paraId="421D0E6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94.39 ± 0.69</w:t>
            </w:r>
          </w:p>
        </w:tc>
        <w:tc>
          <w:tcPr>
            <w:tcW w:w="1554" w:type="dxa"/>
            <w:tcBorders>
              <w:bottom w:val="single" w:sz="12" w:space="0" w:color="auto"/>
            </w:tcBorders>
            <w:shd w:val="clear" w:color="000000" w:fill="FFFFFF"/>
            <w:noWrap/>
            <w:vAlign w:val="center"/>
            <w:hideMark/>
          </w:tcPr>
          <w:p w14:paraId="6FBE624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 xml:space="preserve"> 93.88 ± 0.86</w:t>
            </w:r>
          </w:p>
        </w:tc>
        <w:tc>
          <w:tcPr>
            <w:tcW w:w="1418" w:type="dxa"/>
            <w:tcBorders>
              <w:bottom w:val="single" w:sz="12" w:space="0" w:color="auto"/>
            </w:tcBorders>
            <w:shd w:val="clear" w:color="000000" w:fill="FFFFFF"/>
            <w:noWrap/>
            <w:vAlign w:val="center"/>
            <w:hideMark/>
          </w:tcPr>
          <w:p w14:paraId="75CC337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95.87 ± 0.54</w:t>
            </w:r>
          </w:p>
        </w:tc>
        <w:tc>
          <w:tcPr>
            <w:tcW w:w="1771" w:type="dxa"/>
            <w:tcBorders>
              <w:bottom w:val="single" w:sz="12" w:space="0" w:color="auto"/>
            </w:tcBorders>
            <w:shd w:val="clear" w:color="000000" w:fill="FFFFFF"/>
            <w:noWrap/>
            <w:vAlign w:val="center"/>
            <w:hideMark/>
          </w:tcPr>
          <w:p w14:paraId="35DF9D7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98.24 ± 0.23</w:t>
            </w:r>
          </w:p>
        </w:tc>
      </w:tr>
    </w:tbl>
    <w:p w14:paraId="588CE457" w14:textId="77777777" w:rsidR="00690AF6" w:rsidRDefault="00690AF6" w:rsidP="008C7867">
      <w:pPr>
        <w:jc w:val="both"/>
        <w:rPr>
          <w:rFonts w:ascii="Times New Roman" w:hAnsi="Times New Roman" w:cs="Times New Roman"/>
          <w:sz w:val="20"/>
          <w:szCs w:val="20"/>
        </w:rPr>
      </w:pPr>
    </w:p>
    <w:p w14:paraId="4AA70433" w14:textId="77777777" w:rsidR="008C7867" w:rsidRDefault="008C7867" w:rsidP="008C7867">
      <w:pPr>
        <w:jc w:val="both"/>
        <w:rPr>
          <w:rFonts w:ascii="Times New Roman" w:hAnsi="Times New Roman" w:cs="Times New Roman"/>
          <w:sz w:val="20"/>
          <w:szCs w:val="20"/>
        </w:rPr>
      </w:pPr>
    </w:p>
    <w:p w14:paraId="62EF5679" w14:textId="77777777" w:rsidR="008C7867" w:rsidRDefault="008C7867" w:rsidP="008C7867">
      <w:pPr>
        <w:jc w:val="both"/>
        <w:rPr>
          <w:rFonts w:ascii="Times New Roman" w:hAnsi="Times New Roman" w:cs="Times New Roman"/>
          <w:sz w:val="20"/>
          <w:szCs w:val="20"/>
        </w:rPr>
      </w:pPr>
    </w:p>
    <w:p w14:paraId="1E022024" w14:textId="77777777" w:rsidR="008C7867" w:rsidRDefault="008C7867" w:rsidP="008C7867">
      <w:pPr>
        <w:jc w:val="both"/>
        <w:rPr>
          <w:rFonts w:ascii="Times New Roman" w:hAnsi="Times New Roman" w:cs="Times New Roman"/>
          <w:sz w:val="20"/>
          <w:szCs w:val="20"/>
        </w:rPr>
      </w:pPr>
    </w:p>
    <w:p w14:paraId="2133F566" w14:textId="77777777" w:rsidR="008C7867" w:rsidRDefault="008C7867" w:rsidP="008C7867">
      <w:pPr>
        <w:jc w:val="both"/>
        <w:rPr>
          <w:rFonts w:ascii="Times New Roman" w:hAnsi="Times New Roman" w:cs="Times New Roman"/>
          <w:sz w:val="20"/>
          <w:szCs w:val="20"/>
        </w:rPr>
      </w:pPr>
    </w:p>
    <w:p w14:paraId="56D2BFE2" w14:textId="77777777" w:rsidR="008C7867" w:rsidRDefault="008C7867" w:rsidP="008C7867">
      <w:pPr>
        <w:jc w:val="both"/>
        <w:rPr>
          <w:rFonts w:ascii="Times New Roman" w:hAnsi="Times New Roman" w:cs="Times New Roman"/>
          <w:sz w:val="20"/>
          <w:szCs w:val="20"/>
        </w:rPr>
      </w:pPr>
    </w:p>
    <w:p w14:paraId="3115BB76" w14:textId="77777777" w:rsidR="008C7867" w:rsidRDefault="008C7867" w:rsidP="008C7867">
      <w:pPr>
        <w:jc w:val="both"/>
        <w:rPr>
          <w:rFonts w:ascii="Times New Roman" w:hAnsi="Times New Roman" w:cs="Times New Roman"/>
          <w:sz w:val="20"/>
          <w:szCs w:val="20"/>
        </w:rPr>
      </w:pPr>
    </w:p>
    <w:p w14:paraId="15664542" w14:textId="77777777" w:rsidR="008C7867" w:rsidRDefault="008C7867" w:rsidP="008C7867">
      <w:pPr>
        <w:jc w:val="both"/>
        <w:rPr>
          <w:rFonts w:ascii="Times New Roman" w:hAnsi="Times New Roman" w:cs="Times New Roman"/>
          <w:sz w:val="20"/>
          <w:szCs w:val="20"/>
        </w:rPr>
      </w:pPr>
    </w:p>
    <w:p w14:paraId="1980D335" w14:textId="77777777" w:rsidR="008C7867" w:rsidRDefault="008C7867" w:rsidP="008C7867">
      <w:pPr>
        <w:jc w:val="both"/>
        <w:rPr>
          <w:rFonts w:ascii="Times New Roman" w:hAnsi="Times New Roman" w:cs="Times New Roman"/>
          <w:sz w:val="20"/>
          <w:szCs w:val="20"/>
        </w:rPr>
      </w:pPr>
    </w:p>
    <w:p w14:paraId="1268858A" w14:textId="77777777" w:rsidR="008C7867" w:rsidRDefault="008C7867" w:rsidP="008C7867">
      <w:pPr>
        <w:jc w:val="both"/>
        <w:rPr>
          <w:rFonts w:ascii="Times New Roman" w:hAnsi="Times New Roman" w:cs="Times New Roman"/>
          <w:sz w:val="20"/>
          <w:szCs w:val="20"/>
        </w:rPr>
      </w:pPr>
    </w:p>
    <w:p w14:paraId="42D7E8C2" w14:textId="77777777" w:rsidR="008C7867" w:rsidRDefault="008C7867" w:rsidP="008C7867">
      <w:pPr>
        <w:jc w:val="both"/>
        <w:rPr>
          <w:rFonts w:ascii="Times New Roman" w:hAnsi="Times New Roman" w:cs="Times New Roman"/>
          <w:sz w:val="20"/>
          <w:szCs w:val="20"/>
        </w:rPr>
      </w:pPr>
    </w:p>
    <w:p w14:paraId="2DE3852F" w14:textId="77777777" w:rsidR="008C7867" w:rsidRDefault="008C7867" w:rsidP="008C7867">
      <w:pPr>
        <w:jc w:val="both"/>
        <w:rPr>
          <w:rFonts w:ascii="Times New Roman" w:hAnsi="Times New Roman" w:cs="Times New Roman"/>
          <w:sz w:val="20"/>
          <w:szCs w:val="20"/>
        </w:rPr>
      </w:pPr>
    </w:p>
    <w:p w14:paraId="1DE5C869" w14:textId="77777777" w:rsidR="008C7867" w:rsidRDefault="008C7867" w:rsidP="008C7867">
      <w:pPr>
        <w:jc w:val="both"/>
        <w:rPr>
          <w:rFonts w:ascii="Times New Roman" w:hAnsi="Times New Roman" w:cs="Times New Roman"/>
          <w:sz w:val="20"/>
          <w:szCs w:val="20"/>
        </w:rPr>
      </w:pPr>
    </w:p>
    <w:p w14:paraId="05DF1F97" w14:textId="77777777" w:rsidR="008C7867" w:rsidRDefault="008C7867" w:rsidP="008C7867">
      <w:pPr>
        <w:jc w:val="both"/>
        <w:rPr>
          <w:rFonts w:ascii="Times New Roman" w:hAnsi="Times New Roman" w:cs="Times New Roman"/>
          <w:sz w:val="20"/>
          <w:szCs w:val="20"/>
        </w:rPr>
      </w:pPr>
    </w:p>
    <w:p w14:paraId="2AC47D36" w14:textId="77777777" w:rsidR="008C7867" w:rsidRDefault="008C7867" w:rsidP="008C7867">
      <w:pPr>
        <w:jc w:val="both"/>
        <w:rPr>
          <w:rFonts w:ascii="Times New Roman" w:hAnsi="Times New Roman" w:cs="Times New Roman"/>
          <w:sz w:val="20"/>
          <w:szCs w:val="20"/>
        </w:rPr>
      </w:pPr>
    </w:p>
    <w:p w14:paraId="7120F970" w14:textId="77777777" w:rsidR="008C7867" w:rsidRDefault="008C7867" w:rsidP="008C7867">
      <w:pPr>
        <w:jc w:val="both"/>
        <w:rPr>
          <w:rFonts w:ascii="Times New Roman" w:hAnsi="Times New Roman" w:cs="Times New Roman"/>
          <w:sz w:val="20"/>
          <w:szCs w:val="20"/>
        </w:rPr>
      </w:pPr>
    </w:p>
    <w:p w14:paraId="5007C0FE" w14:textId="77777777" w:rsidR="008C7867" w:rsidRDefault="008C7867" w:rsidP="008C7867">
      <w:pPr>
        <w:jc w:val="both"/>
        <w:rPr>
          <w:rFonts w:ascii="Times New Roman" w:hAnsi="Times New Roman" w:cs="Times New Roman"/>
          <w:sz w:val="20"/>
          <w:szCs w:val="20"/>
        </w:rPr>
      </w:pPr>
    </w:p>
    <w:p w14:paraId="59CE8FF5" w14:textId="77777777" w:rsidR="008C7867" w:rsidRDefault="008C7867" w:rsidP="008C7867">
      <w:pPr>
        <w:jc w:val="both"/>
        <w:rPr>
          <w:rFonts w:ascii="Times New Roman" w:hAnsi="Times New Roman" w:cs="Times New Roman"/>
          <w:sz w:val="20"/>
          <w:szCs w:val="20"/>
        </w:rPr>
      </w:pPr>
    </w:p>
    <w:p w14:paraId="0BE8204A" w14:textId="77777777" w:rsidR="008C7867" w:rsidRDefault="008C7867" w:rsidP="008C7867">
      <w:pPr>
        <w:jc w:val="both"/>
        <w:rPr>
          <w:rFonts w:ascii="Times New Roman" w:hAnsi="Times New Roman" w:cs="Times New Roman"/>
          <w:sz w:val="20"/>
          <w:szCs w:val="20"/>
        </w:rPr>
      </w:pPr>
    </w:p>
    <w:p w14:paraId="154E2992" w14:textId="77777777" w:rsidR="008C7867" w:rsidRDefault="008C7867" w:rsidP="008C7867">
      <w:pPr>
        <w:jc w:val="both"/>
        <w:rPr>
          <w:rFonts w:ascii="Times New Roman" w:hAnsi="Times New Roman" w:cs="Times New Roman"/>
          <w:sz w:val="20"/>
          <w:szCs w:val="20"/>
        </w:rPr>
      </w:pPr>
    </w:p>
    <w:p w14:paraId="531E673A" w14:textId="39C86596" w:rsidR="008A5E39" w:rsidRPr="00685A3C" w:rsidRDefault="00685A3C" w:rsidP="00D12258">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S4.</w:t>
      </w:r>
      <w:r>
        <w:rPr>
          <w:rFonts w:ascii="Times New Roman" w:hAnsi="Times New Roman" w:cs="Times New Roman" w:hint="eastAsia"/>
          <w:sz w:val="20"/>
          <w:szCs w:val="20"/>
        </w:rPr>
        <w:t xml:space="preserve"> </w:t>
      </w:r>
      <w:r w:rsidR="00D12258" w:rsidRPr="009C27A3">
        <w:rPr>
          <w:rFonts w:ascii="Times New Roman" w:hAnsi="Times New Roman" w:cs="Times New Roman"/>
          <w:sz w:val="20"/>
          <w:szCs w:val="20"/>
        </w:rPr>
        <w:t xml:space="preserve">T </w:t>
      </w:r>
      <w:r w:rsidR="00D12258" w:rsidRPr="009C27A3">
        <w:rPr>
          <w:rFonts w:ascii="Times New Roman" w:eastAsiaTheme="minorHAnsi" w:hAnsi="Times New Roman" w:cs="Times New Roman"/>
          <w:sz w:val="20"/>
          <w:szCs w:val="20"/>
        </w:rPr>
        <w:t>→</w:t>
      </w:r>
      <w:r w:rsidR="00D12258" w:rsidRPr="009C27A3">
        <w:rPr>
          <w:rFonts w:ascii="Times New Roman" w:hAnsi="Times New Roman" w:cs="Times New Roman"/>
          <w:sz w:val="20"/>
          <w:szCs w:val="20"/>
        </w:rPr>
        <w:t xml:space="preserve"> T experiment </w:t>
      </w:r>
      <w:r w:rsidR="00D12258">
        <w:rPr>
          <w:rFonts w:ascii="Times New Roman" w:hAnsi="Times New Roman" w:cs="Times New Roman" w:hint="eastAsia"/>
          <w:sz w:val="20"/>
          <w:szCs w:val="20"/>
        </w:rPr>
        <w:t xml:space="preserve">Per-patient </w:t>
      </w:r>
      <w:r w:rsidR="00D12258" w:rsidRPr="009C27A3">
        <w:rPr>
          <w:rFonts w:ascii="Times New Roman" w:hAnsi="Times New Roman" w:cs="Times New Roman" w:hint="eastAsia"/>
          <w:sz w:val="20"/>
          <w:szCs w:val="20"/>
        </w:rPr>
        <w:t>performance metrics.</w:t>
      </w:r>
      <w:r w:rsidR="001E481A" w:rsidRPr="001E481A">
        <w:rPr>
          <w:rFonts w:ascii="Times New Roman" w:hAnsi="Times New Roman" w:cs="Times New Roman" w:hint="eastAsia"/>
          <w:sz w:val="20"/>
          <w:szCs w:val="20"/>
        </w:rPr>
        <w:t xml:space="preserve"> </w:t>
      </w:r>
      <w:r w:rsidR="001E481A" w:rsidRPr="00690AF6">
        <w:rPr>
          <w:rFonts w:ascii="Times New Roman" w:hAnsi="Times New Roman" w:cs="Times New Roman"/>
          <w:sz w:val="20"/>
          <w:szCs w:val="20"/>
        </w:rPr>
        <w:t xml:space="preserve">Classification results for the Patch dataset </w:t>
      </w:r>
      <w:r w:rsidR="001E481A" w:rsidRPr="001E481A">
        <w:rPr>
          <w:rFonts w:ascii="Times New Roman" w:hAnsi="Times New Roman" w:cs="Times New Roman"/>
          <w:sz w:val="20"/>
          <w:szCs w:val="20"/>
        </w:rPr>
        <w:t>in which both training and testing are conducted on typical (T) samples only.</w:t>
      </w:r>
      <w:r w:rsidR="00D12258" w:rsidRPr="00690AF6">
        <w:rPr>
          <w:rFonts w:ascii="Times New Roman" w:hAnsi="Times New Roman" w:cs="Times New Roman"/>
          <w:sz w:val="20"/>
          <w:szCs w:val="20"/>
        </w:rPr>
        <w:t xml:space="preserve"> </w:t>
      </w:r>
      <w:r w:rsidR="00D12258" w:rsidRPr="00D12258">
        <w:rPr>
          <w:rFonts w:ascii="Times New Roman" w:hAnsi="Times New Roman" w:cs="Times New Roman"/>
          <w:sz w:val="20"/>
          <w:szCs w:val="20"/>
        </w:rPr>
        <w:t xml:space="preserve">Each </w:t>
      </w:r>
      <w:r w:rsidR="00D12258">
        <w:rPr>
          <w:rFonts w:ascii="Times New Roman" w:hAnsi="Times New Roman" w:cs="Times New Roman" w:hint="eastAsia"/>
          <w:sz w:val="20"/>
          <w:szCs w:val="20"/>
        </w:rPr>
        <w:t xml:space="preserve">Config </w:t>
      </w:r>
      <w:r w:rsidR="00D12258" w:rsidRPr="00D12258">
        <w:rPr>
          <w:rFonts w:ascii="Times New Roman" w:hAnsi="Times New Roman" w:cs="Times New Roman"/>
          <w:sz w:val="20"/>
          <w:szCs w:val="20"/>
        </w:rPr>
        <w:t>represents a unique configuration described in Methods.</w:t>
      </w:r>
      <w:r w:rsidR="00D12258">
        <w:rPr>
          <w:rFonts w:ascii="Times New Roman" w:hAnsi="Times New Roman" w:cs="Times New Roman" w:hint="eastAsia"/>
          <w:sz w:val="20"/>
          <w:szCs w:val="20"/>
        </w:rPr>
        <w:t xml:space="preserve"> </w:t>
      </w:r>
      <w:r w:rsidR="00D12258" w:rsidRPr="00D12258">
        <w:rPr>
          <w:rFonts w:ascii="Times New Roman" w:hAnsi="Times New Roman" w:cs="Times New Roman"/>
          <w:sz w:val="20"/>
          <w:szCs w:val="20"/>
        </w:rPr>
        <w:t>We provide mean ± standard deviation of F1-scores and Accuracy across individual patients.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8A5E39" w:rsidRPr="009E15EE" w14:paraId="0203A9A3"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6C52697B"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30A58188" w14:textId="2710BB14"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5866FCF8"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8A5E39" w:rsidRPr="009E15EE" w14:paraId="6108B3EA"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618F8923"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5A8CE306"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69EE4FD1"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767901AE"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1B425A9D"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5B9AE9D0"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8A5E39" w:rsidRPr="009E15EE" w14:paraId="6B82BA16" w14:textId="77777777" w:rsidTr="00557B01">
        <w:trPr>
          <w:trHeight w:val="300"/>
        </w:trPr>
        <w:tc>
          <w:tcPr>
            <w:tcW w:w="1080" w:type="dxa"/>
            <w:tcBorders>
              <w:top w:val="single" w:sz="4" w:space="0" w:color="auto"/>
            </w:tcBorders>
            <w:shd w:val="clear" w:color="000000" w:fill="FFFFFF"/>
            <w:noWrap/>
            <w:vAlign w:val="center"/>
            <w:hideMark/>
          </w:tcPr>
          <w:p w14:paraId="25EB12A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4637EADC" w14:textId="30B4583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99.22 ± 2.19</w:t>
            </w:r>
          </w:p>
        </w:tc>
        <w:tc>
          <w:tcPr>
            <w:tcW w:w="1554" w:type="dxa"/>
            <w:tcBorders>
              <w:top w:val="single" w:sz="4" w:space="0" w:color="auto"/>
            </w:tcBorders>
            <w:shd w:val="clear" w:color="000000" w:fill="FFFFFF"/>
            <w:noWrap/>
            <w:vAlign w:val="center"/>
            <w:hideMark/>
          </w:tcPr>
          <w:p w14:paraId="6A39D15C" w14:textId="4C696FF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92.60 ± 12.45</w:t>
            </w:r>
          </w:p>
        </w:tc>
        <w:tc>
          <w:tcPr>
            <w:tcW w:w="1554" w:type="dxa"/>
            <w:tcBorders>
              <w:top w:val="single" w:sz="4" w:space="0" w:color="auto"/>
            </w:tcBorders>
            <w:shd w:val="clear" w:color="000000" w:fill="FFFFFF"/>
            <w:noWrap/>
            <w:vAlign w:val="center"/>
            <w:hideMark/>
          </w:tcPr>
          <w:p w14:paraId="4721B5A6" w14:textId="7761CDA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80.80 ± 29.98</w:t>
            </w:r>
          </w:p>
        </w:tc>
        <w:tc>
          <w:tcPr>
            <w:tcW w:w="1418" w:type="dxa"/>
            <w:tcBorders>
              <w:top w:val="single" w:sz="4" w:space="0" w:color="auto"/>
            </w:tcBorders>
            <w:shd w:val="clear" w:color="000000" w:fill="FFFFFF"/>
            <w:noWrap/>
            <w:vAlign w:val="center"/>
            <w:hideMark/>
          </w:tcPr>
          <w:p w14:paraId="73428B7A" w14:textId="29A06BA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92.84 ± 11.58</w:t>
            </w:r>
          </w:p>
        </w:tc>
        <w:tc>
          <w:tcPr>
            <w:tcW w:w="1771" w:type="dxa"/>
            <w:tcBorders>
              <w:top w:val="single" w:sz="4" w:space="0" w:color="auto"/>
            </w:tcBorders>
            <w:shd w:val="clear" w:color="000000" w:fill="FFFFFF"/>
            <w:noWrap/>
            <w:vAlign w:val="center"/>
            <w:hideMark/>
          </w:tcPr>
          <w:p w14:paraId="5AEDAFEB" w14:textId="0A662C4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97.33 ± 4.57</w:t>
            </w:r>
          </w:p>
        </w:tc>
      </w:tr>
      <w:tr w:rsidR="008A5E39" w:rsidRPr="009E15EE" w14:paraId="6C021331" w14:textId="77777777" w:rsidTr="00557B01">
        <w:trPr>
          <w:trHeight w:val="300"/>
        </w:trPr>
        <w:tc>
          <w:tcPr>
            <w:tcW w:w="1080" w:type="dxa"/>
            <w:shd w:val="clear" w:color="000000" w:fill="FFFFFF"/>
            <w:noWrap/>
            <w:vAlign w:val="center"/>
            <w:hideMark/>
          </w:tcPr>
          <w:p w14:paraId="1129D78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0D3E2180" w14:textId="5BD34ED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1.77</w:t>
            </w:r>
          </w:p>
        </w:tc>
        <w:tc>
          <w:tcPr>
            <w:tcW w:w="1554" w:type="dxa"/>
            <w:shd w:val="clear" w:color="000000" w:fill="FFFFFF"/>
            <w:noWrap/>
            <w:vAlign w:val="center"/>
            <w:hideMark/>
          </w:tcPr>
          <w:p w14:paraId="2397DB9B" w14:textId="547209B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94.83 ± 10.75</w:t>
            </w:r>
          </w:p>
        </w:tc>
        <w:tc>
          <w:tcPr>
            <w:tcW w:w="1554" w:type="dxa"/>
            <w:shd w:val="clear" w:color="000000" w:fill="FFFFFF"/>
            <w:noWrap/>
            <w:vAlign w:val="center"/>
            <w:hideMark/>
          </w:tcPr>
          <w:p w14:paraId="13D09451" w14:textId="7F68ED3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91.50 ± 20.56</w:t>
            </w:r>
          </w:p>
        </w:tc>
        <w:tc>
          <w:tcPr>
            <w:tcW w:w="1418" w:type="dxa"/>
            <w:shd w:val="clear" w:color="000000" w:fill="FFFFFF"/>
            <w:noWrap/>
            <w:vAlign w:val="center"/>
            <w:hideMark/>
          </w:tcPr>
          <w:p w14:paraId="43D69415" w14:textId="326764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95.97 ± 8.27</w:t>
            </w:r>
          </w:p>
        </w:tc>
        <w:tc>
          <w:tcPr>
            <w:tcW w:w="1771" w:type="dxa"/>
            <w:shd w:val="clear" w:color="000000" w:fill="FFFFFF"/>
            <w:noWrap/>
            <w:vAlign w:val="center"/>
            <w:hideMark/>
          </w:tcPr>
          <w:p w14:paraId="19FBCD5C" w14:textId="05BAEC0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98.46 ± 3.61</w:t>
            </w:r>
          </w:p>
        </w:tc>
      </w:tr>
      <w:tr w:rsidR="008A5E39" w:rsidRPr="009E15EE" w14:paraId="75991D27" w14:textId="77777777" w:rsidTr="00557B01">
        <w:trPr>
          <w:trHeight w:val="300"/>
        </w:trPr>
        <w:tc>
          <w:tcPr>
            <w:tcW w:w="1080" w:type="dxa"/>
            <w:shd w:val="clear" w:color="000000" w:fill="FFFFFF"/>
            <w:noWrap/>
            <w:vAlign w:val="center"/>
            <w:hideMark/>
          </w:tcPr>
          <w:p w14:paraId="26A737A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780F27C8" w14:textId="0D46A09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99.27 ± 2.07</w:t>
            </w:r>
          </w:p>
        </w:tc>
        <w:tc>
          <w:tcPr>
            <w:tcW w:w="1554" w:type="dxa"/>
            <w:shd w:val="clear" w:color="000000" w:fill="FFFFFF"/>
            <w:noWrap/>
            <w:vAlign w:val="center"/>
            <w:hideMark/>
          </w:tcPr>
          <w:p w14:paraId="7876183E" w14:textId="2F01CA9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94.09 ± 12.22</w:t>
            </w:r>
          </w:p>
        </w:tc>
        <w:tc>
          <w:tcPr>
            <w:tcW w:w="1554" w:type="dxa"/>
            <w:shd w:val="clear" w:color="000000" w:fill="FFFFFF"/>
            <w:noWrap/>
            <w:vAlign w:val="center"/>
            <w:hideMark/>
          </w:tcPr>
          <w:p w14:paraId="658CF4A3" w14:textId="1283CC4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90.38 ± 21.56</w:t>
            </w:r>
          </w:p>
        </w:tc>
        <w:tc>
          <w:tcPr>
            <w:tcW w:w="1418" w:type="dxa"/>
            <w:shd w:val="clear" w:color="000000" w:fill="FFFFFF"/>
            <w:noWrap/>
            <w:vAlign w:val="center"/>
            <w:hideMark/>
          </w:tcPr>
          <w:p w14:paraId="6B9203A1" w14:textId="04D5347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95.43 ± 8.98</w:t>
            </w:r>
          </w:p>
        </w:tc>
        <w:tc>
          <w:tcPr>
            <w:tcW w:w="1771" w:type="dxa"/>
            <w:shd w:val="clear" w:color="000000" w:fill="FFFFFF"/>
            <w:noWrap/>
            <w:vAlign w:val="center"/>
            <w:hideMark/>
          </w:tcPr>
          <w:p w14:paraId="5BA21F56" w14:textId="1002098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98.22 ± 4.07</w:t>
            </w:r>
          </w:p>
        </w:tc>
      </w:tr>
      <w:tr w:rsidR="008A5E39" w:rsidRPr="009E15EE" w14:paraId="7292461A" w14:textId="77777777" w:rsidTr="00557B01">
        <w:trPr>
          <w:trHeight w:val="300"/>
        </w:trPr>
        <w:tc>
          <w:tcPr>
            <w:tcW w:w="1080" w:type="dxa"/>
            <w:shd w:val="clear" w:color="000000" w:fill="FFFFFF"/>
            <w:noWrap/>
            <w:vAlign w:val="center"/>
            <w:hideMark/>
          </w:tcPr>
          <w:p w14:paraId="0E00452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3B689C17" w14:textId="4EFDDF6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99.31 ± 1.85</w:t>
            </w:r>
          </w:p>
        </w:tc>
        <w:tc>
          <w:tcPr>
            <w:tcW w:w="1554" w:type="dxa"/>
            <w:shd w:val="clear" w:color="000000" w:fill="FFFFFF"/>
            <w:noWrap/>
            <w:vAlign w:val="center"/>
            <w:hideMark/>
          </w:tcPr>
          <w:p w14:paraId="3738F26D" w14:textId="0A67022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94.76 ± 11.15</w:t>
            </w:r>
          </w:p>
        </w:tc>
        <w:tc>
          <w:tcPr>
            <w:tcW w:w="1554" w:type="dxa"/>
            <w:shd w:val="clear" w:color="000000" w:fill="FFFFFF"/>
            <w:noWrap/>
            <w:vAlign w:val="center"/>
            <w:hideMark/>
          </w:tcPr>
          <w:p w14:paraId="1EB911CC" w14:textId="7E1B0B4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91.90 ± 19.75</w:t>
            </w:r>
          </w:p>
        </w:tc>
        <w:tc>
          <w:tcPr>
            <w:tcW w:w="1418" w:type="dxa"/>
            <w:shd w:val="clear" w:color="000000" w:fill="FFFFFF"/>
            <w:noWrap/>
            <w:vAlign w:val="center"/>
            <w:hideMark/>
          </w:tcPr>
          <w:p w14:paraId="3CEC7C8D" w14:textId="698BFE6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96.01 ± 8.25</w:t>
            </w:r>
          </w:p>
        </w:tc>
        <w:tc>
          <w:tcPr>
            <w:tcW w:w="1771" w:type="dxa"/>
            <w:shd w:val="clear" w:color="000000" w:fill="FFFFFF"/>
            <w:noWrap/>
            <w:vAlign w:val="center"/>
            <w:hideMark/>
          </w:tcPr>
          <w:p w14:paraId="577304F6" w14:textId="02731A4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98.31 ± 3.72</w:t>
            </w:r>
          </w:p>
        </w:tc>
      </w:tr>
      <w:tr w:rsidR="008A5E39" w:rsidRPr="009E15EE" w14:paraId="04C5AD6D" w14:textId="77777777" w:rsidTr="00557B01">
        <w:trPr>
          <w:trHeight w:val="300"/>
        </w:trPr>
        <w:tc>
          <w:tcPr>
            <w:tcW w:w="1080" w:type="dxa"/>
            <w:shd w:val="clear" w:color="000000" w:fill="FFFFFF"/>
            <w:noWrap/>
            <w:vAlign w:val="center"/>
            <w:hideMark/>
          </w:tcPr>
          <w:p w14:paraId="7098537F"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1EC81950" w14:textId="2E5C265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1.82</w:t>
            </w:r>
          </w:p>
        </w:tc>
        <w:tc>
          <w:tcPr>
            <w:tcW w:w="1554" w:type="dxa"/>
            <w:shd w:val="clear" w:color="000000" w:fill="FFFFFF"/>
            <w:noWrap/>
            <w:vAlign w:val="center"/>
            <w:hideMark/>
          </w:tcPr>
          <w:p w14:paraId="7D7FD45F" w14:textId="035CEF5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94.24 ± 12.38</w:t>
            </w:r>
          </w:p>
        </w:tc>
        <w:tc>
          <w:tcPr>
            <w:tcW w:w="1554" w:type="dxa"/>
            <w:shd w:val="clear" w:color="000000" w:fill="FFFFFF"/>
            <w:noWrap/>
            <w:vAlign w:val="center"/>
            <w:hideMark/>
          </w:tcPr>
          <w:p w14:paraId="2C033733" w14:textId="6E8CA8F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91.00 ± 20.88</w:t>
            </w:r>
          </w:p>
        </w:tc>
        <w:tc>
          <w:tcPr>
            <w:tcW w:w="1418" w:type="dxa"/>
            <w:shd w:val="clear" w:color="000000" w:fill="FFFFFF"/>
            <w:noWrap/>
            <w:vAlign w:val="center"/>
            <w:hideMark/>
          </w:tcPr>
          <w:p w14:paraId="12696E94" w14:textId="26FAD2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95.64 ± 8.80</w:t>
            </w:r>
          </w:p>
        </w:tc>
        <w:tc>
          <w:tcPr>
            <w:tcW w:w="1771" w:type="dxa"/>
            <w:shd w:val="clear" w:color="000000" w:fill="FFFFFF"/>
            <w:noWrap/>
            <w:vAlign w:val="center"/>
            <w:hideMark/>
          </w:tcPr>
          <w:p w14:paraId="71C3EF71" w14:textId="03F9F36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98.24 ± 4.00</w:t>
            </w:r>
          </w:p>
        </w:tc>
      </w:tr>
      <w:tr w:rsidR="008A5E39" w:rsidRPr="009E15EE" w14:paraId="2336F734" w14:textId="77777777" w:rsidTr="00557B01">
        <w:trPr>
          <w:trHeight w:val="300"/>
        </w:trPr>
        <w:tc>
          <w:tcPr>
            <w:tcW w:w="1080" w:type="dxa"/>
            <w:shd w:val="clear" w:color="000000" w:fill="FFFFFF"/>
            <w:noWrap/>
            <w:vAlign w:val="center"/>
            <w:hideMark/>
          </w:tcPr>
          <w:p w14:paraId="2E9AED5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088EF12E" w14:textId="48C8004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99.22 ± 2.47</w:t>
            </w:r>
          </w:p>
        </w:tc>
        <w:tc>
          <w:tcPr>
            <w:tcW w:w="1554" w:type="dxa"/>
            <w:shd w:val="clear" w:color="000000" w:fill="FFFFFF"/>
            <w:noWrap/>
            <w:vAlign w:val="center"/>
            <w:hideMark/>
          </w:tcPr>
          <w:p w14:paraId="6EC72064" w14:textId="0A1CB76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92.6</w:t>
            </w:r>
            <w:r w:rsidR="002B61E7"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12.19</w:t>
            </w:r>
          </w:p>
        </w:tc>
        <w:tc>
          <w:tcPr>
            <w:tcW w:w="1554" w:type="dxa"/>
            <w:shd w:val="clear" w:color="000000" w:fill="FFFFFF"/>
            <w:noWrap/>
            <w:vAlign w:val="center"/>
            <w:hideMark/>
          </w:tcPr>
          <w:p w14:paraId="68327C62" w14:textId="41F0017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81.56 ± 29.40</w:t>
            </w:r>
          </w:p>
        </w:tc>
        <w:tc>
          <w:tcPr>
            <w:tcW w:w="1418" w:type="dxa"/>
            <w:shd w:val="clear" w:color="000000" w:fill="FFFFFF"/>
            <w:noWrap/>
            <w:vAlign w:val="center"/>
            <w:hideMark/>
          </w:tcPr>
          <w:p w14:paraId="73DAB6B5" w14:textId="4FC29F5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93.03 ± 11.27</w:t>
            </w:r>
          </w:p>
        </w:tc>
        <w:tc>
          <w:tcPr>
            <w:tcW w:w="1771" w:type="dxa"/>
            <w:shd w:val="clear" w:color="000000" w:fill="FFFFFF"/>
            <w:noWrap/>
            <w:vAlign w:val="center"/>
            <w:hideMark/>
          </w:tcPr>
          <w:p w14:paraId="28A0284E" w14:textId="19BF78C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97.51 ± 4.54</w:t>
            </w:r>
          </w:p>
        </w:tc>
      </w:tr>
      <w:tr w:rsidR="008A5E39" w:rsidRPr="009E15EE" w14:paraId="2FC6DC7E" w14:textId="77777777" w:rsidTr="00557B01">
        <w:trPr>
          <w:trHeight w:val="300"/>
        </w:trPr>
        <w:tc>
          <w:tcPr>
            <w:tcW w:w="1080" w:type="dxa"/>
            <w:shd w:val="clear" w:color="000000" w:fill="FFFFFF"/>
            <w:noWrap/>
            <w:vAlign w:val="center"/>
            <w:hideMark/>
          </w:tcPr>
          <w:p w14:paraId="0EB64895"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020B2292" w14:textId="127F4BF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1.79</w:t>
            </w:r>
          </w:p>
        </w:tc>
        <w:tc>
          <w:tcPr>
            <w:tcW w:w="1554" w:type="dxa"/>
            <w:shd w:val="clear" w:color="000000" w:fill="FFFFFF"/>
            <w:noWrap/>
            <w:vAlign w:val="center"/>
            <w:hideMark/>
          </w:tcPr>
          <w:p w14:paraId="0039F57D" w14:textId="29753B0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94.71 ± 10.82</w:t>
            </w:r>
          </w:p>
        </w:tc>
        <w:tc>
          <w:tcPr>
            <w:tcW w:w="1554" w:type="dxa"/>
            <w:shd w:val="clear" w:color="000000" w:fill="FFFFFF"/>
            <w:noWrap/>
            <w:vAlign w:val="center"/>
            <w:hideMark/>
          </w:tcPr>
          <w:p w14:paraId="4A8B639A" w14:textId="283AEB4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91.62 ± 19.94</w:t>
            </w:r>
          </w:p>
        </w:tc>
        <w:tc>
          <w:tcPr>
            <w:tcW w:w="1418" w:type="dxa"/>
            <w:shd w:val="clear" w:color="000000" w:fill="FFFFFF"/>
            <w:noWrap/>
            <w:vAlign w:val="center"/>
            <w:hideMark/>
          </w:tcPr>
          <w:p w14:paraId="6078D558" w14:textId="71E7B10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95.96 ± 8.13</w:t>
            </w:r>
          </w:p>
        </w:tc>
        <w:tc>
          <w:tcPr>
            <w:tcW w:w="1771" w:type="dxa"/>
            <w:shd w:val="clear" w:color="000000" w:fill="FFFFFF"/>
            <w:noWrap/>
            <w:vAlign w:val="center"/>
            <w:hideMark/>
          </w:tcPr>
          <w:p w14:paraId="169D68B6" w14:textId="39E96AB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98.34 ± 3.64</w:t>
            </w:r>
          </w:p>
        </w:tc>
      </w:tr>
      <w:tr w:rsidR="008A5E39" w:rsidRPr="009E15EE" w14:paraId="01F77646" w14:textId="77777777" w:rsidTr="00557B01">
        <w:trPr>
          <w:trHeight w:val="300"/>
        </w:trPr>
        <w:tc>
          <w:tcPr>
            <w:tcW w:w="1080" w:type="dxa"/>
            <w:shd w:val="clear" w:color="000000" w:fill="FFFFFF"/>
            <w:noWrap/>
            <w:vAlign w:val="center"/>
            <w:hideMark/>
          </w:tcPr>
          <w:p w14:paraId="7B05A776"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22F643F8" w14:textId="6D4A479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99.34 ± 1.85</w:t>
            </w:r>
          </w:p>
        </w:tc>
        <w:tc>
          <w:tcPr>
            <w:tcW w:w="1554" w:type="dxa"/>
            <w:shd w:val="clear" w:color="000000" w:fill="FFFFFF"/>
            <w:noWrap/>
            <w:vAlign w:val="center"/>
            <w:hideMark/>
          </w:tcPr>
          <w:p w14:paraId="5C9A3C5C" w14:textId="5B05E24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94.74 ± 11.03</w:t>
            </w:r>
          </w:p>
        </w:tc>
        <w:tc>
          <w:tcPr>
            <w:tcW w:w="1554" w:type="dxa"/>
            <w:shd w:val="clear" w:color="000000" w:fill="FFFFFF"/>
            <w:noWrap/>
            <w:vAlign w:val="center"/>
            <w:hideMark/>
          </w:tcPr>
          <w:p w14:paraId="240A8943" w14:textId="2F762F2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92.40 ± 18.50</w:t>
            </w:r>
          </w:p>
        </w:tc>
        <w:tc>
          <w:tcPr>
            <w:tcW w:w="1418" w:type="dxa"/>
            <w:shd w:val="clear" w:color="000000" w:fill="FFFFFF"/>
            <w:noWrap/>
            <w:vAlign w:val="center"/>
            <w:hideMark/>
          </w:tcPr>
          <w:p w14:paraId="4340A223" w14:textId="1B94985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96.16 ± 7.88</w:t>
            </w:r>
          </w:p>
        </w:tc>
        <w:tc>
          <w:tcPr>
            <w:tcW w:w="1771" w:type="dxa"/>
            <w:shd w:val="clear" w:color="000000" w:fill="FFFFFF"/>
            <w:noWrap/>
            <w:vAlign w:val="center"/>
            <w:hideMark/>
          </w:tcPr>
          <w:p w14:paraId="2198E78B" w14:textId="15840C3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98.31 ± 3.81</w:t>
            </w:r>
          </w:p>
        </w:tc>
      </w:tr>
      <w:tr w:rsidR="008A5E39" w:rsidRPr="009E15EE" w14:paraId="16CB71BC" w14:textId="77777777" w:rsidTr="00557B01">
        <w:trPr>
          <w:trHeight w:val="300"/>
        </w:trPr>
        <w:tc>
          <w:tcPr>
            <w:tcW w:w="1080" w:type="dxa"/>
            <w:shd w:val="clear" w:color="000000" w:fill="FFFFFF"/>
            <w:noWrap/>
            <w:vAlign w:val="center"/>
            <w:hideMark/>
          </w:tcPr>
          <w:p w14:paraId="0D81067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29E0DA92" w14:textId="0F04B89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1.95</w:t>
            </w:r>
          </w:p>
        </w:tc>
        <w:tc>
          <w:tcPr>
            <w:tcW w:w="1554" w:type="dxa"/>
            <w:shd w:val="clear" w:color="000000" w:fill="FFFFFF"/>
            <w:noWrap/>
            <w:vAlign w:val="center"/>
            <w:hideMark/>
          </w:tcPr>
          <w:p w14:paraId="322DE264" w14:textId="61F1511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94.85 ± 10.76</w:t>
            </w:r>
          </w:p>
        </w:tc>
        <w:tc>
          <w:tcPr>
            <w:tcW w:w="1554" w:type="dxa"/>
            <w:shd w:val="clear" w:color="000000" w:fill="FFFFFF"/>
            <w:noWrap/>
            <w:vAlign w:val="center"/>
            <w:hideMark/>
          </w:tcPr>
          <w:p w14:paraId="2552D785" w14:textId="63FC49C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92.64 ± 18.20</w:t>
            </w:r>
          </w:p>
        </w:tc>
        <w:tc>
          <w:tcPr>
            <w:tcW w:w="1418" w:type="dxa"/>
            <w:shd w:val="clear" w:color="000000" w:fill="FFFFFF"/>
            <w:noWrap/>
            <w:vAlign w:val="center"/>
            <w:hideMark/>
          </w:tcPr>
          <w:p w14:paraId="7622BDD7" w14:textId="1DAF95C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96.25 ± 7.93</w:t>
            </w:r>
          </w:p>
        </w:tc>
        <w:tc>
          <w:tcPr>
            <w:tcW w:w="1771" w:type="dxa"/>
            <w:shd w:val="clear" w:color="000000" w:fill="FFFFFF"/>
            <w:noWrap/>
            <w:vAlign w:val="center"/>
            <w:hideMark/>
          </w:tcPr>
          <w:p w14:paraId="2DD9C79C" w14:textId="00C85C3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98.34 ± 3.57</w:t>
            </w:r>
          </w:p>
        </w:tc>
      </w:tr>
      <w:tr w:rsidR="008A5E39" w:rsidRPr="009E15EE" w14:paraId="5B2B5174" w14:textId="77777777" w:rsidTr="00557B01">
        <w:trPr>
          <w:trHeight w:val="300"/>
        </w:trPr>
        <w:tc>
          <w:tcPr>
            <w:tcW w:w="1080" w:type="dxa"/>
            <w:shd w:val="clear" w:color="000000" w:fill="FFFFFF"/>
            <w:noWrap/>
            <w:vAlign w:val="center"/>
            <w:hideMark/>
          </w:tcPr>
          <w:p w14:paraId="15D6E66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7051E497" w14:textId="3FB6B53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1.80</w:t>
            </w:r>
          </w:p>
        </w:tc>
        <w:tc>
          <w:tcPr>
            <w:tcW w:w="1554" w:type="dxa"/>
            <w:shd w:val="clear" w:color="000000" w:fill="FFFFFF"/>
            <w:noWrap/>
            <w:vAlign w:val="center"/>
            <w:hideMark/>
          </w:tcPr>
          <w:p w14:paraId="10BB79A2" w14:textId="279CC3F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94.65 ± 11.06</w:t>
            </w:r>
          </w:p>
        </w:tc>
        <w:tc>
          <w:tcPr>
            <w:tcW w:w="1554" w:type="dxa"/>
            <w:shd w:val="clear" w:color="000000" w:fill="FFFFFF"/>
            <w:noWrap/>
            <w:vAlign w:val="center"/>
            <w:hideMark/>
          </w:tcPr>
          <w:p w14:paraId="0335EA3C" w14:textId="60A74A3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92.32 ± 19.00</w:t>
            </w:r>
          </w:p>
        </w:tc>
        <w:tc>
          <w:tcPr>
            <w:tcW w:w="1418" w:type="dxa"/>
            <w:shd w:val="clear" w:color="000000" w:fill="FFFFFF"/>
            <w:noWrap/>
            <w:vAlign w:val="center"/>
            <w:hideMark/>
          </w:tcPr>
          <w:p w14:paraId="4667C3FB" w14:textId="4BF997F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96.09 ± 7.98</w:t>
            </w:r>
          </w:p>
        </w:tc>
        <w:tc>
          <w:tcPr>
            <w:tcW w:w="1771" w:type="dxa"/>
            <w:shd w:val="clear" w:color="000000" w:fill="FFFFFF"/>
            <w:noWrap/>
            <w:vAlign w:val="center"/>
            <w:hideMark/>
          </w:tcPr>
          <w:p w14:paraId="15D65944" w14:textId="0EF27CA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98.49 ± 3.48</w:t>
            </w:r>
          </w:p>
        </w:tc>
      </w:tr>
      <w:tr w:rsidR="008A5E39" w:rsidRPr="009E15EE" w14:paraId="1FF7EB44" w14:textId="77777777" w:rsidTr="00557B01">
        <w:trPr>
          <w:trHeight w:val="300"/>
        </w:trPr>
        <w:tc>
          <w:tcPr>
            <w:tcW w:w="1080" w:type="dxa"/>
            <w:shd w:val="clear" w:color="000000" w:fill="FFFFFF"/>
            <w:noWrap/>
            <w:vAlign w:val="center"/>
            <w:hideMark/>
          </w:tcPr>
          <w:p w14:paraId="27E0C17C"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746B6C90" w14:textId="038A0DD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1.82</w:t>
            </w:r>
          </w:p>
        </w:tc>
        <w:tc>
          <w:tcPr>
            <w:tcW w:w="1554" w:type="dxa"/>
            <w:shd w:val="clear" w:color="000000" w:fill="FFFFFF"/>
            <w:noWrap/>
            <w:vAlign w:val="center"/>
            <w:hideMark/>
          </w:tcPr>
          <w:p w14:paraId="5830CB32" w14:textId="48E2CBF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94.70 ± 10.84</w:t>
            </w:r>
          </w:p>
        </w:tc>
        <w:tc>
          <w:tcPr>
            <w:tcW w:w="1554" w:type="dxa"/>
            <w:shd w:val="clear" w:color="000000" w:fill="FFFFFF"/>
            <w:noWrap/>
            <w:vAlign w:val="center"/>
            <w:hideMark/>
          </w:tcPr>
          <w:p w14:paraId="62F012CE" w14:textId="39A1C6E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92.28 ± 18.25</w:t>
            </w:r>
          </w:p>
        </w:tc>
        <w:tc>
          <w:tcPr>
            <w:tcW w:w="1418" w:type="dxa"/>
            <w:shd w:val="clear" w:color="000000" w:fill="FFFFFF"/>
            <w:noWrap/>
            <w:vAlign w:val="center"/>
            <w:hideMark/>
          </w:tcPr>
          <w:p w14:paraId="2F0E5A47" w14:textId="68852E6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96.11 ± 7.75</w:t>
            </w:r>
          </w:p>
        </w:tc>
        <w:tc>
          <w:tcPr>
            <w:tcW w:w="1771" w:type="dxa"/>
            <w:shd w:val="clear" w:color="000000" w:fill="FFFFFF"/>
            <w:noWrap/>
            <w:vAlign w:val="center"/>
            <w:hideMark/>
          </w:tcPr>
          <w:p w14:paraId="54AA2FC8" w14:textId="03DBC14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98.30 ± 3.80</w:t>
            </w:r>
          </w:p>
        </w:tc>
      </w:tr>
      <w:tr w:rsidR="008A5E39" w:rsidRPr="009E15EE" w14:paraId="234F34E8" w14:textId="77777777" w:rsidTr="00557B01">
        <w:trPr>
          <w:trHeight w:val="300"/>
        </w:trPr>
        <w:tc>
          <w:tcPr>
            <w:tcW w:w="1080" w:type="dxa"/>
            <w:shd w:val="clear" w:color="000000" w:fill="FFFFFF"/>
            <w:noWrap/>
            <w:vAlign w:val="center"/>
            <w:hideMark/>
          </w:tcPr>
          <w:p w14:paraId="050960D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53D55A2B" w14:textId="58284C2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1.78</w:t>
            </w:r>
          </w:p>
        </w:tc>
        <w:tc>
          <w:tcPr>
            <w:tcW w:w="1554" w:type="dxa"/>
            <w:shd w:val="clear" w:color="000000" w:fill="FFFFFF"/>
            <w:noWrap/>
            <w:vAlign w:val="center"/>
            <w:hideMark/>
          </w:tcPr>
          <w:p w14:paraId="3AF10EB2" w14:textId="71574F6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94.93 ± 10.66</w:t>
            </w:r>
          </w:p>
        </w:tc>
        <w:tc>
          <w:tcPr>
            <w:tcW w:w="1554" w:type="dxa"/>
            <w:shd w:val="clear" w:color="000000" w:fill="FFFFFF"/>
            <w:noWrap/>
            <w:vAlign w:val="center"/>
            <w:hideMark/>
          </w:tcPr>
          <w:p w14:paraId="4CCD8BCB" w14:textId="0CD7ABB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92.30 ± 19.16</w:t>
            </w:r>
          </w:p>
        </w:tc>
        <w:tc>
          <w:tcPr>
            <w:tcW w:w="1418" w:type="dxa"/>
            <w:shd w:val="clear" w:color="000000" w:fill="FFFFFF"/>
            <w:noWrap/>
            <w:vAlign w:val="center"/>
            <w:hideMark/>
          </w:tcPr>
          <w:p w14:paraId="0478CF61" w14:textId="496B8B5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96.19 ± 7.87</w:t>
            </w:r>
          </w:p>
        </w:tc>
        <w:tc>
          <w:tcPr>
            <w:tcW w:w="1771" w:type="dxa"/>
            <w:shd w:val="clear" w:color="000000" w:fill="FFFFFF"/>
            <w:noWrap/>
            <w:vAlign w:val="center"/>
            <w:hideMark/>
          </w:tcPr>
          <w:p w14:paraId="29B86D8B" w14:textId="30A1F2D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98.39 ± 3.59</w:t>
            </w:r>
          </w:p>
        </w:tc>
      </w:tr>
      <w:tr w:rsidR="008A5E39" w:rsidRPr="009E15EE" w14:paraId="06646662" w14:textId="77777777" w:rsidTr="00557B01">
        <w:trPr>
          <w:trHeight w:val="300"/>
        </w:trPr>
        <w:tc>
          <w:tcPr>
            <w:tcW w:w="1080" w:type="dxa"/>
            <w:shd w:val="clear" w:color="000000" w:fill="FFFFFF"/>
            <w:noWrap/>
            <w:vAlign w:val="center"/>
            <w:hideMark/>
          </w:tcPr>
          <w:p w14:paraId="30AD5FB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063E4C4C" w14:textId="58D58A6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99.26 ± 2.01</w:t>
            </w:r>
          </w:p>
        </w:tc>
        <w:tc>
          <w:tcPr>
            <w:tcW w:w="1554" w:type="dxa"/>
            <w:shd w:val="clear" w:color="000000" w:fill="FFFFFF"/>
            <w:noWrap/>
            <w:vAlign w:val="center"/>
            <w:hideMark/>
          </w:tcPr>
          <w:p w14:paraId="1F01BE67" w14:textId="2D47564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94.17 ± 11.91</w:t>
            </w:r>
          </w:p>
        </w:tc>
        <w:tc>
          <w:tcPr>
            <w:tcW w:w="1554" w:type="dxa"/>
            <w:shd w:val="clear" w:color="000000" w:fill="FFFFFF"/>
            <w:noWrap/>
            <w:vAlign w:val="center"/>
            <w:hideMark/>
          </w:tcPr>
          <w:p w14:paraId="20F23123" w14:textId="48E2C1E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90.76 ± 21.36</w:t>
            </w:r>
          </w:p>
        </w:tc>
        <w:tc>
          <w:tcPr>
            <w:tcW w:w="1418" w:type="dxa"/>
            <w:shd w:val="clear" w:color="000000" w:fill="FFFFFF"/>
            <w:noWrap/>
            <w:vAlign w:val="center"/>
            <w:hideMark/>
          </w:tcPr>
          <w:p w14:paraId="0653DCA4" w14:textId="45C7780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95.53 ± 8.88</w:t>
            </w:r>
          </w:p>
        </w:tc>
        <w:tc>
          <w:tcPr>
            <w:tcW w:w="1771" w:type="dxa"/>
            <w:shd w:val="clear" w:color="000000" w:fill="FFFFFF"/>
            <w:noWrap/>
            <w:vAlign w:val="center"/>
            <w:hideMark/>
          </w:tcPr>
          <w:p w14:paraId="5A4439A5" w14:textId="1918F26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98.21 ± 3.94</w:t>
            </w:r>
          </w:p>
        </w:tc>
      </w:tr>
      <w:tr w:rsidR="008A5E39" w:rsidRPr="009E15EE" w14:paraId="0FCFAE71" w14:textId="77777777" w:rsidTr="00557B01">
        <w:trPr>
          <w:trHeight w:val="315"/>
        </w:trPr>
        <w:tc>
          <w:tcPr>
            <w:tcW w:w="1080" w:type="dxa"/>
            <w:tcBorders>
              <w:bottom w:val="single" w:sz="12" w:space="0" w:color="auto"/>
            </w:tcBorders>
            <w:shd w:val="clear" w:color="000000" w:fill="FFFFFF"/>
            <w:noWrap/>
            <w:vAlign w:val="center"/>
            <w:hideMark/>
          </w:tcPr>
          <w:p w14:paraId="54B85F3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402ABCB8" w14:textId="3242667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99.29 ± 1.92</w:t>
            </w:r>
          </w:p>
        </w:tc>
        <w:tc>
          <w:tcPr>
            <w:tcW w:w="1554" w:type="dxa"/>
            <w:tcBorders>
              <w:bottom w:val="single" w:sz="12" w:space="0" w:color="auto"/>
            </w:tcBorders>
            <w:shd w:val="clear" w:color="000000" w:fill="FFFFFF"/>
            <w:noWrap/>
            <w:vAlign w:val="center"/>
            <w:hideMark/>
          </w:tcPr>
          <w:p w14:paraId="4296A799" w14:textId="7C64B25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94.59 ± 11.19</w:t>
            </w:r>
          </w:p>
        </w:tc>
        <w:tc>
          <w:tcPr>
            <w:tcW w:w="1554" w:type="dxa"/>
            <w:tcBorders>
              <w:bottom w:val="single" w:sz="12" w:space="0" w:color="auto"/>
            </w:tcBorders>
            <w:shd w:val="clear" w:color="000000" w:fill="FFFFFF"/>
            <w:noWrap/>
            <w:vAlign w:val="center"/>
            <w:hideMark/>
          </w:tcPr>
          <w:p w14:paraId="28A880BC" w14:textId="16365F4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92.15 ± 19.49</w:t>
            </w:r>
          </w:p>
        </w:tc>
        <w:tc>
          <w:tcPr>
            <w:tcW w:w="1418" w:type="dxa"/>
            <w:tcBorders>
              <w:bottom w:val="single" w:sz="12" w:space="0" w:color="auto"/>
            </w:tcBorders>
            <w:shd w:val="clear" w:color="000000" w:fill="FFFFFF"/>
            <w:noWrap/>
            <w:vAlign w:val="center"/>
            <w:hideMark/>
          </w:tcPr>
          <w:p w14:paraId="635F7234" w14:textId="5CF695C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96.01 ± 8.21</w:t>
            </w:r>
          </w:p>
        </w:tc>
        <w:tc>
          <w:tcPr>
            <w:tcW w:w="1771" w:type="dxa"/>
            <w:tcBorders>
              <w:bottom w:val="single" w:sz="12" w:space="0" w:color="auto"/>
            </w:tcBorders>
            <w:shd w:val="clear" w:color="000000" w:fill="FFFFFF"/>
            <w:noWrap/>
            <w:vAlign w:val="center"/>
            <w:hideMark/>
          </w:tcPr>
          <w:p w14:paraId="5FAD20C9" w14:textId="74FDEC9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98.43 ± 3.62</w:t>
            </w:r>
          </w:p>
        </w:tc>
      </w:tr>
    </w:tbl>
    <w:p w14:paraId="261DF3EB" w14:textId="77777777" w:rsidR="008A5E39" w:rsidRDefault="008A5E39" w:rsidP="000E4345">
      <w:pPr>
        <w:rPr>
          <w:rFonts w:ascii="Times New Roman" w:hAnsi="Times New Roman" w:cs="Times New Roman"/>
          <w:sz w:val="20"/>
          <w:szCs w:val="20"/>
        </w:rPr>
      </w:pPr>
    </w:p>
    <w:p w14:paraId="7625CAC4" w14:textId="77777777" w:rsidR="00D12258" w:rsidRDefault="00D12258" w:rsidP="000E4345">
      <w:pPr>
        <w:rPr>
          <w:rFonts w:ascii="Times New Roman" w:hAnsi="Times New Roman" w:cs="Times New Roman"/>
          <w:sz w:val="20"/>
          <w:szCs w:val="20"/>
        </w:rPr>
      </w:pPr>
    </w:p>
    <w:p w14:paraId="20AE03E2" w14:textId="77777777" w:rsidR="00D12258" w:rsidRDefault="00D12258" w:rsidP="000E4345">
      <w:pPr>
        <w:rPr>
          <w:rFonts w:ascii="Times New Roman" w:hAnsi="Times New Roman" w:cs="Times New Roman"/>
          <w:sz w:val="20"/>
          <w:szCs w:val="20"/>
        </w:rPr>
      </w:pPr>
    </w:p>
    <w:p w14:paraId="42F2215C" w14:textId="77777777" w:rsidR="00D12258" w:rsidRDefault="00D12258" w:rsidP="000E4345">
      <w:pPr>
        <w:rPr>
          <w:rFonts w:ascii="Times New Roman" w:hAnsi="Times New Roman" w:cs="Times New Roman"/>
          <w:sz w:val="20"/>
          <w:szCs w:val="20"/>
        </w:rPr>
      </w:pPr>
    </w:p>
    <w:p w14:paraId="30588AD5" w14:textId="77777777" w:rsidR="008C7867" w:rsidRDefault="008C7867" w:rsidP="000E4345">
      <w:pPr>
        <w:rPr>
          <w:rFonts w:ascii="Times New Roman" w:hAnsi="Times New Roman" w:cs="Times New Roman"/>
          <w:sz w:val="20"/>
          <w:szCs w:val="20"/>
        </w:rPr>
      </w:pPr>
    </w:p>
    <w:p w14:paraId="6845294A" w14:textId="77777777" w:rsidR="008C7867" w:rsidRDefault="008C7867" w:rsidP="000E4345">
      <w:pPr>
        <w:rPr>
          <w:rFonts w:ascii="Times New Roman" w:hAnsi="Times New Roman" w:cs="Times New Roman"/>
          <w:sz w:val="20"/>
          <w:szCs w:val="20"/>
        </w:rPr>
      </w:pPr>
    </w:p>
    <w:p w14:paraId="0A0372B8" w14:textId="77777777" w:rsidR="008C7867" w:rsidRDefault="008C7867" w:rsidP="000E4345">
      <w:pPr>
        <w:rPr>
          <w:rFonts w:ascii="Times New Roman" w:hAnsi="Times New Roman" w:cs="Times New Roman"/>
          <w:sz w:val="20"/>
          <w:szCs w:val="20"/>
        </w:rPr>
      </w:pPr>
    </w:p>
    <w:p w14:paraId="6BE869D5" w14:textId="77777777" w:rsidR="008C7867" w:rsidRDefault="008C7867" w:rsidP="000E4345">
      <w:pPr>
        <w:rPr>
          <w:rFonts w:ascii="Times New Roman" w:hAnsi="Times New Roman" w:cs="Times New Roman"/>
          <w:sz w:val="20"/>
          <w:szCs w:val="20"/>
        </w:rPr>
      </w:pPr>
    </w:p>
    <w:p w14:paraId="4BAC31FF" w14:textId="77777777" w:rsidR="008C7867" w:rsidRDefault="008C7867" w:rsidP="000E4345">
      <w:pPr>
        <w:rPr>
          <w:rFonts w:ascii="Times New Roman" w:hAnsi="Times New Roman" w:cs="Times New Roman"/>
          <w:sz w:val="20"/>
          <w:szCs w:val="20"/>
        </w:rPr>
      </w:pPr>
    </w:p>
    <w:p w14:paraId="2A1DC67C" w14:textId="77777777" w:rsidR="008C7867" w:rsidRDefault="008C7867" w:rsidP="000E4345">
      <w:pPr>
        <w:rPr>
          <w:rFonts w:ascii="Times New Roman" w:hAnsi="Times New Roman" w:cs="Times New Roman"/>
          <w:sz w:val="20"/>
          <w:szCs w:val="20"/>
        </w:rPr>
      </w:pPr>
    </w:p>
    <w:p w14:paraId="65D86982" w14:textId="77777777" w:rsidR="008C7867" w:rsidRDefault="008C7867" w:rsidP="000E4345">
      <w:pPr>
        <w:rPr>
          <w:rFonts w:ascii="Times New Roman" w:hAnsi="Times New Roman" w:cs="Times New Roman"/>
          <w:sz w:val="20"/>
          <w:szCs w:val="20"/>
        </w:rPr>
      </w:pPr>
    </w:p>
    <w:p w14:paraId="567F887A" w14:textId="77777777" w:rsidR="008C7867" w:rsidRDefault="008C7867" w:rsidP="000E4345">
      <w:pPr>
        <w:rPr>
          <w:rFonts w:ascii="Times New Roman" w:hAnsi="Times New Roman" w:cs="Times New Roman"/>
          <w:sz w:val="20"/>
          <w:szCs w:val="20"/>
        </w:rPr>
      </w:pPr>
    </w:p>
    <w:p w14:paraId="1D31C17E" w14:textId="77777777" w:rsidR="008C7867" w:rsidRDefault="008C7867" w:rsidP="000E4345">
      <w:pPr>
        <w:rPr>
          <w:rFonts w:ascii="Times New Roman" w:hAnsi="Times New Roman" w:cs="Times New Roman"/>
          <w:sz w:val="20"/>
          <w:szCs w:val="20"/>
        </w:rPr>
      </w:pPr>
    </w:p>
    <w:p w14:paraId="4E8B3848" w14:textId="77777777" w:rsidR="008C7867" w:rsidRDefault="008C7867" w:rsidP="000E4345">
      <w:pPr>
        <w:rPr>
          <w:rFonts w:ascii="Times New Roman" w:hAnsi="Times New Roman" w:cs="Times New Roman"/>
          <w:sz w:val="20"/>
          <w:szCs w:val="20"/>
        </w:rPr>
      </w:pPr>
    </w:p>
    <w:p w14:paraId="2FD3409F" w14:textId="77777777" w:rsidR="008C7867" w:rsidRDefault="008C7867" w:rsidP="000E4345">
      <w:pPr>
        <w:rPr>
          <w:rFonts w:ascii="Times New Roman" w:hAnsi="Times New Roman" w:cs="Times New Roman"/>
          <w:sz w:val="20"/>
          <w:szCs w:val="20"/>
        </w:rPr>
      </w:pPr>
    </w:p>
    <w:p w14:paraId="2AA9D0FC" w14:textId="77777777" w:rsidR="008C7867" w:rsidRDefault="008C7867" w:rsidP="000E4345">
      <w:pPr>
        <w:rPr>
          <w:rFonts w:ascii="Times New Roman" w:hAnsi="Times New Roman" w:cs="Times New Roman"/>
          <w:sz w:val="20"/>
          <w:szCs w:val="20"/>
        </w:rPr>
      </w:pPr>
    </w:p>
    <w:p w14:paraId="0955B2D2" w14:textId="77777777" w:rsidR="008C7867" w:rsidRDefault="008C7867" w:rsidP="000E4345">
      <w:pPr>
        <w:rPr>
          <w:rFonts w:ascii="Times New Roman" w:hAnsi="Times New Roman" w:cs="Times New Roman"/>
          <w:sz w:val="20"/>
          <w:szCs w:val="20"/>
        </w:rPr>
      </w:pPr>
    </w:p>
    <w:p w14:paraId="6D61E7DC" w14:textId="77777777" w:rsidR="008C7867" w:rsidRDefault="008C7867" w:rsidP="000E4345">
      <w:pPr>
        <w:rPr>
          <w:rFonts w:ascii="Times New Roman" w:hAnsi="Times New Roman" w:cs="Times New Roman"/>
          <w:sz w:val="20"/>
          <w:szCs w:val="20"/>
        </w:rPr>
      </w:pPr>
    </w:p>
    <w:p w14:paraId="4BAE4608" w14:textId="77777777" w:rsidR="008C7867" w:rsidRDefault="008C7867" w:rsidP="000E4345">
      <w:pPr>
        <w:rPr>
          <w:rFonts w:ascii="Times New Roman" w:hAnsi="Times New Roman" w:cs="Times New Roman"/>
          <w:sz w:val="20"/>
          <w:szCs w:val="20"/>
        </w:rPr>
      </w:pPr>
    </w:p>
    <w:p w14:paraId="56F8C741" w14:textId="77777777" w:rsidR="008C7867" w:rsidRDefault="008C7867" w:rsidP="000E4345">
      <w:pPr>
        <w:rPr>
          <w:rFonts w:ascii="Times New Roman" w:hAnsi="Times New Roman" w:cs="Times New Roman"/>
          <w:sz w:val="20"/>
          <w:szCs w:val="20"/>
        </w:rPr>
      </w:pPr>
    </w:p>
    <w:p w14:paraId="222FF2F0" w14:textId="554E256C" w:rsidR="00685A3C" w:rsidRPr="009E15EE" w:rsidRDefault="00685A3C" w:rsidP="00D12258">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S5.</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 xml:space="preserve">T </w:t>
      </w:r>
      <w:r w:rsidRPr="009E15EE">
        <w:rPr>
          <w:rFonts w:ascii="Times New Roman" w:eastAsiaTheme="minorHAnsi" w:hAnsi="Times New Roman" w:cs="Times New Roman"/>
          <w:sz w:val="20"/>
          <w:szCs w:val="20"/>
        </w:rPr>
        <w:t>→</w:t>
      </w:r>
      <w:r w:rsidRPr="009E15EE">
        <w:rPr>
          <w:rFonts w:ascii="Times New Roman" w:hAnsi="Times New Roman" w:cs="Times New Roman"/>
          <w:sz w:val="20"/>
          <w:szCs w:val="20"/>
        </w:rPr>
        <w:t xml:space="preserve"> </w:t>
      </w:r>
      <w:r>
        <w:rPr>
          <w:rFonts w:ascii="Times New Roman" w:hAnsi="Times New Roman" w:cs="Times New Roman" w:hint="eastAsia"/>
          <w:sz w:val="20"/>
          <w:szCs w:val="20"/>
        </w:rPr>
        <w:t>AT</w:t>
      </w:r>
      <w:r w:rsidRPr="009E15EE">
        <w:rPr>
          <w:rFonts w:ascii="Times New Roman" w:hAnsi="Times New Roman" w:cs="Times New Roman"/>
          <w:sz w:val="20"/>
          <w:szCs w:val="20"/>
        </w:rPr>
        <w:t xml:space="preserve"> experiment </w:t>
      </w:r>
      <w:r w:rsidR="00477E46">
        <w:rPr>
          <w:rFonts w:ascii="Times New Roman" w:hAnsi="Times New Roman" w:cs="Times New Roman" w:hint="eastAsia"/>
          <w:sz w:val="20"/>
          <w:szCs w:val="20"/>
        </w:rPr>
        <w:t>O</w:t>
      </w:r>
      <w:r w:rsidR="00D12258" w:rsidRPr="009C27A3">
        <w:rPr>
          <w:rFonts w:ascii="Times New Roman" w:hAnsi="Times New Roman" w:cs="Times New Roman"/>
          <w:sz w:val="20"/>
          <w:szCs w:val="20"/>
        </w:rPr>
        <w:t xml:space="preserve">verall </w:t>
      </w:r>
      <w:r w:rsidR="00D12258" w:rsidRPr="009C27A3">
        <w:rPr>
          <w:rFonts w:ascii="Times New Roman" w:hAnsi="Times New Roman" w:cs="Times New Roman" w:hint="eastAsia"/>
          <w:sz w:val="20"/>
          <w:szCs w:val="20"/>
        </w:rPr>
        <w:t>performance metrics.</w:t>
      </w:r>
      <w:r w:rsidR="00D12258">
        <w:rPr>
          <w:rFonts w:ascii="Times New Roman" w:hAnsi="Times New Roman" w:cs="Times New Roman" w:hint="eastAsia"/>
          <w:sz w:val="20"/>
          <w:szCs w:val="20"/>
        </w:rPr>
        <w:t xml:space="preserve"> </w:t>
      </w:r>
      <w:r w:rsidR="00D12258" w:rsidRPr="00690AF6">
        <w:rPr>
          <w:rFonts w:ascii="Times New Roman" w:hAnsi="Times New Roman" w:cs="Times New Roman"/>
          <w:sz w:val="20"/>
          <w:szCs w:val="20"/>
        </w:rPr>
        <w:t xml:space="preserve">Classification results for the Patch dataset </w:t>
      </w:r>
      <w:r w:rsidR="001E481A" w:rsidRPr="001E481A">
        <w:rPr>
          <w:rFonts w:ascii="Times New Roman" w:hAnsi="Times New Roman" w:cs="Times New Roman"/>
          <w:sz w:val="20"/>
          <w:szCs w:val="20"/>
        </w:rPr>
        <w:t>in which the model is trained on typical (T) samples and tested on atypical (AT) samples.</w:t>
      </w:r>
      <w:r w:rsidR="00D12258" w:rsidRPr="00690AF6">
        <w:rPr>
          <w:rFonts w:ascii="Times New Roman" w:hAnsi="Times New Roman" w:cs="Times New Roman"/>
          <w:sz w:val="20"/>
          <w:szCs w:val="20"/>
        </w:rPr>
        <w:t xml:space="preserve"> </w:t>
      </w:r>
      <w:r w:rsidR="00D12258" w:rsidRPr="00D12258">
        <w:rPr>
          <w:rFonts w:ascii="Times New Roman" w:hAnsi="Times New Roman" w:cs="Times New Roman"/>
          <w:sz w:val="20"/>
          <w:szCs w:val="20"/>
        </w:rPr>
        <w:t xml:space="preserve">Each </w:t>
      </w:r>
      <w:r w:rsidR="00D12258">
        <w:rPr>
          <w:rFonts w:ascii="Times New Roman" w:hAnsi="Times New Roman" w:cs="Times New Roman" w:hint="eastAsia"/>
          <w:sz w:val="20"/>
          <w:szCs w:val="20"/>
        </w:rPr>
        <w:t>Config</w:t>
      </w:r>
      <w:r w:rsidR="00D12258" w:rsidRPr="00D12258">
        <w:rPr>
          <w:rFonts w:ascii="Times New Roman" w:hAnsi="Times New Roman" w:cs="Times New Roman"/>
          <w:sz w:val="20"/>
          <w:szCs w:val="20"/>
        </w:rPr>
        <w:t xml:space="preserve"> represents a unique configuration described in Methods. We provide mean ± standard deviation of F1-scores and Accuracy across all beats.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8A5E39" w:rsidRPr="009E15EE" w14:paraId="7B3A07E8"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1E6CDA7A"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5106361D"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7656CE6C"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8A5E39" w:rsidRPr="009E15EE" w14:paraId="016C9456"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7C4E4717"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620A2847"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3AB80D6D"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41E7DC13"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76F297B2"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53B27CDA"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8A5E39" w:rsidRPr="009E15EE" w14:paraId="4E389A6B" w14:textId="77777777" w:rsidTr="00557B01">
        <w:trPr>
          <w:trHeight w:val="300"/>
        </w:trPr>
        <w:tc>
          <w:tcPr>
            <w:tcW w:w="1080" w:type="dxa"/>
            <w:tcBorders>
              <w:top w:val="single" w:sz="4" w:space="0" w:color="auto"/>
            </w:tcBorders>
            <w:shd w:val="clear" w:color="000000" w:fill="FFFFFF"/>
            <w:noWrap/>
            <w:vAlign w:val="center"/>
            <w:hideMark/>
          </w:tcPr>
          <w:p w14:paraId="3D835240"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71F74521" w14:textId="57584B8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99.20 ± 0.19</w:t>
            </w:r>
          </w:p>
        </w:tc>
        <w:tc>
          <w:tcPr>
            <w:tcW w:w="1554" w:type="dxa"/>
            <w:tcBorders>
              <w:top w:val="single" w:sz="4" w:space="0" w:color="auto"/>
            </w:tcBorders>
            <w:shd w:val="clear" w:color="000000" w:fill="FFFFFF"/>
            <w:noWrap/>
            <w:vAlign w:val="center"/>
            <w:hideMark/>
          </w:tcPr>
          <w:p w14:paraId="3623ED2A" w14:textId="58F0E2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85.44 ± 2.67</w:t>
            </w:r>
          </w:p>
        </w:tc>
        <w:tc>
          <w:tcPr>
            <w:tcW w:w="1554" w:type="dxa"/>
            <w:tcBorders>
              <w:top w:val="single" w:sz="4" w:space="0" w:color="auto"/>
            </w:tcBorders>
            <w:shd w:val="clear" w:color="000000" w:fill="FFFFFF"/>
            <w:noWrap/>
            <w:vAlign w:val="center"/>
            <w:hideMark/>
          </w:tcPr>
          <w:p w14:paraId="1B4E2692" w14:textId="4DEB208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82.35 ± 5.82</w:t>
            </w:r>
          </w:p>
        </w:tc>
        <w:tc>
          <w:tcPr>
            <w:tcW w:w="1418" w:type="dxa"/>
            <w:tcBorders>
              <w:top w:val="single" w:sz="4" w:space="0" w:color="auto"/>
            </w:tcBorders>
            <w:shd w:val="clear" w:color="000000" w:fill="FFFFFF"/>
            <w:noWrap/>
            <w:vAlign w:val="center"/>
            <w:hideMark/>
          </w:tcPr>
          <w:p w14:paraId="202A7F5D" w14:textId="6F5DD3E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89.00 ± 2.85</w:t>
            </w:r>
          </w:p>
        </w:tc>
        <w:tc>
          <w:tcPr>
            <w:tcW w:w="1771" w:type="dxa"/>
            <w:tcBorders>
              <w:top w:val="single" w:sz="4" w:space="0" w:color="auto"/>
            </w:tcBorders>
            <w:shd w:val="clear" w:color="000000" w:fill="FFFFFF"/>
            <w:noWrap/>
            <w:vAlign w:val="center"/>
            <w:hideMark/>
          </w:tcPr>
          <w:p w14:paraId="1964E1D6" w14:textId="00EBC8B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95.99 ± 0.90</w:t>
            </w:r>
          </w:p>
        </w:tc>
      </w:tr>
      <w:tr w:rsidR="008A5E39" w:rsidRPr="009E15EE" w14:paraId="7D895229" w14:textId="77777777" w:rsidTr="00557B01">
        <w:trPr>
          <w:trHeight w:val="300"/>
        </w:trPr>
        <w:tc>
          <w:tcPr>
            <w:tcW w:w="1080" w:type="dxa"/>
            <w:shd w:val="clear" w:color="000000" w:fill="FFFFFF"/>
            <w:noWrap/>
            <w:vAlign w:val="center"/>
            <w:hideMark/>
          </w:tcPr>
          <w:p w14:paraId="6C88E63E"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5AF5BD87" w14:textId="5BC37BB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98.95 ± 0.44</w:t>
            </w:r>
          </w:p>
        </w:tc>
        <w:tc>
          <w:tcPr>
            <w:tcW w:w="1554" w:type="dxa"/>
            <w:shd w:val="clear" w:color="000000" w:fill="FFFFFF"/>
            <w:noWrap/>
            <w:vAlign w:val="center"/>
            <w:hideMark/>
          </w:tcPr>
          <w:p w14:paraId="2074B831" w14:textId="2D2BB65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81.71 ± 1.98</w:t>
            </w:r>
          </w:p>
        </w:tc>
        <w:tc>
          <w:tcPr>
            <w:tcW w:w="1554" w:type="dxa"/>
            <w:shd w:val="clear" w:color="000000" w:fill="FFFFFF"/>
            <w:noWrap/>
            <w:vAlign w:val="center"/>
            <w:hideMark/>
          </w:tcPr>
          <w:p w14:paraId="38CAE29A" w14:textId="30D3011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71.42 ± 5.13</w:t>
            </w:r>
          </w:p>
        </w:tc>
        <w:tc>
          <w:tcPr>
            <w:tcW w:w="1418" w:type="dxa"/>
            <w:shd w:val="clear" w:color="000000" w:fill="FFFFFF"/>
            <w:noWrap/>
            <w:vAlign w:val="center"/>
            <w:hideMark/>
          </w:tcPr>
          <w:p w14:paraId="5A640DA1" w14:textId="290C68F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84.03 ± 2.33</w:t>
            </w:r>
          </w:p>
        </w:tc>
        <w:tc>
          <w:tcPr>
            <w:tcW w:w="1771" w:type="dxa"/>
            <w:shd w:val="clear" w:color="000000" w:fill="FFFFFF"/>
            <w:noWrap/>
            <w:vAlign w:val="center"/>
            <w:hideMark/>
          </w:tcPr>
          <w:p w14:paraId="4B6BB19B" w14:textId="72668F6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94.38 ± 0.92</w:t>
            </w:r>
          </w:p>
        </w:tc>
      </w:tr>
      <w:tr w:rsidR="008A5E39" w:rsidRPr="009E15EE" w14:paraId="20BD4CB8" w14:textId="77777777" w:rsidTr="00557B01">
        <w:trPr>
          <w:trHeight w:val="300"/>
        </w:trPr>
        <w:tc>
          <w:tcPr>
            <w:tcW w:w="1080" w:type="dxa"/>
            <w:shd w:val="clear" w:color="000000" w:fill="FFFFFF"/>
            <w:noWrap/>
            <w:vAlign w:val="center"/>
            <w:hideMark/>
          </w:tcPr>
          <w:p w14:paraId="1821DA5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65C227BA" w14:textId="715711E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98.80 ± 0.57</w:t>
            </w:r>
          </w:p>
        </w:tc>
        <w:tc>
          <w:tcPr>
            <w:tcW w:w="1554" w:type="dxa"/>
            <w:shd w:val="clear" w:color="000000" w:fill="FFFFFF"/>
            <w:noWrap/>
            <w:vAlign w:val="center"/>
            <w:hideMark/>
          </w:tcPr>
          <w:p w14:paraId="647AE887" w14:textId="5B548C2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76.88 ± 3.46</w:t>
            </w:r>
          </w:p>
        </w:tc>
        <w:tc>
          <w:tcPr>
            <w:tcW w:w="1554" w:type="dxa"/>
            <w:shd w:val="clear" w:color="000000" w:fill="FFFFFF"/>
            <w:noWrap/>
            <w:vAlign w:val="center"/>
            <w:hideMark/>
          </w:tcPr>
          <w:p w14:paraId="5A377AB4" w14:textId="659E6D6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69.19 ± 4.66</w:t>
            </w:r>
          </w:p>
        </w:tc>
        <w:tc>
          <w:tcPr>
            <w:tcW w:w="1418" w:type="dxa"/>
            <w:shd w:val="clear" w:color="000000" w:fill="FFFFFF"/>
            <w:noWrap/>
            <w:vAlign w:val="center"/>
            <w:hideMark/>
          </w:tcPr>
          <w:p w14:paraId="1D6B284E" w14:textId="3F93302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81.62 ± 2.76</w:t>
            </w:r>
          </w:p>
        </w:tc>
        <w:tc>
          <w:tcPr>
            <w:tcW w:w="1771" w:type="dxa"/>
            <w:shd w:val="clear" w:color="000000" w:fill="FFFFFF"/>
            <w:noWrap/>
            <w:vAlign w:val="center"/>
            <w:hideMark/>
          </w:tcPr>
          <w:p w14:paraId="32F5F4CE" w14:textId="17EC0A7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93.19 ± 1.42</w:t>
            </w:r>
          </w:p>
        </w:tc>
      </w:tr>
      <w:tr w:rsidR="008A5E39" w:rsidRPr="009E15EE" w14:paraId="108749FB" w14:textId="77777777" w:rsidTr="00557B01">
        <w:trPr>
          <w:trHeight w:val="300"/>
        </w:trPr>
        <w:tc>
          <w:tcPr>
            <w:tcW w:w="1080" w:type="dxa"/>
            <w:shd w:val="clear" w:color="000000" w:fill="FFFFFF"/>
            <w:noWrap/>
            <w:vAlign w:val="center"/>
            <w:hideMark/>
          </w:tcPr>
          <w:p w14:paraId="1934E612"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1D6AEEFF" w14:textId="6B5F372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98.56 ± 0.85</w:t>
            </w:r>
          </w:p>
        </w:tc>
        <w:tc>
          <w:tcPr>
            <w:tcW w:w="1554" w:type="dxa"/>
            <w:shd w:val="clear" w:color="000000" w:fill="FFFFFF"/>
            <w:noWrap/>
            <w:vAlign w:val="center"/>
            <w:hideMark/>
          </w:tcPr>
          <w:p w14:paraId="2A5F77CB" w14:textId="7188C41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80.61 ± 3.91</w:t>
            </w:r>
          </w:p>
        </w:tc>
        <w:tc>
          <w:tcPr>
            <w:tcW w:w="1554" w:type="dxa"/>
            <w:shd w:val="clear" w:color="000000" w:fill="FFFFFF"/>
            <w:noWrap/>
            <w:vAlign w:val="center"/>
            <w:hideMark/>
          </w:tcPr>
          <w:p w14:paraId="2B836157" w14:textId="0DC62C7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71.45 ± 7.29</w:t>
            </w:r>
          </w:p>
        </w:tc>
        <w:tc>
          <w:tcPr>
            <w:tcW w:w="1418" w:type="dxa"/>
            <w:shd w:val="clear" w:color="000000" w:fill="FFFFFF"/>
            <w:noWrap/>
            <w:vAlign w:val="center"/>
            <w:hideMark/>
          </w:tcPr>
          <w:p w14:paraId="6A3A2217" w14:textId="0ABBD77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83.54 ± 3.94</w:t>
            </w:r>
          </w:p>
        </w:tc>
        <w:tc>
          <w:tcPr>
            <w:tcW w:w="1771" w:type="dxa"/>
            <w:shd w:val="clear" w:color="000000" w:fill="FFFFFF"/>
            <w:noWrap/>
            <w:vAlign w:val="center"/>
            <w:hideMark/>
          </w:tcPr>
          <w:p w14:paraId="533AC43D" w14:textId="714FC49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93.96 ± 1.66</w:t>
            </w:r>
          </w:p>
        </w:tc>
      </w:tr>
      <w:tr w:rsidR="008A5E39" w:rsidRPr="009E15EE" w14:paraId="410D6EE0" w14:textId="77777777" w:rsidTr="00557B01">
        <w:trPr>
          <w:trHeight w:val="300"/>
        </w:trPr>
        <w:tc>
          <w:tcPr>
            <w:tcW w:w="1080" w:type="dxa"/>
            <w:shd w:val="clear" w:color="000000" w:fill="FFFFFF"/>
            <w:noWrap/>
            <w:vAlign w:val="center"/>
            <w:hideMark/>
          </w:tcPr>
          <w:p w14:paraId="312DD24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45E92BE3" w14:textId="59E1FF4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99.05 ± 0.15</w:t>
            </w:r>
          </w:p>
        </w:tc>
        <w:tc>
          <w:tcPr>
            <w:tcW w:w="1554" w:type="dxa"/>
            <w:shd w:val="clear" w:color="000000" w:fill="FFFFFF"/>
            <w:noWrap/>
            <w:vAlign w:val="center"/>
            <w:hideMark/>
          </w:tcPr>
          <w:p w14:paraId="1D45767D" w14:textId="0269FE7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79.66 ± 4.46</w:t>
            </w:r>
          </w:p>
        </w:tc>
        <w:tc>
          <w:tcPr>
            <w:tcW w:w="1554" w:type="dxa"/>
            <w:shd w:val="clear" w:color="000000" w:fill="FFFFFF"/>
            <w:noWrap/>
            <w:vAlign w:val="center"/>
            <w:hideMark/>
          </w:tcPr>
          <w:p w14:paraId="0CDF56C8" w14:textId="42D551E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74.14 ± 4.57</w:t>
            </w:r>
          </w:p>
        </w:tc>
        <w:tc>
          <w:tcPr>
            <w:tcW w:w="1418" w:type="dxa"/>
            <w:shd w:val="clear" w:color="000000" w:fill="FFFFFF"/>
            <w:noWrap/>
            <w:vAlign w:val="center"/>
            <w:hideMark/>
          </w:tcPr>
          <w:p w14:paraId="6F10E110" w14:textId="49368CF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84.28 ± 2.97</w:t>
            </w:r>
          </w:p>
        </w:tc>
        <w:tc>
          <w:tcPr>
            <w:tcW w:w="1771" w:type="dxa"/>
            <w:shd w:val="clear" w:color="000000" w:fill="FFFFFF"/>
            <w:noWrap/>
            <w:vAlign w:val="center"/>
            <w:hideMark/>
          </w:tcPr>
          <w:p w14:paraId="75971BAB" w14:textId="7141A8B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94.28 ± 1.11</w:t>
            </w:r>
          </w:p>
        </w:tc>
      </w:tr>
      <w:tr w:rsidR="008A5E39" w:rsidRPr="009E15EE" w14:paraId="05E7EF09" w14:textId="77777777" w:rsidTr="00557B01">
        <w:trPr>
          <w:trHeight w:val="300"/>
        </w:trPr>
        <w:tc>
          <w:tcPr>
            <w:tcW w:w="1080" w:type="dxa"/>
            <w:shd w:val="clear" w:color="000000" w:fill="FFFFFF"/>
            <w:noWrap/>
            <w:vAlign w:val="center"/>
            <w:hideMark/>
          </w:tcPr>
          <w:p w14:paraId="3B6355AD"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6CDAA091" w14:textId="47732B8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99.16 ± 0.13</w:t>
            </w:r>
          </w:p>
        </w:tc>
        <w:tc>
          <w:tcPr>
            <w:tcW w:w="1554" w:type="dxa"/>
            <w:shd w:val="clear" w:color="000000" w:fill="FFFFFF"/>
            <w:noWrap/>
            <w:vAlign w:val="center"/>
            <w:hideMark/>
          </w:tcPr>
          <w:p w14:paraId="1A4EC8E6" w14:textId="0BEAD7C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84.12 ± 2.13</w:t>
            </w:r>
          </w:p>
        </w:tc>
        <w:tc>
          <w:tcPr>
            <w:tcW w:w="1554" w:type="dxa"/>
            <w:shd w:val="clear" w:color="000000" w:fill="FFFFFF"/>
            <w:noWrap/>
            <w:vAlign w:val="center"/>
            <w:hideMark/>
          </w:tcPr>
          <w:p w14:paraId="5B7DDA86" w14:textId="662956F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79.18 ± 6.13</w:t>
            </w:r>
          </w:p>
        </w:tc>
        <w:tc>
          <w:tcPr>
            <w:tcW w:w="1418" w:type="dxa"/>
            <w:shd w:val="clear" w:color="000000" w:fill="FFFFFF"/>
            <w:noWrap/>
            <w:vAlign w:val="center"/>
            <w:hideMark/>
          </w:tcPr>
          <w:p w14:paraId="06351EA6" w14:textId="2285716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87.49 ± 2.73</w:t>
            </w:r>
          </w:p>
        </w:tc>
        <w:tc>
          <w:tcPr>
            <w:tcW w:w="1771" w:type="dxa"/>
            <w:shd w:val="clear" w:color="000000" w:fill="FFFFFF"/>
            <w:noWrap/>
            <w:vAlign w:val="center"/>
            <w:hideMark/>
          </w:tcPr>
          <w:p w14:paraId="3EE58339" w14:textId="12E2109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95.53 ± 0.81</w:t>
            </w:r>
          </w:p>
        </w:tc>
      </w:tr>
      <w:tr w:rsidR="008A5E39" w:rsidRPr="009E15EE" w14:paraId="275E35E2" w14:textId="77777777" w:rsidTr="00557B01">
        <w:trPr>
          <w:trHeight w:val="300"/>
        </w:trPr>
        <w:tc>
          <w:tcPr>
            <w:tcW w:w="1080" w:type="dxa"/>
            <w:shd w:val="clear" w:color="000000" w:fill="FFFFFF"/>
            <w:noWrap/>
            <w:vAlign w:val="center"/>
            <w:hideMark/>
          </w:tcPr>
          <w:p w14:paraId="2DC9F12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3734560E" w14:textId="0D040D3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99.06 ± 0.28</w:t>
            </w:r>
          </w:p>
        </w:tc>
        <w:tc>
          <w:tcPr>
            <w:tcW w:w="1554" w:type="dxa"/>
            <w:shd w:val="clear" w:color="000000" w:fill="FFFFFF"/>
            <w:noWrap/>
            <w:vAlign w:val="center"/>
            <w:hideMark/>
          </w:tcPr>
          <w:p w14:paraId="6DD63378" w14:textId="06B10BE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82.71 ± 2.60</w:t>
            </w:r>
          </w:p>
        </w:tc>
        <w:tc>
          <w:tcPr>
            <w:tcW w:w="1554" w:type="dxa"/>
            <w:shd w:val="clear" w:color="000000" w:fill="FFFFFF"/>
            <w:noWrap/>
            <w:vAlign w:val="center"/>
            <w:hideMark/>
          </w:tcPr>
          <w:p w14:paraId="4D81815F" w14:textId="7A36D5E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74.34 ± 5.46</w:t>
            </w:r>
          </w:p>
        </w:tc>
        <w:tc>
          <w:tcPr>
            <w:tcW w:w="1418" w:type="dxa"/>
            <w:shd w:val="clear" w:color="000000" w:fill="FFFFFF"/>
            <w:noWrap/>
            <w:vAlign w:val="center"/>
            <w:hideMark/>
          </w:tcPr>
          <w:p w14:paraId="7C4D003C" w14:textId="7D96EF5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85.37 ± 2.50</w:t>
            </w:r>
          </w:p>
        </w:tc>
        <w:tc>
          <w:tcPr>
            <w:tcW w:w="1771" w:type="dxa"/>
            <w:shd w:val="clear" w:color="000000" w:fill="FFFFFF"/>
            <w:noWrap/>
            <w:vAlign w:val="center"/>
            <w:hideMark/>
          </w:tcPr>
          <w:p w14:paraId="310EFF20" w14:textId="14C02DE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94.86 ± 0.85</w:t>
            </w:r>
          </w:p>
        </w:tc>
      </w:tr>
      <w:tr w:rsidR="008A5E39" w:rsidRPr="009E15EE" w14:paraId="4059533D" w14:textId="77777777" w:rsidTr="00557B01">
        <w:trPr>
          <w:trHeight w:val="300"/>
        </w:trPr>
        <w:tc>
          <w:tcPr>
            <w:tcW w:w="1080" w:type="dxa"/>
            <w:shd w:val="clear" w:color="000000" w:fill="FFFFFF"/>
            <w:noWrap/>
            <w:vAlign w:val="center"/>
            <w:hideMark/>
          </w:tcPr>
          <w:p w14:paraId="6445EEF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69EDB86C" w14:textId="643D79F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99.15 ± 0.18</w:t>
            </w:r>
          </w:p>
        </w:tc>
        <w:tc>
          <w:tcPr>
            <w:tcW w:w="1554" w:type="dxa"/>
            <w:shd w:val="clear" w:color="000000" w:fill="FFFFFF"/>
            <w:noWrap/>
            <w:vAlign w:val="center"/>
            <w:hideMark/>
          </w:tcPr>
          <w:p w14:paraId="5FC8EBA3" w14:textId="65ABB0F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83.50 ± 4.11</w:t>
            </w:r>
          </w:p>
        </w:tc>
        <w:tc>
          <w:tcPr>
            <w:tcW w:w="1554" w:type="dxa"/>
            <w:shd w:val="clear" w:color="000000" w:fill="FFFFFF"/>
            <w:noWrap/>
            <w:vAlign w:val="center"/>
            <w:hideMark/>
          </w:tcPr>
          <w:p w14:paraId="3A04B557" w14:textId="2DCA552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75.86 ± 7.39</w:t>
            </w:r>
          </w:p>
        </w:tc>
        <w:tc>
          <w:tcPr>
            <w:tcW w:w="1418" w:type="dxa"/>
            <w:shd w:val="clear" w:color="000000" w:fill="FFFFFF"/>
            <w:noWrap/>
            <w:vAlign w:val="center"/>
            <w:hideMark/>
          </w:tcPr>
          <w:p w14:paraId="61AD9E60" w14:textId="70896E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86.17 ± 3.83</w:t>
            </w:r>
          </w:p>
        </w:tc>
        <w:tc>
          <w:tcPr>
            <w:tcW w:w="1771" w:type="dxa"/>
            <w:shd w:val="clear" w:color="000000" w:fill="FFFFFF"/>
            <w:noWrap/>
            <w:vAlign w:val="center"/>
            <w:hideMark/>
          </w:tcPr>
          <w:p w14:paraId="5CA1A58F" w14:textId="6B37A81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95.16 ± 1.23</w:t>
            </w:r>
          </w:p>
        </w:tc>
      </w:tr>
      <w:tr w:rsidR="008A5E39" w:rsidRPr="009E15EE" w14:paraId="69659DD4" w14:textId="77777777" w:rsidTr="00557B01">
        <w:trPr>
          <w:trHeight w:val="300"/>
        </w:trPr>
        <w:tc>
          <w:tcPr>
            <w:tcW w:w="1080" w:type="dxa"/>
            <w:shd w:val="clear" w:color="000000" w:fill="FFFFFF"/>
            <w:noWrap/>
            <w:vAlign w:val="center"/>
            <w:hideMark/>
          </w:tcPr>
          <w:p w14:paraId="3DDB216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1A9D48E2" w14:textId="64E0DBD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99.02 ± 0.25</w:t>
            </w:r>
          </w:p>
        </w:tc>
        <w:tc>
          <w:tcPr>
            <w:tcW w:w="1554" w:type="dxa"/>
            <w:shd w:val="clear" w:color="000000" w:fill="FFFFFF"/>
            <w:noWrap/>
            <w:vAlign w:val="center"/>
            <w:hideMark/>
          </w:tcPr>
          <w:p w14:paraId="1F01BF20" w14:textId="5122C01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83.09 ± 2.90</w:t>
            </w:r>
          </w:p>
        </w:tc>
        <w:tc>
          <w:tcPr>
            <w:tcW w:w="1554" w:type="dxa"/>
            <w:shd w:val="clear" w:color="000000" w:fill="FFFFFF"/>
            <w:noWrap/>
            <w:vAlign w:val="center"/>
            <w:hideMark/>
          </w:tcPr>
          <w:p w14:paraId="210DEADF" w14:textId="5159B2C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76.97 ± 4.82</w:t>
            </w:r>
          </w:p>
        </w:tc>
        <w:tc>
          <w:tcPr>
            <w:tcW w:w="1418" w:type="dxa"/>
            <w:shd w:val="clear" w:color="000000" w:fill="FFFFFF"/>
            <w:noWrap/>
            <w:vAlign w:val="center"/>
            <w:hideMark/>
          </w:tcPr>
          <w:p w14:paraId="2DF821FD" w14:textId="3DE9F7B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86.36 ± 2.44</w:t>
            </w:r>
          </w:p>
        </w:tc>
        <w:tc>
          <w:tcPr>
            <w:tcW w:w="1771" w:type="dxa"/>
            <w:shd w:val="clear" w:color="000000" w:fill="FFFFFF"/>
            <w:noWrap/>
            <w:vAlign w:val="center"/>
            <w:hideMark/>
          </w:tcPr>
          <w:p w14:paraId="233CAA7F" w14:textId="707EFAC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95.06 ± 0.80</w:t>
            </w:r>
          </w:p>
        </w:tc>
      </w:tr>
      <w:tr w:rsidR="008A5E39" w:rsidRPr="009E15EE" w14:paraId="5F7C3A96" w14:textId="77777777" w:rsidTr="00557B01">
        <w:trPr>
          <w:trHeight w:val="300"/>
        </w:trPr>
        <w:tc>
          <w:tcPr>
            <w:tcW w:w="1080" w:type="dxa"/>
            <w:shd w:val="clear" w:color="000000" w:fill="FFFFFF"/>
            <w:noWrap/>
            <w:vAlign w:val="center"/>
            <w:hideMark/>
          </w:tcPr>
          <w:p w14:paraId="7A64CA1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07A9F322" w14:textId="31D1C31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99.07 ± 0.19</w:t>
            </w:r>
          </w:p>
        </w:tc>
        <w:tc>
          <w:tcPr>
            <w:tcW w:w="1554" w:type="dxa"/>
            <w:shd w:val="clear" w:color="000000" w:fill="FFFFFF"/>
            <w:noWrap/>
            <w:vAlign w:val="center"/>
            <w:hideMark/>
          </w:tcPr>
          <w:p w14:paraId="1DE10EEF" w14:textId="4A3D4B1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82.97 ± 3.77</w:t>
            </w:r>
          </w:p>
        </w:tc>
        <w:tc>
          <w:tcPr>
            <w:tcW w:w="1554" w:type="dxa"/>
            <w:shd w:val="clear" w:color="000000" w:fill="FFFFFF"/>
            <w:noWrap/>
            <w:vAlign w:val="center"/>
            <w:hideMark/>
          </w:tcPr>
          <w:p w14:paraId="5E06A769" w14:textId="33EA2E6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75.59 ± 6.16</w:t>
            </w:r>
          </w:p>
        </w:tc>
        <w:tc>
          <w:tcPr>
            <w:tcW w:w="1418" w:type="dxa"/>
            <w:shd w:val="clear" w:color="000000" w:fill="FFFFFF"/>
            <w:noWrap/>
            <w:vAlign w:val="center"/>
            <w:hideMark/>
          </w:tcPr>
          <w:p w14:paraId="40515703" w14:textId="4CBAB5C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85.88 ± 3.21</w:t>
            </w:r>
          </w:p>
        </w:tc>
        <w:tc>
          <w:tcPr>
            <w:tcW w:w="1771" w:type="dxa"/>
            <w:shd w:val="clear" w:color="000000" w:fill="FFFFFF"/>
            <w:noWrap/>
            <w:vAlign w:val="center"/>
            <w:hideMark/>
          </w:tcPr>
          <w:p w14:paraId="0B83EF33" w14:textId="14C8FF1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95.03 ± 1.08</w:t>
            </w:r>
          </w:p>
        </w:tc>
      </w:tr>
      <w:tr w:rsidR="008A5E39" w:rsidRPr="009E15EE" w14:paraId="26A1837F" w14:textId="77777777" w:rsidTr="00557B01">
        <w:trPr>
          <w:trHeight w:val="300"/>
        </w:trPr>
        <w:tc>
          <w:tcPr>
            <w:tcW w:w="1080" w:type="dxa"/>
            <w:shd w:val="clear" w:color="000000" w:fill="FFFFFF"/>
            <w:noWrap/>
            <w:vAlign w:val="center"/>
            <w:hideMark/>
          </w:tcPr>
          <w:p w14:paraId="3BE07C2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2E0716EB" w14:textId="34568EC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99.18 ± 0.10</w:t>
            </w:r>
          </w:p>
        </w:tc>
        <w:tc>
          <w:tcPr>
            <w:tcW w:w="1554" w:type="dxa"/>
            <w:shd w:val="clear" w:color="000000" w:fill="FFFFFF"/>
            <w:noWrap/>
            <w:vAlign w:val="center"/>
            <w:hideMark/>
          </w:tcPr>
          <w:p w14:paraId="610704CB" w14:textId="7EBB729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82.48 ± 3.76</w:t>
            </w:r>
          </w:p>
        </w:tc>
        <w:tc>
          <w:tcPr>
            <w:tcW w:w="1554" w:type="dxa"/>
            <w:shd w:val="clear" w:color="000000" w:fill="FFFFFF"/>
            <w:noWrap/>
            <w:vAlign w:val="center"/>
            <w:hideMark/>
          </w:tcPr>
          <w:p w14:paraId="654FCE43" w14:textId="08D6F88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76.03 ± 5.04</w:t>
            </w:r>
          </w:p>
        </w:tc>
        <w:tc>
          <w:tcPr>
            <w:tcW w:w="1418" w:type="dxa"/>
            <w:shd w:val="clear" w:color="000000" w:fill="FFFFFF"/>
            <w:noWrap/>
            <w:vAlign w:val="center"/>
            <w:hideMark/>
          </w:tcPr>
          <w:p w14:paraId="41A8DD78" w14:textId="22683C2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85.89 ± 2.80</w:t>
            </w:r>
          </w:p>
        </w:tc>
        <w:tc>
          <w:tcPr>
            <w:tcW w:w="1771" w:type="dxa"/>
            <w:shd w:val="clear" w:color="000000" w:fill="FFFFFF"/>
            <w:noWrap/>
            <w:vAlign w:val="center"/>
            <w:hideMark/>
          </w:tcPr>
          <w:p w14:paraId="06452B79" w14:textId="7B517EB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95.01 ± 0.84</w:t>
            </w:r>
          </w:p>
        </w:tc>
      </w:tr>
      <w:tr w:rsidR="008A5E39" w:rsidRPr="009E15EE" w14:paraId="377E869D" w14:textId="77777777" w:rsidTr="00557B01">
        <w:trPr>
          <w:trHeight w:val="300"/>
        </w:trPr>
        <w:tc>
          <w:tcPr>
            <w:tcW w:w="1080" w:type="dxa"/>
            <w:shd w:val="clear" w:color="000000" w:fill="FFFFFF"/>
            <w:noWrap/>
            <w:vAlign w:val="center"/>
            <w:hideMark/>
          </w:tcPr>
          <w:p w14:paraId="1D3E5E0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7CA90F0C" w14:textId="1B671C2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99.09 ± 0.13</w:t>
            </w:r>
          </w:p>
        </w:tc>
        <w:tc>
          <w:tcPr>
            <w:tcW w:w="1554" w:type="dxa"/>
            <w:shd w:val="clear" w:color="000000" w:fill="FFFFFF"/>
            <w:noWrap/>
            <w:vAlign w:val="center"/>
            <w:hideMark/>
          </w:tcPr>
          <w:p w14:paraId="7CB33285" w14:textId="23CCA7F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81.75 ± 3.19</w:t>
            </w:r>
          </w:p>
        </w:tc>
        <w:tc>
          <w:tcPr>
            <w:tcW w:w="1554" w:type="dxa"/>
            <w:shd w:val="clear" w:color="000000" w:fill="FFFFFF"/>
            <w:noWrap/>
            <w:vAlign w:val="center"/>
            <w:hideMark/>
          </w:tcPr>
          <w:p w14:paraId="01A61F91" w14:textId="1795F82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74.16 ± 4.80</w:t>
            </w:r>
          </w:p>
        </w:tc>
        <w:tc>
          <w:tcPr>
            <w:tcW w:w="1418" w:type="dxa"/>
            <w:shd w:val="clear" w:color="000000" w:fill="FFFFFF"/>
            <w:noWrap/>
            <w:vAlign w:val="center"/>
            <w:hideMark/>
          </w:tcPr>
          <w:p w14:paraId="5D15ABE8" w14:textId="13D8D83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85.00 ± 2.56</w:t>
            </w:r>
          </w:p>
        </w:tc>
        <w:tc>
          <w:tcPr>
            <w:tcW w:w="1771" w:type="dxa"/>
            <w:shd w:val="clear" w:color="000000" w:fill="FFFFFF"/>
            <w:noWrap/>
            <w:vAlign w:val="center"/>
            <w:hideMark/>
          </w:tcPr>
          <w:p w14:paraId="2370BFE5" w14:textId="138FBB9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94.73 ± 0.74</w:t>
            </w:r>
          </w:p>
        </w:tc>
      </w:tr>
      <w:tr w:rsidR="008A5E39" w:rsidRPr="009E15EE" w14:paraId="3A166CAD" w14:textId="77777777" w:rsidTr="00557B01">
        <w:trPr>
          <w:trHeight w:val="300"/>
        </w:trPr>
        <w:tc>
          <w:tcPr>
            <w:tcW w:w="1080" w:type="dxa"/>
            <w:shd w:val="clear" w:color="000000" w:fill="FFFFFF"/>
            <w:noWrap/>
            <w:vAlign w:val="center"/>
            <w:hideMark/>
          </w:tcPr>
          <w:p w14:paraId="0BFF076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51CB05FB" w14:textId="77B13E3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99.03 ± 0.20</w:t>
            </w:r>
          </w:p>
        </w:tc>
        <w:tc>
          <w:tcPr>
            <w:tcW w:w="1554" w:type="dxa"/>
            <w:shd w:val="clear" w:color="000000" w:fill="FFFFFF"/>
            <w:noWrap/>
            <w:vAlign w:val="center"/>
            <w:hideMark/>
          </w:tcPr>
          <w:p w14:paraId="74B13DAE" w14:textId="13597E0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82.92 ± 2.64</w:t>
            </w:r>
          </w:p>
        </w:tc>
        <w:tc>
          <w:tcPr>
            <w:tcW w:w="1554" w:type="dxa"/>
            <w:shd w:val="clear" w:color="000000" w:fill="FFFFFF"/>
            <w:noWrap/>
            <w:vAlign w:val="center"/>
            <w:hideMark/>
          </w:tcPr>
          <w:p w14:paraId="4E9831B3" w14:textId="5CABC7D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74.74 ± 2.11</w:t>
            </w:r>
          </w:p>
        </w:tc>
        <w:tc>
          <w:tcPr>
            <w:tcW w:w="1418" w:type="dxa"/>
            <w:shd w:val="clear" w:color="000000" w:fill="FFFFFF"/>
            <w:noWrap/>
            <w:vAlign w:val="center"/>
            <w:hideMark/>
          </w:tcPr>
          <w:p w14:paraId="3FB772AC" w14:textId="64660C5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85.56 ± 1.52</w:t>
            </w:r>
          </w:p>
        </w:tc>
        <w:tc>
          <w:tcPr>
            <w:tcW w:w="1771" w:type="dxa"/>
            <w:shd w:val="clear" w:color="000000" w:fill="FFFFFF"/>
            <w:noWrap/>
            <w:vAlign w:val="center"/>
            <w:hideMark/>
          </w:tcPr>
          <w:p w14:paraId="7BB717BB" w14:textId="4B466E4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94.92 ± 0.55</w:t>
            </w:r>
          </w:p>
        </w:tc>
      </w:tr>
      <w:tr w:rsidR="008A5E39" w:rsidRPr="009E15EE" w14:paraId="580F08CA" w14:textId="77777777" w:rsidTr="00557B01">
        <w:trPr>
          <w:trHeight w:val="315"/>
        </w:trPr>
        <w:tc>
          <w:tcPr>
            <w:tcW w:w="1080" w:type="dxa"/>
            <w:tcBorders>
              <w:bottom w:val="single" w:sz="12" w:space="0" w:color="auto"/>
            </w:tcBorders>
            <w:shd w:val="clear" w:color="000000" w:fill="FFFFFF"/>
            <w:noWrap/>
            <w:vAlign w:val="center"/>
            <w:hideMark/>
          </w:tcPr>
          <w:p w14:paraId="0953F98D"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75993B62" w14:textId="7182BA6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99.12 ± 0.26</w:t>
            </w:r>
          </w:p>
        </w:tc>
        <w:tc>
          <w:tcPr>
            <w:tcW w:w="1554" w:type="dxa"/>
            <w:tcBorders>
              <w:bottom w:val="single" w:sz="12" w:space="0" w:color="auto"/>
            </w:tcBorders>
            <w:shd w:val="clear" w:color="000000" w:fill="FFFFFF"/>
            <w:noWrap/>
            <w:vAlign w:val="center"/>
            <w:hideMark/>
          </w:tcPr>
          <w:p w14:paraId="12882267" w14:textId="3D30E38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83.20 ± 2.46</w:t>
            </w:r>
          </w:p>
        </w:tc>
        <w:tc>
          <w:tcPr>
            <w:tcW w:w="1554" w:type="dxa"/>
            <w:tcBorders>
              <w:bottom w:val="single" w:sz="12" w:space="0" w:color="auto"/>
            </w:tcBorders>
            <w:shd w:val="clear" w:color="000000" w:fill="FFFFFF"/>
            <w:noWrap/>
            <w:vAlign w:val="center"/>
            <w:hideMark/>
          </w:tcPr>
          <w:p w14:paraId="0B9C9061" w14:textId="6531B36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75.41 ± 6.48</w:t>
            </w:r>
          </w:p>
        </w:tc>
        <w:tc>
          <w:tcPr>
            <w:tcW w:w="1418" w:type="dxa"/>
            <w:tcBorders>
              <w:bottom w:val="single" w:sz="12" w:space="0" w:color="auto"/>
            </w:tcBorders>
            <w:shd w:val="clear" w:color="000000" w:fill="FFFFFF"/>
            <w:noWrap/>
            <w:vAlign w:val="center"/>
            <w:hideMark/>
          </w:tcPr>
          <w:p w14:paraId="105B8D3E" w14:textId="75862CE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85.91 ± 2.94</w:t>
            </w:r>
          </w:p>
        </w:tc>
        <w:tc>
          <w:tcPr>
            <w:tcW w:w="1771" w:type="dxa"/>
            <w:tcBorders>
              <w:bottom w:val="single" w:sz="12" w:space="0" w:color="auto"/>
            </w:tcBorders>
            <w:shd w:val="clear" w:color="000000" w:fill="FFFFFF"/>
            <w:noWrap/>
            <w:vAlign w:val="center"/>
            <w:hideMark/>
          </w:tcPr>
          <w:p w14:paraId="23463940" w14:textId="215F129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95.08 ± 0.89</w:t>
            </w:r>
          </w:p>
        </w:tc>
      </w:tr>
    </w:tbl>
    <w:p w14:paraId="6B3BDD90" w14:textId="77777777" w:rsidR="008D4003" w:rsidRDefault="008D4003" w:rsidP="000E4345">
      <w:pPr>
        <w:rPr>
          <w:rFonts w:ascii="Times New Roman" w:hAnsi="Times New Roman" w:cs="Times New Roman"/>
          <w:sz w:val="20"/>
          <w:szCs w:val="20"/>
        </w:rPr>
      </w:pPr>
    </w:p>
    <w:p w14:paraId="396114CC" w14:textId="77777777" w:rsidR="008C7867" w:rsidRDefault="008C7867" w:rsidP="000E4345">
      <w:pPr>
        <w:rPr>
          <w:rFonts w:ascii="Times New Roman" w:hAnsi="Times New Roman" w:cs="Times New Roman"/>
          <w:sz w:val="20"/>
          <w:szCs w:val="20"/>
        </w:rPr>
      </w:pPr>
    </w:p>
    <w:p w14:paraId="0F9F5CEB" w14:textId="77777777" w:rsidR="008C7867" w:rsidRDefault="008C7867" w:rsidP="000E4345">
      <w:pPr>
        <w:rPr>
          <w:rFonts w:ascii="Times New Roman" w:hAnsi="Times New Roman" w:cs="Times New Roman"/>
          <w:sz w:val="20"/>
          <w:szCs w:val="20"/>
        </w:rPr>
      </w:pPr>
    </w:p>
    <w:p w14:paraId="2AC0AD73" w14:textId="77777777" w:rsidR="008C7867" w:rsidRDefault="008C7867" w:rsidP="000E4345">
      <w:pPr>
        <w:rPr>
          <w:rFonts w:ascii="Times New Roman" w:hAnsi="Times New Roman" w:cs="Times New Roman"/>
          <w:sz w:val="20"/>
          <w:szCs w:val="20"/>
        </w:rPr>
      </w:pPr>
    </w:p>
    <w:p w14:paraId="4D961313" w14:textId="77777777" w:rsidR="008C7867" w:rsidRDefault="008C7867" w:rsidP="000E4345">
      <w:pPr>
        <w:rPr>
          <w:rFonts w:ascii="Times New Roman" w:hAnsi="Times New Roman" w:cs="Times New Roman"/>
          <w:sz w:val="20"/>
          <w:szCs w:val="20"/>
        </w:rPr>
      </w:pPr>
    </w:p>
    <w:p w14:paraId="27A0A5A5" w14:textId="77777777" w:rsidR="008C7867" w:rsidRDefault="008C7867" w:rsidP="000E4345">
      <w:pPr>
        <w:rPr>
          <w:rFonts w:ascii="Times New Roman" w:hAnsi="Times New Roman" w:cs="Times New Roman"/>
          <w:sz w:val="20"/>
          <w:szCs w:val="20"/>
        </w:rPr>
      </w:pPr>
    </w:p>
    <w:p w14:paraId="5D2E42FB" w14:textId="77777777" w:rsidR="008C7867" w:rsidRDefault="008C7867" w:rsidP="000E4345">
      <w:pPr>
        <w:rPr>
          <w:rFonts w:ascii="Times New Roman" w:hAnsi="Times New Roman" w:cs="Times New Roman"/>
          <w:sz w:val="20"/>
          <w:szCs w:val="20"/>
        </w:rPr>
      </w:pPr>
    </w:p>
    <w:p w14:paraId="0D03CC36" w14:textId="77777777" w:rsidR="008C7867" w:rsidRDefault="008C7867" w:rsidP="000E4345">
      <w:pPr>
        <w:rPr>
          <w:rFonts w:ascii="Times New Roman" w:hAnsi="Times New Roman" w:cs="Times New Roman"/>
          <w:sz w:val="20"/>
          <w:szCs w:val="20"/>
        </w:rPr>
      </w:pPr>
    </w:p>
    <w:p w14:paraId="40FB5987" w14:textId="77777777" w:rsidR="008C7867" w:rsidRDefault="008C7867" w:rsidP="000E4345">
      <w:pPr>
        <w:rPr>
          <w:rFonts w:ascii="Times New Roman" w:hAnsi="Times New Roman" w:cs="Times New Roman"/>
          <w:sz w:val="20"/>
          <w:szCs w:val="20"/>
        </w:rPr>
      </w:pPr>
    </w:p>
    <w:p w14:paraId="5EAB7894" w14:textId="77777777" w:rsidR="008C7867" w:rsidRDefault="008C7867" w:rsidP="000E4345">
      <w:pPr>
        <w:rPr>
          <w:rFonts w:ascii="Times New Roman" w:hAnsi="Times New Roman" w:cs="Times New Roman"/>
          <w:sz w:val="20"/>
          <w:szCs w:val="20"/>
        </w:rPr>
      </w:pPr>
    </w:p>
    <w:p w14:paraId="21682938" w14:textId="77777777" w:rsidR="008C7867" w:rsidRDefault="008C7867" w:rsidP="000E4345">
      <w:pPr>
        <w:rPr>
          <w:rFonts w:ascii="Times New Roman" w:hAnsi="Times New Roman" w:cs="Times New Roman"/>
          <w:sz w:val="20"/>
          <w:szCs w:val="20"/>
        </w:rPr>
      </w:pPr>
    </w:p>
    <w:p w14:paraId="4EE4AC93" w14:textId="77777777" w:rsidR="008C7867" w:rsidRDefault="008C7867" w:rsidP="000E4345">
      <w:pPr>
        <w:rPr>
          <w:rFonts w:ascii="Times New Roman" w:hAnsi="Times New Roman" w:cs="Times New Roman"/>
          <w:sz w:val="20"/>
          <w:szCs w:val="20"/>
        </w:rPr>
      </w:pPr>
    </w:p>
    <w:p w14:paraId="40357C96" w14:textId="77777777" w:rsidR="008C7867" w:rsidRDefault="008C7867" w:rsidP="000E4345">
      <w:pPr>
        <w:rPr>
          <w:rFonts w:ascii="Times New Roman" w:hAnsi="Times New Roman" w:cs="Times New Roman"/>
          <w:sz w:val="20"/>
          <w:szCs w:val="20"/>
        </w:rPr>
      </w:pPr>
    </w:p>
    <w:p w14:paraId="216CDD7B" w14:textId="77777777" w:rsidR="008C7867" w:rsidRDefault="008C7867" w:rsidP="000E4345">
      <w:pPr>
        <w:rPr>
          <w:rFonts w:ascii="Times New Roman" w:hAnsi="Times New Roman" w:cs="Times New Roman"/>
          <w:sz w:val="20"/>
          <w:szCs w:val="20"/>
        </w:rPr>
      </w:pPr>
    </w:p>
    <w:p w14:paraId="19B6E007" w14:textId="77777777" w:rsidR="008C7867" w:rsidRDefault="008C7867" w:rsidP="000E4345">
      <w:pPr>
        <w:rPr>
          <w:rFonts w:ascii="Times New Roman" w:hAnsi="Times New Roman" w:cs="Times New Roman"/>
          <w:sz w:val="20"/>
          <w:szCs w:val="20"/>
        </w:rPr>
      </w:pPr>
    </w:p>
    <w:p w14:paraId="50790F58" w14:textId="77777777" w:rsidR="008C7867" w:rsidRDefault="008C7867" w:rsidP="000E4345">
      <w:pPr>
        <w:rPr>
          <w:rFonts w:ascii="Times New Roman" w:hAnsi="Times New Roman" w:cs="Times New Roman"/>
          <w:sz w:val="20"/>
          <w:szCs w:val="20"/>
        </w:rPr>
      </w:pPr>
    </w:p>
    <w:p w14:paraId="14B4793B" w14:textId="77777777" w:rsidR="008C7867" w:rsidRDefault="008C7867" w:rsidP="000E4345">
      <w:pPr>
        <w:rPr>
          <w:rFonts w:ascii="Times New Roman" w:hAnsi="Times New Roman" w:cs="Times New Roman"/>
          <w:sz w:val="20"/>
          <w:szCs w:val="20"/>
        </w:rPr>
      </w:pPr>
    </w:p>
    <w:p w14:paraId="6CD144EE" w14:textId="77777777" w:rsidR="008C7867" w:rsidRDefault="008C7867" w:rsidP="000E4345">
      <w:pPr>
        <w:rPr>
          <w:rFonts w:ascii="Times New Roman" w:hAnsi="Times New Roman" w:cs="Times New Roman"/>
          <w:sz w:val="20"/>
          <w:szCs w:val="20"/>
        </w:rPr>
      </w:pPr>
    </w:p>
    <w:p w14:paraId="60FFAC97" w14:textId="77777777" w:rsidR="008C7867" w:rsidRDefault="008C7867" w:rsidP="000E4345">
      <w:pPr>
        <w:rPr>
          <w:rFonts w:ascii="Times New Roman" w:hAnsi="Times New Roman" w:cs="Times New Roman"/>
          <w:sz w:val="20"/>
          <w:szCs w:val="20"/>
        </w:rPr>
      </w:pPr>
    </w:p>
    <w:p w14:paraId="7A623683" w14:textId="77777777" w:rsidR="008C7867" w:rsidRDefault="008C7867" w:rsidP="000E4345">
      <w:pPr>
        <w:rPr>
          <w:rFonts w:ascii="Times New Roman" w:hAnsi="Times New Roman" w:cs="Times New Roman"/>
          <w:sz w:val="20"/>
          <w:szCs w:val="20"/>
        </w:rPr>
      </w:pPr>
    </w:p>
    <w:p w14:paraId="4CE3E9C0" w14:textId="496FEBF1" w:rsidR="00685A3C" w:rsidRPr="009E15EE" w:rsidRDefault="00685A3C" w:rsidP="001E481A">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S6.</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 xml:space="preserve">T </w:t>
      </w:r>
      <w:r w:rsidRPr="009E15EE">
        <w:rPr>
          <w:rFonts w:ascii="Times New Roman" w:eastAsiaTheme="minorHAnsi" w:hAnsi="Times New Roman" w:cs="Times New Roman"/>
          <w:sz w:val="20"/>
          <w:szCs w:val="20"/>
        </w:rPr>
        <w:t>→</w:t>
      </w:r>
      <w:r w:rsidRPr="009E15EE">
        <w:rPr>
          <w:rFonts w:ascii="Times New Roman" w:hAnsi="Times New Roman" w:cs="Times New Roman"/>
          <w:sz w:val="20"/>
          <w:szCs w:val="20"/>
        </w:rPr>
        <w:t xml:space="preserve"> </w:t>
      </w:r>
      <w:r>
        <w:rPr>
          <w:rFonts w:ascii="Times New Roman" w:hAnsi="Times New Roman" w:cs="Times New Roman" w:hint="eastAsia"/>
          <w:sz w:val="20"/>
          <w:szCs w:val="20"/>
        </w:rPr>
        <w:t>AT</w:t>
      </w:r>
      <w:r w:rsidRPr="009E15EE">
        <w:rPr>
          <w:rFonts w:ascii="Times New Roman" w:hAnsi="Times New Roman" w:cs="Times New Roman"/>
          <w:sz w:val="20"/>
          <w:szCs w:val="20"/>
        </w:rPr>
        <w:t xml:space="preserve"> experiment</w:t>
      </w:r>
      <w:r>
        <w:rPr>
          <w:rFonts w:ascii="Times New Roman" w:hAnsi="Times New Roman" w:cs="Times New Roman" w:hint="eastAsia"/>
          <w:sz w:val="20"/>
          <w:szCs w:val="20"/>
        </w:rPr>
        <w:t xml:space="preserve"> </w:t>
      </w:r>
      <w:r w:rsidR="001E481A">
        <w:rPr>
          <w:rFonts w:ascii="Times New Roman" w:hAnsi="Times New Roman" w:cs="Times New Roman" w:hint="eastAsia"/>
          <w:sz w:val="20"/>
          <w:szCs w:val="20"/>
        </w:rPr>
        <w:t xml:space="preserve">Per-patient </w:t>
      </w:r>
      <w:r w:rsidR="001E481A" w:rsidRPr="009C27A3">
        <w:rPr>
          <w:rFonts w:ascii="Times New Roman" w:hAnsi="Times New Roman" w:cs="Times New Roman" w:hint="eastAsia"/>
          <w:sz w:val="20"/>
          <w:szCs w:val="20"/>
        </w:rPr>
        <w:t>performance metrics</w:t>
      </w:r>
      <w:r w:rsidR="001E481A">
        <w:rPr>
          <w:rFonts w:ascii="Times New Roman" w:hAnsi="Times New Roman" w:cs="Times New Roman" w:hint="eastAsia"/>
          <w:sz w:val="20"/>
          <w:szCs w:val="20"/>
        </w:rPr>
        <w:t>.</w:t>
      </w:r>
      <w:r w:rsidR="001E481A" w:rsidRPr="001E481A">
        <w:rPr>
          <w:rFonts w:ascii="Times New Roman" w:hAnsi="Times New Roman" w:cs="Times New Roman"/>
          <w:sz w:val="20"/>
          <w:szCs w:val="20"/>
        </w:rPr>
        <w:t xml:space="preserve"> </w:t>
      </w:r>
      <w:r w:rsidR="001E481A" w:rsidRPr="00690AF6">
        <w:rPr>
          <w:rFonts w:ascii="Times New Roman" w:hAnsi="Times New Roman" w:cs="Times New Roman"/>
          <w:sz w:val="20"/>
          <w:szCs w:val="20"/>
        </w:rPr>
        <w:t xml:space="preserve">Classification results for the Patch dataset </w:t>
      </w:r>
      <w:r w:rsidR="001E481A" w:rsidRPr="001E481A">
        <w:rPr>
          <w:rFonts w:ascii="Times New Roman" w:hAnsi="Times New Roman" w:cs="Times New Roman"/>
          <w:sz w:val="20"/>
          <w:szCs w:val="20"/>
        </w:rPr>
        <w:t>in which the model is trained on typical (T) samples and tested on atypical (AT) samples.</w:t>
      </w:r>
      <w:r w:rsidR="001E481A" w:rsidRPr="00690AF6">
        <w:rPr>
          <w:rFonts w:ascii="Times New Roman" w:hAnsi="Times New Roman" w:cs="Times New Roman"/>
          <w:sz w:val="20"/>
          <w:szCs w:val="20"/>
        </w:rPr>
        <w:t xml:space="preserve"> </w:t>
      </w:r>
      <w:r w:rsidR="001E481A" w:rsidRPr="00D12258">
        <w:rPr>
          <w:rFonts w:ascii="Times New Roman" w:hAnsi="Times New Roman" w:cs="Times New Roman"/>
          <w:sz w:val="20"/>
          <w:szCs w:val="20"/>
        </w:rPr>
        <w:t xml:space="preserve">Each </w:t>
      </w:r>
      <w:r w:rsidR="001E481A">
        <w:rPr>
          <w:rFonts w:ascii="Times New Roman" w:hAnsi="Times New Roman" w:cs="Times New Roman" w:hint="eastAsia"/>
          <w:sz w:val="20"/>
          <w:szCs w:val="20"/>
        </w:rPr>
        <w:t xml:space="preserve">Config </w:t>
      </w:r>
      <w:r w:rsidR="001E481A" w:rsidRPr="00D12258">
        <w:rPr>
          <w:rFonts w:ascii="Times New Roman" w:hAnsi="Times New Roman" w:cs="Times New Roman"/>
          <w:sz w:val="20"/>
          <w:szCs w:val="20"/>
        </w:rPr>
        <w:t>represents a unique configuration described in Methods.</w:t>
      </w:r>
      <w:r w:rsidR="001E481A">
        <w:rPr>
          <w:rFonts w:ascii="Times New Roman" w:hAnsi="Times New Roman" w:cs="Times New Roman" w:hint="eastAsia"/>
          <w:sz w:val="20"/>
          <w:szCs w:val="20"/>
        </w:rPr>
        <w:t xml:space="preserve"> </w:t>
      </w:r>
      <w:r w:rsidR="001E481A" w:rsidRPr="00D12258">
        <w:rPr>
          <w:rFonts w:ascii="Times New Roman" w:hAnsi="Times New Roman" w:cs="Times New Roman"/>
          <w:sz w:val="20"/>
          <w:szCs w:val="20"/>
        </w:rPr>
        <w:t>We provide mean ± standard deviation of F1-scores and Accuracy across individual patients.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8A5E39" w:rsidRPr="009E15EE" w14:paraId="56F84017"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7805D49D"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12BA7CA1"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174BEE0E"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8A5E39" w:rsidRPr="009E15EE" w14:paraId="43D2C8C2"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0CBF8441"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2A41798C"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2CE0B1B9"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430ED315"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2AC4B468" w14:textId="77777777" w:rsidR="008A5E39" w:rsidRPr="00DB6B9D" w:rsidRDefault="008A5E39"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5749C336" w14:textId="77777777" w:rsidR="008A5E39" w:rsidRPr="00DB6B9D" w:rsidRDefault="008A5E39"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8A5E39" w:rsidRPr="009E15EE" w14:paraId="19D56DB3" w14:textId="77777777" w:rsidTr="00557B01">
        <w:trPr>
          <w:trHeight w:val="300"/>
        </w:trPr>
        <w:tc>
          <w:tcPr>
            <w:tcW w:w="1080" w:type="dxa"/>
            <w:tcBorders>
              <w:top w:val="single" w:sz="4" w:space="0" w:color="auto"/>
            </w:tcBorders>
            <w:shd w:val="clear" w:color="000000" w:fill="FFFFFF"/>
            <w:noWrap/>
            <w:vAlign w:val="center"/>
            <w:hideMark/>
          </w:tcPr>
          <w:p w14:paraId="086C81A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45B6F94D" w14:textId="4B3DDEA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99.17 ± 1.48</w:t>
            </w:r>
          </w:p>
        </w:tc>
        <w:tc>
          <w:tcPr>
            <w:tcW w:w="1554" w:type="dxa"/>
            <w:tcBorders>
              <w:top w:val="single" w:sz="4" w:space="0" w:color="auto"/>
            </w:tcBorders>
            <w:shd w:val="clear" w:color="000000" w:fill="FFFFFF"/>
            <w:noWrap/>
            <w:vAlign w:val="center"/>
            <w:hideMark/>
          </w:tcPr>
          <w:p w14:paraId="1786CEB3" w14:textId="04523F8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85.56 ± 17.38</w:t>
            </w:r>
          </w:p>
        </w:tc>
        <w:tc>
          <w:tcPr>
            <w:tcW w:w="1554" w:type="dxa"/>
            <w:tcBorders>
              <w:top w:val="single" w:sz="4" w:space="0" w:color="auto"/>
            </w:tcBorders>
            <w:shd w:val="clear" w:color="000000" w:fill="FFFFFF"/>
            <w:noWrap/>
            <w:vAlign w:val="center"/>
            <w:hideMark/>
          </w:tcPr>
          <w:p w14:paraId="29B466B2" w14:textId="254446C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75.6</w:t>
            </w:r>
            <w:r w:rsidR="002B61E7"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31.44</w:t>
            </w:r>
          </w:p>
        </w:tc>
        <w:tc>
          <w:tcPr>
            <w:tcW w:w="1418" w:type="dxa"/>
            <w:tcBorders>
              <w:top w:val="single" w:sz="4" w:space="0" w:color="auto"/>
            </w:tcBorders>
            <w:shd w:val="clear" w:color="000000" w:fill="FFFFFF"/>
            <w:noWrap/>
            <w:vAlign w:val="center"/>
            <w:hideMark/>
          </w:tcPr>
          <w:p w14:paraId="08D480F3" w14:textId="2B28482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87.49 ± 14.57</w:t>
            </w:r>
          </w:p>
        </w:tc>
        <w:tc>
          <w:tcPr>
            <w:tcW w:w="1771" w:type="dxa"/>
            <w:tcBorders>
              <w:top w:val="single" w:sz="4" w:space="0" w:color="auto"/>
            </w:tcBorders>
            <w:shd w:val="clear" w:color="000000" w:fill="FFFFFF"/>
            <w:noWrap/>
            <w:vAlign w:val="center"/>
            <w:hideMark/>
          </w:tcPr>
          <w:p w14:paraId="5B63AC4A" w14:textId="313D269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95.69 ± 4.44</w:t>
            </w:r>
          </w:p>
        </w:tc>
      </w:tr>
      <w:tr w:rsidR="008A5E39" w:rsidRPr="009E15EE" w14:paraId="224AF796" w14:textId="77777777" w:rsidTr="00557B01">
        <w:trPr>
          <w:trHeight w:val="300"/>
        </w:trPr>
        <w:tc>
          <w:tcPr>
            <w:tcW w:w="1080" w:type="dxa"/>
            <w:shd w:val="clear" w:color="000000" w:fill="FFFFFF"/>
            <w:noWrap/>
            <w:vAlign w:val="center"/>
            <w:hideMark/>
          </w:tcPr>
          <w:p w14:paraId="2BDE253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0445DFB6" w14:textId="2E83466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98.86 ± 2.60</w:t>
            </w:r>
          </w:p>
        </w:tc>
        <w:tc>
          <w:tcPr>
            <w:tcW w:w="1554" w:type="dxa"/>
            <w:shd w:val="clear" w:color="000000" w:fill="FFFFFF"/>
            <w:noWrap/>
            <w:vAlign w:val="center"/>
            <w:hideMark/>
          </w:tcPr>
          <w:p w14:paraId="07A3F5DA" w14:textId="397DE9E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82.50 ± 21.62</w:t>
            </w:r>
          </w:p>
        </w:tc>
        <w:tc>
          <w:tcPr>
            <w:tcW w:w="1554" w:type="dxa"/>
            <w:shd w:val="clear" w:color="000000" w:fill="FFFFFF"/>
            <w:noWrap/>
            <w:vAlign w:val="center"/>
            <w:hideMark/>
          </w:tcPr>
          <w:p w14:paraId="381B7088" w14:textId="24F09B6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68.07 ± 36.57</w:t>
            </w:r>
          </w:p>
        </w:tc>
        <w:tc>
          <w:tcPr>
            <w:tcW w:w="1418" w:type="dxa"/>
            <w:shd w:val="clear" w:color="000000" w:fill="FFFFFF"/>
            <w:noWrap/>
            <w:vAlign w:val="center"/>
            <w:hideMark/>
          </w:tcPr>
          <w:p w14:paraId="0FB8DE10" w14:textId="0D3C17B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84.04 ± 17.63</w:t>
            </w:r>
          </w:p>
        </w:tc>
        <w:tc>
          <w:tcPr>
            <w:tcW w:w="1771" w:type="dxa"/>
            <w:shd w:val="clear" w:color="000000" w:fill="FFFFFF"/>
            <w:noWrap/>
            <w:vAlign w:val="center"/>
            <w:hideMark/>
          </w:tcPr>
          <w:p w14:paraId="422BB852" w14:textId="57541D0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94.59 ± 5.65</w:t>
            </w:r>
          </w:p>
        </w:tc>
      </w:tr>
      <w:tr w:rsidR="008A5E39" w:rsidRPr="009E15EE" w14:paraId="11EF06C5" w14:textId="77777777" w:rsidTr="00557B01">
        <w:trPr>
          <w:trHeight w:val="300"/>
        </w:trPr>
        <w:tc>
          <w:tcPr>
            <w:tcW w:w="1080" w:type="dxa"/>
            <w:shd w:val="clear" w:color="000000" w:fill="FFFFFF"/>
            <w:noWrap/>
            <w:vAlign w:val="center"/>
            <w:hideMark/>
          </w:tcPr>
          <w:p w14:paraId="3108E825"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3DBEA530" w14:textId="475B06B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98.76 ± 2.6</w:t>
            </w:r>
            <w:r w:rsidR="002B61E7" w:rsidRPr="009E15EE">
              <w:rPr>
                <w:rFonts w:ascii="Times New Roman" w:eastAsia="맑은 고딕" w:hAnsi="Times New Roman" w:cs="Times New Roman"/>
                <w:color w:val="000000"/>
                <w:sz w:val="20"/>
                <w:szCs w:val="20"/>
              </w:rPr>
              <w:t>0</w:t>
            </w:r>
          </w:p>
        </w:tc>
        <w:tc>
          <w:tcPr>
            <w:tcW w:w="1554" w:type="dxa"/>
            <w:shd w:val="clear" w:color="000000" w:fill="FFFFFF"/>
            <w:noWrap/>
            <w:vAlign w:val="center"/>
            <w:hideMark/>
          </w:tcPr>
          <w:p w14:paraId="55D402CB" w14:textId="5FDD018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74.08 ± 31.53</w:t>
            </w:r>
          </w:p>
        </w:tc>
        <w:tc>
          <w:tcPr>
            <w:tcW w:w="1554" w:type="dxa"/>
            <w:shd w:val="clear" w:color="000000" w:fill="FFFFFF"/>
            <w:noWrap/>
            <w:vAlign w:val="center"/>
            <w:hideMark/>
          </w:tcPr>
          <w:p w14:paraId="417C1637" w14:textId="6BAFB5E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69.67 ± 33.57</w:t>
            </w:r>
          </w:p>
        </w:tc>
        <w:tc>
          <w:tcPr>
            <w:tcW w:w="1418" w:type="dxa"/>
            <w:shd w:val="clear" w:color="000000" w:fill="FFFFFF"/>
            <w:noWrap/>
            <w:vAlign w:val="center"/>
            <w:hideMark/>
          </w:tcPr>
          <w:p w14:paraId="506D081B" w14:textId="41FC75D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81.69 ± 19.27</w:t>
            </w:r>
          </w:p>
        </w:tc>
        <w:tc>
          <w:tcPr>
            <w:tcW w:w="1771" w:type="dxa"/>
            <w:shd w:val="clear" w:color="000000" w:fill="FFFFFF"/>
            <w:noWrap/>
            <w:vAlign w:val="center"/>
            <w:hideMark/>
          </w:tcPr>
          <w:p w14:paraId="01DCE2A2" w14:textId="0DC7A9F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92.76 ± 7.68</w:t>
            </w:r>
          </w:p>
        </w:tc>
      </w:tr>
      <w:tr w:rsidR="008A5E39" w:rsidRPr="009E15EE" w14:paraId="785FBD90" w14:textId="77777777" w:rsidTr="00557B01">
        <w:trPr>
          <w:trHeight w:val="300"/>
        </w:trPr>
        <w:tc>
          <w:tcPr>
            <w:tcW w:w="1080" w:type="dxa"/>
            <w:shd w:val="clear" w:color="000000" w:fill="FFFFFF"/>
            <w:noWrap/>
            <w:vAlign w:val="center"/>
            <w:hideMark/>
          </w:tcPr>
          <w:p w14:paraId="19E3639A"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4370BF9F" w14:textId="1001668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98.43 ± 3.03</w:t>
            </w:r>
          </w:p>
        </w:tc>
        <w:tc>
          <w:tcPr>
            <w:tcW w:w="1554" w:type="dxa"/>
            <w:shd w:val="clear" w:color="000000" w:fill="FFFFFF"/>
            <w:noWrap/>
            <w:vAlign w:val="center"/>
            <w:hideMark/>
          </w:tcPr>
          <w:p w14:paraId="577404D6" w14:textId="2BE9C5E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80.82 ± 21.78</w:t>
            </w:r>
          </w:p>
        </w:tc>
        <w:tc>
          <w:tcPr>
            <w:tcW w:w="1554" w:type="dxa"/>
            <w:shd w:val="clear" w:color="000000" w:fill="FFFFFF"/>
            <w:noWrap/>
            <w:vAlign w:val="center"/>
            <w:hideMark/>
          </w:tcPr>
          <w:p w14:paraId="18EA69ED" w14:textId="734E7DF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67.94 ± 36.2</w:t>
            </w:r>
            <w:r w:rsidR="002B61E7" w:rsidRPr="009E15EE">
              <w:rPr>
                <w:rFonts w:ascii="Times New Roman" w:eastAsia="맑은 고딕" w:hAnsi="Times New Roman" w:cs="Times New Roman"/>
                <w:color w:val="000000"/>
                <w:sz w:val="20"/>
                <w:szCs w:val="20"/>
              </w:rPr>
              <w:t>0</w:t>
            </w:r>
          </w:p>
        </w:tc>
        <w:tc>
          <w:tcPr>
            <w:tcW w:w="1418" w:type="dxa"/>
            <w:shd w:val="clear" w:color="000000" w:fill="FFFFFF"/>
            <w:noWrap/>
            <w:vAlign w:val="center"/>
            <w:hideMark/>
          </w:tcPr>
          <w:p w14:paraId="73EE56F3" w14:textId="5885181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83.39 ± 17.41</w:t>
            </w:r>
          </w:p>
        </w:tc>
        <w:tc>
          <w:tcPr>
            <w:tcW w:w="1771" w:type="dxa"/>
            <w:shd w:val="clear" w:color="000000" w:fill="FFFFFF"/>
            <w:noWrap/>
            <w:vAlign w:val="center"/>
            <w:hideMark/>
          </w:tcPr>
          <w:p w14:paraId="198AAEC7" w14:textId="6640374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93.58 ± 6.17</w:t>
            </w:r>
          </w:p>
        </w:tc>
      </w:tr>
      <w:tr w:rsidR="008A5E39" w:rsidRPr="009E15EE" w14:paraId="4E811B88" w14:textId="77777777" w:rsidTr="00557B01">
        <w:trPr>
          <w:trHeight w:val="300"/>
        </w:trPr>
        <w:tc>
          <w:tcPr>
            <w:tcW w:w="1080" w:type="dxa"/>
            <w:shd w:val="clear" w:color="000000" w:fill="FFFFFF"/>
            <w:noWrap/>
            <w:vAlign w:val="center"/>
            <w:hideMark/>
          </w:tcPr>
          <w:p w14:paraId="0BF8432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4E345913" w14:textId="0F689A3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99.03 ± 1.93</w:t>
            </w:r>
          </w:p>
        </w:tc>
        <w:tc>
          <w:tcPr>
            <w:tcW w:w="1554" w:type="dxa"/>
            <w:shd w:val="clear" w:color="000000" w:fill="FFFFFF"/>
            <w:noWrap/>
            <w:vAlign w:val="center"/>
            <w:hideMark/>
          </w:tcPr>
          <w:p w14:paraId="494A130E" w14:textId="64A3F3F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77.88 ± 27.76</w:t>
            </w:r>
          </w:p>
        </w:tc>
        <w:tc>
          <w:tcPr>
            <w:tcW w:w="1554" w:type="dxa"/>
            <w:shd w:val="clear" w:color="000000" w:fill="FFFFFF"/>
            <w:noWrap/>
            <w:vAlign w:val="center"/>
            <w:hideMark/>
          </w:tcPr>
          <w:p w14:paraId="39C9E22B" w14:textId="6CE1F85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72.86 ± 32.09</w:t>
            </w:r>
          </w:p>
        </w:tc>
        <w:tc>
          <w:tcPr>
            <w:tcW w:w="1418" w:type="dxa"/>
            <w:shd w:val="clear" w:color="000000" w:fill="FFFFFF"/>
            <w:noWrap/>
            <w:vAlign w:val="center"/>
            <w:hideMark/>
          </w:tcPr>
          <w:p w14:paraId="10F65C8C" w14:textId="3A78275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84.03 ± 17.41</w:t>
            </w:r>
          </w:p>
        </w:tc>
        <w:tc>
          <w:tcPr>
            <w:tcW w:w="1771" w:type="dxa"/>
            <w:shd w:val="clear" w:color="000000" w:fill="FFFFFF"/>
            <w:noWrap/>
            <w:vAlign w:val="center"/>
            <w:hideMark/>
          </w:tcPr>
          <w:p w14:paraId="564920EE" w14:textId="6B59DA6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93.11 ± 7.51</w:t>
            </w:r>
          </w:p>
        </w:tc>
      </w:tr>
      <w:tr w:rsidR="008A5E39" w:rsidRPr="009E15EE" w14:paraId="3A272BFE" w14:textId="77777777" w:rsidTr="00557B01">
        <w:trPr>
          <w:trHeight w:val="300"/>
        </w:trPr>
        <w:tc>
          <w:tcPr>
            <w:tcW w:w="1080" w:type="dxa"/>
            <w:shd w:val="clear" w:color="000000" w:fill="FFFFFF"/>
            <w:noWrap/>
            <w:vAlign w:val="center"/>
            <w:hideMark/>
          </w:tcPr>
          <w:p w14:paraId="4A0A1EC6"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014B8121" w14:textId="1D24D6C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99.16 ± 1.59</w:t>
            </w:r>
          </w:p>
        </w:tc>
        <w:tc>
          <w:tcPr>
            <w:tcW w:w="1554" w:type="dxa"/>
            <w:shd w:val="clear" w:color="000000" w:fill="FFFFFF"/>
            <w:noWrap/>
            <w:vAlign w:val="center"/>
            <w:hideMark/>
          </w:tcPr>
          <w:p w14:paraId="48A57161" w14:textId="6F48C27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84.73 ± 18.15</w:t>
            </w:r>
          </w:p>
        </w:tc>
        <w:tc>
          <w:tcPr>
            <w:tcW w:w="1554" w:type="dxa"/>
            <w:shd w:val="clear" w:color="000000" w:fill="FFFFFF"/>
            <w:noWrap/>
            <w:vAlign w:val="center"/>
            <w:hideMark/>
          </w:tcPr>
          <w:p w14:paraId="0DFB7E65" w14:textId="6C524569"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72.93 ± 32.78</w:t>
            </w:r>
          </w:p>
        </w:tc>
        <w:tc>
          <w:tcPr>
            <w:tcW w:w="1418" w:type="dxa"/>
            <w:shd w:val="clear" w:color="000000" w:fill="FFFFFF"/>
            <w:noWrap/>
            <w:vAlign w:val="center"/>
            <w:hideMark/>
          </w:tcPr>
          <w:p w14:paraId="042C93B4" w14:textId="36AB19A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86.36 ± 15.20</w:t>
            </w:r>
          </w:p>
        </w:tc>
        <w:tc>
          <w:tcPr>
            <w:tcW w:w="1771" w:type="dxa"/>
            <w:shd w:val="clear" w:color="000000" w:fill="FFFFFF"/>
            <w:noWrap/>
            <w:vAlign w:val="center"/>
            <w:hideMark/>
          </w:tcPr>
          <w:p w14:paraId="3D2B1DE8" w14:textId="2DC58B5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95.68 ± 4.66</w:t>
            </w:r>
          </w:p>
        </w:tc>
      </w:tr>
      <w:tr w:rsidR="008A5E39" w:rsidRPr="009E15EE" w14:paraId="49B3DBF3" w14:textId="77777777" w:rsidTr="00557B01">
        <w:trPr>
          <w:trHeight w:val="300"/>
        </w:trPr>
        <w:tc>
          <w:tcPr>
            <w:tcW w:w="1080" w:type="dxa"/>
            <w:shd w:val="clear" w:color="000000" w:fill="FFFFFF"/>
            <w:noWrap/>
            <w:vAlign w:val="center"/>
            <w:hideMark/>
          </w:tcPr>
          <w:p w14:paraId="0BCF7988"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31760A1C" w14:textId="4272E05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99.07 ± 1.86</w:t>
            </w:r>
          </w:p>
        </w:tc>
        <w:tc>
          <w:tcPr>
            <w:tcW w:w="1554" w:type="dxa"/>
            <w:shd w:val="clear" w:color="000000" w:fill="FFFFFF"/>
            <w:noWrap/>
            <w:vAlign w:val="center"/>
            <w:hideMark/>
          </w:tcPr>
          <w:p w14:paraId="186E9463" w14:textId="52C404A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83.12 ± 21.75</w:t>
            </w:r>
          </w:p>
        </w:tc>
        <w:tc>
          <w:tcPr>
            <w:tcW w:w="1554" w:type="dxa"/>
            <w:shd w:val="clear" w:color="000000" w:fill="FFFFFF"/>
            <w:noWrap/>
            <w:vAlign w:val="center"/>
            <w:hideMark/>
          </w:tcPr>
          <w:p w14:paraId="653F66FD" w14:textId="65BC034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69.86 ± 36.04</w:t>
            </w:r>
          </w:p>
        </w:tc>
        <w:tc>
          <w:tcPr>
            <w:tcW w:w="1418" w:type="dxa"/>
            <w:shd w:val="clear" w:color="000000" w:fill="FFFFFF"/>
            <w:noWrap/>
            <w:vAlign w:val="center"/>
            <w:hideMark/>
          </w:tcPr>
          <w:p w14:paraId="4C5EED9F" w14:textId="73D31F5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84.92 ± 17.26</w:t>
            </w:r>
          </w:p>
        </w:tc>
        <w:tc>
          <w:tcPr>
            <w:tcW w:w="1771" w:type="dxa"/>
            <w:shd w:val="clear" w:color="000000" w:fill="FFFFFF"/>
            <w:noWrap/>
            <w:vAlign w:val="center"/>
            <w:hideMark/>
          </w:tcPr>
          <w:p w14:paraId="70CED44F" w14:textId="585461C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94.99 ± 5.24</w:t>
            </w:r>
          </w:p>
        </w:tc>
      </w:tr>
      <w:tr w:rsidR="008A5E39" w:rsidRPr="009E15EE" w14:paraId="6EAEB76F" w14:textId="77777777" w:rsidTr="00557B01">
        <w:trPr>
          <w:trHeight w:val="300"/>
        </w:trPr>
        <w:tc>
          <w:tcPr>
            <w:tcW w:w="1080" w:type="dxa"/>
            <w:shd w:val="clear" w:color="000000" w:fill="FFFFFF"/>
            <w:noWrap/>
            <w:vAlign w:val="center"/>
            <w:hideMark/>
          </w:tcPr>
          <w:p w14:paraId="1409DFDB"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59DDA195" w14:textId="03A789C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99.09 ± 1.69</w:t>
            </w:r>
          </w:p>
        </w:tc>
        <w:tc>
          <w:tcPr>
            <w:tcW w:w="1554" w:type="dxa"/>
            <w:shd w:val="clear" w:color="000000" w:fill="FFFFFF"/>
            <w:noWrap/>
            <w:vAlign w:val="center"/>
            <w:hideMark/>
          </w:tcPr>
          <w:p w14:paraId="268CC6D8" w14:textId="1373E66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84.42 ± 19.32</w:t>
            </w:r>
          </w:p>
        </w:tc>
        <w:tc>
          <w:tcPr>
            <w:tcW w:w="1554" w:type="dxa"/>
            <w:shd w:val="clear" w:color="000000" w:fill="FFFFFF"/>
            <w:noWrap/>
            <w:vAlign w:val="center"/>
            <w:hideMark/>
          </w:tcPr>
          <w:p w14:paraId="01B50DA9" w14:textId="27EFB92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70.21 ± 35.61</w:t>
            </w:r>
          </w:p>
        </w:tc>
        <w:tc>
          <w:tcPr>
            <w:tcW w:w="1418" w:type="dxa"/>
            <w:shd w:val="clear" w:color="000000" w:fill="FFFFFF"/>
            <w:noWrap/>
            <w:vAlign w:val="center"/>
            <w:hideMark/>
          </w:tcPr>
          <w:p w14:paraId="19D9C0EC" w14:textId="7B858F9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85.51 ± 16.81</w:t>
            </w:r>
          </w:p>
        </w:tc>
        <w:tc>
          <w:tcPr>
            <w:tcW w:w="1771" w:type="dxa"/>
            <w:shd w:val="clear" w:color="000000" w:fill="FFFFFF"/>
            <w:noWrap/>
            <w:vAlign w:val="center"/>
            <w:hideMark/>
          </w:tcPr>
          <w:p w14:paraId="51CADDE0" w14:textId="273A917F"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94.59 ± 5.88</w:t>
            </w:r>
          </w:p>
        </w:tc>
      </w:tr>
      <w:tr w:rsidR="008A5E39" w:rsidRPr="009E15EE" w14:paraId="266A3D85" w14:textId="77777777" w:rsidTr="00557B01">
        <w:trPr>
          <w:trHeight w:val="300"/>
        </w:trPr>
        <w:tc>
          <w:tcPr>
            <w:tcW w:w="1080" w:type="dxa"/>
            <w:shd w:val="clear" w:color="000000" w:fill="FFFFFF"/>
            <w:noWrap/>
            <w:vAlign w:val="center"/>
            <w:hideMark/>
          </w:tcPr>
          <w:p w14:paraId="3FC00E17"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45E9706E" w14:textId="6941897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98.97 ± 1.95</w:t>
            </w:r>
          </w:p>
        </w:tc>
        <w:tc>
          <w:tcPr>
            <w:tcW w:w="1554" w:type="dxa"/>
            <w:shd w:val="clear" w:color="000000" w:fill="FFFFFF"/>
            <w:noWrap/>
            <w:vAlign w:val="center"/>
            <w:hideMark/>
          </w:tcPr>
          <w:p w14:paraId="278B1144" w14:textId="63150C1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82.34 ± 23.50</w:t>
            </w:r>
          </w:p>
        </w:tc>
        <w:tc>
          <w:tcPr>
            <w:tcW w:w="1554" w:type="dxa"/>
            <w:shd w:val="clear" w:color="000000" w:fill="FFFFFF"/>
            <w:noWrap/>
            <w:vAlign w:val="center"/>
            <w:hideMark/>
          </w:tcPr>
          <w:p w14:paraId="1D22275C" w14:textId="5BA2100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72.86 ± 34.0</w:t>
            </w:r>
            <w:r w:rsidR="002B61E7" w:rsidRPr="009E15EE">
              <w:rPr>
                <w:rFonts w:ascii="Times New Roman" w:eastAsia="맑은 고딕" w:hAnsi="Times New Roman" w:cs="Times New Roman"/>
                <w:color w:val="000000"/>
                <w:sz w:val="20"/>
                <w:szCs w:val="20"/>
              </w:rPr>
              <w:t>0</w:t>
            </w:r>
          </w:p>
        </w:tc>
        <w:tc>
          <w:tcPr>
            <w:tcW w:w="1418" w:type="dxa"/>
            <w:shd w:val="clear" w:color="000000" w:fill="FFFFFF"/>
            <w:noWrap/>
            <w:vAlign w:val="center"/>
            <w:hideMark/>
          </w:tcPr>
          <w:p w14:paraId="424CBD1A" w14:textId="0445835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85.53 ± 17.05</w:t>
            </w:r>
          </w:p>
        </w:tc>
        <w:tc>
          <w:tcPr>
            <w:tcW w:w="1771" w:type="dxa"/>
            <w:shd w:val="clear" w:color="000000" w:fill="FFFFFF"/>
            <w:noWrap/>
            <w:vAlign w:val="center"/>
            <w:hideMark/>
          </w:tcPr>
          <w:p w14:paraId="14FF6FA1" w14:textId="1814008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94.78 ± 5.12</w:t>
            </w:r>
          </w:p>
        </w:tc>
      </w:tr>
      <w:tr w:rsidR="008A5E39" w:rsidRPr="009E15EE" w14:paraId="11E6491D" w14:textId="77777777" w:rsidTr="00557B01">
        <w:trPr>
          <w:trHeight w:val="300"/>
        </w:trPr>
        <w:tc>
          <w:tcPr>
            <w:tcW w:w="1080" w:type="dxa"/>
            <w:shd w:val="clear" w:color="000000" w:fill="FFFFFF"/>
            <w:noWrap/>
            <w:vAlign w:val="center"/>
            <w:hideMark/>
          </w:tcPr>
          <w:p w14:paraId="54C6DC79"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6C0500E5" w14:textId="1C072E2A"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99.01 ± 1.92</w:t>
            </w:r>
          </w:p>
        </w:tc>
        <w:tc>
          <w:tcPr>
            <w:tcW w:w="1554" w:type="dxa"/>
            <w:shd w:val="clear" w:color="000000" w:fill="FFFFFF"/>
            <w:noWrap/>
            <w:vAlign w:val="center"/>
            <w:hideMark/>
          </w:tcPr>
          <w:p w14:paraId="17004376" w14:textId="683BE9D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83.43 ± 20.99</w:t>
            </w:r>
          </w:p>
        </w:tc>
        <w:tc>
          <w:tcPr>
            <w:tcW w:w="1554" w:type="dxa"/>
            <w:shd w:val="clear" w:color="000000" w:fill="FFFFFF"/>
            <w:noWrap/>
            <w:vAlign w:val="center"/>
            <w:hideMark/>
          </w:tcPr>
          <w:p w14:paraId="0028B97F" w14:textId="5D034FB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70.01 ± 35.30</w:t>
            </w:r>
          </w:p>
        </w:tc>
        <w:tc>
          <w:tcPr>
            <w:tcW w:w="1418" w:type="dxa"/>
            <w:shd w:val="clear" w:color="000000" w:fill="FFFFFF"/>
            <w:noWrap/>
            <w:vAlign w:val="center"/>
            <w:hideMark/>
          </w:tcPr>
          <w:p w14:paraId="3560F662" w14:textId="763CC47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85.04 ± 16.85</w:t>
            </w:r>
          </w:p>
        </w:tc>
        <w:tc>
          <w:tcPr>
            <w:tcW w:w="1771" w:type="dxa"/>
            <w:shd w:val="clear" w:color="000000" w:fill="FFFFFF"/>
            <w:noWrap/>
            <w:vAlign w:val="center"/>
            <w:hideMark/>
          </w:tcPr>
          <w:p w14:paraId="63D8DEC0" w14:textId="57022D8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93.92 ± 5.98</w:t>
            </w:r>
          </w:p>
        </w:tc>
      </w:tr>
      <w:tr w:rsidR="008A5E39" w:rsidRPr="009E15EE" w14:paraId="621F37AF" w14:textId="77777777" w:rsidTr="00557B01">
        <w:trPr>
          <w:trHeight w:val="300"/>
        </w:trPr>
        <w:tc>
          <w:tcPr>
            <w:tcW w:w="1080" w:type="dxa"/>
            <w:shd w:val="clear" w:color="000000" w:fill="FFFFFF"/>
            <w:noWrap/>
            <w:vAlign w:val="center"/>
            <w:hideMark/>
          </w:tcPr>
          <w:p w14:paraId="4A8F9D7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02981C4C" w14:textId="613B44B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99.14 ± 1.59</w:t>
            </w:r>
          </w:p>
        </w:tc>
        <w:tc>
          <w:tcPr>
            <w:tcW w:w="1554" w:type="dxa"/>
            <w:shd w:val="clear" w:color="000000" w:fill="FFFFFF"/>
            <w:noWrap/>
            <w:vAlign w:val="center"/>
            <w:hideMark/>
          </w:tcPr>
          <w:p w14:paraId="20824915" w14:textId="2576599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82.18 ± 23.66</w:t>
            </w:r>
          </w:p>
        </w:tc>
        <w:tc>
          <w:tcPr>
            <w:tcW w:w="1554" w:type="dxa"/>
            <w:shd w:val="clear" w:color="000000" w:fill="FFFFFF"/>
            <w:noWrap/>
            <w:vAlign w:val="center"/>
            <w:hideMark/>
          </w:tcPr>
          <w:p w14:paraId="413A6A52" w14:textId="6627922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71.93 ± 33.78</w:t>
            </w:r>
          </w:p>
        </w:tc>
        <w:tc>
          <w:tcPr>
            <w:tcW w:w="1418" w:type="dxa"/>
            <w:shd w:val="clear" w:color="000000" w:fill="FFFFFF"/>
            <w:noWrap/>
            <w:vAlign w:val="center"/>
            <w:hideMark/>
          </w:tcPr>
          <w:p w14:paraId="790DA566" w14:textId="6D84647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85.29 ± 16.79</w:t>
            </w:r>
          </w:p>
        </w:tc>
        <w:tc>
          <w:tcPr>
            <w:tcW w:w="1771" w:type="dxa"/>
            <w:shd w:val="clear" w:color="000000" w:fill="FFFFFF"/>
            <w:noWrap/>
            <w:vAlign w:val="center"/>
            <w:hideMark/>
          </w:tcPr>
          <w:p w14:paraId="1B8F438D" w14:textId="000904D2"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94.79 ± 4.94</w:t>
            </w:r>
          </w:p>
        </w:tc>
      </w:tr>
      <w:tr w:rsidR="008A5E39" w:rsidRPr="009E15EE" w14:paraId="73472AC9" w14:textId="77777777" w:rsidTr="00557B01">
        <w:trPr>
          <w:trHeight w:val="300"/>
        </w:trPr>
        <w:tc>
          <w:tcPr>
            <w:tcW w:w="1080" w:type="dxa"/>
            <w:shd w:val="clear" w:color="000000" w:fill="FFFFFF"/>
            <w:noWrap/>
            <w:vAlign w:val="center"/>
            <w:hideMark/>
          </w:tcPr>
          <w:p w14:paraId="62A82F01"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692031EC" w14:textId="341B8E51"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99.06 ± 1.74</w:t>
            </w:r>
          </w:p>
        </w:tc>
        <w:tc>
          <w:tcPr>
            <w:tcW w:w="1554" w:type="dxa"/>
            <w:shd w:val="clear" w:color="000000" w:fill="FFFFFF"/>
            <w:noWrap/>
            <w:vAlign w:val="center"/>
            <w:hideMark/>
          </w:tcPr>
          <w:p w14:paraId="13280E8B" w14:textId="5A9EFB7B"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81.57 ± 23.62</w:t>
            </w:r>
          </w:p>
        </w:tc>
        <w:tc>
          <w:tcPr>
            <w:tcW w:w="1554" w:type="dxa"/>
            <w:shd w:val="clear" w:color="000000" w:fill="FFFFFF"/>
            <w:noWrap/>
            <w:vAlign w:val="center"/>
            <w:hideMark/>
          </w:tcPr>
          <w:p w14:paraId="02C29BE1" w14:textId="66AD566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69.96 ± 35.70</w:t>
            </w:r>
          </w:p>
        </w:tc>
        <w:tc>
          <w:tcPr>
            <w:tcW w:w="1418" w:type="dxa"/>
            <w:shd w:val="clear" w:color="000000" w:fill="FFFFFF"/>
            <w:noWrap/>
            <w:vAlign w:val="center"/>
            <w:hideMark/>
          </w:tcPr>
          <w:p w14:paraId="7EE2AEBF" w14:textId="5DD8A40E"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84.53 ± 17.38</w:t>
            </w:r>
          </w:p>
        </w:tc>
        <w:tc>
          <w:tcPr>
            <w:tcW w:w="1771" w:type="dxa"/>
            <w:shd w:val="clear" w:color="000000" w:fill="FFFFFF"/>
            <w:noWrap/>
            <w:vAlign w:val="center"/>
            <w:hideMark/>
          </w:tcPr>
          <w:p w14:paraId="5956D571" w14:textId="25B6ACC0"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94.86 ± 5.49</w:t>
            </w:r>
          </w:p>
        </w:tc>
      </w:tr>
      <w:tr w:rsidR="008A5E39" w:rsidRPr="009E15EE" w14:paraId="503C9A00" w14:textId="77777777" w:rsidTr="00557B01">
        <w:trPr>
          <w:trHeight w:val="300"/>
        </w:trPr>
        <w:tc>
          <w:tcPr>
            <w:tcW w:w="1080" w:type="dxa"/>
            <w:shd w:val="clear" w:color="000000" w:fill="FFFFFF"/>
            <w:noWrap/>
            <w:vAlign w:val="center"/>
            <w:hideMark/>
          </w:tcPr>
          <w:p w14:paraId="0C415FF4"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430ABBBA" w14:textId="7D31483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99.00 ± 1.72</w:t>
            </w:r>
          </w:p>
        </w:tc>
        <w:tc>
          <w:tcPr>
            <w:tcW w:w="1554" w:type="dxa"/>
            <w:shd w:val="clear" w:color="000000" w:fill="FFFFFF"/>
            <w:noWrap/>
            <w:vAlign w:val="center"/>
            <w:hideMark/>
          </w:tcPr>
          <w:p w14:paraId="0DD0AF3B" w14:textId="69372F93"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82.93 ± 22.18</w:t>
            </w:r>
          </w:p>
        </w:tc>
        <w:tc>
          <w:tcPr>
            <w:tcW w:w="1554" w:type="dxa"/>
            <w:shd w:val="clear" w:color="000000" w:fill="FFFFFF"/>
            <w:noWrap/>
            <w:vAlign w:val="center"/>
            <w:hideMark/>
          </w:tcPr>
          <w:p w14:paraId="19DF2A0D" w14:textId="1405A875"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68.93 ± 35.65</w:t>
            </w:r>
          </w:p>
        </w:tc>
        <w:tc>
          <w:tcPr>
            <w:tcW w:w="1418" w:type="dxa"/>
            <w:shd w:val="clear" w:color="000000" w:fill="FFFFFF"/>
            <w:noWrap/>
            <w:vAlign w:val="center"/>
            <w:hideMark/>
          </w:tcPr>
          <w:p w14:paraId="215CF05E" w14:textId="335F783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84.59 ± 16.95</w:t>
            </w:r>
          </w:p>
        </w:tc>
        <w:tc>
          <w:tcPr>
            <w:tcW w:w="1771" w:type="dxa"/>
            <w:shd w:val="clear" w:color="000000" w:fill="FFFFFF"/>
            <w:noWrap/>
            <w:vAlign w:val="center"/>
            <w:hideMark/>
          </w:tcPr>
          <w:p w14:paraId="057E101B" w14:textId="5BF23F1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94.15 ± 5.53</w:t>
            </w:r>
          </w:p>
        </w:tc>
      </w:tr>
      <w:tr w:rsidR="008A5E39" w:rsidRPr="009E15EE" w14:paraId="65AD5DAC" w14:textId="77777777" w:rsidTr="00557B01">
        <w:trPr>
          <w:trHeight w:val="315"/>
        </w:trPr>
        <w:tc>
          <w:tcPr>
            <w:tcW w:w="1080" w:type="dxa"/>
            <w:tcBorders>
              <w:bottom w:val="single" w:sz="12" w:space="0" w:color="auto"/>
            </w:tcBorders>
            <w:shd w:val="clear" w:color="000000" w:fill="FFFFFF"/>
            <w:noWrap/>
            <w:vAlign w:val="center"/>
            <w:hideMark/>
          </w:tcPr>
          <w:p w14:paraId="3FECC2B3" w14:textId="77777777"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78F6188D" w14:textId="56125A38"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99.17 ± 1.44</w:t>
            </w:r>
          </w:p>
        </w:tc>
        <w:tc>
          <w:tcPr>
            <w:tcW w:w="1554" w:type="dxa"/>
            <w:tcBorders>
              <w:bottom w:val="single" w:sz="12" w:space="0" w:color="auto"/>
            </w:tcBorders>
            <w:shd w:val="clear" w:color="000000" w:fill="FFFFFF"/>
            <w:noWrap/>
            <w:vAlign w:val="center"/>
            <w:hideMark/>
          </w:tcPr>
          <w:p w14:paraId="1418DD06" w14:textId="61A5F80D"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83.51 ± 21.33</w:t>
            </w:r>
          </w:p>
        </w:tc>
        <w:tc>
          <w:tcPr>
            <w:tcW w:w="1554" w:type="dxa"/>
            <w:tcBorders>
              <w:bottom w:val="single" w:sz="12" w:space="0" w:color="auto"/>
            </w:tcBorders>
            <w:shd w:val="clear" w:color="000000" w:fill="FFFFFF"/>
            <w:noWrap/>
            <w:vAlign w:val="center"/>
            <w:hideMark/>
          </w:tcPr>
          <w:p w14:paraId="18E3F624" w14:textId="61CCC4F6"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70.45 ± 34.78</w:t>
            </w:r>
          </w:p>
        </w:tc>
        <w:tc>
          <w:tcPr>
            <w:tcW w:w="1418" w:type="dxa"/>
            <w:tcBorders>
              <w:bottom w:val="single" w:sz="12" w:space="0" w:color="auto"/>
            </w:tcBorders>
            <w:shd w:val="clear" w:color="000000" w:fill="FFFFFF"/>
            <w:noWrap/>
            <w:vAlign w:val="center"/>
            <w:hideMark/>
          </w:tcPr>
          <w:p w14:paraId="7C667713" w14:textId="6887781C"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85.30 ± 16.71</w:t>
            </w:r>
          </w:p>
        </w:tc>
        <w:tc>
          <w:tcPr>
            <w:tcW w:w="1771" w:type="dxa"/>
            <w:tcBorders>
              <w:bottom w:val="single" w:sz="12" w:space="0" w:color="auto"/>
            </w:tcBorders>
            <w:shd w:val="clear" w:color="000000" w:fill="FFFFFF"/>
            <w:noWrap/>
            <w:vAlign w:val="center"/>
            <w:hideMark/>
          </w:tcPr>
          <w:p w14:paraId="01F3165B" w14:textId="22D88C34" w:rsidR="008A5E39" w:rsidRPr="00DB6B9D" w:rsidRDefault="008A5E39"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94.88 ± 5.30</w:t>
            </w:r>
          </w:p>
        </w:tc>
      </w:tr>
    </w:tbl>
    <w:p w14:paraId="4923A957" w14:textId="77777777" w:rsidR="002A552C" w:rsidRDefault="002A552C" w:rsidP="000E4345">
      <w:pPr>
        <w:rPr>
          <w:rFonts w:ascii="Times New Roman" w:hAnsi="Times New Roman" w:cs="Times New Roman"/>
          <w:sz w:val="20"/>
          <w:szCs w:val="20"/>
        </w:rPr>
      </w:pPr>
    </w:p>
    <w:p w14:paraId="5E5892B9" w14:textId="77777777" w:rsidR="001E481A" w:rsidRDefault="001E481A" w:rsidP="000E4345">
      <w:pPr>
        <w:rPr>
          <w:rFonts w:ascii="Times New Roman" w:hAnsi="Times New Roman" w:cs="Times New Roman"/>
          <w:sz w:val="20"/>
          <w:szCs w:val="20"/>
        </w:rPr>
      </w:pPr>
    </w:p>
    <w:p w14:paraId="2188894F" w14:textId="77777777" w:rsidR="009551AA" w:rsidRDefault="009551AA" w:rsidP="000E4345">
      <w:pPr>
        <w:rPr>
          <w:rFonts w:ascii="Times New Roman" w:hAnsi="Times New Roman" w:cs="Times New Roman"/>
          <w:sz w:val="20"/>
          <w:szCs w:val="20"/>
        </w:rPr>
      </w:pPr>
    </w:p>
    <w:p w14:paraId="31C9365A" w14:textId="77777777" w:rsidR="008C7867" w:rsidRDefault="008C7867" w:rsidP="000E4345">
      <w:pPr>
        <w:rPr>
          <w:rFonts w:ascii="Times New Roman" w:hAnsi="Times New Roman" w:cs="Times New Roman"/>
          <w:sz w:val="20"/>
          <w:szCs w:val="20"/>
        </w:rPr>
      </w:pPr>
    </w:p>
    <w:p w14:paraId="4989A65D" w14:textId="77777777" w:rsidR="008C7867" w:rsidRDefault="008C7867" w:rsidP="000E4345">
      <w:pPr>
        <w:rPr>
          <w:rFonts w:ascii="Times New Roman" w:hAnsi="Times New Roman" w:cs="Times New Roman"/>
          <w:sz w:val="20"/>
          <w:szCs w:val="20"/>
        </w:rPr>
      </w:pPr>
    </w:p>
    <w:p w14:paraId="26A46C49" w14:textId="77777777" w:rsidR="008C7867" w:rsidRDefault="008C7867" w:rsidP="000E4345">
      <w:pPr>
        <w:rPr>
          <w:rFonts w:ascii="Times New Roman" w:hAnsi="Times New Roman" w:cs="Times New Roman"/>
          <w:sz w:val="20"/>
          <w:szCs w:val="20"/>
        </w:rPr>
      </w:pPr>
    </w:p>
    <w:p w14:paraId="495EEB4B" w14:textId="77777777" w:rsidR="008C7867" w:rsidRDefault="008C7867" w:rsidP="000E4345">
      <w:pPr>
        <w:rPr>
          <w:rFonts w:ascii="Times New Roman" w:hAnsi="Times New Roman" w:cs="Times New Roman"/>
          <w:sz w:val="20"/>
          <w:szCs w:val="20"/>
        </w:rPr>
      </w:pPr>
    </w:p>
    <w:p w14:paraId="092EE7F4" w14:textId="77777777" w:rsidR="008C7867" w:rsidRDefault="008C7867" w:rsidP="000E4345">
      <w:pPr>
        <w:rPr>
          <w:rFonts w:ascii="Times New Roman" w:hAnsi="Times New Roman" w:cs="Times New Roman"/>
          <w:sz w:val="20"/>
          <w:szCs w:val="20"/>
        </w:rPr>
      </w:pPr>
    </w:p>
    <w:p w14:paraId="7C89F6C3" w14:textId="77777777" w:rsidR="008C7867" w:rsidRDefault="008C7867" w:rsidP="000E4345">
      <w:pPr>
        <w:rPr>
          <w:rFonts w:ascii="Times New Roman" w:hAnsi="Times New Roman" w:cs="Times New Roman"/>
          <w:sz w:val="20"/>
          <w:szCs w:val="20"/>
        </w:rPr>
      </w:pPr>
    </w:p>
    <w:p w14:paraId="6CD39B42" w14:textId="77777777" w:rsidR="008C7867" w:rsidRDefault="008C7867" w:rsidP="000E4345">
      <w:pPr>
        <w:rPr>
          <w:rFonts w:ascii="Times New Roman" w:hAnsi="Times New Roman" w:cs="Times New Roman"/>
          <w:sz w:val="20"/>
          <w:szCs w:val="20"/>
        </w:rPr>
      </w:pPr>
    </w:p>
    <w:p w14:paraId="26327BAB" w14:textId="77777777" w:rsidR="008C7867" w:rsidRDefault="008C7867" w:rsidP="000E4345">
      <w:pPr>
        <w:rPr>
          <w:rFonts w:ascii="Times New Roman" w:hAnsi="Times New Roman" w:cs="Times New Roman"/>
          <w:sz w:val="20"/>
          <w:szCs w:val="20"/>
        </w:rPr>
      </w:pPr>
    </w:p>
    <w:p w14:paraId="32040009" w14:textId="77777777" w:rsidR="008C7867" w:rsidRDefault="008C7867" w:rsidP="000E4345">
      <w:pPr>
        <w:rPr>
          <w:rFonts w:ascii="Times New Roman" w:hAnsi="Times New Roman" w:cs="Times New Roman"/>
          <w:sz w:val="20"/>
          <w:szCs w:val="20"/>
        </w:rPr>
      </w:pPr>
    </w:p>
    <w:p w14:paraId="442EC800" w14:textId="77777777" w:rsidR="008C7867" w:rsidRDefault="008C7867" w:rsidP="000E4345">
      <w:pPr>
        <w:rPr>
          <w:rFonts w:ascii="Times New Roman" w:hAnsi="Times New Roman" w:cs="Times New Roman"/>
          <w:sz w:val="20"/>
          <w:szCs w:val="20"/>
        </w:rPr>
      </w:pPr>
    </w:p>
    <w:p w14:paraId="1F48FF9C" w14:textId="77777777" w:rsidR="008C7867" w:rsidRDefault="008C7867" w:rsidP="000E4345">
      <w:pPr>
        <w:rPr>
          <w:rFonts w:ascii="Times New Roman" w:hAnsi="Times New Roman" w:cs="Times New Roman"/>
          <w:sz w:val="20"/>
          <w:szCs w:val="20"/>
        </w:rPr>
      </w:pPr>
    </w:p>
    <w:p w14:paraId="0B3F95DF" w14:textId="77777777" w:rsidR="008C7867" w:rsidRDefault="008C7867" w:rsidP="000E4345">
      <w:pPr>
        <w:rPr>
          <w:rFonts w:ascii="Times New Roman" w:hAnsi="Times New Roman" w:cs="Times New Roman"/>
          <w:sz w:val="20"/>
          <w:szCs w:val="20"/>
        </w:rPr>
      </w:pPr>
    </w:p>
    <w:p w14:paraId="45BCDF03" w14:textId="77777777" w:rsidR="008C7867" w:rsidRDefault="008C7867" w:rsidP="000E4345">
      <w:pPr>
        <w:rPr>
          <w:rFonts w:ascii="Times New Roman" w:hAnsi="Times New Roman" w:cs="Times New Roman"/>
          <w:sz w:val="20"/>
          <w:szCs w:val="20"/>
        </w:rPr>
      </w:pPr>
    </w:p>
    <w:p w14:paraId="7A217BCE" w14:textId="77777777" w:rsidR="008C7867" w:rsidRDefault="008C7867" w:rsidP="000E4345">
      <w:pPr>
        <w:rPr>
          <w:rFonts w:ascii="Times New Roman" w:hAnsi="Times New Roman" w:cs="Times New Roman"/>
          <w:sz w:val="20"/>
          <w:szCs w:val="20"/>
        </w:rPr>
      </w:pPr>
    </w:p>
    <w:p w14:paraId="5B680773" w14:textId="77777777" w:rsidR="008C7867" w:rsidRDefault="008C7867" w:rsidP="000E4345">
      <w:pPr>
        <w:rPr>
          <w:rFonts w:ascii="Times New Roman" w:hAnsi="Times New Roman" w:cs="Times New Roman"/>
          <w:sz w:val="20"/>
          <w:szCs w:val="20"/>
        </w:rPr>
      </w:pPr>
    </w:p>
    <w:p w14:paraId="3BB46945" w14:textId="77777777" w:rsidR="008C7867" w:rsidRDefault="008C7867" w:rsidP="000E4345">
      <w:pPr>
        <w:rPr>
          <w:rFonts w:ascii="Times New Roman" w:hAnsi="Times New Roman" w:cs="Times New Roman"/>
          <w:sz w:val="20"/>
          <w:szCs w:val="20"/>
        </w:rPr>
      </w:pPr>
    </w:p>
    <w:p w14:paraId="67F7A706" w14:textId="77777777" w:rsidR="008C7867" w:rsidRDefault="008C7867" w:rsidP="000E4345">
      <w:pPr>
        <w:rPr>
          <w:rFonts w:ascii="Times New Roman" w:hAnsi="Times New Roman" w:cs="Times New Roman"/>
          <w:sz w:val="20"/>
          <w:szCs w:val="20"/>
        </w:rPr>
      </w:pPr>
    </w:p>
    <w:p w14:paraId="520A55D8" w14:textId="09844940" w:rsidR="00685A3C" w:rsidRPr="009E15EE" w:rsidRDefault="00685A3C" w:rsidP="00844E32">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S7.</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T</w:t>
      </w:r>
      <w:r>
        <w:rPr>
          <w:rFonts w:ascii="Times New Roman" w:hAnsi="Times New Roman" w:cs="Times New Roman" w:hint="eastAsia"/>
          <w:sz w:val="20"/>
          <w:szCs w:val="20"/>
        </w:rPr>
        <w:t>+AT</w:t>
      </w:r>
      <w:r w:rsidRPr="009E15EE">
        <w:rPr>
          <w:rFonts w:ascii="Times New Roman" w:hAnsi="Times New Roman" w:cs="Times New Roman"/>
          <w:sz w:val="20"/>
          <w:szCs w:val="20"/>
        </w:rPr>
        <w:t xml:space="preserve"> </w:t>
      </w:r>
      <w:r w:rsidRPr="009E15EE">
        <w:rPr>
          <w:rFonts w:ascii="Times New Roman" w:eastAsiaTheme="minorHAnsi" w:hAnsi="Times New Roman" w:cs="Times New Roman"/>
          <w:sz w:val="20"/>
          <w:szCs w:val="20"/>
        </w:rPr>
        <w:t>→</w:t>
      </w:r>
      <w:r w:rsidRPr="009E15EE">
        <w:rPr>
          <w:rFonts w:ascii="Times New Roman" w:hAnsi="Times New Roman" w:cs="Times New Roman"/>
          <w:sz w:val="20"/>
          <w:szCs w:val="20"/>
        </w:rPr>
        <w:t xml:space="preserve"> T</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 xml:space="preserve">experiment </w:t>
      </w:r>
      <w:r w:rsidR="00477E46">
        <w:rPr>
          <w:rFonts w:ascii="Times New Roman" w:hAnsi="Times New Roman" w:cs="Times New Roman" w:hint="eastAsia"/>
          <w:sz w:val="20"/>
          <w:szCs w:val="20"/>
        </w:rPr>
        <w:t>O</w:t>
      </w:r>
      <w:r w:rsidR="00844E32" w:rsidRPr="009C27A3">
        <w:rPr>
          <w:rFonts w:ascii="Times New Roman" w:hAnsi="Times New Roman" w:cs="Times New Roman"/>
          <w:sz w:val="20"/>
          <w:szCs w:val="20"/>
        </w:rPr>
        <w:t xml:space="preserve">verall </w:t>
      </w:r>
      <w:r w:rsidR="00844E32" w:rsidRPr="009C27A3">
        <w:rPr>
          <w:rFonts w:ascii="Times New Roman" w:hAnsi="Times New Roman" w:cs="Times New Roman" w:hint="eastAsia"/>
          <w:sz w:val="20"/>
          <w:szCs w:val="20"/>
        </w:rPr>
        <w:t>performance metrics.</w:t>
      </w:r>
      <w:r w:rsidR="00844E32">
        <w:rPr>
          <w:rFonts w:ascii="Times New Roman" w:hAnsi="Times New Roman" w:cs="Times New Roman" w:hint="eastAsia"/>
          <w:sz w:val="20"/>
          <w:szCs w:val="20"/>
        </w:rPr>
        <w:t xml:space="preserve"> </w:t>
      </w:r>
      <w:r w:rsidR="00844E32" w:rsidRPr="00690AF6">
        <w:rPr>
          <w:rFonts w:ascii="Times New Roman" w:hAnsi="Times New Roman" w:cs="Times New Roman"/>
          <w:sz w:val="20"/>
          <w:szCs w:val="20"/>
        </w:rPr>
        <w:t xml:space="preserve">Classification results for the Patch dataset </w:t>
      </w:r>
      <w:r w:rsidR="00844E32" w:rsidRPr="001E481A">
        <w:rPr>
          <w:rFonts w:ascii="Times New Roman" w:hAnsi="Times New Roman" w:cs="Times New Roman"/>
          <w:sz w:val="20"/>
          <w:szCs w:val="20"/>
        </w:rPr>
        <w:t xml:space="preserve">in which the model is trained </w:t>
      </w:r>
      <w:r w:rsidR="00844E32" w:rsidRPr="00844E32">
        <w:rPr>
          <w:rFonts w:ascii="Times New Roman" w:hAnsi="Times New Roman" w:cs="Times New Roman"/>
          <w:sz w:val="20"/>
          <w:szCs w:val="20"/>
        </w:rPr>
        <w:t>on both typical and atypical (T+AT) samples, then tested exclusively on typical (T).</w:t>
      </w:r>
      <w:r w:rsidR="00844E32" w:rsidRPr="00690AF6">
        <w:rPr>
          <w:rFonts w:ascii="Times New Roman" w:hAnsi="Times New Roman" w:cs="Times New Roman"/>
          <w:sz w:val="20"/>
          <w:szCs w:val="20"/>
        </w:rPr>
        <w:t xml:space="preserve"> </w:t>
      </w:r>
      <w:r w:rsidR="00844E32" w:rsidRPr="00D12258">
        <w:rPr>
          <w:rFonts w:ascii="Times New Roman" w:hAnsi="Times New Roman" w:cs="Times New Roman"/>
          <w:sz w:val="20"/>
          <w:szCs w:val="20"/>
        </w:rPr>
        <w:t xml:space="preserve">Each </w:t>
      </w:r>
      <w:r w:rsidR="00844E32">
        <w:rPr>
          <w:rFonts w:ascii="Times New Roman" w:hAnsi="Times New Roman" w:cs="Times New Roman" w:hint="eastAsia"/>
          <w:sz w:val="20"/>
          <w:szCs w:val="20"/>
        </w:rPr>
        <w:t>Config</w:t>
      </w:r>
      <w:r w:rsidR="00844E32" w:rsidRPr="00D12258">
        <w:rPr>
          <w:rFonts w:ascii="Times New Roman" w:hAnsi="Times New Roman" w:cs="Times New Roman"/>
          <w:sz w:val="20"/>
          <w:szCs w:val="20"/>
        </w:rPr>
        <w:t xml:space="preserve"> represents a unique configuration described in Methods. We provide mean ± standard deviation of F1-scores and Accuracy across all beats.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7B563E" w:rsidRPr="009E15EE" w14:paraId="49E1FD2C"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384CB950"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726DFC3D"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0072A9A0"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7B563E" w:rsidRPr="009E15EE" w14:paraId="112616AA"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7DBA549A" w14:textId="77777777" w:rsidR="007B563E" w:rsidRPr="00DB6B9D" w:rsidRDefault="007B563E"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704C9885"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45841AD4"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7806223C"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1E5C553B"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573E6E9B" w14:textId="77777777" w:rsidR="007B563E" w:rsidRPr="00DB6B9D" w:rsidRDefault="007B563E"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7B563E" w:rsidRPr="009E15EE" w14:paraId="1F6A8AAF" w14:textId="77777777" w:rsidTr="00557B01">
        <w:trPr>
          <w:trHeight w:val="300"/>
        </w:trPr>
        <w:tc>
          <w:tcPr>
            <w:tcW w:w="1080" w:type="dxa"/>
            <w:tcBorders>
              <w:top w:val="single" w:sz="4" w:space="0" w:color="auto"/>
            </w:tcBorders>
            <w:shd w:val="clear" w:color="000000" w:fill="FFFFFF"/>
            <w:noWrap/>
            <w:vAlign w:val="center"/>
            <w:hideMark/>
          </w:tcPr>
          <w:p w14:paraId="7D402FE0"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2279A674" w14:textId="4DDA2BE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99.32 ± 0.09</w:t>
            </w:r>
          </w:p>
        </w:tc>
        <w:tc>
          <w:tcPr>
            <w:tcW w:w="1554" w:type="dxa"/>
            <w:tcBorders>
              <w:top w:val="single" w:sz="4" w:space="0" w:color="auto"/>
            </w:tcBorders>
            <w:shd w:val="clear" w:color="000000" w:fill="FFFFFF"/>
            <w:noWrap/>
            <w:vAlign w:val="center"/>
            <w:hideMark/>
          </w:tcPr>
          <w:p w14:paraId="2FF37035" w14:textId="27EF99D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92.34 ± 1.44</w:t>
            </w:r>
          </w:p>
        </w:tc>
        <w:tc>
          <w:tcPr>
            <w:tcW w:w="1554" w:type="dxa"/>
            <w:tcBorders>
              <w:top w:val="single" w:sz="4" w:space="0" w:color="auto"/>
            </w:tcBorders>
            <w:shd w:val="clear" w:color="000000" w:fill="FFFFFF"/>
            <w:noWrap/>
            <w:vAlign w:val="center"/>
            <w:hideMark/>
          </w:tcPr>
          <w:p w14:paraId="29246058" w14:textId="29710BF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89.01 ± 2.86</w:t>
            </w:r>
          </w:p>
        </w:tc>
        <w:tc>
          <w:tcPr>
            <w:tcW w:w="1418" w:type="dxa"/>
            <w:tcBorders>
              <w:top w:val="single" w:sz="4" w:space="0" w:color="auto"/>
            </w:tcBorders>
            <w:shd w:val="clear" w:color="000000" w:fill="FFFFFF"/>
            <w:noWrap/>
            <w:vAlign w:val="center"/>
            <w:hideMark/>
          </w:tcPr>
          <w:p w14:paraId="7390E78F" w14:textId="3231E4B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93.56 ± 1.44</w:t>
            </w:r>
          </w:p>
        </w:tc>
        <w:tc>
          <w:tcPr>
            <w:tcW w:w="1771" w:type="dxa"/>
            <w:tcBorders>
              <w:top w:val="single" w:sz="4" w:space="0" w:color="auto"/>
            </w:tcBorders>
            <w:shd w:val="clear" w:color="000000" w:fill="FFFFFF"/>
            <w:noWrap/>
            <w:vAlign w:val="center"/>
            <w:hideMark/>
          </w:tcPr>
          <w:p w14:paraId="19103FC1" w14:textId="431C068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97.57 ± 0.46</w:t>
            </w:r>
          </w:p>
        </w:tc>
      </w:tr>
      <w:tr w:rsidR="007B563E" w:rsidRPr="009E15EE" w14:paraId="7116707C" w14:textId="77777777" w:rsidTr="00557B01">
        <w:trPr>
          <w:trHeight w:val="300"/>
        </w:trPr>
        <w:tc>
          <w:tcPr>
            <w:tcW w:w="1080" w:type="dxa"/>
            <w:shd w:val="clear" w:color="000000" w:fill="FFFFFF"/>
            <w:noWrap/>
            <w:vAlign w:val="center"/>
            <w:hideMark/>
          </w:tcPr>
          <w:p w14:paraId="55571E8F"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0A3C3CA1" w14:textId="20EE916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99.37 ± 0.07</w:t>
            </w:r>
          </w:p>
        </w:tc>
        <w:tc>
          <w:tcPr>
            <w:tcW w:w="1554" w:type="dxa"/>
            <w:shd w:val="clear" w:color="000000" w:fill="FFFFFF"/>
            <w:noWrap/>
            <w:vAlign w:val="center"/>
            <w:hideMark/>
          </w:tcPr>
          <w:p w14:paraId="43EE9673" w14:textId="613FEA7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94.55 ± 0.38</w:t>
            </w:r>
          </w:p>
        </w:tc>
        <w:tc>
          <w:tcPr>
            <w:tcW w:w="1554" w:type="dxa"/>
            <w:shd w:val="clear" w:color="000000" w:fill="FFFFFF"/>
            <w:noWrap/>
            <w:vAlign w:val="center"/>
            <w:hideMark/>
          </w:tcPr>
          <w:p w14:paraId="330E88D4" w14:textId="496723D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94.22 ± 0.43</w:t>
            </w:r>
          </w:p>
        </w:tc>
        <w:tc>
          <w:tcPr>
            <w:tcW w:w="1418" w:type="dxa"/>
            <w:shd w:val="clear" w:color="000000" w:fill="FFFFFF"/>
            <w:noWrap/>
            <w:vAlign w:val="center"/>
            <w:hideMark/>
          </w:tcPr>
          <w:p w14:paraId="4FA3F8B1" w14:textId="1C6CA1E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96.05 ± 0.24</w:t>
            </w:r>
          </w:p>
        </w:tc>
        <w:tc>
          <w:tcPr>
            <w:tcW w:w="1771" w:type="dxa"/>
            <w:shd w:val="clear" w:color="000000" w:fill="FFFFFF"/>
            <w:noWrap/>
            <w:vAlign w:val="center"/>
            <w:hideMark/>
          </w:tcPr>
          <w:p w14:paraId="608889AC" w14:textId="6EB29A3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98.30 ± 0.11</w:t>
            </w:r>
          </w:p>
        </w:tc>
      </w:tr>
      <w:tr w:rsidR="007B563E" w:rsidRPr="009E15EE" w14:paraId="771102A9" w14:textId="77777777" w:rsidTr="00557B01">
        <w:trPr>
          <w:trHeight w:val="300"/>
        </w:trPr>
        <w:tc>
          <w:tcPr>
            <w:tcW w:w="1080" w:type="dxa"/>
            <w:shd w:val="clear" w:color="000000" w:fill="FFFFFF"/>
            <w:noWrap/>
            <w:vAlign w:val="center"/>
            <w:hideMark/>
          </w:tcPr>
          <w:p w14:paraId="04E63F8F"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102103D4" w14:textId="6B34606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99.35 ± 0.09</w:t>
            </w:r>
          </w:p>
        </w:tc>
        <w:tc>
          <w:tcPr>
            <w:tcW w:w="1554" w:type="dxa"/>
            <w:shd w:val="clear" w:color="000000" w:fill="FFFFFF"/>
            <w:noWrap/>
            <w:vAlign w:val="center"/>
            <w:hideMark/>
          </w:tcPr>
          <w:p w14:paraId="5D9C9C4D" w14:textId="184AB5A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94.06 ± 0.72</w:t>
            </w:r>
          </w:p>
        </w:tc>
        <w:tc>
          <w:tcPr>
            <w:tcW w:w="1554" w:type="dxa"/>
            <w:shd w:val="clear" w:color="000000" w:fill="FFFFFF"/>
            <w:noWrap/>
            <w:vAlign w:val="center"/>
            <w:hideMark/>
          </w:tcPr>
          <w:p w14:paraId="5C253054" w14:textId="0062CBA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93.14 ± 0.91</w:t>
            </w:r>
          </w:p>
        </w:tc>
        <w:tc>
          <w:tcPr>
            <w:tcW w:w="1418" w:type="dxa"/>
            <w:shd w:val="clear" w:color="000000" w:fill="FFFFFF"/>
            <w:noWrap/>
            <w:vAlign w:val="center"/>
            <w:hideMark/>
          </w:tcPr>
          <w:p w14:paraId="19BBF81C" w14:textId="60166C9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95.52 ± 0.54</w:t>
            </w:r>
          </w:p>
        </w:tc>
        <w:tc>
          <w:tcPr>
            <w:tcW w:w="1771" w:type="dxa"/>
            <w:shd w:val="clear" w:color="000000" w:fill="FFFFFF"/>
            <w:noWrap/>
            <w:vAlign w:val="center"/>
            <w:hideMark/>
          </w:tcPr>
          <w:p w14:paraId="5B2A0BBC" w14:textId="5FA2F6D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98.14 ± 0.22</w:t>
            </w:r>
          </w:p>
        </w:tc>
      </w:tr>
      <w:tr w:rsidR="007B563E" w:rsidRPr="009E15EE" w14:paraId="26CC5EB9" w14:textId="77777777" w:rsidTr="00557B01">
        <w:trPr>
          <w:trHeight w:val="300"/>
        </w:trPr>
        <w:tc>
          <w:tcPr>
            <w:tcW w:w="1080" w:type="dxa"/>
            <w:shd w:val="clear" w:color="000000" w:fill="FFFFFF"/>
            <w:noWrap/>
            <w:vAlign w:val="center"/>
            <w:hideMark/>
          </w:tcPr>
          <w:p w14:paraId="62A005A7"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3005C60A" w14:textId="326442B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99.39 ± 0.09</w:t>
            </w:r>
          </w:p>
        </w:tc>
        <w:tc>
          <w:tcPr>
            <w:tcW w:w="1554" w:type="dxa"/>
            <w:shd w:val="clear" w:color="000000" w:fill="FFFFFF"/>
            <w:noWrap/>
            <w:vAlign w:val="center"/>
            <w:hideMark/>
          </w:tcPr>
          <w:p w14:paraId="688B3676" w14:textId="3234E5E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94.63 ± 0.44</w:t>
            </w:r>
          </w:p>
        </w:tc>
        <w:tc>
          <w:tcPr>
            <w:tcW w:w="1554" w:type="dxa"/>
            <w:shd w:val="clear" w:color="000000" w:fill="FFFFFF"/>
            <w:noWrap/>
            <w:vAlign w:val="center"/>
            <w:hideMark/>
          </w:tcPr>
          <w:p w14:paraId="3FB53BFC" w14:textId="01708D9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94.53 ± 0.16</w:t>
            </w:r>
          </w:p>
        </w:tc>
        <w:tc>
          <w:tcPr>
            <w:tcW w:w="1418" w:type="dxa"/>
            <w:shd w:val="clear" w:color="000000" w:fill="FFFFFF"/>
            <w:noWrap/>
            <w:vAlign w:val="center"/>
            <w:hideMark/>
          </w:tcPr>
          <w:p w14:paraId="26CB1AB3" w14:textId="20B8EDC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96.18 ± 0.20</w:t>
            </w:r>
          </w:p>
        </w:tc>
        <w:tc>
          <w:tcPr>
            <w:tcW w:w="1771" w:type="dxa"/>
            <w:shd w:val="clear" w:color="000000" w:fill="FFFFFF"/>
            <w:noWrap/>
            <w:vAlign w:val="center"/>
            <w:hideMark/>
          </w:tcPr>
          <w:p w14:paraId="58CC0AEF" w14:textId="7362E8C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98.35 ± 0.13</w:t>
            </w:r>
          </w:p>
        </w:tc>
      </w:tr>
      <w:tr w:rsidR="007B563E" w:rsidRPr="009E15EE" w14:paraId="3EAF71EA" w14:textId="77777777" w:rsidTr="00557B01">
        <w:trPr>
          <w:trHeight w:val="300"/>
        </w:trPr>
        <w:tc>
          <w:tcPr>
            <w:tcW w:w="1080" w:type="dxa"/>
            <w:shd w:val="clear" w:color="000000" w:fill="FFFFFF"/>
            <w:noWrap/>
            <w:vAlign w:val="center"/>
            <w:hideMark/>
          </w:tcPr>
          <w:p w14:paraId="095AA844"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75F5EFFF" w14:textId="6A5141E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99.41 ± 0.08</w:t>
            </w:r>
          </w:p>
        </w:tc>
        <w:tc>
          <w:tcPr>
            <w:tcW w:w="1554" w:type="dxa"/>
            <w:shd w:val="clear" w:color="000000" w:fill="FFFFFF"/>
            <w:noWrap/>
            <w:vAlign w:val="center"/>
            <w:hideMark/>
          </w:tcPr>
          <w:p w14:paraId="77050BC9" w14:textId="7067579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94.47 ± 0.88</w:t>
            </w:r>
          </w:p>
        </w:tc>
        <w:tc>
          <w:tcPr>
            <w:tcW w:w="1554" w:type="dxa"/>
            <w:shd w:val="clear" w:color="000000" w:fill="FFFFFF"/>
            <w:noWrap/>
            <w:vAlign w:val="center"/>
            <w:hideMark/>
          </w:tcPr>
          <w:p w14:paraId="17A20B7E" w14:textId="1475C28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93.91 ± 1.05</w:t>
            </w:r>
          </w:p>
        </w:tc>
        <w:tc>
          <w:tcPr>
            <w:tcW w:w="1418" w:type="dxa"/>
            <w:shd w:val="clear" w:color="000000" w:fill="FFFFFF"/>
            <w:noWrap/>
            <w:vAlign w:val="center"/>
            <w:hideMark/>
          </w:tcPr>
          <w:p w14:paraId="3E9FA2C9" w14:textId="14DBCD5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95.93 ± 0.66</w:t>
            </w:r>
          </w:p>
        </w:tc>
        <w:tc>
          <w:tcPr>
            <w:tcW w:w="1771" w:type="dxa"/>
            <w:shd w:val="clear" w:color="000000" w:fill="FFFFFF"/>
            <w:noWrap/>
            <w:vAlign w:val="center"/>
            <w:hideMark/>
          </w:tcPr>
          <w:p w14:paraId="0D34D3D6" w14:textId="54D23E9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98.30 ± 0.26</w:t>
            </w:r>
          </w:p>
        </w:tc>
      </w:tr>
      <w:tr w:rsidR="007B563E" w:rsidRPr="009E15EE" w14:paraId="040183AE" w14:textId="77777777" w:rsidTr="00557B01">
        <w:trPr>
          <w:trHeight w:val="300"/>
        </w:trPr>
        <w:tc>
          <w:tcPr>
            <w:tcW w:w="1080" w:type="dxa"/>
            <w:shd w:val="clear" w:color="000000" w:fill="FFFFFF"/>
            <w:noWrap/>
            <w:vAlign w:val="center"/>
            <w:hideMark/>
          </w:tcPr>
          <w:p w14:paraId="6BB1E82F"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23254C89" w14:textId="4916DC2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99.35 ± 0.09</w:t>
            </w:r>
          </w:p>
        </w:tc>
        <w:tc>
          <w:tcPr>
            <w:tcW w:w="1554" w:type="dxa"/>
            <w:shd w:val="clear" w:color="000000" w:fill="FFFFFF"/>
            <w:noWrap/>
            <w:vAlign w:val="center"/>
            <w:hideMark/>
          </w:tcPr>
          <w:p w14:paraId="68F5E82D" w14:textId="3BCB948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92.52 ± 1.47</w:t>
            </w:r>
          </w:p>
        </w:tc>
        <w:tc>
          <w:tcPr>
            <w:tcW w:w="1554" w:type="dxa"/>
            <w:shd w:val="clear" w:color="000000" w:fill="FFFFFF"/>
            <w:noWrap/>
            <w:vAlign w:val="center"/>
            <w:hideMark/>
          </w:tcPr>
          <w:p w14:paraId="3CD90055" w14:textId="1B99803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89.29 ± 2.73</w:t>
            </w:r>
          </w:p>
        </w:tc>
        <w:tc>
          <w:tcPr>
            <w:tcW w:w="1418" w:type="dxa"/>
            <w:shd w:val="clear" w:color="000000" w:fill="FFFFFF"/>
            <w:noWrap/>
            <w:vAlign w:val="center"/>
            <w:hideMark/>
          </w:tcPr>
          <w:p w14:paraId="6BEE8BA0" w14:textId="1F2070E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93.72 ± 1.41</w:t>
            </w:r>
          </w:p>
        </w:tc>
        <w:tc>
          <w:tcPr>
            <w:tcW w:w="1771" w:type="dxa"/>
            <w:shd w:val="clear" w:color="000000" w:fill="FFFFFF"/>
            <w:noWrap/>
            <w:vAlign w:val="center"/>
            <w:hideMark/>
          </w:tcPr>
          <w:p w14:paraId="396F75A8" w14:textId="5D6FDAB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97.63 ± 0.46</w:t>
            </w:r>
          </w:p>
        </w:tc>
      </w:tr>
      <w:tr w:rsidR="007B563E" w:rsidRPr="009E15EE" w14:paraId="62105001" w14:textId="77777777" w:rsidTr="00557B01">
        <w:trPr>
          <w:trHeight w:val="300"/>
        </w:trPr>
        <w:tc>
          <w:tcPr>
            <w:tcW w:w="1080" w:type="dxa"/>
            <w:shd w:val="clear" w:color="000000" w:fill="FFFFFF"/>
            <w:noWrap/>
            <w:vAlign w:val="center"/>
            <w:hideMark/>
          </w:tcPr>
          <w:p w14:paraId="49254EED"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3751B416" w14:textId="2EC84A7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99.38 ± 0.08</w:t>
            </w:r>
          </w:p>
        </w:tc>
        <w:tc>
          <w:tcPr>
            <w:tcW w:w="1554" w:type="dxa"/>
            <w:shd w:val="clear" w:color="000000" w:fill="FFFFFF"/>
            <w:noWrap/>
            <w:vAlign w:val="center"/>
            <w:hideMark/>
          </w:tcPr>
          <w:p w14:paraId="54768F9A" w14:textId="01111F7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94.59 ± 0.66</w:t>
            </w:r>
          </w:p>
        </w:tc>
        <w:tc>
          <w:tcPr>
            <w:tcW w:w="1554" w:type="dxa"/>
            <w:shd w:val="clear" w:color="000000" w:fill="FFFFFF"/>
            <w:noWrap/>
            <w:vAlign w:val="center"/>
            <w:hideMark/>
          </w:tcPr>
          <w:p w14:paraId="636FD817" w14:textId="46B05F7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94.42 ± 0.42</w:t>
            </w:r>
          </w:p>
        </w:tc>
        <w:tc>
          <w:tcPr>
            <w:tcW w:w="1418" w:type="dxa"/>
            <w:shd w:val="clear" w:color="000000" w:fill="FFFFFF"/>
            <w:noWrap/>
            <w:vAlign w:val="center"/>
            <w:hideMark/>
          </w:tcPr>
          <w:p w14:paraId="54C1DFB1" w14:textId="372837A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96.13 ± 0.37</w:t>
            </w:r>
          </w:p>
        </w:tc>
        <w:tc>
          <w:tcPr>
            <w:tcW w:w="1771" w:type="dxa"/>
            <w:shd w:val="clear" w:color="000000" w:fill="FFFFFF"/>
            <w:noWrap/>
            <w:vAlign w:val="center"/>
            <w:hideMark/>
          </w:tcPr>
          <w:p w14:paraId="2CAF7460" w14:textId="071B72B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98.33 ± 0.17</w:t>
            </w:r>
          </w:p>
        </w:tc>
      </w:tr>
      <w:tr w:rsidR="007B563E" w:rsidRPr="009E15EE" w14:paraId="3AF8F391" w14:textId="77777777" w:rsidTr="00557B01">
        <w:trPr>
          <w:trHeight w:val="300"/>
        </w:trPr>
        <w:tc>
          <w:tcPr>
            <w:tcW w:w="1080" w:type="dxa"/>
            <w:shd w:val="clear" w:color="000000" w:fill="FFFFFF"/>
            <w:noWrap/>
            <w:vAlign w:val="center"/>
            <w:hideMark/>
          </w:tcPr>
          <w:p w14:paraId="26DA1AFE"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184A59F1" w14:textId="67B89FF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99.43 ± 0.07</w:t>
            </w:r>
          </w:p>
        </w:tc>
        <w:tc>
          <w:tcPr>
            <w:tcW w:w="1554" w:type="dxa"/>
            <w:shd w:val="clear" w:color="000000" w:fill="FFFFFF"/>
            <w:noWrap/>
            <w:vAlign w:val="center"/>
            <w:hideMark/>
          </w:tcPr>
          <w:p w14:paraId="776939F4" w14:textId="500A2A1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94.93 ± 0.52</w:t>
            </w:r>
          </w:p>
        </w:tc>
        <w:tc>
          <w:tcPr>
            <w:tcW w:w="1554" w:type="dxa"/>
            <w:shd w:val="clear" w:color="000000" w:fill="FFFFFF"/>
            <w:noWrap/>
            <w:vAlign w:val="center"/>
            <w:hideMark/>
          </w:tcPr>
          <w:p w14:paraId="1AE149D1" w14:textId="6D01F6D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94.58 ± 0.56</w:t>
            </w:r>
          </w:p>
        </w:tc>
        <w:tc>
          <w:tcPr>
            <w:tcW w:w="1418" w:type="dxa"/>
            <w:shd w:val="clear" w:color="000000" w:fill="FFFFFF"/>
            <w:noWrap/>
            <w:vAlign w:val="center"/>
            <w:hideMark/>
          </w:tcPr>
          <w:p w14:paraId="4FD99A49" w14:textId="5A95A23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96.31 ± 0.37</w:t>
            </w:r>
          </w:p>
        </w:tc>
        <w:tc>
          <w:tcPr>
            <w:tcW w:w="1771" w:type="dxa"/>
            <w:shd w:val="clear" w:color="000000" w:fill="FFFFFF"/>
            <w:noWrap/>
            <w:vAlign w:val="center"/>
            <w:hideMark/>
          </w:tcPr>
          <w:p w14:paraId="6A00C7AC" w14:textId="31CD84D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98.43 ± 0.16</w:t>
            </w:r>
          </w:p>
        </w:tc>
      </w:tr>
      <w:tr w:rsidR="007B563E" w:rsidRPr="009E15EE" w14:paraId="40238D54" w14:textId="77777777" w:rsidTr="00557B01">
        <w:trPr>
          <w:trHeight w:val="300"/>
        </w:trPr>
        <w:tc>
          <w:tcPr>
            <w:tcW w:w="1080" w:type="dxa"/>
            <w:shd w:val="clear" w:color="000000" w:fill="FFFFFF"/>
            <w:noWrap/>
            <w:vAlign w:val="center"/>
            <w:hideMark/>
          </w:tcPr>
          <w:p w14:paraId="7BA4D298"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7D301803" w14:textId="28F91F7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99.39 ± 0.09</w:t>
            </w:r>
          </w:p>
        </w:tc>
        <w:tc>
          <w:tcPr>
            <w:tcW w:w="1554" w:type="dxa"/>
            <w:shd w:val="clear" w:color="000000" w:fill="FFFFFF"/>
            <w:noWrap/>
            <w:vAlign w:val="center"/>
            <w:hideMark/>
          </w:tcPr>
          <w:p w14:paraId="3916229A" w14:textId="45FFF73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94.58 ± 0.57</w:t>
            </w:r>
          </w:p>
        </w:tc>
        <w:tc>
          <w:tcPr>
            <w:tcW w:w="1554" w:type="dxa"/>
            <w:shd w:val="clear" w:color="000000" w:fill="FFFFFF"/>
            <w:noWrap/>
            <w:vAlign w:val="center"/>
            <w:hideMark/>
          </w:tcPr>
          <w:p w14:paraId="213A3CFF" w14:textId="6384003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94.23 ± 0.72</w:t>
            </w:r>
          </w:p>
        </w:tc>
        <w:tc>
          <w:tcPr>
            <w:tcW w:w="1418" w:type="dxa"/>
            <w:shd w:val="clear" w:color="000000" w:fill="FFFFFF"/>
            <w:noWrap/>
            <w:vAlign w:val="center"/>
            <w:hideMark/>
          </w:tcPr>
          <w:p w14:paraId="5242CE50" w14:textId="4C2E5A0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96.07 ± 0.44</w:t>
            </w:r>
          </w:p>
        </w:tc>
        <w:tc>
          <w:tcPr>
            <w:tcW w:w="1771" w:type="dxa"/>
            <w:shd w:val="clear" w:color="000000" w:fill="FFFFFF"/>
            <w:noWrap/>
            <w:vAlign w:val="center"/>
            <w:hideMark/>
          </w:tcPr>
          <w:p w14:paraId="67F1BE6F" w14:textId="05718DF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98.32 ± 0.19</w:t>
            </w:r>
          </w:p>
        </w:tc>
      </w:tr>
      <w:tr w:rsidR="007B563E" w:rsidRPr="009E15EE" w14:paraId="12E2025A" w14:textId="77777777" w:rsidTr="00557B01">
        <w:trPr>
          <w:trHeight w:val="300"/>
        </w:trPr>
        <w:tc>
          <w:tcPr>
            <w:tcW w:w="1080" w:type="dxa"/>
            <w:shd w:val="clear" w:color="000000" w:fill="FFFFFF"/>
            <w:noWrap/>
            <w:vAlign w:val="center"/>
            <w:hideMark/>
          </w:tcPr>
          <w:p w14:paraId="2EF1A3A9"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07206390" w14:textId="1BF366B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99.36 ± 0.07</w:t>
            </w:r>
          </w:p>
        </w:tc>
        <w:tc>
          <w:tcPr>
            <w:tcW w:w="1554" w:type="dxa"/>
            <w:shd w:val="clear" w:color="000000" w:fill="FFFFFF"/>
            <w:noWrap/>
            <w:vAlign w:val="center"/>
            <w:hideMark/>
          </w:tcPr>
          <w:p w14:paraId="009844A3" w14:textId="0B09DAC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94.59 ± 0.55</w:t>
            </w:r>
          </w:p>
        </w:tc>
        <w:tc>
          <w:tcPr>
            <w:tcW w:w="1554" w:type="dxa"/>
            <w:shd w:val="clear" w:color="000000" w:fill="FFFFFF"/>
            <w:noWrap/>
            <w:vAlign w:val="center"/>
            <w:hideMark/>
          </w:tcPr>
          <w:p w14:paraId="6C8DD2F7" w14:textId="785AFA1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94.54 ± 0.65</w:t>
            </w:r>
          </w:p>
        </w:tc>
        <w:tc>
          <w:tcPr>
            <w:tcW w:w="1418" w:type="dxa"/>
            <w:shd w:val="clear" w:color="000000" w:fill="FFFFFF"/>
            <w:noWrap/>
            <w:vAlign w:val="center"/>
            <w:hideMark/>
          </w:tcPr>
          <w:p w14:paraId="17E33EF3" w14:textId="355251B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96.16 ± 0.41</w:t>
            </w:r>
          </w:p>
        </w:tc>
        <w:tc>
          <w:tcPr>
            <w:tcW w:w="1771" w:type="dxa"/>
            <w:shd w:val="clear" w:color="000000" w:fill="FFFFFF"/>
            <w:noWrap/>
            <w:vAlign w:val="center"/>
            <w:hideMark/>
          </w:tcPr>
          <w:p w14:paraId="03F2C0FB" w14:textId="057343A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98.32 ± 0.17</w:t>
            </w:r>
          </w:p>
        </w:tc>
      </w:tr>
      <w:tr w:rsidR="007B563E" w:rsidRPr="009E15EE" w14:paraId="11E02642" w14:textId="77777777" w:rsidTr="00557B01">
        <w:trPr>
          <w:trHeight w:val="300"/>
        </w:trPr>
        <w:tc>
          <w:tcPr>
            <w:tcW w:w="1080" w:type="dxa"/>
            <w:shd w:val="clear" w:color="000000" w:fill="FFFFFF"/>
            <w:noWrap/>
            <w:vAlign w:val="center"/>
            <w:hideMark/>
          </w:tcPr>
          <w:p w14:paraId="0380EDC6"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042E6574" w14:textId="4B98FA6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99.41 ± 0.05</w:t>
            </w:r>
          </w:p>
        </w:tc>
        <w:tc>
          <w:tcPr>
            <w:tcW w:w="1554" w:type="dxa"/>
            <w:shd w:val="clear" w:color="000000" w:fill="FFFFFF"/>
            <w:noWrap/>
            <w:vAlign w:val="center"/>
            <w:hideMark/>
          </w:tcPr>
          <w:p w14:paraId="02F6C02D" w14:textId="5346D5C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94.65 ± 0.53</w:t>
            </w:r>
          </w:p>
        </w:tc>
        <w:tc>
          <w:tcPr>
            <w:tcW w:w="1554" w:type="dxa"/>
            <w:shd w:val="clear" w:color="000000" w:fill="FFFFFF"/>
            <w:noWrap/>
            <w:vAlign w:val="center"/>
            <w:hideMark/>
          </w:tcPr>
          <w:p w14:paraId="4F373831" w14:textId="4F811CD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94.32 ± 0.65</w:t>
            </w:r>
          </w:p>
        </w:tc>
        <w:tc>
          <w:tcPr>
            <w:tcW w:w="1418" w:type="dxa"/>
            <w:shd w:val="clear" w:color="000000" w:fill="FFFFFF"/>
            <w:noWrap/>
            <w:vAlign w:val="center"/>
            <w:hideMark/>
          </w:tcPr>
          <w:p w14:paraId="14739256" w14:textId="367B637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96.13 ± 0.38</w:t>
            </w:r>
          </w:p>
        </w:tc>
        <w:tc>
          <w:tcPr>
            <w:tcW w:w="1771" w:type="dxa"/>
            <w:shd w:val="clear" w:color="000000" w:fill="FFFFFF"/>
            <w:noWrap/>
            <w:vAlign w:val="center"/>
            <w:hideMark/>
          </w:tcPr>
          <w:p w14:paraId="30C1B241" w14:textId="14F1985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98.35 ± 0.15</w:t>
            </w:r>
          </w:p>
        </w:tc>
      </w:tr>
      <w:tr w:rsidR="007B563E" w:rsidRPr="009E15EE" w14:paraId="644E24D5" w14:textId="77777777" w:rsidTr="00557B01">
        <w:trPr>
          <w:trHeight w:val="300"/>
        </w:trPr>
        <w:tc>
          <w:tcPr>
            <w:tcW w:w="1080" w:type="dxa"/>
            <w:shd w:val="clear" w:color="000000" w:fill="FFFFFF"/>
            <w:noWrap/>
            <w:vAlign w:val="center"/>
            <w:hideMark/>
          </w:tcPr>
          <w:p w14:paraId="5F285FC2"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2AEE6EA5" w14:textId="0C65DFC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99.39 ± 0.09</w:t>
            </w:r>
          </w:p>
        </w:tc>
        <w:tc>
          <w:tcPr>
            <w:tcW w:w="1554" w:type="dxa"/>
            <w:shd w:val="clear" w:color="000000" w:fill="FFFFFF"/>
            <w:noWrap/>
            <w:vAlign w:val="center"/>
            <w:hideMark/>
          </w:tcPr>
          <w:p w14:paraId="18176944" w14:textId="4BE340B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94.69 ± 0.60</w:t>
            </w:r>
          </w:p>
        </w:tc>
        <w:tc>
          <w:tcPr>
            <w:tcW w:w="1554" w:type="dxa"/>
            <w:shd w:val="clear" w:color="000000" w:fill="FFFFFF"/>
            <w:noWrap/>
            <w:vAlign w:val="center"/>
            <w:hideMark/>
          </w:tcPr>
          <w:p w14:paraId="552E0774" w14:textId="1570391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94.43 ± 0.57</w:t>
            </w:r>
          </w:p>
        </w:tc>
        <w:tc>
          <w:tcPr>
            <w:tcW w:w="1418" w:type="dxa"/>
            <w:shd w:val="clear" w:color="000000" w:fill="FFFFFF"/>
            <w:noWrap/>
            <w:vAlign w:val="center"/>
            <w:hideMark/>
          </w:tcPr>
          <w:p w14:paraId="61E0DE5B" w14:textId="0D04802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96.17 ± 0.37</w:t>
            </w:r>
          </w:p>
        </w:tc>
        <w:tc>
          <w:tcPr>
            <w:tcW w:w="1771" w:type="dxa"/>
            <w:shd w:val="clear" w:color="000000" w:fill="FFFFFF"/>
            <w:noWrap/>
            <w:vAlign w:val="center"/>
            <w:hideMark/>
          </w:tcPr>
          <w:p w14:paraId="0ABF3482" w14:textId="6870F11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98.35 ± 0.18</w:t>
            </w:r>
          </w:p>
        </w:tc>
      </w:tr>
      <w:tr w:rsidR="007B563E" w:rsidRPr="009E15EE" w14:paraId="558759F8" w14:textId="77777777" w:rsidTr="00557B01">
        <w:trPr>
          <w:trHeight w:val="300"/>
        </w:trPr>
        <w:tc>
          <w:tcPr>
            <w:tcW w:w="1080" w:type="dxa"/>
            <w:shd w:val="clear" w:color="000000" w:fill="FFFFFF"/>
            <w:noWrap/>
            <w:vAlign w:val="center"/>
            <w:hideMark/>
          </w:tcPr>
          <w:p w14:paraId="24E7F5C5"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71CC39BD" w14:textId="7C1311E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99.42 ± 0.06</w:t>
            </w:r>
          </w:p>
        </w:tc>
        <w:tc>
          <w:tcPr>
            <w:tcW w:w="1554" w:type="dxa"/>
            <w:shd w:val="clear" w:color="000000" w:fill="FFFFFF"/>
            <w:noWrap/>
            <w:vAlign w:val="center"/>
            <w:hideMark/>
          </w:tcPr>
          <w:p w14:paraId="42D00A2F" w14:textId="7186652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94.66 ± 0.50</w:t>
            </w:r>
          </w:p>
        </w:tc>
        <w:tc>
          <w:tcPr>
            <w:tcW w:w="1554" w:type="dxa"/>
            <w:shd w:val="clear" w:color="000000" w:fill="FFFFFF"/>
            <w:noWrap/>
            <w:vAlign w:val="center"/>
            <w:hideMark/>
          </w:tcPr>
          <w:p w14:paraId="42239719" w14:textId="11A4B9B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94.32 ± 0.61</w:t>
            </w:r>
          </w:p>
        </w:tc>
        <w:tc>
          <w:tcPr>
            <w:tcW w:w="1418" w:type="dxa"/>
            <w:shd w:val="clear" w:color="000000" w:fill="FFFFFF"/>
            <w:noWrap/>
            <w:vAlign w:val="center"/>
            <w:hideMark/>
          </w:tcPr>
          <w:p w14:paraId="6A6874BE" w14:textId="5DF7E60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96.13 ± 0.36</w:t>
            </w:r>
          </w:p>
        </w:tc>
        <w:tc>
          <w:tcPr>
            <w:tcW w:w="1771" w:type="dxa"/>
            <w:shd w:val="clear" w:color="000000" w:fill="FFFFFF"/>
            <w:noWrap/>
            <w:vAlign w:val="center"/>
            <w:hideMark/>
          </w:tcPr>
          <w:p w14:paraId="445394FC" w14:textId="103ABBE8"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98.36 ± 0.15</w:t>
            </w:r>
          </w:p>
        </w:tc>
      </w:tr>
      <w:tr w:rsidR="007B563E" w:rsidRPr="009E15EE" w14:paraId="2A88EF25" w14:textId="77777777" w:rsidTr="00557B01">
        <w:trPr>
          <w:trHeight w:val="315"/>
        </w:trPr>
        <w:tc>
          <w:tcPr>
            <w:tcW w:w="1080" w:type="dxa"/>
            <w:tcBorders>
              <w:bottom w:val="single" w:sz="12" w:space="0" w:color="auto"/>
            </w:tcBorders>
            <w:shd w:val="clear" w:color="000000" w:fill="FFFFFF"/>
            <w:noWrap/>
            <w:vAlign w:val="center"/>
            <w:hideMark/>
          </w:tcPr>
          <w:p w14:paraId="44935171"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62A8276D" w14:textId="292390C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99.39 ± 0.07</w:t>
            </w:r>
          </w:p>
        </w:tc>
        <w:tc>
          <w:tcPr>
            <w:tcW w:w="1554" w:type="dxa"/>
            <w:tcBorders>
              <w:bottom w:val="single" w:sz="12" w:space="0" w:color="auto"/>
            </w:tcBorders>
            <w:shd w:val="clear" w:color="000000" w:fill="FFFFFF"/>
            <w:noWrap/>
            <w:vAlign w:val="center"/>
            <w:hideMark/>
          </w:tcPr>
          <w:p w14:paraId="67FD7675" w14:textId="54A8A1B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94.64 ± 0.61</w:t>
            </w:r>
          </w:p>
        </w:tc>
        <w:tc>
          <w:tcPr>
            <w:tcW w:w="1554" w:type="dxa"/>
            <w:tcBorders>
              <w:bottom w:val="single" w:sz="12" w:space="0" w:color="auto"/>
            </w:tcBorders>
            <w:shd w:val="clear" w:color="000000" w:fill="FFFFFF"/>
            <w:noWrap/>
            <w:vAlign w:val="center"/>
            <w:hideMark/>
          </w:tcPr>
          <w:p w14:paraId="01B65BFF" w14:textId="77D7FC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94.39 ± 0.54</w:t>
            </w:r>
          </w:p>
        </w:tc>
        <w:tc>
          <w:tcPr>
            <w:tcW w:w="1418" w:type="dxa"/>
            <w:tcBorders>
              <w:bottom w:val="single" w:sz="12" w:space="0" w:color="auto"/>
            </w:tcBorders>
            <w:shd w:val="clear" w:color="000000" w:fill="FFFFFF"/>
            <w:noWrap/>
            <w:vAlign w:val="center"/>
            <w:hideMark/>
          </w:tcPr>
          <w:p w14:paraId="4BF3F1EB" w14:textId="194DBF8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96.14 ± 0.39</w:t>
            </w:r>
          </w:p>
        </w:tc>
        <w:tc>
          <w:tcPr>
            <w:tcW w:w="1771" w:type="dxa"/>
            <w:tcBorders>
              <w:bottom w:val="single" w:sz="12" w:space="0" w:color="auto"/>
            </w:tcBorders>
            <w:shd w:val="clear" w:color="000000" w:fill="FFFFFF"/>
            <w:noWrap/>
            <w:vAlign w:val="center"/>
            <w:hideMark/>
          </w:tcPr>
          <w:p w14:paraId="6894AB9F" w14:textId="4D9F2DF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98.34 ± 0.16</w:t>
            </w:r>
          </w:p>
        </w:tc>
      </w:tr>
    </w:tbl>
    <w:p w14:paraId="35FC16C9" w14:textId="77777777" w:rsidR="008D4003" w:rsidRDefault="008D4003" w:rsidP="000E4345">
      <w:pPr>
        <w:rPr>
          <w:rFonts w:ascii="Times New Roman" w:hAnsi="Times New Roman" w:cs="Times New Roman"/>
          <w:sz w:val="20"/>
          <w:szCs w:val="20"/>
        </w:rPr>
      </w:pPr>
    </w:p>
    <w:p w14:paraId="0CFB5174" w14:textId="77777777" w:rsidR="008C7867" w:rsidRDefault="008C7867" w:rsidP="000E4345">
      <w:pPr>
        <w:rPr>
          <w:rFonts w:ascii="Times New Roman" w:hAnsi="Times New Roman" w:cs="Times New Roman"/>
          <w:sz w:val="20"/>
          <w:szCs w:val="20"/>
        </w:rPr>
      </w:pPr>
    </w:p>
    <w:p w14:paraId="18806B5D" w14:textId="77777777" w:rsidR="008C7867" w:rsidRDefault="008C7867" w:rsidP="000E4345">
      <w:pPr>
        <w:rPr>
          <w:rFonts w:ascii="Times New Roman" w:hAnsi="Times New Roman" w:cs="Times New Roman"/>
          <w:sz w:val="20"/>
          <w:szCs w:val="20"/>
        </w:rPr>
      </w:pPr>
    </w:p>
    <w:p w14:paraId="4C3E6E2E" w14:textId="77777777" w:rsidR="008C7867" w:rsidRDefault="008C7867" w:rsidP="000E4345">
      <w:pPr>
        <w:rPr>
          <w:rFonts w:ascii="Times New Roman" w:hAnsi="Times New Roman" w:cs="Times New Roman"/>
          <w:sz w:val="20"/>
          <w:szCs w:val="20"/>
        </w:rPr>
      </w:pPr>
    </w:p>
    <w:p w14:paraId="652C9D5C" w14:textId="77777777" w:rsidR="008C7867" w:rsidRDefault="008C7867" w:rsidP="000E4345">
      <w:pPr>
        <w:rPr>
          <w:rFonts w:ascii="Times New Roman" w:hAnsi="Times New Roman" w:cs="Times New Roman"/>
          <w:sz w:val="20"/>
          <w:szCs w:val="20"/>
        </w:rPr>
      </w:pPr>
    </w:p>
    <w:p w14:paraId="6CF74037" w14:textId="77777777" w:rsidR="008C7867" w:rsidRDefault="008C7867" w:rsidP="000E4345">
      <w:pPr>
        <w:rPr>
          <w:rFonts w:ascii="Times New Roman" w:hAnsi="Times New Roman" w:cs="Times New Roman"/>
          <w:sz w:val="20"/>
          <w:szCs w:val="20"/>
        </w:rPr>
      </w:pPr>
    </w:p>
    <w:p w14:paraId="6CEE5608" w14:textId="77777777" w:rsidR="008C7867" w:rsidRDefault="008C7867" w:rsidP="000E4345">
      <w:pPr>
        <w:rPr>
          <w:rFonts w:ascii="Times New Roman" w:hAnsi="Times New Roman" w:cs="Times New Roman"/>
          <w:sz w:val="20"/>
          <w:szCs w:val="20"/>
        </w:rPr>
      </w:pPr>
    </w:p>
    <w:p w14:paraId="2FBEC444" w14:textId="77777777" w:rsidR="008C7867" w:rsidRDefault="008C7867" w:rsidP="000E4345">
      <w:pPr>
        <w:rPr>
          <w:rFonts w:ascii="Times New Roman" w:hAnsi="Times New Roman" w:cs="Times New Roman"/>
          <w:sz w:val="20"/>
          <w:szCs w:val="20"/>
        </w:rPr>
      </w:pPr>
    </w:p>
    <w:p w14:paraId="69C676B7" w14:textId="77777777" w:rsidR="008C7867" w:rsidRDefault="008C7867" w:rsidP="000E4345">
      <w:pPr>
        <w:rPr>
          <w:rFonts w:ascii="Times New Roman" w:hAnsi="Times New Roman" w:cs="Times New Roman"/>
          <w:sz w:val="20"/>
          <w:szCs w:val="20"/>
        </w:rPr>
      </w:pPr>
    </w:p>
    <w:p w14:paraId="10F4F99C" w14:textId="77777777" w:rsidR="008C7867" w:rsidRDefault="008C7867" w:rsidP="000E4345">
      <w:pPr>
        <w:rPr>
          <w:rFonts w:ascii="Times New Roman" w:hAnsi="Times New Roman" w:cs="Times New Roman"/>
          <w:sz w:val="20"/>
          <w:szCs w:val="20"/>
        </w:rPr>
      </w:pPr>
    </w:p>
    <w:p w14:paraId="4460D357" w14:textId="77777777" w:rsidR="008C7867" w:rsidRDefault="008C7867" w:rsidP="000E4345">
      <w:pPr>
        <w:rPr>
          <w:rFonts w:ascii="Times New Roman" w:hAnsi="Times New Roman" w:cs="Times New Roman"/>
          <w:sz w:val="20"/>
          <w:szCs w:val="20"/>
        </w:rPr>
      </w:pPr>
    </w:p>
    <w:p w14:paraId="6415484F" w14:textId="77777777" w:rsidR="008C7867" w:rsidRDefault="008C7867" w:rsidP="000E4345">
      <w:pPr>
        <w:rPr>
          <w:rFonts w:ascii="Times New Roman" w:hAnsi="Times New Roman" w:cs="Times New Roman"/>
          <w:sz w:val="20"/>
          <w:szCs w:val="20"/>
        </w:rPr>
      </w:pPr>
    </w:p>
    <w:p w14:paraId="2210E10C" w14:textId="77777777" w:rsidR="008C7867" w:rsidRDefault="008C7867" w:rsidP="000E4345">
      <w:pPr>
        <w:rPr>
          <w:rFonts w:ascii="Times New Roman" w:hAnsi="Times New Roman" w:cs="Times New Roman"/>
          <w:sz w:val="20"/>
          <w:szCs w:val="20"/>
        </w:rPr>
      </w:pPr>
    </w:p>
    <w:p w14:paraId="2B2169FC" w14:textId="77777777" w:rsidR="008C7867" w:rsidRDefault="008C7867" w:rsidP="000E4345">
      <w:pPr>
        <w:rPr>
          <w:rFonts w:ascii="Times New Roman" w:hAnsi="Times New Roman" w:cs="Times New Roman"/>
          <w:sz w:val="20"/>
          <w:szCs w:val="20"/>
        </w:rPr>
      </w:pPr>
    </w:p>
    <w:p w14:paraId="5B8AC44B" w14:textId="77777777" w:rsidR="008C7867" w:rsidRDefault="008C7867" w:rsidP="000E4345">
      <w:pPr>
        <w:rPr>
          <w:rFonts w:ascii="Times New Roman" w:hAnsi="Times New Roman" w:cs="Times New Roman"/>
          <w:sz w:val="20"/>
          <w:szCs w:val="20"/>
        </w:rPr>
      </w:pPr>
    </w:p>
    <w:p w14:paraId="195A6932" w14:textId="77777777" w:rsidR="008C7867" w:rsidRDefault="008C7867" w:rsidP="000E4345">
      <w:pPr>
        <w:rPr>
          <w:rFonts w:ascii="Times New Roman" w:hAnsi="Times New Roman" w:cs="Times New Roman"/>
          <w:sz w:val="20"/>
          <w:szCs w:val="20"/>
        </w:rPr>
      </w:pPr>
    </w:p>
    <w:p w14:paraId="709B93BA" w14:textId="77777777" w:rsidR="008C7867" w:rsidRDefault="008C7867" w:rsidP="000E4345">
      <w:pPr>
        <w:rPr>
          <w:rFonts w:ascii="Times New Roman" w:hAnsi="Times New Roman" w:cs="Times New Roman"/>
          <w:sz w:val="20"/>
          <w:szCs w:val="20"/>
        </w:rPr>
      </w:pPr>
    </w:p>
    <w:p w14:paraId="7D5AA535" w14:textId="77777777" w:rsidR="008C7867" w:rsidRDefault="008C7867" w:rsidP="000E4345">
      <w:pPr>
        <w:rPr>
          <w:rFonts w:ascii="Times New Roman" w:hAnsi="Times New Roman" w:cs="Times New Roman"/>
          <w:sz w:val="20"/>
          <w:szCs w:val="20"/>
        </w:rPr>
      </w:pPr>
    </w:p>
    <w:p w14:paraId="7F54617E" w14:textId="77777777" w:rsidR="008C7867" w:rsidRDefault="008C7867" w:rsidP="000E4345">
      <w:pPr>
        <w:rPr>
          <w:rFonts w:ascii="Times New Roman" w:hAnsi="Times New Roman" w:cs="Times New Roman"/>
          <w:sz w:val="20"/>
          <w:szCs w:val="20"/>
        </w:rPr>
      </w:pPr>
    </w:p>
    <w:p w14:paraId="5557CB26" w14:textId="77777777" w:rsidR="008C7867" w:rsidRPr="009E15EE" w:rsidRDefault="008C7867" w:rsidP="000E4345">
      <w:pPr>
        <w:rPr>
          <w:rFonts w:ascii="Times New Roman" w:hAnsi="Times New Roman" w:cs="Times New Roman"/>
          <w:sz w:val="20"/>
          <w:szCs w:val="20"/>
        </w:rPr>
      </w:pPr>
    </w:p>
    <w:p w14:paraId="21981EEA" w14:textId="4727C861" w:rsidR="00685A3C" w:rsidRPr="009E15EE" w:rsidRDefault="00685A3C" w:rsidP="00844E32">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S8.</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T</w:t>
      </w:r>
      <w:r>
        <w:rPr>
          <w:rFonts w:ascii="Times New Roman" w:hAnsi="Times New Roman" w:cs="Times New Roman" w:hint="eastAsia"/>
          <w:sz w:val="20"/>
          <w:szCs w:val="20"/>
        </w:rPr>
        <w:t>+AT</w:t>
      </w:r>
      <w:r w:rsidRPr="009E15EE">
        <w:rPr>
          <w:rFonts w:ascii="Times New Roman" w:hAnsi="Times New Roman" w:cs="Times New Roman"/>
          <w:sz w:val="20"/>
          <w:szCs w:val="20"/>
        </w:rPr>
        <w:t xml:space="preserve"> </w:t>
      </w:r>
      <w:r w:rsidRPr="009E15EE">
        <w:rPr>
          <w:rFonts w:ascii="Times New Roman" w:eastAsiaTheme="minorHAnsi" w:hAnsi="Times New Roman" w:cs="Times New Roman"/>
          <w:sz w:val="20"/>
          <w:szCs w:val="20"/>
        </w:rPr>
        <w:t>→</w:t>
      </w:r>
      <w:r w:rsidRPr="009E15EE">
        <w:rPr>
          <w:rFonts w:ascii="Times New Roman" w:hAnsi="Times New Roman" w:cs="Times New Roman"/>
          <w:sz w:val="20"/>
          <w:szCs w:val="20"/>
        </w:rPr>
        <w:t xml:space="preserve"> T</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 xml:space="preserve">experiment </w:t>
      </w:r>
      <w:r w:rsidR="00844E32">
        <w:rPr>
          <w:rFonts w:ascii="Times New Roman" w:hAnsi="Times New Roman" w:cs="Times New Roman" w:hint="eastAsia"/>
          <w:sz w:val="20"/>
          <w:szCs w:val="20"/>
        </w:rPr>
        <w:t xml:space="preserve">Per-patient </w:t>
      </w:r>
      <w:r w:rsidR="00844E32" w:rsidRPr="009C27A3">
        <w:rPr>
          <w:rFonts w:ascii="Times New Roman" w:hAnsi="Times New Roman" w:cs="Times New Roman" w:hint="eastAsia"/>
          <w:sz w:val="20"/>
          <w:szCs w:val="20"/>
        </w:rPr>
        <w:t>performance metrics</w:t>
      </w:r>
      <w:r w:rsidR="00844E32">
        <w:rPr>
          <w:rFonts w:ascii="Times New Roman" w:hAnsi="Times New Roman" w:cs="Times New Roman" w:hint="eastAsia"/>
          <w:sz w:val="20"/>
          <w:szCs w:val="20"/>
        </w:rPr>
        <w:t>.</w:t>
      </w:r>
      <w:r w:rsidR="00844E32" w:rsidRPr="001E481A">
        <w:rPr>
          <w:rFonts w:ascii="Times New Roman" w:hAnsi="Times New Roman" w:cs="Times New Roman"/>
          <w:sz w:val="20"/>
          <w:szCs w:val="20"/>
        </w:rPr>
        <w:t xml:space="preserve"> </w:t>
      </w:r>
      <w:r w:rsidR="00844E32" w:rsidRPr="00690AF6">
        <w:rPr>
          <w:rFonts w:ascii="Times New Roman" w:hAnsi="Times New Roman" w:cs="Times New Roman"/>
          <w:sz w:val="20"/>
          <w:szCs w:val="20"/>
        </w:rPr>
        <w:t xml:space="preserve">Classification results for the Patch dataset </w:t>
      </w:r>
      <w:r w:rsidR="00844E32" w:rsidRPr="001E481A">
        <w:rPr>
          <w:rFonts w:ascii="Times New Roman" w:hAnsi="Times New Roman" w:cs="Times New Roman"/>
          <w:sz w:val="20"/>
          <w:szCs w:val="20"/>
        </w:rPr>
        <w:t xml:space="preserve">in which the model is trained </w:t>
      </w:r>
      <w:r w:rsidR="00844E32" w:rsidRPr="00844E32">
        <w:rPr>
          <w:rFonts w:ascii="Times New Roman" w:hAnsi="Times New Roman" w:cs="Times New Roman"/>
          <w:sz w:val="20"/>
          <w:szCs w:val="20"/>
        </w:rPr>
        <w:t>on both typical and atypical (T+AT) samples, then tested exclusively on typical (T).</w:t>
      </w:r>
      <w:r w:rsidR="00844E32" w:rsidRPr="00690AF6">
        <w:rPr>
          <w:rFonts w:ascii="Times New Roman" w:hAnsi="Times New Roman" w:cs="Times New Roman"/>
          <w:sz w:val="20"/>
          <w:szCs w:val="20"/>
        </w:rPr>
        <w:t xml:space="preserve"> </w:t>
      </w:r>
      <w:r w:rsidR="00844E32" w:rsidRPr="00D12258">
        <w:rPr>
          <w:rFonts w:ascii="Times New Roman" w:hAnsi="Times New Roman" w:cs="Times New Roman"/>
          <w:sz w:val="20"/>
          <w:szCs w:val="20"/>
        </w:rPr>
        <w:t xml:space="preserve">Each </w:t>
      </w:r>
      <w:r w:rsidR="00844E32">
        <w:rPr>
          <w:rFonts w:ascii="Times New Roman" w:hAnsi="Times New Roman" w:cs="Times New Roman" w:hint="eastAsia"/>
          <w:sz w:val="20"/>
          <w:szCs w:val="20"/>
        </w:rPr>
        <w:t xml:space="preserve">Config </w:t>
      </w:r>
      <w:r w:rsidR="00844E32" w:rsidRPr="00D12258">
        <w:rPr>
          <w:rFonts w:ascii="Times New Roman" w:hAnsi="Times New Roman" w:cs="Times New Roman"/>
          <w:sz w:val="20"/>
          <w:szCs w:val="20"/>
        </w:rPr>
        <w:t>represents a unique configuration described in Methods.</w:t>
      </w:r>
      <w:r w:rsidR="00844E32">
        <w:rPr>
          <w:rFonts w:ascii="Times New Roman" w:hAnsi="Times New Roman" w:cs="Times New Roman" w:hint="eastAsia"/>
          <w:sz w:val="20"/>
          <w:szCs w:val="20"/>
        </w:rPr>
        <w:t xml:space="preserve"> </w:t>
      </w:r>
      <w:r w:rsidR="00844E32" w:rsidRPr="00D12258">
        <w:rPr>
          <w:rFonts w:ascii="Times New Roman" w:hAnsi="Times New Roman" w:cs="Times New Roman"/>
          <w:sz w:val="20"/>
          <w:szCs w:val="20"/>
        </w:rPr>
        <w:t>We provide mean ± standard deviation of F1-scores and Accuracy across individual patients.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7B563E" w:rsidRPr="009E15EE" w14:paraId="1CF33F47"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72E2951C"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797F4C8D"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23A8C751"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7B563E" w:rsidRPr="009E15EE" w14:paraId="23D90837"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3ACF39E5" w14:textId="77777777" w:rsidR="007B563E" w:rsidRPr="00DB6B9D" w:rsidRDefault="007B563E"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3AECDB63"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2BA92C99"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1420B5F0"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45F06F2F"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33E6445A" w14:textId="77777777" w:rsidR="007B563E" w:rsidRPr="00DB6B9D" w:rsidRDefault="007B563E"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7B563E" w:rsidRPr="009E15EE" w14:paraId="63986107" w14:textId="77777777" w:rsidTr="00557B01">
        <w:trPr>
          <w:trHeight w:val="300"/>
        </w:trPr>
        <w:tc>
          <w:tcPr>
            <w:tcW w:w="1080" w:type="dxa"/>
            <w:tcBorders>
              <w:top w:val="single" w:sz="4" w:space="0" w:color="auto"/>
            </w:tcBorders>
            <w:shd w:val="clear" w:color="000000" w:fill="FFFFFF"/>
            <w:noWrap/>
            <w:vAlign w:val="center"/>
            <w:hideMark/>
          </w:tcPr>
          <w:p w14:paraId="581CDF73"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66B524D4" w14:textId="05C78AD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99.25 ± 2.17</w:t>
            </w:r>
          </w:p>
        </w:tc>
        <w:tc>
          <w:tcPr>
            <w:tcW w:w="1554" w:type="dxa"/>
            <w:tcBorders>
              <w:top w:val="single" w:sz="4" w:space="0" w:color="auto"/>
            </w:tcBorders>
            <w:shd w:val="clear" w:color="000000" w:fill="FFFFFF"/>
            <w:noWrap/>
            <w:vAlign w:val="center"/>
            <w:hideMark/>
          </w:tcPr>
          <w:p w14:paraId="4E52C1FD" w14:textId="57C0B9E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92.95 ± 12.36</w:t>
            </w:r>
          </w:p>
        </w:tc>
        <w:tc>
          <w:tcPr>
            <w:tcW w:w="1554" w:type="dxa"/>
            <w:tcBorders>
              <w:top w:val="single" w:sz="4" w:space="0" w:color="auto"/>
            </w:tcBorders>
            <w:shd w:val="clear" w:color="000000" w:fill="FFFFFF"/>
            <w:noWrap/>
            <w:vAlign w:val="center"/>
            <w:hideMark/>
          </w:tcPr>
          <w:p w14:paraId="57E8F31B" w14:textId="4A3E074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83.21 ± 28.21</w:t>
            </w:r>
          </w:p>
        </w:tc>
        <w:tc>
          <w:tcPr>
            <w:tcW w:w="1418" w:type="dxa"/>
            <w:tcBorders>
              <w:top w:val="single" w:sz="4" w:space="0" w:color="auto"/>
            </w:tcBorders>
            <w:shd w:val="clear" w:color="000000" w:fill="FFFFFF"/>
            <w:noWrap/>
            <w:vAlign w:val="center"/>
            <w:hideMark/>
          </w:tcPr>
          <w:p w14:paraId="1EC337BD" w14:textId="49B07B0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93.48 ± 11.05</w:t>
            </w:r>
          </w:p>
        </w:tc>
        <w:tc>
          <w:tcPr>
            <w:tcW w:w="1771" w:type="dxa"/>
            <w:tcBorders>
              <w:top w:val="single" w:sz="4" w:space="0" w:color="auto"/>
            </w:tcBorders>
            <w:shd w:val="clear" w:color="000000" w:fill="FFFFFF"/>
            <w:noWrap/>
            <w:vAlign w:val="center"/>
            <w:hideMark/>
          </w:tcPr>
          <w:p w14:paraId="423E1AD6" w14:textId="1967480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98.01 ± 4.32</w:t>
            </w:r>
          </w:p>
        </w:tc>
      </w:tr>
      <w:tr w:rsidR="007B563E" w:rsidRPr="009E15EE" w14:paraId="2EA1E818" w14:textId="77777777" w:rsidTr="00557B01">
        <w:trPr>
          <w:trHeight w:val="300"/>
        </w:trPr>
        <w:tc>
          <w:tcPr>
            <w:tcW w:w="1080" w:type="dxa"/>
            <w:shd w:val="clear" w:color="000000" w:fill="FFFFFF"/>
            <w:noWrap/>
            <w:vAlign w:val="center"/>
            <w:hideMark/>
          </w:tcPr>
          <w:p w14:paraId="67CF28DA"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115F0ED6" w14:textId="5D76A26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1.86</w:t>
            </w:r>
          </w:p>
        </w:tc>
        <w:tc>
          <w:tcPr>
            <w:tcW w:w="1554" w:type="dxa"/>
            <w:shd w:val="clear" w:color="000000" w:fill="FFFFFF"/>
            <w:noWrap/>
            <w:vAlign w:val="center"/>
            <w:hideMark/>
          </w:tcPr>
          <w:p w14:paraId="06C8E0D7" w14:textId="52951BD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95.05 ± 10.20</w:t>
            </w:r>
          </w:p>
        </w:tc>
        <w:tc>
          <w:tcPr>
            <w:tcW w:w="1554" w:type="dxa"/>
            <w:shd w:val="clear" w:color="000000" w:fill="FFFFFF"/>
            <w:noWrap/>
            <w:vAlign w:val="center"/>
            <w:hideMark/>
          </w:tcPr>
          <w:p w14:paraId="63665B50" w14:textId="16CB066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92.72 ± 18.34</w:t>
            </w:r>
          </w:p>
        </w:tc>
        <w:tc>
          <w:tcPr>
            <w:tcW w:w="1418" w:type="dxa"/>
            <w:shd w:val="clear" w:color="000000" w:fill="FFFFFF"/>
            <w:noWrap/>
            <w:vAlign w:val="center"/>
            <w:hideMark/>
          </w:tcPr>
          <w:p w14:paraId="68CA09A4" w14:textId="680387E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96.34 ± 7.62</w:t>
            </w:r>
          </w:p>
        </w:tc>
        <w:tc>
          <w:tcPr>
            <w:tcW w:w="1771" w:type="dxa"/>
            <w:shd w:val="clear" w:color="000000" w:fill="FFFFFF"/>
            <w:noWrap/>
            <w:vAlign w:val="center"/>
            <w:hideMark/>
          </w:tcPr>
          <w:p w14:paraId="29E0C2E7" w14:textId="29DDBB6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98.38 ± 3.97</w:t>
            </w:r>
          </w:p>
        </w:tc>
      </w:tr>
      <w:tr w:rsidR="007B563E" w:rsidRPr="009E15EE" w14:paraId="237A9106" w14:textId="77777777" w:rsidTr="00557B01">
        <w:trPr>
          <w:trHeight w:val="300"/>
        </w:trPr>
        <w:tc>
          <w:tcPr>
            <w:tcW w:w="1080" w:type="dxa"/>
            <w:shd w:val="clear" w:color="000000" w:fill="FFFFFF"/>
            <w:noWrap/>
            <w:vAlign w:val="center"/>
            <w:hideMark/>
          </w:tcPr>
          <w:p w14:paraId="1451A1D6"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1ABA3C4D" w14:textId="2E00C9F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99.29 ± 2.05</w:t>
            </w:r>
          </w:p>
        </w:tc>
        <w:tc>
          <w:tcPr>
            <w:tcW w:w="1554" w:type="dxa"/>
            <w:shd w:val="clear" w:color="000000" w:fill="FFFFFF"/>
            <w:noWrap/>
            <w:vAlign w:val="center"/>
            <w:hideMark/>
          </w:tcPr>
          <w:p w14:paraId="75A81A3B" w14:textId="7296BDA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94.32 ± 12.06</w:t>
            </w:r>
          </w:p>
        </w:tc>
        <w:tc>
          <w:tcPr>
            <w:tcW w:w="1554" w:type="dxa"/>
            <w:shd w:val="clear" w:color="000000" w:fill="FFFFFF"/>
            <w:noWrap/>
            <w:vAlign w:val="center"/>
            <w:hideMark/>
          </w:tcPr>
          <w:p w14:paraId="4D03357B" w14:textId="2F73648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91.20 ± 20.34</w:t>
            </w:r>
          </w:p>
        </w:tc>
        <w:tc>
          <w:tcPr>
            <w:tcW w:w="1418" w:type="dxa"/>
            <w:shd w:val="clear" w:color="000000" w:fill="FFFFFF"/>
            <w:noWrap/>
            <w:vAlign w:val="center"/>
            <w:hideMark/>
          </w:tcPr>
          <w:p w14:paraId="0F2786D4" w14:textId="78E46E4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95.70 ± 8.72</w:t>
            </w:r>
          </w:p>
        </w:tc>
        <w:tc>
          <w:tcPr>
            <w:tcW w:w="1771" w:type="dxa"/>
            <w:shd w:val="clear" w:color="000000" w:fill="FFFFFF"/>
            <w:noWrap/>
            <w:vAlign w:val="center"/>
            <w:hideMark/>
          </w:tcPr>
          <w:p w14:paraId="7A6C3001" w14:textId="300D236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98.30 ± 3.99</w:t>
            </w:r>
          </w:p>
        </w:tc>
      </w:tr>
      <w:tr w:rsidR="007B563E" w:rsidRPr="009E15EE" w14:paraId="64CE5A6C" w14:textId="77777777" w:rsidTr="00557B01">
        <w:trPr>
          <w:trHeight w:val="300"/>
        </w:trPr>
        <w:tc>
          <w:tcPr>
            <w:tcW w:w="1080" w:type="dxa"/>
            <w:shd w:val="clear" w:color="000000" w:fill="FFFFFF"/>
            <w:noWrap/>
            <w:vAlign w:val="center"/>
            <w:hideMark/>
          </w:tcPr>
          <w:p w14:paraId="301A53FE"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7D1515AE" w14:textId="6B70FD1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1.82</w:t>
            </w:r>
          </w:p>
        </w:tc>
        <w:tc>
          <w:tcPr>
            <w:tcW w:w="1554" w:type="dxa"/>
            <w:shd w:val="clear" w:color="000000" w:fill="FFFFFF"/>
            <w:noWrap/>
            <w:vAlign w:val="center"/>
            <w:hideMark/>
          </w:tcPr>
          <w:p w14:paraId="2CEDAF52" w14:textId="3D596BD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95.00 ± 10.88</w:t>
            </w:r>
          </w:p>
        </w:tc>
        <w:tc>
          <w:tcPr>
            <w:tcW w:w="1554" w:type="dxa"/>
            <w:shd w:val="clear" w:color="000000" w:fill="FFFFFF"/>
            <w:noWrap/>
            <w:vAlign w:val="center"/>
            <w:hideMark/>
          </w:tcPr>
          <w:p w14:paraId="356BA10D" w14:textId="5065407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93.28 ± 17.16</w:t>
            </w:r>
          </w:p>
        </w:tc>
        <w:tc>
          <w:tcPr>
            <w:tcW w:w="1418" w:type="dxa"/>
            <w:shd w:val="clear" w:color="000000" w:fill="FFFFFF"/>
            <w:noWrap/>
            <w:vAlign w:val="center"/>
            <w:hideMark/>
          </w:tcPr>
          <w:p w14:paraId="7D0E3567" w14:textId="199F626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96.41 ± 7.61</w:t>
            </w:r>
          </w:p>
        </w:tc>
        <w:tc>
          <w:tcPr>
            <w:tcW w:w="1771" w:type="dxa"/>
            <w:shd w:val="clear" w:color="000000" w:fill="FFFFFF"/>
            <w:noWrap/>
            <w:vAlign w:val="center"/>
            <w:hideMark/>
          </w:tcPr>
          <w:p w14:paraId="2523ADC6" w14:textId="1C56266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98.42 ± 3.50</w:t>
            </w:r>
          </w:p>
        </w:tc>
      </w:tr>
      <w:tr w:rsidR="007B563E" w:rsidRPr="009E15EE" w14:paraId="3C0F9107" w14:textId="77777777" w:rsidTr="00557B01">
        <w:trPr>
          <w:trHeight w:val="300"/>
        </w:trPr>
        <w:tc>
          <w:tcPr>
            <w:tcW w:w="1080" w:type="dxa"/>
            <w:shd w:val="clear" w:color="000000" w:fill="FFFFFF"/>
            <w:noWrap/>
            <w:vAlign w:val="center"/>
            <w:hideMark/>
          </w:tcPr>
          <w:p w14:paraId="5B6FC4BD"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69DB68E4" w14:textId="7C4DD73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99.35 ± 1.75</w:t>
            </w:r>
          </w:p>
        </w:tc>
        <w:tc>
          <w:tcPr>
            <w:tcW w:w="1554" w:type="dxa"/>
            <w:shd w:val="clear" w:color="000000" w:fill="FFFFFF"/>
            <w:noWrap/>
            <w:vAlign w:val="center"/>
            <w:hideMark/>
          </w:tcPr>
          <w:p w14:paraId="2153D1B1" w14:textId="22655EA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94.77 ± 10.74</w:t>
            </w:r>
          </w:p>
        </w:tc>
        <w:tc>
          <w:tcPr>
            <w:tcW w:w="1554" w:type="dxa"/>
            <w:shd w:val="clear" w:color="000000" w:fill="FFFFFF"/>
            <w:noWrap/>
            <w:vAlign w:val="center"/>
            <w:hideMark/>
          </w:tcPr>
          <w:p w14:paraId="27A02521" w14:textId="6FD49A5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92.11 ± 18.75</w:t>
            </w:r>
          </w:p>
        </w:tc>
        <w:tc>
          <w:tcPr>
            <w:tcW w:w="1418" w:type="dxa"/>
            <w:shd w:val="clear" w:color="000000" w:fill="FFFFFF"/>
            <w:noWrap/>
            <w:vAlign w:val="center"/>
            <w:hideMark/>
          </w:tcPr>
          <w:p w14:paraId="45BD34CF" w14:textId="032D02F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96.09 ± 7.87</w:t>
            </w:r>
          </w:p>
        </w:tc>
        <w:tc>
          <w:tcPr>
            <w:tcW w:w="1771" w:type="dxa"/>
            <w:shd w:val="clear" w:color="000000" w:fill="FFFFFF"/>
            <w:noWrap/>
            <w:vAlign w:val="center"/>
            <w:hideMark/>
          </w:tcPr>
          <w:p w14:paraId="069FD087" w14:textId="708989C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98.54 ± 3.31</w:t>
            </w:r>
          </w:p>
        </w:tc>
      </w:tr>
      <w:tr w:rsidR="007B563E" w:rsidRPr="009E15EE" w14:paraId="0AE07153" w14:textId="77777777" w:rsidTr="00557B01">
        <w:trPr>
          <w:trHeight w:val="300"/>
        </w:trPr>
        <w:tc>
          <w:tcPr>
            <w:tcW w:w="1080" w:type="dxa"/>
            <w:shd w:val="clear" w:color="000000" w:fill="FFFFFF"/>
            <w:noWrap/>
            <w:vAlign w:val="center"/>
            <w:hideMark/>
          </w:tcPr>
          <w:p w14:paraId="3C3B860C"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52923F4B" w14:textId="55487F7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99.28 ± 2.15</w:t>
            </w:r>
          </w:p>
        </w:tc>
        <w:tc>
          <w:tcPr>
            <w:tcW w:w="1554" w:type="dxa"/>
            <w:shd w:val="clear" w:color="000000" w:fill="FFFFFF"/>
            <w:noWrap/>
            <w:vAlign w:val="center"/>
            <w:hideMark/>
          </w:tcPr>
          <w:p w14:paraId="4F92FE48" w14:textId="1BE10CB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93.03 ± 11.97</w:t>
            </w:r>
          </w:p>
        </w:tc>
        <w:tc>
          <w:tcPr>
            <w:tcW w:w="1554" w:type="dxa"/>
            <w:shd w:val="clear" w:color="000000" w:fill="FFFFFF"/>
            <w:noWrap/>
            <w:vAlign w:val="center"/>
            <w:hideMark/>
          </w:tcPr>
          <w:p w14:paraId="5531E86C" w14:textId="5B434C1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84.23 ± 27.58</w:t>
            </w:r>
          </w:p>
        </w:tc>
        <w:tc>
          <w:tcPr>
            <w:tcW w:w="1418" w:type="dxa"/>
            <w:shd w:val="clear" w:color="000000" w:fill="FFFFFF"/>
            <w:noWrap/>
            <w:vAlign w:val="center"/>
            <w:hideMark/>
          </w:tcPr>
          <w:p w14:paraId="76AE5005" w14:textId="5F92048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93.75 ± 10.66</w:t>
            </w:r>
          </w:p>
        </w:tc>
        <w:tc>
          <w:tcPr>
            <w:tcW w:w="1771" w:type="dxa"/>
            <w:shd w:val="clear" w:color="000000" w:fill="FFFFFF"/>
            <w:noWrap/>
            <w:vAlign w:val="center"/>
            <w:hideMark/>
          </w:tcPr>
          <w:p w14:paraId="1840D963" w14:textId="2FFB0C5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98.11 ± 4.03</w:t>
            </w:r>
          </w:p>
        </w:tc>
      </w:tr>
      <w:tr w:rsidR="007B563E" w:rsidRPr="009E15EE" w14:paraId="3070C40A" w14:textId="77777777" w:rsidTr="00557B01">
        <w:trPr>
          <w:trHeight w:val="300"/>
        </w:trPr>
        <w:tc>
          <w:tcPr>
            <w:tcW w:w="1080" w:type="dxa"/>
            <w:shd w:val="clear" w:color="000000" w:fill="FFFFFF"/>
            <w:noWrap/>
            <w:vAlign w:val="center"/>
            <w:hideMark/>
          </w:tcPr>
          <w:p w14:paraId="5F684622"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3E575D0B" w14:textId="3DD787A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99.33 ± 1.78</w:t>
            </w:r>
          </w:p>
        </w:tc>
        <w:tc>
          <w:tcPr>
            <w:tcW w:w="1554" w:type="dxa"/>
            <w:shd w:val="clear" w:color="000000" w:fill="FFFFFF"/>
            <w:noWrap/>
            <w:vAlign w:val="center"/>
            <w:hideMark/>
          </w:tcPr>
          <w:p w14:paraId="38994EE8" w14:textId="2A8A9FB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94.94 ± 10.40</w:t>
            </w:r>
          </w:p>
        </w:tc>
        <w:tc>
          <w:tcPr>
            <w:tcW w:w="1554" w:type="dxa"/>
            <w:shd w:val="clear" w:color="000000" w:fill="FFFFFF"/>
            <w:noWrap/>
            <w:vAlign w:val="center"/>
            <w:hideMark/>
          </w:tcPr>
          <w:p w14:paraId="6C74E0F0" w14:textId="47F7022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92.95 ± 17.78</w:t>
            </w:r>
          </w:p>
        </w:tc>
        <w:tc>
          <w:tcPr>
            <w:tcW w:w="1418" w:type="dxa"/>
            <w:shd w:val="clear" w:color="000000" w:fill="FFFFFF"/>
            <w:noWrap/>
            <w:vAlign w:val="center"/>
            <w:hideMark/>
          </w:tcPr>
          <w:p w14:paraId="5AE63C0A" w14:textId="1363724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96.31 ± 7.52</w:t>
            </w:r>
          </w:p>
        </w:tc>
        <w:tc>
          <w:tcPr>
            <w:tcW w:w="1771" w:type="dxa"/>
            <w:shd w:val="clear" w:color="000000" w:fill="FFFFFF"/>
            <w:noWrap/>
            <w:vAlign w:val="center"/>
            <w:hideMark/>
          </w:tcPr>
          <w:p w14:paraId="4D9A385A" w14:textId="7A80A46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98.52 ± 3.34</w:t>
            </w:r>
          </w:p>
        </w:tc>
      </w:tr>
      <w:tr w:rsidR="007B563E" w:rsidRPr="009E15EE" w14:paraId="751DA292" w14:textId="77777777" w:rsidTr="00557B01">
        <w:trPr>
          <w:trHeight w:val="300"/>
        </w:trPr>
        <w:tc>
          <w:tcPr>
            <w:tcW w:w="1080" w:type="dxa"/>
            <w:shd w:val="clear" w:color="000000" w:fill="FFFFFF"/>
            <w:noWrap/>
            <w:vAlign w:val="center"/>
            <w:hideMark/>
          </w:tcPr>
          <w:p w14:paraId="711D8A52"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15507210" w14:textId="3BA9E21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99.37 ± 1.74</w:t>
            </w:r>
          </w:p>
        </w:tc>
        <w:tc>
          <w:tcPr>
            <w:tcW w:w="1554" w:type="dxa"/>
            <w:shd w:val="clear" w:color="000000" w:fill="FFFFFF"/>
            <w:noWrap/>
            <w:vAlign w:val="center"/>
            <w:hideMark/>
          </w:tcPr>
          <w:p w14:paraId="4A349678" w14:textId="5DD8098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95.31 ± 9.98</w:t>
            </w:r>
          </w:p>
        </w:tc>
        <w:tc>
          <w:tcPr>
            <w:tcW w:w="1554" w:type="dxa"/>
            <w:shd w:val="clear" w:color="000000" w:fill="FFFFFF"/>
            <w:noWrap/>
            <w:vAlign w:val="center"/>
            <w:hideMark/>
          </w:tcPr>
          <w:p w14:paraId="5E7D5E72" w14:textId="2518223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92.87 ± 17.96</w:t>
            </w:r>
          </w:p>
        </w:tc>
        <w:tc>
          <w:tcPr>
            <w:tcW w:w="1418" w:type="dxa"/>
            <w:shd w:val="clear" w:color="000000" w:fill="FFFFFF"/>
            <w:noWrap/>
            <w:vAlign w:val="center"/>
            <w:hideMark/>
          </w:tcPr>
          <w:p w14:paraId="0A9D27FD" w14:textId="5DF1092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96.46 ± 7.35</w:t>
            </w:r>
          </w:p>
        </w:tc>
        <w:tc>
          <w:tcPr>
            <w:tcW w:w="1771" w:type="dxa"/>
            <w:shd w:val="clear" w:color="000000" w:fill="FFFFFF"/>
            <w:noWrap/>
            <w:vAlign w:val="center"/>
            <w:hideMark/>
          </w:tcPr>
          <w:p w14:paraId="4A13CFF4" w14:textId="1100F608"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98.53 ± 3.07</w:t>
            </w:r>
          </w:p>
        </w:tc>
      </w:tr>
      <w:tr w:rsidR="007B563E" w:rsidRPr="009E15EE" w14:paraId="0A6D8215" w14:textId="77777777" w:rsidTr="00557B01">
        <w:trPr>
          <w:trHeight w:val="300"/>
        </w:trPr>
        <w:tc>
          <w:tcPr>
            <w:tcW w:w="1080" w:type="dxa"/>
            <w:shd w:val="clear" w:color="000000" w:fill="FFFFFF"/>
            <w:noWrap/>
            <w:vAlign w:val="center"/>
            <w:hideMark/>
          </w:tcPr>
          <w:p w14:paraId="0CF2C091"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57D22229" w14:textId="1A1B3BB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99.32 ± 1.78</w:t>
            </w:r>
          </w:p>
        </w:tc>
        <w:tc>
          <w:tcPr>
            <w:tcW w:w="1554" w:type="dxa"/>
            <w:shd w:val="clear" w:color="000000" w:fill="FFFFFF"/>
            <w:noWrap/>
            <w:vAlign w:val="center"/>
            <w:hideMark/>
          </w:tcPr>
          <w:p w14:paraId="33757488" w14:textId="1D9417C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94.87 ± 10.93</w:t>
            </w:r>
          </w:p>
        </w:tc>
        <w:tc>
          <w:tcPr>
            <w:tcW w:w="1554" w:type="dxa"/>
            <w:shd w:val="clear" w:color="000000" w:fill="FFFFFF"/>
            <w:noWrap/>
            <w:vAlign w:val="center"/>
            <w:hideMark/>
          </w:tcPr>
          <w:p w14:paraId="3C0465FD" w14:textId="7F4E463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92.87 ± 17.89</w:t>
            </w:r>
          </w:p>
        </w:tc>
        <w:tc>
          <w:tcPr>
            <w:tcW w:w="1418" w:type="dxa"/>
            <w:shd w:val="clear" w:color="000000" w:fill="FFFFFF"/>
            <w:noWrap/>
            <w:vAlign w:val="center"/>
            <w:hideMark/>
          </w:tcPr>
          <w:p w14:paraId="0FC979EC" w14:textId="6E676E7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96.26 ± 7.70</w:t>
            </w:r>
          </w:p>
        </w:tc>
        <w:tc>
          <w:tcPr>
            <w:tcW w:w="1771" w:type="dxa"/>
            <w:shd w:val="clear" w:color="000000" w:fill="FFFFFF"/>
            <w:noWrap/>
            <w:vAlign w:val="center"/>
            <w:hideMark/>
          </w:tcPr>
          <w:p w14:paraId="3F571280" w14:textId="77F5AFFF"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98.44 ± 3.41</w:t>
            </w:r>
          </w:p>
        </w:tc>
      </w:tr>
      <w:tr w:rsidR="007B563E" w:rsidRPr="009E15EE" w14:paraId="7F4C733A" w14:textId="77777777" w:rsidTr="00557B01">
        <w:trPr>
          <w:trHeight w:val="300"/>
        </w:trPr>
        <w:tc>
          <w:tcPr>
            <w:tcW w:w="1080" w:type="dxa"/>
            <w:shd w:val="clear" w:color="000000" w:fill="FFFFFF"/>
            <w:noWrap/>
            <w:vAlign w:val="center"/>
            <w:hideMark/>
          </w:tcPr>
          <w:p w14:paraId="26242158"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531FEBE8" w14:textId="3692352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99.29 ± 1.92</w:t>
            </w:r>
          </w:p>
        </w:tc>
        <w:tc>
          <w:tcPr>
            <w:tcW w:w="1554" w:type="dxa"/>
            <w:shd w:val="clear" w:color="000000" w:fill="FFFFFF"/>
            <w:noWrap/>
            <w:vAlign w:val="center"/>
            <w:hideMark/>
          </w:tcPr>
          <w:p w14:paraId="0AAA134D" w14:textId="231E51C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94.90 ± 10.66</w:t>
            </w:r>
          </w:p>
        </w:tc>
        <w:tc>
          <w:tcPr>
            <w:tcW w:w="1554" w:type="dxa"/>
            <w:shd w:val="clear" w:color="000000" w:fill="FFFFFF"/>
            <w:noWrap/>
            <w:vAlign w:val="center"/>
            <w:hideMark/>
          </w:tcPr>
          <w:p w14:paraId="39B339A7" w14:textId="15BF301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93.18 ± 17.18</w:t>
            </w:r>
          </w:p>
        </w:tc>
        <w:tc>
          <w:tcPr>
            <w:tcW w:w="1418" w:type="dxa"/>
            <w:shd w:val="clear" w:color="000000" w:fill="FFFFFF"/>
            <w:noWrap/>
            <w:vAlign w:val="center"/>
            <w:hideMark/>
          </w:tcPr>
          <w:p w14:paraId="2BB79CDA" w14:textId="02AFE3F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96.33 ± 7.56</w:t>
            </w:r>
          </w:p>
        </w:tc>
        <w:tc>
          <w:tcPr>
            <w:tcW w:w="1771" w:type="dxa"/>
            <w:shd w:val="clear" w:color="000000" w:fill="FFFFFF"/>
            <w:noWrap/>
            <w:vAlign w:val="center"/>
            <w:hideMark/>
          </w:tcPr>
          <w:p w14:paraId="3E09213A" w14:textId="2D4703B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98.32 ± 3.67</w:t>
            </w:r>
          </w:p>
        </w:tc>
      </w:tr>
      <w:tr w:rsidR="007B563E" w:rsidRPr="009E15EE" w14:paraId="40D4BB72" w14:textId="77777777" w:rsidTr="00557B01">
        <w:trPr>
          <w:trHeight w:val="300"/>
        </w:trPr>
        <w:tc>
          <w:tcPr>
            <w:tcW w:w="1080" w:type="dxa"/>
            <w:shd w:val="clear" w:color="000000" w:fill="FFFFFF"/>
            <w:noWrap/>
            <w:vAlign w:val="center"/>
            <w:hideMark/>
          </w:tcPr>
          <w:p w14:paraId="32ED6B03"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592F1E24" w14:textId="47AA4FD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99.35 ± 1.77</w:t>
            </w:r>
          </w:p>
        </w:tc>
        <w:tc>
          <w:tcPr>
            <w:tcW w:w="1554" w:type="dxa"/>
            <w:shd w:val="clear" w:color="000000" w:fill="FFFFFF"/>
            <w:noWrap/>
            <w:vAlign w:val="center"/>
            <w:hideMark/>
          </w:tcPr>
          <w:p w14:paraId="7FA432ED" w14:textId="7ADC544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95.04 ± 10.11</w:t>
            </w:r>
          </w:p>
        </w:tc>
        <w:tc>
          <w:tcPr>
            <w:tcW w:w="1554" w:type="dxa"/>
            <w:shd w:val="clear" w:color="000000" w:fill="FFFFFF"/>
            <w:noWrap/>
            <w:vAlign w:val="center"/>
            <w:hideMark/>
          </w:tcPr>
          <w:p w14:paraId="5942A4DC" w14:textId="4C96B94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92.79 ± 18.33</w:t>
            </w:r>
          </w:p>
        </w:tc>
        <w:tc>
          <w:tcPr>
            <w:tcW w:w="1418" w:type="dxa"/>
            <w:shd w:val="clear" w:color="000000" w:fill="FFFFFF"/>
            <w:noWrap/>
            <w:vAlign w:val="center"/>
            <w:hideMark/>
          </w:tcPr>
          <w:p w14:paraId="6CBB6203" w14:textId="004D44C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96.34 ± 7.56</w:t>
            </w:r>
          </w:p>
        </w:tc>
        <w:tc>
          <w:tcPr>
            <w:tcW w:w="1771" w:type="dxa"/>
            <w:shd w:val="clear" w:color="000000" w:fill="FFFFFF"/>
            <w:noWrap/>
            <w:vAlign w:val="center"/>
            <w:hideMark/>
          </w:tcPr>
          <w:p w14:paraId="6BAC01FA" w14:textId="2FC81F5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98.45 ± 3.45</w:t>
            </w:r>
          </w:p>
        </w:tc>
      </w:tr>
      <w:tr w:rsidR="007B563E" w:rsidRPr="009E15EE" w14:paraId="20D29D47" w14:textId="77777777" w:rsidTr="00557B01">
        <w:trPr>
          <w:trHeight w:val="300"/>
        </w:trPr>
        <w:tc>
          <w:tcPr>
            <w:tcW w:w="1080" w:type="dxa"/>
            <w:shd w:val="clear" w:color="000000" w:fill="FFFFFF"/>
            <w:noWrap/>
            <w:vAlign w:val="center"/>
            <w:hideMark/>
          </w:tcPr>
          <w:p w14:paraId="3C27E659"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61BCA751" w14:textId="23DDB7F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99.34 ± 1.88</w:t>
            </w:r>
          </w:p>
        </w:tc>
        <w:tc>
          <w:tcPr>
            <w:tcW w:w="1554" w:type="dxa"/>
            <w:shd w:val="clear" w:color="000000" w:fill="FFFFFF"/>
            <w:noWrap/>
            <w:vAlign w:val="center"/>
            <w:hideMark/>
          </w:tcPr>
          <w:p w14:paraId="1D6BB71A" w14:textId="4382FEA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95.11 ± 10.22</w:t>
            </w:r>
          </w:p>
        </w:tc>
        <w:tc>
          <w:tcPr>
            <w:tcW w:w="1554" w:type="dxa"/>
            <w:shd w:val="clear" w:color="000000" w:fill="FFFFFF"/>
            <w:noWrap/>
            <w:vAlign w:val="center"/>
            <w:hideMark/>
          </w:tcPr>
          <w:p w14:paraId="485C30C5" w14:textId="2B51C73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93.17 ± 17.32</w:t>
            </w:r>
          </w:p>
        </w:tc>
        <w:tc>
          <w:tcPr>
            <w:tcW w:w="1418" w:type="dxa"/>
            <w:shd w:val="clear" w:color="000000" w:fill="FFFFFF"/>
            <w:noWrap/>
            <w:vAlign w:val="center"/>
            <w:hideMark/>
          </w:tcPr>
          <w:p w14:paraId="13C7C49E" w14:textId="7F4BEC9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96.45 ± 7.45</w:t>
            </w:r>
          </w:p>
        </w:tc>
        <w:tc>
          <w:tcPr>
            <w:tcW w:w="1771" w:type="dxa"/>
            <w:shd w:val="clear" w:color="000000" w:fill="FFFFFF"/>
            <w:noWrap/>
            <w:vAlign w:val="center"/>
            <w:hideMark/>
          </w:tcPr>
          <w:p w14:paraId="71CEAD13" w14:textId="3BD1794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98.46 ± 3.47</w:t>
            </w:r>
          </w:p>
        </w:tc>
      </w:tr>
      <w:tr w:rsidR="007B563E" w:rsidRPr="009E15EE" w14:paraId="454AE9EF" w14:textId="77777777" w:rsidTr="00557B01">
        <w:trPr>
          <w:trHeight w:val="300"/>
        </w:trPr>
        <w:tc>
          <w:tcPr>
            <w:tcW w:w="1080" w:type="dxa"/>
            <w:shd w:val="clear" w:color="000000" w:fill="FFFFFF"/>
            <w:noWrap/>
            <w:vAlign w:val="center"/>
            <w:hideMark/>
          </w:tcPr>
          <w:p w14:paraId="4AE86B82"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51713557" w14:textId="747EACA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99.36 ± 1.72</w:t>
            </w:r>
          </w:p>
        </w:tc>
        <w:tc>
          <w:tcPr>
            <w:tcW w:w="1554" w:type="dxa"/>
            <w:shd w:val="clear" w:color="000000" w:fill="FFFFFF"/>
            <w:noWrap/>
            <w:vAlign w:val="center"/>
            <w:hideMark/>
          </w:tcPr>
          <w:p w14:paraId="7F181FA5" w14:textId="5D34036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94.98 ± 10.60</w:t>
            </w:r>
          </w:p>
        </w:tc>
        <w:tc>
          <w:tcPr>
            <w:tcW w:w="1554" w:type="dxa"/>
            <w:shd w:val="clear" w:color="000000" w:fill="FFFFFF"/>
            <w:noWrap/>
            <w:vAlign w:val="center"/>
            <w:hideMark/>
          </w:tcPr>
          <w:p w14:paraId="5B83035D" w14:textId="2BA7599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93.03 ± 17.35</w:t>
            </w:r>
          </w:p>
        </w:tc>
        <w:tc>
          <w:tcPr>
            <w:tcW w:w="1418" w:type="dxa"/>
            <w:shd w:val="clear" w:color="000000" w:fill="FFFFFF"/>
            <w:noWrap/>
            <w:vAlign w:val="center"/>
            <w:hideMark/>
          </w:tcPr>
          <w:p w14:paraId="4C24DB87" w14:textId="7C847DA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96.37 ± 7.43</w:t>
            </w:r>
          </w:p>
        </w:tc>
        <w:tc>
          <w:tcPr>
            <w:tcW w:w="1771" w:type="dxa"/>
            <w:shd w:val="clear" w:color="000000" w:fill="FFFFFF"/>
            <w:noWrap/>
            <w:vAlign w:val="center"/>
            <w:hideMark/>
          </w:tcPr>
          <w:p w14:paraId="3D06B497" w14:textId="0314E1C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98.50 ± 2.97</w:t>
            </w:r>
          </w:p>
        </w:tc>
      </w:tr>
      <w:tr w:rsidR="007B563E" w:rsidRPr="009E15EE" w14:paraId="7D6F2AEB" w14:textId="77777777" w:rsidTr="00557B01">
        <w:trPr>
          <w:trHeight w:val="315"/>
        </w:trPr>
        <w:tc>
          <w:tcPr>
            <w:tcW w:w="1080" w:type="dxa"/>
            <w:tcBorders>
              <w:bottom w:val="single" w:sz="12" w:space="0" w:color="auto"/>
            </w:tcBorders>
            <w:shd w:val="clear" w:color="000000" w:fill="FFFFFF"/>
            <w:noWrap/>
            <w:vAlign w:val="center"/>
            <w:hideMark/>
          </w:tcPr>
          <w:p w14:paraId="65FD50EF"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4216DC3B" w14:textId="1566245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99.34 ± 1.76</w:t>
            </w:r>
          </w:p>
        </w:tc>
        <w:tc>
          <w:tcPr>
            <w:tcW w:w="1554" w:type="dxa"/>
            <w:tcBorders>
              <w:bottom w:val="single" w:sz="12" w:space="0" w:color="auto"/>
            </w:tcBorders>
            <w:shd w:val="clear" w:color="000000" w:fill="FFFFFF"/>
            <w:noWrap/>
            <w:vAlign w:val="center"/>
            <w:hideMark/>
          </w:tcPr>
          <w:p w14:paraId="020BA37F" w14:textId="5B65747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95.03 ± 10.26</w:t>
            </w:r>
          </w:p>
        </w:tc>
        <w:tc>
          <w:tcPr>
            <w:tcW w:w="1554" w:type="dxa"/>
            <w:tcBorders>
              <w:bottom w:val="single" w:sz="12" w:space="0" w:color="auto"/>
            </w:tcBorders>
            <w:shd w:val="clear" w:color="000000" w:fill="FFFFFF"/>
            <w:noWrap/>
            <w:vAlign w:val="center"/>
            <w:hideMark/>
          </w:tcPr>
          <w:p w14:paraId="138BED5F" w14:textId="22E0A40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93.19 ± 17.59</w:t>
            </w:r>
          </w:p>
        </w:tc>
        <w:tc>
          <w:tcPr>
            <w:tcW w:w="1418" w:type="dxa"/>
            <w:tcBorders>
              <w:bottom w:val="single" w:sz="12" w:space="0" w:color="auto"/>
            </w:tcBorders>
            <w:shd w:val="clear" w:color="000000" w:fill="FFFFFF"/>
            <w:noWrap/>
            <w:vAlign w:val="center"/>
            <w:hideMark/>
          </w:tcPr>
          <w:p w14:paraId="7A1E0BC2" w14:textId="1105889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96.40 ± 7.43</w:t>
            </w:r>
          </w:p>
        </w:tc>
        <w:tc>
          <w:tcPr>
            <w:tcW w:w="1771" w:type="dxa"/>
            <w:tcBorders>
              <w:bottom w:val="single" w:sz="12" w:space="0" w:color="auto"/>
            </w:tcBorders>
            <w:shd w:val="clear" w:color="000000" w:fill="FFFFFF"/>
            <w:noWrap/>
            <w:vAlign w:val="center"/>
            <w:hideMark/>
          </w:tcPr>
          <w:p w14:paraId="6DB615CC" w14:textId="102ABCA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98.47 ± 3.46</w:t>
            </w:r>
          </w:p>
        </w:tc>
      </w:tr>
    </w:tbl>
    <w:p w14:paraId="43E357F2" w14:textId="77777777" w:rsidR="002A552C" w:rsidRDefault="002A552C" w:rsidP="000E4345">
      <w:pPr>
        <w:rPr>
          <w:rFonts w:ascii="Times New Roman" w:hAnsi="Times New Roman" w:cs="Times New Roman"/>
          <w:sz w:val="20"/>
          <w:szCs w:val="20"/>
        </w:rPr>
      </w:pPr>
    </w:p>
    <w:p w14:paraId="15E1142D" w14:textId="77777777" w:rsidR="00773EEA" w:rsidRDefault="00773EEA" w:rsidP="000E4345">
      <w:pPr>
        <w:rPr>
          <w:rFonts w:ascii="Times New Roman" w:hAnsi="Times New Roman" w:cs="Times New Roman"/>
          <w:sz w:val="20"/>
          <w:szCs w:val="20"/>
        </w:rPr>
      </w:pPr>
    </w:p>
    <w:p w14:paraId="1AD541F0" w14:textId="77777777" w:rsidR="00773EEA" w:rsidRDefault="00773EEA" w:rsidP="000E4345">
      <w:pPr>
        <w:rPr>
          <w:rFonts w:ascii="Times New Roman" w:hAnsi="Times New Roman" w:cs="Times New Roman"/>
          <w:sz w:val="20"/>
          <w:szCs w:val="20"/>
        </w:rPr>
      </w:pPr>
    </w:p>
    <w:p w14:paraId="7BE96FBC" w14:textId="77777777" w:rsidR="008C7867" w:rsidRDefault="008C7867" w:rsidP="000E4345">
      <w:pPr>
        <w:rPr>
          <w:rFonts w:ascii="Times New Roman" w:hAnsi="Times New Roman" w:cs="Times New Roman"/>
          <w:sz w:val="20"/>
          <w:szCs w:val="20"/>
        </w:rPr>
      </w:pPr>
    </w:p>
    <w:p w14:paraId="08D7F7AA" w14:textId="77777777" w:rsidR="008C7867" w:rsidRDefault="008C7867" w:rsidP="000E4345">
      <w:pPr>
        <w:rPr>
          <w:rFonts w:ascii="Times New Roman" w:hAnsi="Times New Roman" w:cs="Times New Roman"/>
          <w:sz w:val="20"/>
          <w:szCs w:val="20"/>
        </w:rPr>
      </w:pPr>
    </w:p>
    <w:p w14:paraId="51039B25" w14:textId="77777777" w:rsidR="008C7867" w:rsidRDefault="008C7867" w:rsidP="000E4345">
      <w:pPr>
        <w:rPr>
          <w:rFonts w:ascii="Times New Roman" w:hAnsi="Times New Roman" w:cs="Times New Roman"/>
          <w:sz w:val="20"/>
          <w:szCs w:val="20"/>
        </w:rPr>
      </w:pPr>
    </w:p>
    <w:p w14:paraId="18B1412E" w14:textId="77777777" w:rsidR="008C7867" w:rsidRDefault="008C7867" w:rsidP="000E4345">
      <w:pPr>
        <w:rPr>
          <w:rFonts w:ascii="Times New Roman" w:hAnsi="Times New Roman" w:cs="Times New Roman"/>
          <w:sz w:val="20"/>
          <w:szCs w:val="20"/>
        </w:rPr>
      </w:pPr>
    </w:p>
    <w:p w14:paraId="1BF64111" w14:textId="77777777" w:rsidR="008C7867" w:rsidRDefault="008C7867" w:rsidP="000E4345">
      <w:pPr>
        <w:rPr>
          <w:rFonts w:ascii="Times New Roman" w:hAnsi="Times New Roman" w:cs="Times New Roman"/>
          <w:sz w:val="20"/>
          <w:szCs w:val="20"/>
        </w:rPr>
      </w:pPr>
    </w:p>
    <w:p w14:paraId="73AAAC7C" w14:textId="77777777" w:rsidR="008C7867" w:rsidRDefault="008C7867" w:rsidP="000E4345">
      <w:pPr>
        <w:rPr>
          <w:rFonts w:ascii="Times New Roman" w:hAnsi="Times New Roman" w:cs="Times New Roman"/>
          <w:sz w:val="20"/>
          <w:szCs w:val="20"/>
        </w:rPr>
      </w:pPr>
    </w:p>
    <w:p w14:paraId="4A43463D" w14:textId="77777777" w:rsidR="008C7867" w:rsidRDefault="008C7867" w:rsidP="000E4345">
      <w:pPr>
        <w:rPr>
          <w:rFonts w:ascii="Times New Roman" w:hAnsi="Times New Roman" w:cs="Times New Roman"/>
          <w:sz w:val="20"/>
          <w:szCs w:val="20"/>
        </w:rPr>
      </w:pPr>
    </w:p>
    <w:p w14:paraId="67FC1C27" w14:textId="77777777" w:rsidR="008C7867" w:rsidRDefault="008C7867" w:rsidP="000E4345">
      <w:pPr>
        <w:rPr>
          <w:rFonts w:ascii="Times New Roman" w:hAnsi="Times New Roman" w:cs="Times New Roman"/>
          <w:sz w:val="20"/>
          <w:szCs w:val="20"/>
        </w:rPr>
      </w:pPr>
    </w:p>
    <w:p w14:paraId="66BE40E3" w14:textId="77777777" w:rsidR="008C7867" w:rsidRDefault="008C7867" w:rsidP="000E4345">
      <w:pPr>
        <w:rPr>
          <w:rFonts w:ascii="Times New Roman" w:hAnsi="Times New Roman" w:cs="Times New Roman"/>
          <w:sz w:val="20"/>
          <w:szCs w:val="20"/>
        </w:rPr>
      </w:pPr>
    </w:p>
    <w:p w14:paraId="55F4AB7B" w14:textId="77777777" w:rsidR="008C7867" w:rsidRDefault="008C7867" w:rsidP="000E4345">
      <w:pPr>
        <w:rPr>
          <w:rFonts w:ascii="Times New Roman" w:hAnsi="Times New Roman" w:cs="Times New Roman"/>
          <w:sz w:val="20"/>
          <w:szCs w:val="20"/>
        </w:rPr>
      </w:pPr>
    </w:p>
    <w:p w14:paraId="52A36204" w14:textId="77777777" w:rsidR="008C7867" w:rsidRDefault="008C7867" w:rsidP="000E4345">
      <w:pPr>
        <w:rPr>
          <w:rFonts w:ascii="Times New Roman" w:hAnsi="Times New Roman" w:cs="Times New Roman"/>
          <w:sz w:val="20"/>
          <w:szCs w:val="20"/>
        </w:rPr>
      </w:pPr>
    </w:p>
    <w:p w14:paraId="118B9B6F" w14:textId="77777777" w:rsidR="008C7867" w:rsidRDefault="008C7867" w:rsidP="000E4345">
      <w:pPr>
        <w:rPr>
          <w:rFonts w:ascii="Times New Roman" w:hAnsi="Times New Roman" w:cs="Times New Roman"/>
          <w:sz w:val="20"/>
          <w:szCs w:val="20"/>
        </w:rPr>
      </w:pPr>
    </w:p>
    <w:p w14:paraId="4CB0DBD1" w14:textId="77777777" w:rsidR="008C7867" w:rsidRDefault="008C7867" w:rsidP="000E4345">
      <w:pPr>
        <w:rPr>
          <w:rFonts w:ascii="Times New Roman" w:hAnsi="Times New Roman" w:cs="Times New Roman"/>
          <w:sz w:val="20"/>
          <w:szCs w:val="20"/>
        </w:rPr>
      </w:pPr>
    </w:p>
    <w:p w14:paraId="36733F41" w14:textId="77777777" w:rsidR="008C7867" w:rsidRDefault="008C7867" w:rsidP="000E4345">
      <w:pPr>
        <w:rPr>
          <w:rFonts w:ascii="Times New Roman" w:hAnsi="Times New Roman" w:cs="Times New Roman"/>
          <w:sz w:val="20"/>
          <w:szCs w:val="20"/>
        </w:rPr>
      </w:pPr>
    </w:p>
    <w:p w14:paraId="239FC71C" w14:textId="77777777" w:rsidR="008C7867" w:rsidRDefault="008C7867" w:rsidP="000E4345">
      <w:pPr>
        <w:rPr>
          <w:rFonts w:ascii="Times New Roman" w:hAnsi="Times New Roman" w:cs="Times New Roman"/>
          <w:sz w:val="20"/>
          <w:szCs w:val="20"/>
        </w:rPr>
      </w:pPr>
    </w:p>
    <w:p w14:paraId="5A011DD6" w14:textId="77777777" w:rsidR="008C7867" w:rsidRDefault="008C7867" w:rsidP="000E4345">
      <w:pPr>
        <w:rPr>
          <w:rFonts w:ascii="Times New Roman" w:hAnsi="Times New Roman" w:cs="Times New Roman"/>
          <w:sz w:val="20"/>
          <w:szCs w:val="20"/>
        </w:rPr>
      </w:pPr>
    </w:p>
    <w:p w14:paraId="48C9E555" w14:textId="77777777" w:rsidR="008C7867" w:rsidRPr="009E15EE" w:rsidRDefault="008C7867" w:rsidP="000E4345">
      <w:pPr>
        <w:rPr>
          <w:rFonts w:ascii="Times New Roman" w:hAnsi="Times New Roman" w:cs="Times New Roman"/>
          <w:sz w:val="20"/>
          <w:szCs w:val="20"/>
        </w:rPr>
      </w:pPr>
    </w:p>
    <w:p w14:paraId="2CBC9BA0" w14:textId="5DF6C219" w:rsidR="006B7831" w:rsidRPr="009E15EE" w:rsidRDefault="00685A3C" w:rsidP="006B7831">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S9.</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T</w:t>
      </w:r>
      <w:r>
        <w:rPr>
          <w:rFonts w:ascii="Times New Roman" w:hAnsi="Times New Roman" w:cs="Times New Roman" w:hint="eastAsia"/>
          <w:sz w:val="20"/>
          <w:szCs w:val="20"/>
        </w:rPr>
        <w:t>+AT</w:t>
      </w:r>
      <w:r w:rsidRPr="009E15EE">
        <w:rPr>
          <w:rFonts w:ascii="Times New Roman" w:hAnsi="Times New Roman" w:cs="Times New Roman"/>
          <w:sz w:val="20"/>
          <w:szCs w:val="20"/>
        </w:rPr>
        <w:t xml:space="preserve"> </w:t>
      </w:r>
      <w:r w:rsidRPr="009E15EE">
        <w:rPr>
          <w:rFonts w:ascii="Times New Roman" w:eastAsiaTheme="minorHAnsi" w:hAnsi="Times New Roman" w:cs="Times New Roman"/>
          <w:sz w:val="20"/>
          <w:szCs w:val="20"/>
        </w:rPr>
        <w:t>→</w:t>
      </w:r>
      <w:r w:rsidRPr="009E15EE">
        <w:rPr>
          <w:rFonts w:ascii="Times New Roman" w:hAnsi="Times New Roman" w:cs="Times New Roman"/>
          <w:sz w:val="20"/>
          <w:szCs w:val="20"/>
        </w:rPr>
        <w:t xml:space="preserve"> </w:t>
      </w:r>
      <w:r>
        <w:rPr>
          <w:rFonts w:ascii="Times New Roman" w:hAnsi="Times New Roman" w:cs="Times New Roman" w:hint="eastAsia"/>
          <w:sz w:val="20"/>
          <w:szCs w:val="20"/>
        </w:rPr>
        <w:t>A</w:t>
      </w:r>
      <w:r w:rsidRPr="009E15EE">
        <w:rPr>
          <w:rFonts w:ascii="Times New Roman" w:hAnsi="Times New Roman" w:cs="Times New Roman"/>
          <w:sz w:val="20"/>
          <w:szCs w:val="20"/>
        </w:rPr>
        <w:t>T</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 xml:space="preserve">experiment </w:t>
      </w:r>
      <w:r w:rsidR="00477E46">
        <w:rPr>
          <w:rFonts w:ascii="Times New Roman" w:hAnsi="Times New Roman" w:cs="Times New Roman" w:hint="eastAsia"/>
          <w:sz w:val="20"/>
          <w:szCs w:val="20"/>
        </w:rPr>
        <w:t>O</w:t>
      </w:r>
      <w:r w:rsidR="006B7831" w:rsidRPr="009C27A3">
        <w:rPr>
          <w:rFonts w:ascii="Times New Roman" w:hAnsi="Times New Roman" w:cs="Times New Roman"/>
          <w:sz w:val="20"/>
          <w:szCs w:val="20"/>
        </w:rPr>
        <w:t xml:space="preserve">verall </w:t>
      </w:r>
      <w:r w:rsidR="006B7831" w:rsidRPr="009C27A3">
        <w:rPr>
          <w:rFonts w:ascii="Times New Roman" w:hAnsi="Times New Roman" w:cs="Times New Roman" w:hint="eastAsia"/>
          <w:sz w:val="20"/>
          <w:szCs w:val="20"/>
        </w:rPr>
        <w:t>performance metrics.</w:t>
      </w:r>
      <w:r w:rsidR="006B7831">
        <w:rPr>
          <w:rFonts w:ascii="Times New Roman" w:hAnsi="Times New Roman" w:cs="Times New Roman" w:hint="eastAsia"/>
          <w:sz w:val="20"/>
          <w:szCs w:val="20"/>
        </w:rPr>
        <w:t xml:space="preserve"> </w:t>
      </w:r>
      <w:r w:rsidR="006B7831" w:rsidRPr="00690AF6">
        <w:rPr>
          <w:rFonts w:ascii="Times New Roman" w:hAnsi="Times New Roman" w:cs="Times New Roman"/>
          <w:sz w:val="20"/>
          <w:szCs w:val="20"/>
        </w:rPr>
        <w:t xml:space="preserve">Classification results for the Patch dataset </w:t>
      </w:r>
      <w:r w:rsidR="006B7831" w:rsidRPr="001E481A">
        <w:rPr>
          <w:rFonts w:ascii="Times New Roman" w:hAnsi="Times New Roman" w:cs="Times New Roman"/>
          <w:sz w:val="20"/>
          <w:szCs w:val="20"/>
        </w:rPr>
        <w:t xml:space="preserve">in which the model is trained </w:t>
      </w:r>
      <w:r w:rsidR="006B7831" w:rsidRPr="00844E32">
        <w:rPr>
          <w:rFonts w:ascii="Times New Roman" w:hAnsi="Times New Roman" w:cs="Times New Roman"/>
          <w:sz w:val="20"/>
          <w:szCs w:val="20"/>
        </w:rPr>
        <w:t xml:space="preserve">on both typical and atypical (T+AT) samples, then tested exclusively on </w:t>
      </w:r>
      <w:r w:rsidR="006B7831">
        <w:rPr>
          <w:rFonts w:ascii="Times New Roman" w:hAnsi="Times New Roman" w:cs="Times New Roman" w:hint="eastAsia"/>
          <w:sz w:val="20"/>
          <w:szCs w:val="20"/>
        </w:rPr>
        <w:t>a</w:t>
      </w:r>
      <w:r w:rsidR="006B7831" w:rsidRPr="00844E32">
        <w:rPr>
          <w:rFonts w:ascii="Times New Roman" w:hAnsi="Times New Roman" w:cs="Times New Roman"/>
          <w:sz w:val="20"/>
          <w:szCs w:val="20"/>
        </w:rPr>
        <w:t>typical (</w:t>
      </w:r>
      <w:r w:rsidR="006B7831">
        <w:rPr>
          <w:rFonts w:ascii="Times New Roman" w:hAnsi="Times New Roman" w:cs="Times New Roman" w:hint="eastAsia"/>
          <w:sz w:val="20"/>
          <w:szCs w:val="20"/>
        </w:rPr>
        <w:t>A</w:t>
      </w:r>
      <w:r w:rsidR="006B7831" w:rsidRPr="00844E32">
        <w:rPr>
          <w:rFonts w:ascii="Times New Roman" w:hAnsi="Times New Roman" w:cs="Times New Roman"/>
          <w:sz w:val="20"/>
          <w:szCs w:val="20"/>
        </w:rPr>
        <w:t>T).</w:t>
      </w:r>
      <w:r w:rsidR="006B7831" w:rsidRPr="00690AF6">
        <w:rPr>
          <w:rFonts w:ascii="Times New Roman" w:hAnsi="Times New Roman" w:cs="Times New Roman"/>
          <w:sz w:val="20"/>
          <w:szCs w:val="20"/>
        </w:rPr>
        <w:t xml:space="preserve"> </w:t>
      </w:r>
      <w:r w:rsidR="006B7831" w:rsidRPr="00D12258">
        <w:rPr>
          <w:rFonts w:ascii="Times New Roman" w:hAnsi="Times New Roman" w:cs="Times New Roman"/>
          <w:sz w:val="20"/>
          <w:szCs w:val="20"/>
        </w:rPr>
        <w:t xml:space="preserve">Each </w:t>
      </w:r>
      <w:r w:rsidR="006B7831">
        <w:rPr>
          <w:rFonts w:ascii="Times New Roman" w:hAnsi="Times New Roman" w:cs="Times New Roman" w:hint="eastAsia"/>
          <w:sz w:val="20"/>
          <w:szCs w:val="20"/>
        </w:rPr>
        <w:t>Config</w:t>
      </w:r>
      <w:r w:rsidR="006B7831" w:rsidRPr="00D12258">
        <w:rPr>
          <w:rFonts w:ascii="Times New Roman" w:hAnsi="Times New Roman" w:cs="Times New Roman"/>
          <w:sz w:val="20"/>
          <w:szCs w:val="20"/>
        </w:rPr>
        <w:t xml:space="preserve"> represents a unique configuration described in Methods. We provide mean ± standard deviation of F1-scores and Accuracy across all beats.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7B563E" w:rsidRPr="009E15EE" w14:paraId="070ADBCA"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28976ACA"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53E88712"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1A92A684"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7B563E" w:rsidRPr="009E15EE" w14:paraId="6CFC23BD"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469E92F3" w14:textId="77777777" w:rsidR="007B563E" w:rsidRPr="00DB6B9D" w:rsidRDefault="007B563E"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4C784174"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3C73DC6D"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43DC20E8"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6EE73FEA" w14:textId="77777777" w:rsidR="007B563E" w:rsidRPr="00DB6B9D" w:rsidRDefault="007B563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388BF9D5" w14:textId="77777777" w:rsidR="007B563E" w:rsidRPr="00DB6B9D" w:rsidRDefault="007B563E"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7B563E" w:rsidRPr="009E15EE" w14:paraId="559EBD5C" w14:textId="77777777" w:rsidTr="00557B01">
        <w:trPr>
          <w:trHeight w:val="300"/>
        </w:trPr>
        <w:tc>
          <w:tcPr>
            <w:tcW w:w="1080" w:type="dxa"/>
            <w:tcBorders>
              <w:top w:val="single" w:sz="4" w:space="0" w:color="auto"/>
            </w:tcBorders>
            <w:shd w:val="clear" w:color="000000" w:fill="FFFFFF"/>
            <w:noWrap/>
            <w:vAlign w:val="center"/>
            <w:hideMark/>
          </w:tcPr>
          <w:p w14:paraId="1FF3EED1"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6C1D83CB" w14:textId="681D4728"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99.26 ± 0.11</w:t>
            </w:r>
          </w:p>
        </w:tc>
        <w:tc>
          <w:tcPr>
            <w:tcW w:w="1554" w:type="dxa"/>
            <w:tcBorders>
              <w:top w:val="single" w:sz="4" w:space="0" w:color="auto"/>
            </w:tcBorders>
            <w:shd w:val="clear" w:color="000000" w:fill="FFFFFF"/>
            <w:noWrap/>
            <w:vAlign w:val="center"/>
            <w:hideMark/>
          </w:tcPr>
          <w:p w14:paraId="4355E19B" w14:textId="15EC1CD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85.21 ± 1.65</w:t>
            </w:r>
          </w:p>
        </w:tc>
        <w:tc>
          <w:tcPr>
            <w:tcW w:w="1554" w:type="dxa"/>
            <w:tcBorders>
              <w:top w:val="single" w:sz="4" w:space="0" w:color="auto"/>
            </w:tcBorders>
            <w:shd w:val="clear" w:color="000000" w:fill="FFFFFF"/>
            <w:noWrap/>
            <w:vAlign w:val="center"/>
            <w:hideMark/>
          </w:tcPr>
          <w:p w14:paraId="50BCCFA6" w14:textId="0D5C63B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82.17 ± 4.02</w:t>
            </w:r>
          </w:p>
        </w:tc>
        <w:tc>
          <w:tcPr>
            <w:tcW w:w="1418" w:type="dxa"/>
            <w:tcBorders>
              <w:top w:val="single" w:sz="4" w:space="0" w:color="auto"/>
            </w:tcBorders>
            <w:shd w:val="clear" w:color="000000" w:fill="FFFFFF"/>
            <w:noWrap/>
            <w:vAlign w:val="center"/>
            <w:hideMark/>
          </w:tcPr>
          <w:p w14:paraId="7676F30F" w14:textId="087382C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88.88 ± 1.84</w:t>
            </w:r>
          </w:p>
        </w:tc>
        <w:tc>
          <w:tcPr>
            <w:tcW w:w="1771" w:type="dxa"/>
            <w:tcBorders>
              <w:top w:val="single" w:sz="4" w:space="0" w:color="auto"/>
            </w:tcBorders>
            <w:shd w:val="clear" w:color="000000" w:fill="FFFFFF"/>
            <w:noWrap/>
            <w:vAlign w:val="center"/>
            <w:hideMark/>
          </w:tcPr>
          <w:p w14:paraId="4C578BE5" w14:textId="222DA53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95.98 ± 0.53</w:t>
            </w:r>
          </w:p>
        </w:tc>
      </w:tr>
      <w:tr w:rsidR="007B563E" w:rsidRPr="009E15EE" w14:paraId="4838DE39" w14:textId="77777777" w:rsidTr="00557B01">
        <w:trPr>
          <w:trHeight w:val="300"/>
        </w:trPr>
        <w:tc>
          <w:tcPr>
            <w:tcW w:w="1080" w:type="dxa"/>
            <w:shd w:val="clear" w:color="000000" w:fill="FFFFFF"/>
            <w:noWrap/>
            <w:vAlign w:val="center"/>
            <w:hideMark/>
          </w:tcPr>
          <w:p w14:paraId="45D36536"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59DEACF2" w14:textId="2B67B66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99.21 ± 0.21</w:t>
            </w:r>
          </w:p>
        </w:tc>
        <w:tc>
          <w:tcPr>
            <w:tcW w:w="1554" w:type="dxa"/>
            <w:shd w:val="clear" w:color="000000" w:fill="FFFFFF"/>
            <w:noWrap/>
            <w:vAlign w:val="center"/>
            <w:hideMark/>
          </w:tcPr>
          <w:p w14:paraId="4E9DA212" w14:textId="05AEA81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84.13 ± 2.58</w:t>
            </w:r>
          </w:p>
        </w:tc>
        <w:tc>
          <w:tcPr>
            <w:tcW w:w="1554" w:type="dxa"/>
            <w:shd w:val="clear" w:color="000000" w:fill="FFFFFF"/>
            <w:noWrap/>
            <w:vAlign w:val="center"/>
            <w:hideMark/>
          </w:tcPr>
          <w:p w14:paraId="105F646F" w14:textId="7C96B738"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77.33 ± 5.22</w:t>
            </w:r>
          </w:p>
        </w:tc>
        <w:tc>
          <w:tcPr>
            <w:tcW w:w="1418" w:type="dxa"/>
            <w:shd w:val="clear" w:color="000000" w:fill="FFFFFF"/>
            <w:noWrap/>
            <w:vAlign w:val="center"/>
            <w:hideMark/>
          </w:tcPr>
          <w:p w14:paraId="369CAC46" w14:textId="403E037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86.89 ± 2.53</w:t>
            </w:r>
          </w:p>
        </w:tc>
        <w:tc>
          <w:tcPr>
            <w:tcW w:w="1771" w:type="dxa"/>
            <w:shd w:val="clear" w:color="000000" w:fill="FFFFFF"/>
            <w:noWrap/>
            <w:vAlign w:val="center"/>
            <w:hideMark/>
          </w:tcPr>
          <w:p w14:paraId="3389CAE1" w14:textId="6281D64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95.39 ± 0.81</w:t>
            </w:r>
          </w:p>
        </w:tc>
      </w:tr>
      <w:tr w:rsidR="007B563E" w:rsidRPr="009E15EE" w14:paraId="4A9FA1AA" w14:textId="77777777" w:rsidTr="00557B01">
        <w:trPr>
          <w:trHeight w:val="300"/>
        </w:trPr>
        <w:tc>
          <w:tcPr>
            <w:tcW w:w="1080" w:type="dxa"/>
            <w:shd w:val="clear" w:color="000000" w:fill="FFFFFF"/>
            <w:noWrap/>
            <w:vAlign w:val="center"/>
            <w:hideMark/>
          </w:tcPr>
          <w:p w14:paraId="48B20B4C"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71682D3C" w14:textId="57BE223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99.16 ± 0.12</w:t>
            </w:r>
          </w:p>
        </w:tc>
        <w:tc>
          <w:tcPr>
            <w:tcW w:w="1554" w:type="dxa"/>
            <w:shd w:val="clear" w:color="000000" w:fill="FFFFFF"/>
            <w:noWrap/>
            <w:vAlign w:val="center"/>
            <w:hideMark/>
          </w:tcPr>
          <w:p w14:paraId="449C53B4" w14:textId="7EFD772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79.64 ± 4.7</w:t>
            </w:r>
            <w:r w:rsidR="00042C5F" w:rsidRPr="009E15EE">
              <w:rPr>
                <w:rFonts w:ascii="Times New Roman" w:eastAsia="맑은 고딕" w:hAnsi="Times New Roman" w:cs="Times New Roman"/>
                <w:color w:val="000000"/>
                <w:sz w:val="20"/>
                <w:szCs w:val="20"/>
              </w:rPr>
              <w:t>0</w:t>
            </w:r>
          </w:p>
        </w:tc>
        <w:tc>
          <w:tcPr>
            <w:tcW w:w="1554" w:type="dxa"/>
            <w:shd w:val="clear" w:color="000000" w:fill="FFFFFF"/>
            <w:noWrap/>
            <w:vAlign w:val="center"/>
            <w:hideMark/>
          </w:tcPr>
          <w:p w14:paraId="3C43F270" w14:textId="16DF968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77.01 ± 3.85</w:t>
            </w:r>
          </w:p>
        </w:tc>
        <w:tc>
          <w:tcPr>
            <w:tcW w:w="1418" w:type="dxa"/>
            <w:shd w:val="clear" w:color="000000" w:fill="FFFFFF"/>
            <w:noWrap/>
            <w:vAlign w:val="center"/>
            <w:hideMark/>
          </w:tcPr>
          <w:p w14:paraId="15B8888F" w14:textId="47FB7B6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85.27 ± 2.8</w:t>
            </w:r>
          </w:p>
        </w:tc>
        <w:tc>
          <w:tcPr>
            <w:tcW w:w="1771" w:type="dxa"/>
            <w:shd w:val="clear" w:color="000000" w:fill="FFFFFF"/>
            <w:noWrap/>
            <w:vAlign w:val="center"/>
            <w:hideMark/>
          </w:tcPr>
          <w:p w14:paraId="635B8F91" w14:textId="35C1387C"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94.7</w:t>
            </w:r>
            <w:r w:rsidR="002A426E"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0.93</w:t>
            </w:r>
          </w:p>
        </w:tc>
      </w:tr>
      <w:tr w:rsidR="007B563E" w:rsidRPr="009E15EE" w14:paraId="6E36C58B" w14:textId="77777777" w:rsidTr="00557B01">
        <w:trPr>
          <w:trHeight w:val="300"/>
        </w:trPr>
        <w:tc>
          <w:tcPr>
            <w:tcW w:w="1080" w:type="dxa"/>
            <w:shd w:val="clear" w:color="000000" w:fill="FFFFFF"/>
            <w:noWrap/>
            <w:vAlign w:val="center"/>
            <w:hideMark/>
          </w:tcPr>
          <w:p w14:paraId="6909D77D"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399CC35B" w14:textId="05212C3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99.16 ± 0.1</w:t>
            </w:r>
            <w:r w:rsidR="00042C5F" w:rsidRPr="009E15EE">
              <w:rPr>
                <w:rFonts w:ascii="Times New Roman" w:eastAsia="맑은 고딕" w:hAnsi="Times New Roman" w:cs="Times New Roman"/>
                <w:color w:val="000000"/>
                <w:sz w:val="20"/>
                <w:szCs w:val="20"/>
              </w:rPr>
              <w:t>0</w:t>
            </w:r>
          </w:p>
        </w:tc>
        <w:tc>
          <w:tcPr>
            <w:tcW w:w="1554" w:type="dxa"/>
            <w:shd w:val="clear" w:color="000000" w:fill="FFFFFF"/>
            <w:noWrap/>
            <w:vAlign w:val="center"/>
            <w:hideMark/>
          </w:tcPr>
          <w:p w14:paraId="4DFF57F1" w14:textId="3C0AFB0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84.95 ± 2.63</w:t>
            </w:r>
          </w:p>
        </w:tc>
        <w:tc>
          <w:tcPr>
            <w:tcW w:w="1554" w:type="dxa"/>
            <w:shd w:val="clear" w:color="000000" w:fill="FFFFFF"/>
            <w:noWrap/>
            <w:vAlign w:val="center"/>
            <w:hideMark/>
          </w:tcPr>
          <w:p w14:paraId="57DDA93E" w14:textId="5EBC321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79.66 ± 3.03</w:t>
            </w:r>
          </w:p>
        </w:tc>
        <w:tc>
          <w:tcPr>
            <w:tcW w:w="1418" w:type="dxa"/>
            <w:shd w:val="clear" w:color="000000" w:fill="FFFFFF"/>
            <w:noWrap/>
            <w:vAlign w:val="center"/>
            <w:hideMark/>
          </w:tcPr>
          <w:p w14:paraId="6DB2908E" w14:textId="7FCF217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87.92 ± 1.81</w:t>
            </w:r>
          </w:p>
        </w:tc>
        <w:tc>
          <w:tcPr>
            <w:tcW w:w="1771" w:type="dxa"/>
            <w:shd w:val="clear" w:color="000000" w:fill="FFFFFF"/>
            <w:noWrap/>
            <w:vAlign w:val="center"/>
            <w:hideMark/>
          </w:tcPr>
          <w:p w14:paraId="76607A0A" w14:textId="3B909C1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95.66 ± 0.6</w:t>
            </w:r>
            <w:r w:rsidR="002A426E" w:rsidRPr="009E15EE">
              <w:rPr>
                <w:rFonts w:ascii="Times New Roman" w:eastAsia="맑은 고딕" w:hAnsi="Times New Roman" w:cs="Times New Roman"/>
                <w:color w:val="000000"/>
                <w:sz w:val="20"/>
                <w:szCs w:val="20"/>
              </w:rPr>
              <w:t>0</w:t>
            </w:r>
          </w:p>
        </w:tc>
      </w:tr>
      <w:tr w:rsidR="007B563E" w:rsidRPr="009E15EE" w14:paraId="34394A0A" w14:textId="77777777" w:rsidTr="00557B01">
        <w:trPr>
          <w:trHeight w:val="300"/>
        </w:trPr>
        <w:tc>
          <w:tcPr>
            <w:tcW w:w="1080" w:type="dxa"/>
            <w:shd w:val="clear" w:color="000000" w:fill="FFFFFF"/>
            <w:noWrap/>
            <w:vAlign w:val="center"/>
            <w:hideMark/>
          </w:tcPr>
          <w:p w14:paraId="464565B3"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6F5B55C6" w14:textId="74FA784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99.26 ± 0.13</w:t>
            </w:r>
          </w:p>
        </w:tc>
        <w:tc>
          <w:tcPr>
            <w:tcW w:w="1554" w:type="dxa"/>
            <w:shd w:val="clear" w:color="000000" w:fill="FFFFFF"/>
            <w:noWrap/>
            <w:vAlign w:val="center"/>
            <w:hideMark/>
          </w:tcPr>
          <w:p w14:paraId="1DF66D4A" w14:textId="5CD1EBC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83.57 ± 4.9</w:t>
            </w:r>
            <w:r w:rsidR="00042C5F" w:rsidRPr="009E15EE">
              <w:rPr>
                <w:rFonts w:ascii="Times New Roman" w:eastAsia="맑은 고딕" w:hAnsi="Times New Roman" w:cs="Times New Roman"/>
                <w:color w:val="000000"/>
                <w:sz w:val="20"/>
                <w:szCs w:val="20"/>
              </w:rPr>
              <w:t>0</w:t>
            </w:r>
          </w:p>
        </w:tc>
        <w:tc>
          <w:tcPr>
            <w:tcW w:w="1554" w:type="dxa"/>
            <w:shd w:val="clear" w:color="000000" w:fill="FFFFFF"/>
            <w:noWrap/>
            <w:vAlign w:val="center"/>
            <w:hideMark/>
          </w:tcPr>
          <w:p w14:paraId="11CB7A24" w14:textId="7CCDF30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80.35 ± 5.27</w:t>
            </w:r>
          </w:p>
        </w:tc>
        <w:tc>
          <w:tcPr>
            <w:tcW w:w="1418" w:type="dxa"/>
            <w:shd w:val="clear" w:color="000000" w:fill="FFFFFF"/>
            <w:noWrap/>
            <w:vAlign w:val="center"/>
            <w:hideMark/>
          </w:tcPr>
          <w:p w14:paraId="46196AC7" w14:textId="438C936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87.73 ± 3.32</w:t>
            </w:r>
          </w:p>
        </w:tc>
        <w:tc>
          <w:tcPr>
            <w:tcW w:w="1771" w:type="dxa"/>
            <w:shd w:val="clear" w:color="000000" w:fill="FFFFFF"/>
            <w:noWrap/>
            <w:vAlign w:val="center"/>
            <w:hideMark/>
          </w:tcPr>
          <w:p w14:paraId="58223ADE" w14:textId="339BAA1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95.59 ± 1.09</w:t>
            </w:r>
          </w:p>
        </w:tc>
      </w:tr>
      <w:tr w:rsidR="007B563E" w:rsidRPr="009E15EE" w14:paraId="07F91171" w14:textId="77777777" w:rsidTr="00557B01">
        <w:trPr>
          <w:trHeight w:val="300"/>
        </w:trPr>
        <w:tc>
          <w:tcPr>
            <w:tcW w:w="1080" w:type="dxa"/>
            <w:shd w:val="clear" w:color="000000" w:fill="FFFFFF"/>
            <w:noWrap/>
            <w:vAlign w:val="center"/>
            <w:hideMark/>
          </w:tcPr>
          <w:p w14:paraId="14DA30FC"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1195F4BD" w14:textId="04E237D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99.27 ± 0.11</w:t>
            </w:r>
          </w:p>
        </w:tc>
        <w:tc>
          <w:tcPr>
            <w:tcW w:w="1554" w:type="dxa"/>
            <w:shd w:val="clear" w:color="000000" w:fill="FFFFFF"/>
            <w:noWrap/>
            <w:vAlign w:val="center"/>
            <w:hideMark/>
          </w:tcPr>
          <w:p w14:paraId="40DAAB2F" w14:textId="6F61BEB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86.19 ± 2.16</w:t>
            </w:r>
          </w:p>
        </w:tc>
        <w:tc>
          <w:tcPr>
            <w:tcW w:w="1554" w:type="dxa"/>
            <w:shd w:val="clear" w:color="000000" w:fill="FFFFFF"/>
            <w:noWrap/>
            <w:vAlign w:val="center"/>
            <w:hideMark/>
          </w:tcPr>
          <w:p w14:paraId="1FE61094" w14:textId="677841D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82.77 ± 3.89</w:t>
            </w:r>
          </w:p>
        </w:tc>
        <w:tc>
          <w:tcPr>
            <w:tcW w:w="1418" w:type="dxa"/>
            <w:shd w:val="clear" w:color="000000" w:fill="FFFFFF"/>
            <w:noWrap/>
            <w:vAlign w:val="center"/>
            <w:hideMark/>
          </w:tcPr>
          <w:p w14:paraId="5816C3D3" w14:textId="0D64745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89.41 ± 1.98</w:t>
            </w:r>
          </w:p>
        </w:tc>
        <w:tc>
          <w:tcPr>
            <w:tcW w:w="1771" w:type="dxa"/>
            <w:shd w:val="clear" w:color="000000" w:fill="FFFFFF"/>
            <w:noWrap/>
            <w:vAlign w:val="center"/>
            <w:hideMark/>
          </w:tcPr>
          <w:p w14:paraId="7C63491E" w14:textId="118A3E8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96.14 ± 0.63</w:t>
            </w:r>
          </w:p>
        </w:tc>
      </w:tr>
      <w:tr w:rsidR="007B563E" w:rsidRPr="009E15EE" w14:paraId="3C9F65E0" w14:textId="77777777" w:rsidTr="00557B01">
        <w:trPr>
          <w:trHeight w:val="300"/>
        </w:trPr>
        <w:tc>
          <w:tcPr>
            <w:tcW w:w="1080" w:type="dxa"/>
            <w:shd w:val="clear" w:color="000000" w:fill="FFFFFF"/>
            <w:noWrap/>
            <w:vAlign w:val="center"/>
            <w:hideMark/>
          </w:tcPr>
          <w:p w14:paraId="791ED42B"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2EBE77B3" w14:textId="64A9890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w:t>
            </w:r>
            <w:r w:rsidR="00042C5F"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0.21</w:t>
            </w:r>
          </w:p>
        </w:tc>
        <w:tc>
          <w:tcPr>
            <w:tcW w:w="1554" w:type="dxa"/>
            <w:shd w:val="clear" w:color="000000" w:fill="FFFFFF"/>
            <w:noWrap/>
            <w:vAlign w:val="center"/>
            <w:hideMark/>
          </w:tcPr>
          <w:p w14:paraId="5C02CE17" w14:textId="61B1A5B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85.05 ± 3.85</w:t>
            </w:r>
          </w:p>
        </w:tc>
        <w:tc>
          <w:tcPr>
            <w:tcW w:w="1554" w:type="dxa"/>
            <w:shd w:val="clear" w:color="000000" w:fill="FFFFFF"/>
            <w:noWrap/>
            <w:vAlign w:val="center"/>
            <w:hideMark/>
          </w:tcPr>
          <w:p w14:paraId="72A92DCE" w14:textId="0BBD6B1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80.44 ± 6.65</w:t>
            </w:r>
          </w:p>
        </w:tc>
        <w:tc>
          <w:tcPr>
            <w:tcW w:w="1418" w:type="dxa"/>
            <w:shd w:val="clear" w:color="000000" w:fill="FFFFFF"/>
            <w:noWrap/>
            <w:vAlign w:val="center"/>
            <w:hideMark/>
          </w:tcPr>
          <w:p w14:paraId="5F4F35CA" w14:textId="6033FBED"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88.23 ± 3.37</w:t>
            </w:r>
          </w:p>
        </w:tc>
        <w:tc>
          <w:tcPr>
            <w:tcW w:w="1771" w:type="dxa"/>
            <w:shd w:val="clear" w:color="000000" w:fill="FFFFFF"/>
            <w:noWrap/>
            <w:vAlign w:val="center"/>
            <w:hideMark/>
          </w:tcPr>
          <w:p w14:paraId="7CCF6D42" w14:textId="5CE568D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95.78 ± 1.05</w:t>
            </w:r>
          </w:p>
        </w:tc>
      </w:tr>
      <w:tr w:rsidR="007B563E" w:rsidRPr="009E15EE" w14:paraId="7C52F791" w14:textId="77777777" w:rsidTr="00557B01">
        <w:trPr>
          <w:trHeight w:val="300"/>
        </w:trPr>
        <w:tc>
          <w:tcPr>
            <w:tcW w:w="1080" w:type="dxa"/>
            <w:shd w:val="clear" w:color="000000" w:fill="FFFFFF"/>
            <w:noWrap/>
            <w:vAlign w:val="center"/>
            <w:hideMark/>
          </w:tcPr>
          <w:p w14:paraId="4A14279A"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02402800" w14:textId="2310DA6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99.16 ± 0.14</w:t>
            </w:r>
          </w:p>
        </w:tc>
        <w:tc>
          <w:tcPr>
            <w:tcW w:w="1554" w:type="dxa"/>
            <w:shd w:val="clear" w:color="000000" w:fill="FFFFFF"/>
            <w:noWrap/>
            <w:vAlign w:val="center"/>
            <w:hideMark/>
          </w:tcPr>
          <w:p w14:paraId="724B2E6F" w14:textId="189BF3C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84.81 ± 2.88</w:t>
            </w:r>
          </w:p>
        </w:tc>
        <w:tc>
          <w:tcPr>
            <w:tcW w:w="1554" w:type="dxa"/>
            <w:shd w:val="clear" w:color="000000" w:fill="FFFFFF"/>
            <w:noWrap/>
            <w:vAlign w:val="center"/>
            <w:hideMark/>
          </w:tcPr>
          <w:p w14:paraId="49415F7F" w14:textId="15C7396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79.76 ± 5.25</w:t>
            </w:r>
          </w:p>
        </w:tc>
        <w:tc>
          <w:tcPr>
            <w:tcW w:w="1418" w:type="dxa"/>
            <w:shd w:val="clear" w:color="000000" w:fill="FFFFFF"/>
            <w:noWrap/>
            <w:vAlign w:val="center"/>
            <w:hideMark/>
          </w:tcPr>
          <w:p w14:paraId="6BF96FC3" w14:textId="6CC8427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87.91 ± 2.67</w:t>
            </w:r>
          </w:p>
        </w:tc>
        <w:tc>
          <w:tcPr>
            <w:tcW w:w="1771" w:type="dxa"/>
            <w:shd w:val="clear" w:color="000000" w:fill="FFFFFF"/>
            <w:noWrap/>
            <w:vAlign w:val="center"/>
            <w:hideMark/>
          </w:tcPr>
          <w:p w14:paraId="5B4189DE" w14:textId="72D1655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95.66 ± 0.82</w:t>
            </w:r>
          </w:p>
        </w:tc>
      </w:tr>
      <w:tr w:rsidR="007B563E" w:rsidRPr="009E15EE" w14:paraId="09A5F6DF" w14:textId="77777777" w:rsidTr="00557B01">
        <w:trPr>
          <w:trHeight w:val="300"/>
        </w:trPr>
        <w:tc>
          <w:tcPr>
            <w:tcW w:w="1080" w:type="dxa"/>
            <w:shd w:val="clear" w:color="000000" w:fill="FFFFFF"/>
            <w:noWrap/>
            <w:vAlign w:val="center"/>
            <w:hideMark/>
          </w:tcPr>
          <w:p w14:paraId="15F0616D"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41D64DDE" w14:textId="4F457C0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99.17 ± 0.09</w:t>
            </w:r>
          </w:p>
        </w:tc>
        <w:tc>
          <w:tcPr>
            <w:tcW w:w="1554" w:type="dxa"/>
            <w:shd w:val="clear" w:color="000000" w:fill="FFFFFF"/>
            <w:noWrap/>
            <w:vAlign w:val="center"/>
            <w:hideMark/>
          </w:tcPr>
          <w:p w14:paraId="55760B20" w14:textId="0290881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86.41 ± 3.34</w:t>
            </w:r>
          </w:p>
        </w:tc>
        <w:tc>
          <w:tcPr>
            <w:tcW w:w="1554" w:type="dxa"/>
            <w:shd w:val="clear" w:color="000000" w:fill="FFFFFF"/>
            <w:noWrap/>
            <w:vAlign w:val="center"/>
            <w:hideMark/>
          </w:tcPr>
          <w:p w14:paraId="2C959D6C" w14:textId="6A88599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82.19 ± 4.8</w:t>
            </w:r>
            <w:r w:rsidR="00042C5F" w:rsidRPr="009E15EE">
              <w:rPr>
                <w:rFonts w:ascii="Times New Roman" w:eastAsia="맑은 고딕" w:hAnsi="Times New Roman" w:cs="Times New Roman"/>
                <w:color w:val="000000"/>
                <w:sz w:val="20"/>
                <w:szCs w:val="20"/>
              </w:rPr>
              <w:t>0</w:t>
            </w:r>
          </w:p>
        </w:tc>
        <w:tc>
          <w:tcPr>
            <w:tcW w:w="1418" w:type="dxa"/>
            <w:shd w:val="clear" w:color="000000" w:fill="FFFFFF"/>
            <w:noWrap/>
            <w:vAlign w:val="center"/>
            <w:hideMark/>
          </w:tcPr>
          <w:p w14:paraId="02C50710" w14:textId="4F87956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89.26 ± 2.62</w:t>
            </w:r>
          </w:p>
        </w:tc>
        <w:tc>
          <w:tcPr>
            <w:tcW w:w="1771" w:type="dxa"/>
            <w:shd w:val="clear" w:color="000000" w:fill="FFFFFF"/>
            <w:noWrap/>
            <w:vAlign w:val="center"/>
            <w:hideMark/>
          </w:tcPr>
          <w:p w14:paraId="5BACA795" w14:textId="47330EC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96.07 ± 0.81</w:t>
            </w:r>
          </w:p>
        </w:tc>
      </w:tr>
      <w:tr w:rsidR="007B563E" w:rsidRPr="009E15EE" w14:paraId="12AF7FC9" w14:textId="77777777" w:rsidTr="00557B01">
        <w:trPr>
          <w:trHeight w:val="300"/>
        </w:trPr>
        <w:tc>
          <w:tcPr>
            <w:tcW w:w="1080" w:type="dxa"/>
            <w:shd w:val="clear" w:color="000000" w:fill="FFFFFF"/>
            <w:noWrap/>
            <w:vAlign w:val="center"/>
            <w:hideMark/>
          </w:tcPr>
          <w:p w14:paraId="3EFC772B"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76748243" w14:textId="56FBA079"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99.27 ± 0.1</w:t>
            </w:r>
            <w:r w:rsidR="00042C5F" w:rsidRPr="009E15EE">
              <w:rPr>
                <w:rFonts w:ascii="Times New Roman" w:eastAsia="맑은 고딕" w:hAnsi="Times New Roman" w:cs="Times New Roman"/>
                <w:color w:val="000000"/>
                <w:sz w:val="20"/>
                <w:szCs w:val="20"/>
              </w:rPr>
              <w:t>0</w:t>
            </w:r>
          </w:p>
        </w:tc>
        <w:tc>
          <w:tcPr>
            <w:tcW w:w="1554" w:type="dxa"/>
            <w:shd w:val="clear" w:color="000000" w:fill="FFFFFF"/>
            <w:noWrap/>
            <w:vAlign w:val="center"/>
            <w:hideMark/>
          </w:tcPr>
          <w:p w14:paraId="6EB635C7" w14:textId="2C2459E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85.81 ± 3.14</w:t>
            </w:r>
          </w:p>
        </w:tc>
        <w:tc>
          <w:tcPr>
            <w:tcW w:w="1554" w:type="dxa"/>
            <w:shd w:val="clear" w:color="000000" w:fill="FFFFFF"/>
            <w:noWrap/>
            <w:vAlign w:val="center"/>
            <w:hideMark/>
          </w:tcPr>
          <w:p w14:paraId="5F3A13CB" w14:textId="65D66AC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81.93 ± 3.06</w:t>
            </w:r>
          </w:p>
        </w:tc>
        <w:tc>
          <w:tcPr>
            <w:tcW w:w="1418" w:type="dxa"/>
            <w:shd w:val="clear" w:color="000000" w:fill="FFFFFF"/>
            <w:noWrap/>
            <w:vAlign w:val="center"/>
            <w:hideMark/>
          </w:tcPr>
          <w:p w14:paraId="5216405E" w14:textId="2A773DF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89.0</w:t>
            </w:r>
            <w:r w:rsidR="002A426E"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2.05</w:t>
            </w:r>
          </w:p>
        </w:tc>
        <w:tc>
          <w:tcPr>
            <w:tcW w:w="1771" w:type="dxa"/>
            <w:shd w:val="clear" w:color="000000" w:fill="FFFFFF"/>
            <w:noWrap/>
            <w:vAlign w:val="center"/>
            <w:hideMark/>
          </w:tcPr>
          <w:p w14:paraId="3AB02606" w14:textId="727F0F7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96.04 ± 0.66</w:t>
            </w:r>
          </w:p>
        </w:tc>
      </w:tr>
      <w:tr w:rsidR="007B563E" w:rsidRPr="009E15EE" w14:paraId="2FA8DECC" w14:textId="77777777" w:rsidTr="00557B01">
        <w:trPr>
          <w:trHeight w:val="300"/>
        </w:trPr>
        <w:tc>
          <w:tcPr>
            <w:tcW w:w="1080" w:type="dxa"/>
            <w:shd w:val="clear" w:color="000000" w:fill="FFFFFF"/>
            <w:noWrap/>
            <w:vAlign w:val="center"/>
            <w:hideMark/>
          </w:tcPr>
          <w:p w14:paraId="71C6000F"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53FD2893" w14:textId="0E48194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99.18 ± 0.1</w:t>
            </w:r>
            <w:r w:rsidR="00042C5F" w:rsidRPr="009E15EE">
              <w:rPr>
                <w:rFonts w:ascii="Times New Roman" w:eastAsia="맑은 고딕" w:hAnsi="Times New Roman" w:cs="Times New Roman"/>
                <w:color w:val="000000"/>
                <w:sz w:val="20"/>
                <w:szCs w:val="20"/>
              </w:rPr>
              <w:t>0</w:t>
            </w:r>
          </w:p>
        </w:tc>
        <w:tc>
          <w:tcPr>
            <w:tcW w:w="1554" w:type="dxa"/>
            <w:shd w:val="clear" w:color="000000" w:fill="FFFFFF"/>
            <w:noWrap/>
            <w:vAlign w:val="center"/>
            <w:hideMark/>
          </w:tcPr>
          <w:p w14:paraId="320A6340" w14:textId="23E54DE4"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85.11 ± 4.31</w:t>
            </w:r>
          </w:p>
        </w:tc>
        <w:tc>
          <w:tcPr>
            <w:tcW w:w="1554" w:type="dxa"/>
            <w:shd w:val="clear" w:color="000000" w:fill="FFFFFF"/>
            <w:noWrap/>
            <w:vAlign w:val="center"/>
            <w:hideMark/>
          </w:tcPr>
          <w:p w14:paraId="538E4B8A" w14:textId="5D4BAD9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81.73 ± 6.09</w:t>
            </w:r>
          </w:p>
        </w:tc>
        <w:tc>
          <w:tcPr>
            <w:tcW w:w="1418" w:type="dxa"/>
            <w:shd w:val="clear" w:color="000000" w:fill="FFFFFF"/>
            <w:noWrap/>
            <w:vAlign w:val="center"/>
            <w:hideMark/>
          </w:tcPr>
          <w:p w14:paraId="14F4DD4E" w14:textId="16B6A84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88.67 ± 3.34</w:t>
            </w:r>
          </w:p>
        </w:tc>
        <w:tc>
          <w:tcPr>
            <w:tcW w:w="1771" w:type="dxa"/>
            <w:shd w:val="clear" w:color="000000" w:fill="FFFFFF"/>
            <w:noWrap/>
            <w:vAlign w:val="center"/>
            <w:hideMark/>
          </w:tcPr>
          <w:p w14:paraId="10DAA998" w14:textId="5282AA15"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95.86 ± 1.06</w:t>
            </w:r>
          </w:p>
        </w:tc>
      </w:tr>
      <w:tr w:rsidR="007B563E" w:rsidRPr="009E15EE" w14:paraId="3CB7314D" w14:textId="77777777" w:rsidTr="00557B01">
        <w:trPr>
          <w:trHeight w:val="300"/>
        </w:trPr>
        <w:tc>
          <w:tcPr>
            <w:tcW w:w="1080" w:type="dxa"/>
            <w:shd w:val="clear" w:color="000000" w:fill="FFFFFF"/>
            <w:noWrap/>
            <w:vAlign w:val="center"/>
            <w:hideMark/>
          </w:tcPr>
          <w:p w14:paraId="7C7802E2"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2313A2F2" w14:textId="65DC2A86"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99.17 ± 0.09</w:t>
            </w:r>
          </w:p>
        </w:tc>
        <w:tc>
          <w:tcPr>
            <w:tcW w:w="1554" w:type="dxa"/>
            <w:shd w:val="clear" w:color="000000" w:fill="FFFFFF"/>
            <w:noWrap/>
            <w:vAlign w:val="center"/>
            <w:hideMark/>
          </w:tcPr>
          <w:p w14:paraId="435EE7B8" w14:textId="3575228A"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85.13 ± 3.41</w:t>
            </w:r>
          </w:p>
        </w:tc>
        <w:tc>
          <w:tcPr>
            <w:tcW w:w="1554" w:type="dxa"/>
            <w:shd w:val="clear" w:color="000000" w:fill="FFFFFF"/>
            <w:noWrap/>
            <w:vAlign w:val="center"/>
            <w:hideMark/>
          </w:tcPr>
          <w:p w14:paraId="2AEC5476" w14:textId="0BE1081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79.9</w:t>
            </w:r>
            <w:r w:rsidR="00042C5F"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5.82</w:t>
            </w:r>
          </w:p>
        </w:tc>
        <w:tc>
          <w:tcPr>
            <w:tcW w:w="1418" w:type="dxa"/>
            <w:shd w:val="clear" w:color="000000" w:fill="FFFFFF"/>
            <w:noWrap/>
            <w:vAlign w:val="center"/>
            <w:hideMark/>
          </w:tcPr>
          <w:p w14:paraId="47710BCF" w14:textId="1D93BA68"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88.07 ± 2.96</w:t>
            </w:r>
          </w:p>
        </w:tc>
        <w:tc>
          <w:tcPr>
            <w:tcW w:w="1771" w:type="dxa"/>
            <w:shd w:val="clear" w:color="000000" w:fill="FFFFFF"/>
            <w:noWrap/>
            <w:vAlign w:val="center"/>
            <w:hideMark/>
          </w:tcPr>
          <w:p w14:paraId="56DECEFA" w14:textId="3803735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95.71 ± 0.89</w:t>
            </w:r>
          </w:p>
        </w:tc>
      </w:tr>
      <w:tr w:rsidR="007B563E" w:rsidRPr="009E15EE" w14:paraId="62166B6C" w14:textId="77777777" w:rsidTr="00557B01">
        <w:trPr>
          <w:trHeight w:val="300"/>
        </w:trPr>
        <w:tc>
          <w:tcPr>
            <w:tcW w:w="1080" w:type="dxa"/>
            <w:shd w:val="clear" w:color="000000" w:fill="FFFFFF"/>
            <w:noWrap/>
            <w:vAlign w:val="center"/>
            <w:hideMark/>
          </w:tcPr>
          <w:p w14:paraId="5AEB20B3"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0952690B" w14:textId="7FBF0F0E"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99.16 ± 0.16</w:t>
            </w:r>
          </w:p>
        </w:tc>
        <w:tc>
          <w:tcPr>
            <w:tcW w:w="1554" w:type="dxa"/>
            <w:shd w:val="clear" w:color="000000" w:fill="FFFFFF"/>
            <w:noWrap/>
            <w:vAlign w:val="center"/>
            <w:hideMark/>
          </w:tcPr>
          <w:p w14:paraId="399481B2" w14:textId="3B4E2E6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86.08 ± 3.96</w:t>
            </w:r>
          </w:p>
        </w:tc>
        <w:tc>
          <w:tcPr>
            <w:tcW w:w="1554" w:type="dxa"/>
            <w:shd w:val="clear" w:color="000000" w:fill="FFFFFF"/>
            <w:noWrap/>
            <w:vAlign w:val="center"/>
            <w:hideMark/>
          </w:tcPr>
          <w:p w14:paraId="11405412" w14:textId="28C915D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81.91 ± 5.66</w:t>
            </w:r>
          </w:p>
        </w:tc>
        <w:tc>
          <w:tcPr>
            <w:tcW w:w="1418" w:type="dxa"/>
            <w:shd w:val="clear" w:color="000000" w:fill="FFFFFF"/>
            <w:noWrap/>
            <w:vAlign w:val="center"/>
            <w:hideMark/>
          </w:tcPr>
          <w:p w14:paraId="6BE5F82D" w14:textId="2762F8CB"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89.05 ± 3.18</w:t>
            </w:r>
          </w:p>
        </w:tc>
        <w:tc>
          <w:tcPr>
            <w:tcW w:w="1771" w:type="dxa"/>
            <w:shd w:val="clear" w:color="000000" w:fill="FFFFFF"/>
            <w:noWrap/>
            <w:vAlign w:val="center"/>
            <w:hideMark/>
          </w:tcPr>
          <w:p w14:paraId="706EB4AE" w14:textId="6668746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95.98 ± 1.06</w:t>
            </w:r>
          </w:p>
        </w:tc>
      </w:tr>
      <w:tr w:rsidR="007B563E" w:rsidRPr="009E15EE" w14:paraId="14EA5B90" w14:textId="77777777" w:rsidTr="00557B01">
        <w:trPr>
          <w:trHeight w:val="315"/>
        </w:trPr>
        <w:tc>
          <w:tcPr>
            <w:tcW w:w="1080" w:type="dxa"/>
            <w:tcBorders>
              <w:bottom w:val="single" w:sz="12" w:space="0" w:color="auto"/>
            </w:tcBorders>
            <w:shd w:val="clear" w:color="000000" w:fill="FFFFFF"/>
            <w:noWrap/>
            <w:vAlign w:val="center"/>
            <w:hideMark/>
          </w:tcPr>
          <w:p w14:paraId="112403F3" w14:textId="77777777"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2DB84277" w14:textId="3BD40C61"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99.09 ± 0.22</w:t>
            </w:r>
          </w:p>
        </w:tc>
        <w:tc>
          <w:tcPr>
            <w:tcW w:w="1554" w:type="dxa"/>
            <w:tcBorders>
              <w:bottom w:val="single" w:sz="12" w:space="0" w:color="auto"/>
            </w:tcBorders>
            <w:shd w:val="clear" w:color="000000" w:fill="FFFFFF"/>
            <w:noWrap/>
            <w:vAlign w:val="center"/>
            <w:hideMark/>
          </w:tcPr>
          <w:p w14:paraId="10DAAA1F" w14:textId="7C4E7FC3"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84.97 ± 2.7</w:t>
            </w:r>
            <w:r w:rsidR="00042C5F" w:rsidRPr="009E15EE">
              <w:rPr>
                <w:rFonts w:ascii="Times New Roman" w:eastAsia="맑은 고딕" w:hAnsi="Times New Roman" w:cs="Times New Roman"/>
                <w:color w:val="000000"/>
                <w:sz w:val="20"/>
                <w:szCs w:val="20"/>
              </w:rPr>
              <w:t>0</w:t>
            </w:r>
          </w:p>
        </w:tc>
        <w:tc>
          <w:tcPr>
            <w:tcW w:w="1554" w:type="dxa"/>
            <w:tcBorders>
              <w:bottom w:val="single" w:sz="12" w:space="0" w:color="auto"/>
            </w:tcBorders>
            <w:shd w:val="clear" w:color="000000" w:fill="FFFFFF"/>
            <w:noWrap/>
            <w:vAlign w:val="center"/>
            <w:hideMark/>
          </w:tcPr>
          <w:p w14:paraId="2FBD2767" w14:textId="5D82D550"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80.22 ± 4.87</w:t>
            </w:r>
          </w:p>
        </w:tc>
        <w:tc>
          <w:tcPr>
            <w:tcW w:w="1418" w:type="dxa"/>
            <w:tcBorders>
              <w:bottom w:val="single" w:sz="12" w:space="0" w:color="auto"/>
            </w:tcBorders>
            <w:shd w:val="clear" w:color="000000" w:fill="FFFFFF"/>
            <w:noWrap/>
            <w:vAlign w:val="center"/>
            <w:hideMark/>
          </w:tcPr>
          <w:p w14:paraId="069D607B" w14:textId="11A8827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88.09 ± 2.38</w:t>
            </w:r>
          </w:p>
        </w:tc>
        <w:tc>
          <w:tcPr>
            <w:tcW w:w="1771" w:type="dxa"/>
            <w:tcBorders>
              <w:bottom w:val="single" w:sz="12" w:space="0" w:color="auto"/>
            </w:tcBorders>
            <w:shd w:val="clear" w:color="000000" w:fill="FFFFFF"/>
            <w:noWrap/>
            <w:vAlign w:val="center"/>
            <w:hideMark/>
          </w:tcPr>
          <w:p w14:paraId="5E8AFBCA" w14:textId="254067C2" w:rsidR="007B563E" w:rsidRPr="00DB6B9D" w:rsidRDefault="007B563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95.64 ± 0.73</w:t>
            </w:r>
          </w:p>
        </w:tc>
      </w:tr>
    </w:tbl>
    <w:p w14:paraId="4BFF9F84" w14:textId="77777777" w:rsidR="007B563E" w:rsidRDefault="007B563E" w:rsidP="000E4345">
      <w:pPr>
        <w:rPr>
          <w:rFonts w:ascii="Times New Roman" w:hAnsi="Times New Roman" w:cs="Times New Roman"/>
          <w:sz w:val="20"/>
          <w:szCs w:val="20"/>
        </w:rPr>
      </w:pPr>
    </w:p>
    <w:p w14:paraId="4D8D43B1" w14:textId="77777777" w:rsidR="008C7867" w:rsidRDefault="008C7867" w:rsidP="000E4345">
      <w:pPr>
        <w:rPr>
          <w:rFonts w:ascii="Times New Roman" w:hAnsi="Times New Roman" w:cs="Times New Roman"/>
          <w:sz w:val="20"/>
          <w:szCs w:val="20"/>
        </w:rPr>
      </w:pPr>
    </w:p>
    <w:p w14:paraId="7A8B028F" w14:textId="77777777" w:rsidR="008C7867" w:rsidRDefault="008C7867" w:rsidP="000E4345">
      <w:pPr>
        <w:rPr>
          <w:rFonts w:ascii="Times New Roman" w:hAnsi="Times New Roman" w:cs="Times New Roman"/>
          <w:sz w:val="20"/>
          <w:szCs w:val="20"/>
        </w:rPr>
      </w:pPr>
    </w:p>
    <w:p w14:paraId="68423504" w14:textId="77777777" w:rsidR="008C7867" w:rsidRDefault="008C7867" w:rsidP="000E4345">
      <w:pPr>
        <w:rPr>
          <w:rFonts w:ascii="Times New Roman" w:hAnsi="Times New Roman" w:cs="Times New Roman"/>
          <w:sz w:val="20"/>
          <w:szCs w:val="20"/>
        </w:rPr>
      </w:pPr>
    </w:p>
    <w:p w14:paraId="3A766163" w14:textId="77777777" w:rsidR="008C7867" w:rsidRDefault="008C7867" w:rsidP="000E4345">
      <w:pPr>
        <w:rPr>
          <w:rFonts w:ascii="Times New Roman" w:hAnsi="Times New Roman" w:cs="Times New Roman"/>
          <w:sz w:val="20"/>
          <w:szCs w:val="20"/>
        </w:rPr>
      </w:pPr>
    </w:p>
    <w:p w14:paraId="3AE056BA" w14:textId="77777777" w:rsidR="008C7867" w:rsidRDefault="008C7867" w:rsidP="000E4345">
      <w:pPr>
        <w:rPr>
          <w:rFonts w:ascii="Times New Roman" w:hAnsi="Times New Roman" w:cs="Times New Roman"/>
          <w:sz w:val="20"/>
          <w:szCs w:val="20"/>
        </w:rPr>
      </w:pPr>
    </w:p>
    <w:p w14:paraId="04FA0B9C" w14:textId="77777777" w:rsidR="008C7867" w:rsidRDefault="008C7867" w:rsidP="000E4345">
      <w:pPr>
        <w:rPr>
          <w:rFonts w:ascii="Times New Roman" w:hAnsi="Times New Roman" w:cs="Times New Roman"/>
          <w:sz w:val="20"/>
          <w:szCs w:val="20"/>
        </w:rPr>
      </w:pPr>
    </w:p>
    <w:p w14:paraId="08EDD21C" w14:textId="77777777" w:rsidR="008C7867" w:rsidRDefault="008C7867" w:rsidP="000E4345">
      <w:pPr>
        <w:rPr>
          <w:rFonts w:ascii="Times New Roman" w:hAnsi="Times New Roman" w:cs="Times New Roman"/>
          <w:sz w:val="20"/>
          <w:szCs w:val="20"/>
        </w:rPr>
      </w:pPr>
    </w:p>
    <w:p w14:paraId="38EACF61" w14:textId="77777777" w:rsidR="008C7867" w:rsidRDefault="008C7867" w:rsidP="000E4345">
      <w:pPr>
        <w:rPr>
          <w:rFonts w:ascii="Times New Roman" w:hAnsi="Times New Roman" w:cs="Times New Roman"/>
          <w:sz w:val="20"/>
          <w:szCs w:val="20"/>
        </w:rPr>
      </w:pPr>
    </w:p>
    <w:p w14:paraId="012C2BB5" w14:textId="77777777" w:rsidR="008C7867" w:rsidRDefault="008C7867" w:rsidP="000E4345">
      <w:pPr>
        <w:rPr>
          <w:rFonts w:ascii="Times New Roman" w:hAnsi="Times New Roman" w:cs="Times New Roman"/>
          <w:sz w:val="20"/>
          <w:szCs w:val="20"/>
        </w:rPr>
      </w:pPr>
    </w:p>
    <w:p w14:paraId="00099F11" w14:textId="77777777" w:rsidR="008C7867" w:rsidRDefault="008C7867" w:rsidP="000E4345">
      <w:pPr>
        <w:rPr>
          <w:rFonts w:ascii="Times New Roman" w:hAnsi="Times New Roman" w:cs="Times New Roman"/>
          <w:sz w:val="20"/>
          <w:szCs w:val="20"/>
        </w:rPr>
      </w:pPr>
    </w:p>
    <w:p w14:paraId="73E55A54" w14:textId="77777777" w:rsidR="008C7867" w:rsidRDefault="008C7867" w:rsidP="000E4345">
      <w:pPr>
        <w:rPr>
          <w:rFonts w:ascii="Times New Roman" w:hAnsi="Times New Roman" w:cs="Times New Roman"/>
          <w:sz w:val="20"/>
          <w:szCs w:val="20"/>
        </w:rPr>
      </w:pPr>
    </w:p>
    <w:p w14:paraId="36EC83C6" w14:textId="77777777" w:rsidR="008C7867" w:rsidRDefault="008C7867" w:rsidP="000E4345">
      <w:pPr>
        <w:rPr>
          <w:rFonts w:ascii="Times New Roman" w:hAnsi="Times New Roman" w:cs="Times New Roman"/>
          <w:sz w:val="20"/>
          <w:szCs w:val="20"/>
        </w:rPr>
      </w:pPr>
    </w:p>
    <w:p w14:paraId="41ADAFC8" w14:textId="77777777" w:rsidR="008C7867" w:rsidRDefault="008C7867" w:rsidP="000E4345">
      <w:pPr>
        <w:rPr>
          <w:rFonts w:ascii="Times New Roman" w:hAnsi="Times New Roman" w:cs="Times New Roman"/>
          <w:sz w:val="20"/>
          <w:szCs w:val="20"/>
        </w:rPr>
      </w:pPr>
    </w:p>
    <w:p w14:paraId="33C44FC8" w14:textId="77777777" w:rsidR="008C7867" w:rsidRDefault="008C7867" w:rsidP="000E4345">
      <w:pPr>
        <w:rPr>
          <w:rFonts w:ascii="Times New Roman" w:hAnsi="Times New Roman" w:cs="Times New Roman"/>
          <w:sz w:val="20"/>
          <w:szCs w:val="20"/>
        </w:rPr>
      </w:pPr>
    </w:p>
    <w:p w14:paraId="56A5E975" w14:textId="77777777" w:rsidR="008C7867" w:rsidRDefault="008C7867" w:rsidP="000E4345">
      <w:pPr>
        <w:rPr>
          <w:rFonts w:ascii="Times New Roman" w:hAnsi="Times New Roman" w:cs="Times New Roman"/>
          <w:sz w:val="20"/>
          <w:szCs w:val="20"/>
        </w:rPr>
      </w:pPr>
    </w:p>
    <w:p w14:paraId="568ACF06" w14:textId="77777777" w:rsidR="008C7867" w:rsidRDefault="008C7867" w:rsidP="000E4345">
      <w:pPr>
        <w:rPr>
          <w:rFonts w:ascii="Times New Roman" w:hAnsi="Times New Roman" w:cs="Times New Roman"/>
          <w:sz w:val="20"/>
          <w:szCs w:val="20"/>
        </w:rPr>
      </w:pPr>
    </w:p>
    <w:p w14:paraId="5A97DEC0" w14:textId="77777777" w:rsidR="008C7867" w:rsidRDefault="008C7867" w:rsidP="000E4345">
      <w:pPr>
        <w:rPr>
          <w:rFonts w:ascii="Times New Roman" w:hAnsi="Times New Roman" w:cs="Times New Roman"/>
          <w:sz w:val="20"/>
          <w:szCs w:val="20"/>
        </w:rPr>
      </w:pPr>
    </w:p>
    <w:p w14:paraId="0C833B0D" w14:textId="77777777" w:rsidR="008C7867" w:rsidRDefault="008C7867" w:rsidP="000E4345">
      <w:pPr>
        <w:rPr>
          <w:rFonts w:ascii="Times New Roman" w:hAnsi="Times New Roman" w:cs="Times New Roman"/>
          <w:sz w:val="20"/>
          <w:szCs w:val="20"/>
        </w:rPr>
      </w:pPr>
    </w:p>
    <w:p w14:paraId="58BC9F04" w14:textId="77777777" w:rsidR="008C7867" w:rsidRDefault="008C7867" w:rsidP="000E4345">
      <w:pPr>
        <w:rPr>
          <w:rFonts w:ascii="Times New Roman" w:hAnsi="Times New Roman" w:cs="Times New Roman"/>
          <w:sz w:val="20"/>
          <w:szCs w:val="20"/>
        </w:rPr>
      </w:pPr>
    </w:p>
    <w:p w14:paraId="667AAF09" w14:textId="4179C20F" w:rsidR="00685A3C" w:rsidRPr="009E15EE" w:rsidRDefault="00685A3C" w:rsidP="006B7831">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S10.</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T</w:t>
      </w:r>
      <w:r>
        <w:rPr>
          <w:rFonts w:ascii="Times New Roman" w:hAnsi="Times New Roman" w:cs="Times New Roman" w:hint="eastAsia"/>
          <w:sz w:val="20"/>
          <w:szCs w:val="20"/>
        </w:rPr>
        <w:t>+AT</w:t>
      </w:r>
      <w:r w:rsidRPr="009E15EE">
        <w:rPr>
          <w:rFonts w:ascii="Times New Roman" w:hAnsi="Times New Roman" w:cs="Times New Roman"/>
          <w:sz w:val="20"/>
          <w:szCs w:val="20"/>
        </w:rPr>
        <w:t xml:space="preserve"> </w:t>
      </w:r>
      <w:r w:rsidRPr="009E15EE">
        <w:rPr>
          <w:rFonts w:ascii="Times New Roman" w:eastAsiaTheme="minorHAnsi" w:hAnsi="Times New Roman" w:cs="Times New Roman"/>
          <w:sz w:val="20"/>
          <w:szCs w:val="20"/>
        </w:rPr>
        <w:t>→</w:t>
      </w:r>
      <w:r w:rsidRPr="009E15EE">
        <w:rPr>
          <w:rFonts w:ascii="Times New Roman" w:hAnsi="Times New Roman" w:cs="Times New Roman"/>
          <w:sz w:val="20"/>
          <w:szCs w:val="20"/>
        </w:rPr>
        <w:t xml:space="preserve"> </w:t>
      </w:r>
      <w:r>
        <w:rPr>
          <w:rFonts w:ascii="Times New Roman" w:hAnsi="Times New Roman" w:cs="Times New Roman" w:hint="eastAsia"/>
          <w:sz w:val="20"/>
          <w:szCs w:val="20"/>
        </w:rPr>
        <w:t>A</w:t>
      </w:r>
      <w:r w:rsidRPr="009E15EE">
        <w:rPr>
          <w:rFonts w:ascii="Times New Roman" w:hAnsi="Times New Roman" w:cs="Times New Roman"/>
          <w:sz w:val="20"/>
          <w:szCs w:val="20"/>
        </w:rPr>
        <w:t>T</w:t>
      </w:r>
      <w:r>
        <w:rPr>
          <w:rFonts w:ascii="Times New Roman" w:hAnsi="Times New Roman" w:cs="Times New Roman" w:hint="eastAsia"/>
          <w:sz w:val="20"/>
          <w:szCs w:val="20"/>
        </w:rPr>
        <w:t xml:space="preserve"> </w:t>
      </w:r>
      <w:r w:rsidRPr="009E15EE">
        <w:rPr>
          <w:rFonts w:ascii="Times New Roman" w:hAnsi="Times New Roman" w:cs="Times New Roman"/>
          <w:sz w:val="20"/>
          <w:szCs w:val="20"/>
        </w:rPr>
        <w:t xml:space="preserve">experiment </w:t>
      </w:r>
      <w:r w:rsidR="006B7831">
        <w:rPr>
          <w:rFonts w:ascii="Times New Roman" w:hAnsi="Times New Roman" w:cs="Times New Roman" w:hint="eastAsia"/>
          <w:sz w:val="20"/>
          <w:szCs w:val="20"/>
        </w:rPr>
        <w:t xml:space="preserve">Per-patient </w:t>
      </w:r>
      <w:r w:rsidR="006B7831" w:rsidRPr="009C27A3">
        <w:rPr>
          <w:rFonts w:ascii="Times New Roman" w:hAnsi="Times New Roman" w:cs="Times New Roman" w:hint="eastAsia"/>
          <w:sz w:val="20"/>
          <w:szCs w:val="20"/>
        </w:rPr>
        <w:t>performance metrics</w:t>
      </w:r>
      <w:r w:rsidR="006B7831">
        <w:rPr>
          <w:rFonts w:ascii="Times New Roman" w:hAnsi="Times New Roman" w:cs="Times New Roman" w:hint="eastAsia"/>
          <w:sz w:val="20"/>
          <w:szCs w:val="20"/>
        </w:rPr>
        <w:t>.</w:t>
      </w:r>
      <w:r w:rsidR="006B7831" w:rsidRPr="001E481A">
        <w:rPr>
          <w:rFonts w:ascii="Times New Roman" w:hAnsi="Times New Roman" w:cs="Times New Roman"/>
          <w:sz w:val="20"/>
          <w:szCs w:val="20"/>
        </w:rPr>
        <w:t xml:space="preserve"> </w:t>
      </w:r>
      <w:r w:rsidR="006B7831" w:rsidRPr="00690AF6">
        <w:rPr>
          <w:rFonts w:ascii="Times New Roman" w:hAnsi="Times New Roman" w:cs="Times New Roman"/>
          <w:sz w:val="20"/>
          <w:szCs w:val="20"/>
        </w:rPr>
        <w:t xml:space="preserve">Classification results for the Patch dataset </w:t>
      </w:r>
      <w:r w:rsidR="006B7831" w:rsidRPr="001E481A">
        <w:rPr>
          <w:rFonts w:ascii="Times New Roman" w:hAnsi="Times New Roman" w:cs="Times New Roman"/>
          <w:sz w:val="20"/>
          <w:szCs w:val="20"/>
        </w:rPr>
        <w:t xml:space="preserve">in which the model is trained </w:t>
      </w:r>
      <w:r w:rsidR="006B7831" w:rsidRPr="00844E32">
        <w:rPr>
          <w:rFonts w:ascii="Times New Roman" w:hAnsi="Times New Roman" w:cs="Times New Roman"/>
          <w:sz w:val="20"/>
          <w:szCs w:val="20"/>
        </w:rPr>
        <w:t xml:space="preserve">on both typical and atypical (T+AT) samples, then tested exclusively on </w:t>
      </w:r>
      <w:r w:rsidR="006B7831">
        <w:rPr>
          <w:rFonts w:ascii="Times New Roman" w:hAnsi="Times New Roman" w:cs="Times New Roman" w:hint="eastAsia"/>
          <w:sz w:val="20"/>
          <w:szCs w:val="20"/>
        </w:rPr>
        <w:t>a</w:t>
      </w:r>
      <w:r w:rsidR="006B7831" w:rsidRPr="00844E32">
        <w:rPr>
          <w:rFonts w:ascii="Times New Roman" w:hAnsi="Times New Roman" w:cs="Times New Roman"/>
          <w:sz w:val="20"/>
          <w:szCs w:val="20"/>
        </w:rPr>
        <w:t>typical (</w:t>
      </w:r>
      <w:r w:rsidR="006B7831">
        <w:rPr>
          <w:rFonts w:ascii="Times New Roman" w:hAnsi="Times New Roman" w:cs="Times New Roman" w:hint="eastAsia"/>
          <w:sz w:val="20"/>
          <w:szCs w:val="20"/>
        </w:rPr>
        <w:t>A</w:t>
      </w:r>
      <w:r w:rsidR="006B7831" w:rsidRPr="00844E32">
        <w:rPr>
          <w:rFonts w:ascii="Times New Roman" w:hAnsi="Times New Roman" w:cs="Times New Roman"/>
          <w:sz w:val="20"/>
          <w:szCs w:val="20"/>
        </w:rPr>
        <w:t>T).</w:t>
      </w:r>
      <w:r w:rsidR="006B7831" w:rsidRPr="00690AF6">
        <w:rPr>
          <w:rFonts w:ascii="Times New Roman" w:hAnsi="Times New Roman" w:cs="Times New Roman"/>
          <w:sz w:val="20"/>
          <w:szCs w:val="20"/>
        </w:rPr>
        <w:t xml:space="preserve"> </w:t>
      </w:r>
      <w:r w:rsidR="006B7831" w:rsidRPr="00D12258">
        <w:rPr>
          <w:rFonts w:ascii="Times New Roman" w:hAnsi="Times New Roman" w:cs="Times New Roman"/>
          <w:sz w:val="20"/>
          <w:szCs w:val="20"/>
        </w:rPr>
        <w:t xml:space="preserve">Each </w:t>
      </w:r>
      <w:r w:rsidR="006B7831">
        <w:rPr>
          <w:rFonts w:ascii="Times New Roman" w:hAnsi="Times New Roman" w:cs="Times New Roman" w:hint="eastAsia"/>
          <w:sz w:val="20"/>
          <w:szCs w:val="20"/>
        </w:rPr>
        <w:t xml:space="preserve">Config </w:t>
      </w:r>
      <w:r w:rsidR="006B7831" w:rsidRPr="00D12258">
        <w:rPr>
          <w:rFonts w:ascii="Times New Roman" w:hAnsi="Times New Roman" w:cs="Times New Roman"/>
          <w:sz w:val="20"/>
          <w:szCs w:val="20"/>
        </w:rPr>
        <w:t>represents a unique configuration described in Methods.</w:t>
      </w:r>
      <w:r w:rsidR="006B7831">
        <w:rPr>
          <w:rFonts w:ascii="Times New Roman" w:hAnsi="Times New Roman" w:cs="Times New Roman" w:hint="eastAsia"/>
          <w:sz w:val="20"/>
          <w:szCs w:val="20"/>
        </w:rPr>
        <w:t xml:space="preserve"> </w:t>
      </w:r>
      <w:r w:rsidR="006B7831" w:rsidRPr="00D12258">
        <w:rPr>
          <w:rFonts w:ascii="Times New Roman" w:hAnsi="Times New Roman" w:cs="Times New Roman"/>
          <w:sz w:val="20"/>
          <w:szCs w:val="20"/>
        </w:rPr>
        <w:t>We provide mean ± standard deviation of F1-scores and Accuracy across individual patients.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D97CE4" w:rsidRPr="009E15EE" w14:paraId="22D35C64"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7BB4F3D7"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67FB6F1F"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33E2E762"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D97CE4" w:rsidRPr="009E15EE" w14:paraId="290FC55C"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218C2E3D" w14:textId="77777777" w:rsidR="00D97CE4" w:rsidRPr="00DB6B9D" w:rsidRDefault="00D97CE4"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19D69FB2"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59B938B8"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31C1C881"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7235D8A6" w14:textId="77777777" w:rsidR="00D97CE4" w:rsidRPr="00DB6B9D" w:rsidRDefault="00D97CE4"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16C545B4" w14:textId="77777777" w:rsidR="00D97CE4" w:rsidRPr="00DB6B9D" w:rsidRDefault="00D97CE4"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D97CE4" w:rsidRPr="009E15EE" w14:paraId="62F1CEED" w14:textId="77777777" w:rsidTr="00557B01">
        <w:trPr>
          <w:trHeight w:val="300"/>
        </w:trPr>
        <w:tc>
          <w:tcPr>
            <w:tcW w:w="1080" w:type="dxa"/>
            <w:tcBorders>
              <w:top w:val="single" w:sz="4" w:space="0" w:color="auto"/>
            </w:tcBorders>
            <w:shd w:val="clear" w:color="000000" w:fill="FFFFFF"/>
            <w:noWrap/>
            <w:vAlign w:val="center"/>
            <w:hideMark/>
          </w:tcPr>
          <w:p w14:paraId="5D133263"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4480E33F" w14:textId="45DBE92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99.23 ± 1.38</w:t>
            </w:r>
          </w:p>
        </w:tc>
        <w:tc>
          <w:tcPr>
            <w:tcW w:w="1554" w:type="dxa"/>
            <w:tcBorders>
              <w:top w:val="single" w:sz="4" w:space="0" w:color="auto"/>
            </w:tcBorders>
            <w:shd w:val="clear" w:color="000000" w:fill="FFFFFF"/>
            <w:noWrap/>
            <w:vAlign w:val="center"/>
            <w:hideMark/>
          </w:tcPr>
          <w:p w14:paraId="1F9AB537" w14:textId="4E249876"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84.75 ± 20.64</w:t>
            </w:r>
          </w:p>
        </w:tc>
        <w:tc>
          <w:tcPr>
            <w:tcW w:w="1554" w:type="dxa"/>
            <w:tcBorders>
              <w:top w:val="single" w:sz="4" w:space="0" w:color="auto"/>
            </w:tcBorders>
            <w:shd w:val="clear" w:color="000000" w:fill="FFFFFF"/>
            <w:noWrap/>
            <w:vAlign w:val="center"/>
            <w:hideMark/>
          </w:tcPr>
          <w:p w14:paraId="0D26C3D8" w14:textId="4DCA994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75.24 ± 32.90</w:t>
            </w:r>
          </w:p>
        </w:tc>
        <w:tc>
          <w:tcPr>
            <w:tcW w:w="1418" w:type="dxa"/>
            <w:tcBorders>
              <w:top w:val="single" w:sz="4" w:space="0" w:color="auto"/>
            </w:tcBorders>
            <w:shd w:val="clear" w:color="000000" w:fill="FFFFFF"/>
            <w:noWrap/>
            <w:vAlign w:val="center"/>
            <w:hideMark/>
          </w:tcPr>
          <w:p w14:paraId="2333E62D" w14:textId="2ACF6B73"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87.12 ± 15.44</w:t>
            </w:r>
          </w:p>
        </w:tc>
        <w:tc>
          <w:tcPr>
            <w:tcW w:w="1771" w:type="dxa"/>
            <w:tcBorders>
              <w:top w:val="single" w:sz="4" w:space="0" w:color="auto"/>
            </w:tcBorders>
            <w:shd w:val="clear" w:color="000000" w:fill="FFFFFF"/>
            <w:noWrap/>
            <w:vAlign w:val="center"/>
            <w:hideMark/>
          </w:tcPr>
          <w:p w14:paraId="19120260" w14:textId="7EA5B31A"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95.85 ± 4.27</w:t>
            </w:r>
          </w:p>
        </w:tc>
      </w:tr>
      <w:tr w:rsidR="00D97CE4" w:rsidRPr="009E15EE" w14:paraId="2929E3FE" w14:textId="77777777" w:rsidTr="00557B01">
        <w:trPr>
          <w:trHeight w:val="300"/>
        </w:trPr>
        <w:tc>
          <w:tcPr>
            <w:tcW w:w="1080" w:type="dxa"/>
            <w:shd w:val="clear" w:color="000000" w:fill="FFFFFF"/>
            <w:noWrap/>
            <w:vAlign w:val="center"/>
            <w:hideMark/>
          </w:tcPr>
          <w:p w14:paraId="719C40D2"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126FB99E" w14:textId="4653595C"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99.13 ± 1.63</w:t>
            </w:r>
          </w:p>
        </w:tc>
        <w:tc>
          <w:tcPr>
            <w:tcW w:w="1554" w:type="dxa"/>
            <w:shd w:val="clear" w:color="000000" w:fill="FFFFFF"/>
            <w:noWrap/>
            <w:vAlign w:val="center"/>
            <w:hideMark/>
          </w:tcPr>
          <w:p w14:paraId="6330A9A7" w14:textId="0F02152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84.52 ± 20.66</w:t>
            </w:r>
          </w:p>
        </w:tc>
        <w:tc>
          <w:tcPr>
            <w:tcW w:w="1554" w:type="dxa"/>
            <w:shd w:val="clear" w:color="000000" w:fill="FFFFFF"/>
            <w:noWrap/>
            <w:vAlign w:val="center"/>
            <w:hideMark/>
          </w:tcPr>
          <w:p w14:paraId="5CE961E7" w14:textId="706767AC"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72.16 ± 35.80</w:t>
            </w:r>
          </w:p>
        </w:tc>
        <w:tc>
          <w:tcPr>
            <w:tcW w:w="1418" w:type="dxa"/>
            <w:shd w:val="clear" w:color="000000" w:fill="FFFFFF"/>
            <w:noWrap/>
            <w:vAlign w:val="center"/>
            <w:hideMark/>
          </w:tcPr>
          <w:p w14:paraId="005DCCE3" w14:textId="474FA4E0"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86.06 ± 16.67</w:t>
            </w:r>
          </w:p>
        </w:tc>
        <w:tc>
          <w:tcPr>
            <w:tcW w:w="1771" w:type="dxa"/>
            <w:shd w:val="clear" w:color="000000" w:fill="FFFFFF"/>
            <w:noWrap/>
            <w:vAlign w:val="center"/>
            <w:hideMark/>
          </w:tcPr>
          <w:p w14:paraId="2989DE82" w14:textId="02F7239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95.27 ± 5.33</w:t>
            </w:r>
          </w:p>
        </w:tc>
      </w:tr>
      <w:tr w:rsidR="00D97CE4" w:rsidRPr="009E15EE" w14:paraId="71101623" w14:textId="77777777" w:rsidTr="00557B01">
        <w:trPr>
          <w:trHeight w:val="300"/>
        </w:trPr>
        <w:tc>
          <w:tcPr>
            <w:tcW w:w="1080" w:type="dxa"/>
            <w:shd w:val="clear" w:color="000000" w:fill="FFFFFF"/>
            <w:noWrap/>
            <w:vAlign w:val="center"/>
            <w:hideMark/>
          </w:tcPr>
          <w:p w14:paraId="471C4311"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2245BB12" w14:textId="2721251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99.11 ± 1.68</w:t>
            </w:r>
          </w:p>
        </w:tc>
        <w:tc>
          <w:tcPr>
            <w:tcW w:w="1554" w:type="dxa"/>
            <w:shd w:val="clear" w:color="000000" w:fill="FFFFFF"/>
            <w:noWrap/>
            <w:vAlign w:val="center"/>
            <w:hideMark/>
          </w:tcPr>
          <w:p w14:paraId="6826577C" w14:textId="4B98DA7A"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76.86 ± 28.59</w:t>
            </w:r>
          </w:p>
        </w:tc>
        <w:tc>
          <w:tcPr>
            <w:tcW w:w="1554" w:type="dxa"/>
            <w:shd w:val="clear" w:color="000000" w:fill="FFFFFF"/>
            <w:noWrap/>
            <w:vAlign w:val="center"/>
            <w:hideMark/>
          </w:tcPr>
          <w:p w14:paraId="21F727DC" w14:textId="6D49C73D"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74.94 ± 32.56</w:t>
            </w:r>
          </w:p>
        </w:tc>
        <w:tc>
          <w:tcPr>
            <w:tcW w:w="1418" w:type="dxa"/>
            <w:shd w:val="clear" w:color="000000" w:fill="FFFFFF"/>
            <w:noWrap/>
            <w:vAlign w:val="center"/>
            <w:hideMark/>
          </w:tcPr>
          <w:p w14:paraId="21C0E769" w14:textId="788D349A"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84.36 ± 17.87</w:t>
            </w:r>
          </w:p>
        </w:tc>
        <w:tc>
          <w:tcPr>
            <w:tcW w:w="1771" w:type="dxa"/>
            <w:shd w:val="clear" w:color="000000" w:fill="FFFFFF"/>
            <w:noWrap/>
            <w:vAlign w:val="center"/>
            <w:hideMark/>
          </w:tcPr>
          <w:p w14:paraId="007A5B60" w14:textId="62D240B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93.74 ± 6.10</w:t>
            </w:r>
          </w:p>
        </w:tc>
      </w:tr>
      <w:tr w:rsidR="00D97CE4" w:rsidRPr="009E15EE" w14:paraId="034666E7" w14:textId="77777777" w:rsidTr="00557B01">
        <w:trPr>
          <w:trHeight w:val="300"/>
        </w:trPr>
        <w:tc>
          <w:tcPr>
            <w:tcW w:w="1080" w:type="dxa"/>
            <w:shd w:val="clear" w:color="000000" w:fill="FFFFFF"/>
            <w:noWrap/>
            <w:vAlign w:val="center"/>
            <w:hideMark/>
          </w:tcPr>
          <w:p w14:paraId="112E39A0"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35656659" w14:textId="48C73475"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99.11 ± 1.69</w:t>
            </w:r>
          </w:p>
        </w:tc>
        <w:tc>
          <w:tcPr>
            <w:tcW w:w="1554" w:type="dxa"/>
            <w:shd w:val="clear" w:color="000000" w:fill="FFFFFF"/>
            <w:noWrap/>
            <w:vAlign w:val="center"/>
            <w:hideMark/>
          </w:tcPr>
          <w:p w14:paraId="0E143927" w14:textId="7A61654B"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84.72 ± 21.57</w:t>
            </w:r>
          </w:p>
        </w:tc>
        <w:tc>
          <w:tcPr>
            <w:tcW w:w="1554" w:type="dxa"/>
            <w:shd w:val="clear" w:color="000000" w:fill="FFFFFF"/>
            <w:noWrap/>
            <w:vAlign w:val="center"/>
            <w:hideMark/>
          </w:tcPr>
          <w:p w14:paraId="38E15852" w14:textId="61886B9D"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76.79 ± 31.24</w:t>
            </w:r>
          </w:p>
        </w:tc>
        <w:tc>
          <w:tcPr>
            <w:tcW w:w="1418" w:type="dxa"/>
            <w:shd w:val="clear" w:color="000000" w:fill="FFFFFF"/>
            <w:noWrap/>
            <w:vAlign w:val="center"/>
            <w:hideMark/>
          </w:tcPr>
          <w:p w14:paraId="380622BF" w14:textId="007506E2"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87.51 ± 15.49</w:t>
            </w:r>
          </w:p>
        </w:tc>
        <w:tc>
          <w:tcPr>
            <w:tcW w:w="1771" w:type="dxa"/>
            <w:shd w:val="clear" w:color="000000" w:fill="FFFFFF"/>
            <w:noWrap/>
            <w:vAlign w:val="center"/>
            <w:hideMark/>
          </w:tcPr>
          <w:p w14:paraId="5E6FD4DF" w14:textId="2075FBD8"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95.89 ± 4.49</w:t>
            </w:r>
          </w:p>
        </w:tc>
      </w:tr>
      <w:tr w:rsidR="00D97CE4" w:rsidRPr="009E15EE" w14:paraId="2CA5517A" w14:textId="77777777" w:rsidTr="00557B01">
        <w:trPr>
          <w:trHeight w:val="300"/>
        </w:trPr>
        <w:tc>
          <w:tcPr>
            <w:tcW w:w="1080" w:type="dxa"/>
            <w:shd w:val="clear" w:color="000000" w:fill="FFFFFF"/>
            <w:noWrap/>
            <w:vAlign w:val="center"/>
            <w:hideMark/>
          </w:tcPr>
          <w:p w14:paraId="3EE65102"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24BE9033" w14:textId="0BAECFFC"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99.27 ± 1.45</w:t>
            </w:r>
          </w:p>
        </w:tc>
        <w:tc>
          <w:tcPr>
            <w:tcW w:w="1554" w:type="dxa"/>
            <w:shd w:val="clear" w:color="000000" w:fill="FFFFFF"/>
            <w:noWrap/>
            <w:vAlign w:val="center"/>
            <w:hideMark/>
          </w:tcPr>
          <w:p w14:paraId="3DAEB02C" w14:textId="56864EA4"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82.20 ± 24.69</w:t>
            </w:r>
          </w:p>
        </w:tc>
        <w:tc>
          <w:tcPr>
            <w:tcW w:w="1554" w:type="dxa"/>
            <w:shd w:val="clear" w:color="000000" w:fill="FFFFFF"/>
            <w:noWrap/>
            <w:vAlign w:val="center"/>
            <w:hideMark/>
          </w:tcPr>
          <w:p w14:paraId="71A951F0" w14:textId="2D6E49D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77.11 ± 31.98</w:t>
            </w:r>
          </w:p>
        </w:tc>
        <w:tc>
          <w:tcPr>
            <w:tcW w:w="1418" w:type="dxa"/>
            <w:shd w:val="clear" w:color="000000" w:fill="FFFFFF"/>
            <w:noWrap/>
            <w:vAlign w:val="center"/>
            <w:hideMark/>
          </w:tcPr>
          <w:p w14:paraId="07B948BF" w14:textId="5E3BCD56"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87.01 ± 16.28</w:t>
            </w:r>
          </w:p>
        </w:tc>
        <w:tc>
          <w:tcPr>
            <w:tcW w:w="1771" w:type="dxa"/>
            <w:shd w:val="clear" w:color="000000" w:fill="FFFFFF"/>
            <w:noWrap/>
            <w:vAlign w:val="center"/>
            <w:hideMark/>
          </w:tcPr>
          <w:p w14:paraId="6A2871DE" w14:textId="5D40043A"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94.94 ± 5.55</w:t>
            </w:r>
          </w:p>
        </w:tc>
      </w:tr>
      <w:tr w:rsidR="00D97CE4" w:rsidRPr="009E15EE" w14:paraId="44009D74" w14:textId="77777777" w:rsidTr="00557B01">
        <w:trPr>
          <w:trHeight w:val="300"/>
        </w:trPr>
        <w:tc>
          <w:tcPr>
            <w:tcW w:w="1080" w:type="dxa"/>
            <w:shd w:val="clear" w:color="000000" w:fill="FFFFFF"/>
            <w:noWrap/>
            <w:vAlign w:val="center"/>
            <w:hideMark/>
          </w:tcPr>
          <w:p w14:paraId="5D338A83"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1D55B196" w14:textId="1F5C0CC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99.27 ± 1.35</w:t>
            </w:r>
          </w:p>
        </w:tc>
        <w:tc>
          <w:tcPr>
            <w:tcW w:w="1554" w:type="dxa"/>
            <w:shd w:val="clear" w:color="000000" w:fill="FFFFFF"/>
            <w:noWrap/>
            <w:vAlign w:val="center"/>
            <w:hideMark/>
          </w:tcPr>
          <w:p w14:paraId="7B8A93D7" w14:textId="4F1AAF7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85.87 ± 19.80</w:t>
            </w:r>
          </w:p>
        </w:tc>
        <w:tc>
          <w:tcPr>
            <w:tcW w:w="1554" w:type="dxa"/>
            <w:shd w:val="clear" w:color="000000" w:fill="FFFFFF"/>
            <w:noWrap/>
            <w:vAlign w:val="center"/>
            <w:hideMark/>
          </w:tcPr>
          <w:p w14:paraId="0E56A2D5" w14:textId="1D8F41FB"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77.55 ± 30.94</w:t>
            </w:r>
          </w:p>
        </w:tc>
        <w:tc>
          <w:tcPr>
            <w:tcW w:w="1418" w:type="dxa"/>
            <w:shd w:val="clear" w:color="000000" w:fill="FFFFFF"/>
            <w:noWrap/>
            <w:vAlign w:val="center"/>
            <w:hideMark/>
          </w:tcPr>
          <w:p w14:paraId="2CB18572" w14:textId="6E0EA3A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88.22 ± 14.95</w:t>
            </w:r>
          </w:p>
        </w:tc>
        <w:tc>
          <w:tcPr>
            <w:tcW w:w="1771" w:type="dxa"/>
            <w:shd w:val="clear" w:color="000000" w:fill="FFFFFF"/>
            <w:noWrap/>
            <w:vAlign w:val="center"/>
            <w:hideMark/>
          </w:tcPr>
          <w:p w14:paraId="31592581" w14:textId="370AA166"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95.80 ± 4.55</w:t>
            </w:r>
          </w:p>
        </w:tc>
      </w:tr>
      <w:tr w:rsidR="00D97CE4" w:rsidRPr="009E15EE" w14:paraId="08082FE3" w14:textId="77777777" w:rsidTr="00557B01">
        <w:trPr>
          <w:trHeight w:val="300"/>
        </w:trPr>
        <w:tc>
          <w:tcPr>
            <w:tcW w:w="1080" w:type="dxa"/>
            <w:shd w:val="clear" w:color="000000" w:fill="FFFFFF"/>
            <w:noWrap/>
            <w:vAlign w:val="center"/>
            <w:hideMark/>
          </w:tcPr>
          <w:p w14:paraId="66A551F1"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6F456C7B" w14:textId="669BD144"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99.13 ± 1.47</w:t>
            </w:r>
          </w:p>
        </w:tc>
        <w:tc>
          <w:tcPr>
            <w:tcW w:w="1554" w:type="dxa"/>
            <w:shd w:val="clear" w:color="000000" w:fill="FFFFFF"/>
            <w:noWrap/>
            <w:vAlign w:val="center"/>
            <w:hideMark/>
          </w:tcPr>
          <w:p w14:paraId="555F9408" w14:textId="50CE442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84.71 ± 20.20</w:t>
            </w:r>
          </w:p>
        </w:tc>
        <w:tc>
          <w:tcPr>
            <w:tcW w:w="1554" w:type="dxa"/>
            <w:shd w:val="clear" w:color="000000" w:fill="FFFFFF"/>
            <w:noWrap/>
            <w:vAlign w:val="center"/>
            <w:hideMark/>
          </w:tcPr>
          <w:p w14:paraId="4EBEDFBB" w14:textId="2D47805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75.63 ± 34.15</w:t>
            </w:r>
          </w:p>
        </w:tc>
        <w:tc>
          <w:tcPr>
            <w:tcW w:w="1418" w:type="dxa"/>
            <w:shd w:val="clear" w:color="000000" w:fill="FFFFFF"/>
            <w:noWrap/>
            <w:vAlign w:val="center"/>
            <w:hideMark/>
          </w:tcPr>
          <w:p w14:paraId="0B99E732" w14:textId="1CEFD6BC"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87.21 ± 16.05</w:t>
            </w:r>
          </w:p>
        </w:tc>
        <w:tc>
          <w:tcPr>
            <w:tcW w:w="1771" w:type="dxa"/>
            <w:shd w:val="clear" w:color="000000" w:fill="FFFFFF"/>
            <w:noWrap/>
            <w:vAlign w:val="center"/>
            <w:hideMark/>
          </w:tcPr>
          <w:p w14:paraId="2A472FF9" w14:textId="7DA40403"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94.39 ± 5.27</w:t>
            </w:r>
          </w:p>
        </w:tc>
      </w:tr>
      <w:tr w:rsidR="00D97CE4" w:rsidRPr="009E15EE" w14:paraId="6391BF67" w14:textId="77777777" w:rsidTr="00557B01">
        <w:trPr>
          <w:trHeight w:val="300"/>
        </w:trPr>
        <w:tc>
          <w:tcPr>
            <w:tcW w:w="1080" w:type="dxa"/>
            <w:shd w:val="clear" w:color="000000" w:fill="FFFFFF"/>
            <w:noWrap/>
            <w:vAlign w:val="center"/>
            <w:hideMark/>
          </w:tcPr>
          <w:p w14:paraId="3D21D56E"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5605BF1E" w14:textId="25DC449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99.11 ± 1.63</w:t>
            </w:r>
          </w:p>
        </w:tc>
        <w:tc>
          <w:tcPr>
            <w:tcW w:w="1554" w:type="dxa"/>
            <w:shd w:val="clear" w:color="000000" w:fill="FFFFFF"/>
            <w:noWrap/>
            <w:vAlign w:val="center"/>
            <w:hideMark/>
          </w:tcPr>
          <w:p w14:paraId="3581B9CA" w14:textId="5AAC1154"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85.16 ± 18.61</w:t>
            </w:r>
          </w:p>
        </w:tc>
        <w:tc>
          <w:tcPr>
            <w:tcW w:w="1554" w:type="dxa"/>
            <w:shd w:val="clear" w:color="000000" w:fill="FFFFFF"/>
            <w:noWrap/>
            <w:vAlign w:val="center"/>
            <w:hideMark/>
          </w:tcPr>
          <w:p w14:paraId="4CC156B2" w14:textId="2398927B"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73.61 ± 35.07</w:t>
            </w:r>
          </w:p>
        </w:tc>
        <w:tc>
          <w:tcPr>
            <w:tcW w:w="1418" w:type="dxa"/>
            <w:shd w:val="clear" w:color="000000" w:fill="FFFFFF"/>
            <w:noWrap/>
            <w:vAlign w:val="center"/>
            <w:hideMark/>
          </w:tcPr>
          <w:p w14:paraId="3027BC1D" w14:textId="219F9EC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86.80 ± 16.00</w:t>
            </w:r>
          </w:p>
        </w:tc>
        <w:tc>
          <w:tcPr>
            <w:tcW w:w="1771" w:type="dxa"/>
            <w:shd w:val="clear" w:color="000000" w:fill="FFFFFF"/>
            <w:noWrap/>
            <w:vAlign w:val="center"/>
            <w:hideMark/>
          </w:tcPr>
          <w:p w14:paraId="7F686904" w14:textId="33A4331D"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94.65 ± 5.26</w:t>
            </w:r>
          </w:p>
        </w:tc>
      </w:tr>
      <w:tr w:rsidR="00D97CE4" w:rsidRPr="009E15EE" w14:paraId="27B87AC7" w14:textId="77777777" w:rsidTr="00557B01">
        <w:trPr>
          <w:trHeight w:val="300"/>
        </w:trPr>
        <w:tc>
          <w:tcPr>
            <w:tcW w:w="1080" w:type="dxa"/>
            <w:shd w:val="clear" w:color="000000" w:fill="FFFFFF"/>
            <w:noWrap/>
            <w:vAlign w:val="center"/>
            <w:hideMark/>
          </w:tcPr>
          <w:p w14:paraId="6968C37C"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7320498E" w14:textId="4D14EF2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99.11 ± 1.63</w:t>
            </w:r>
          </w:p>
        </w:tc>
        <w:tc>
          <w:tcPr>
            <w:tcW w:w="1554" w:type="dxa"/>
            <w:shd w:val="clear" w:color="000000" w:fill="FFFFFF"/>
            <w:noWrap/>
            <w:vAlign w:val="center"/>
            <w:hideMark/>
          </w:tcPr>
          <w:p w14:paraId="38B2C0CD" w14:textId="2BD1AF7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86.59 ± 19.21</w:t>
            </w:r>
          </w:p>
        </w:tc>
        <w:tc>
          <w:tcPr>
            <w:tcW w:w="1554" w:type="dxa"/>
            <w:shd w:val="clear" w:color="000000" w:fill="FFFFFF"/>
            <w:noWrap/>
            <w:vAlign w:val="center"/>
            <w:hideMark/>
          </w:tcPr>
          <w:p w14:paraId="3C9B47D2" w14:textId="51C1051B"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77.85 ± 31.77</w:t>
            </w:r>
          </w:p>
        </w:tc>
        <w:tc>
          <w:tcPr>
            <w:tcW w:w="1418" w:type="dxa"/>
            <w:shd w:val="clear" w:color="000000" w:fill="FFFFFF"/>
            <w:noWrap/>
            <w:vAlign w:val="center"/>
            <w:hideMark/>
          </w:tcPr>
          <w:p w14:paraId="2C1F2AD7" w14:textId="5E5F71A8"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88.54 ± 14.89</w:t>
            </w:r>
          </w:p>
        </w:tc>
        <w:tc>
          <w:tcPr>
            <w:tcW w:w="1771" w:type="dxa"/>
            <w:shd w:val="clear" w:color="000000" w:fill="FFFFFF"/>
            <w:noWrap/>
            <w:vAlign w:val="center"/>
            <w:hideMark/>
          </w:tcPr>
          <w:p w14:paraId="42BB54FE" w14:textId="7D784A13"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94.99 ± 5.12</w:t>
            </w:r>
          </w:p>
        </w:tc>
      </w:tr>
      <w:tr w:rsidR="00D97CE4" w:rsidRPr="009E15EE" w14:paraId="30B3D376" w14:textId="77777777" w:rsidTr="00557B01">
        <w:trPr>
          <w:trHeight w:val="300"/>
        </w:trPr>
        <w:tc>
          <w:tcPr>
            <w:tcW w:w="1080" w:type="dxa"/>
            <w:shd w:val="clear" w:color="000000" w:fill="FFFFFF"/>
            <w:noWrap/>
            <w:vAlign w:val="center"/>
            <w:hideMark/>
          </w:tcPr>
          <w:p w14:paraId="6B4AEA59"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340D522B" w14:textId="507EDF2D"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99.22 ± 1.47</w:t>
            </w:r>
          </w:p>
        </w:tc>
        <w:tc>
          <w:tcPr>
            <w:tcW w:w="1554" w:type="dxa"/>
            <w:shd w:val="clear" w:color="000000" w:fill="FFFFFF"/>
            <w:noWrap/>
            <w:vAlign w:val="center"/>
            <w:hideMark/>
          </w:tcPr>
          <w:p w14:paraId="7E15FC95" w14:textId="1CAE47D2"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86.03 ± 19.88</w:t>
            </w:r>
          </w:p>
        </w:tc>
        <w:tc>
          <w:tcPr>
            <w:tcW w:w="1554" w:type="dxa"/>
            <w:shd w:val="clear" w:color="000000" w:fill="FFFFFF"/>
            <w:noWrap/>
            <w:vAlign w:val="center"/>
            <w:hideMark/>
          </w:tcPr>
          <w:p w14:paraId="2C87CC7A" w14:textId="35CC35D8"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77.38 ± 31.64</w:t>
            </w:r>
          </w:p>
        </w:tc>
        <w:tc>
          <w:tcPr>
            <w:tcW w:w="1418" w:type="dxa"/>
            <w:shd w:val="clear" w:color="000000" w:fill="FFFFFF"/>
            <w:noWrap/>
            <w:vAlign w:val="center"/>
            <w:hideMark/>
          </w:tcPr>
          <w:p w14:paraId="70BC30F8" w14:textId="3A1656D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88.19 ± 15.16</w:t>
            </w:r>
          </w:p>
        </w:tc>
        <w:tc>
          <w:tcPr>
            <w:tcW w:w="1771" w:type="dxa"/>
            <w:shd w:val="clear" w:color="000000" w:fill="FFFFFF"/>
            <w:noWrap/>
            <w:vAlign w:val="center"/>
            <w:hideMark/>
          </w:tcPr>
          <w:p w14:paraId="7EAF9353" w14:textId="7A7D7A11"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95.09 ± 4.93</w:t>
            </w:r>
          </w:p>
        </w:tc>
      </w:tr>
      <w:tr w:rsidR="00D97CE4" w:rsidRPr="009E15EE" w14:paraId="61CD3BC3" w14:textId="77777777" w:rsidTr="00557B01">
        <w:trPr>
          <w:trHeight w:val="300"/>
        </w:trPr>
        <w:tc>
          <w:tcPr>
            <w:tcW w:w="1080" w:type="dxa"/>
            <w:shd w:val="clear" w:color="000000" w:fill="FFFFFF"/>
            <w:noWrap/>
            <w:vAlign w:val="center"/>
            <w:hideMark/>
          </w:tcPr>
          <w:p w14:paraId="7DC41687"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66A12FE1" w14:textId="11E11ADA"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99.11 ± 1.55</w:t>
            </w:r>
          </w:p>
        </w:tc>
        <w:tc>
          <w:tcPr>
            <w:tcW w:w="1554" w:type="dxa"/>
            <w:shd w:val="clear" w:color="000000" w:fill="FFFFFF"/>
            <w:noWrap/>
            <w:vAlign w:val="center"/>
            <w:hideMark/>
          </w:tcPr>
          <w:p w14:paraId="50B6A7E0" w14:textId="7983C49D"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84.90 ± 20.43</w:t>
            </w:r>
          </w:p>
        </w:tc>
        <w:tc>
          <w:tcPr>
            <w:tcW w:w="1554" w:type="dxa"/>
            <w:shd w:val="clear" w:color="000000" w:fill="FFFFFF"/>
            <w:noWrap/>
            <w:vAlign w:val="center"/>
            <w:hideMark/>
          </w:tcPr>
          <w:p w14:paraId="0A530DC0" w14:textId="4A012FBD"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76.80 ± 33.04</w:t>
            </w:r>
          </w:p>
        </w:tc>
        <w:tc>
          <w:tcPr>
            <w:tcW w:w="1418" w:type="dxa"/>
            <w:shd w:val="clear" w:color="000000" w:fill="FFFFFF"/>
            <w:noWrap/>
            <w:vAlign w:val="center"/>
            <w:hideMark/>
          </w:tcPr>
          <w:p w14:paraId="2F433C44" w14:textId="40B801E6"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87.68 ± 15.71</w:t>
            </w:r>
          </w:p>
        </w:tc>
        <w:tc>
          <w:tcPr>
            <w:tcW w:w="1771" w:type="dxa"/>
            <w:shd w:val="clear" w:color="000000" w:fill="FFFFFF"/>
            <w:noWrap/>
            <w:vAlign w:val="center"/>
            <w:hideMark/>
          </w:tcPr>
          <w:p w14:paraId="416BDB6A" w14:textId="66E4A8C1"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94.91 ± 4.47</w:t>
            </w:r>
          </w:p>
        </w:tc>
      </w:tr>
      <w:tr w:rsidR="00D97CE4" w:rsidRPr="009E15EE" w14:paraId="2ACB52B4" w14:textId="77777777" w:rsidTr="00557B01">
        <w:trPr>
          <w:trHeight w:val="300"/>
        </w:trPr>
        <w:tc>
          <w:tcPr>
            <w:tcW w:w="1080" w:type="dxa"/>
            <w:shd w:val="clear" w:color="000000" w:fill="FFFFFF"/>
            <w:noWrap/>
            <w:vAlign w:val="center"/>
            <w:hideMark/>
          </w:tcPr>
          <w:p w14:paraId="197A81E8"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0BD66180" w14:textId="1F84CBCC"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99.08 ± 1.68</w:t>
            </w:r>
          </w:p>
        </w:tc>
        <w:tc>
          <w:tcPr>
            <w:tcW w:w="1554" w:type="dxa"/>
            <w:shd w:val="clear" w:color="000000" w:fill="FFFFFF"/>
            <w:noWrap/>
            <w:vAlign w:val="center"/>
            <w:hideMark/>
          </w:tcPr>
          <w:p w14:paraId="3A67122A" w14:textId="24D13971"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84.97 ± 21.03</w:t>
            </w:r>
          </w:p>
        </w:tc>
        <w:tc>
          <w:tcPr>
            <w:tcW w:w="1554" w:type="dxa"/>
            <w:shd w:val="clear" w:color="000000" w:fill="FFFFFF"/>
            <w:noWrap/>
            <w:vAlign w:val="center"/>
            <w:hideMark/>
          </w:tcPr>
          <w:p w14:paraId="1F30A49C" w14:textId="439BCD13"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76.15 ± 33.42</w:t>
            </w:r>
          </w:p>
        </w:tc>
        <w:tc>
          <w:tcPr>
            <w:tcW w:w="1418" w:type="dxa"/>
            <w:shd w:val="clear" w:color="000000" w:fill="FFFFFF"/>
            <w:noWrap/>
            <w:vAlign w:val="center"/>
            <w:hideMark/>
          </w:tcPr>
          <w:p w14:paraId="2827B5DC" w14:textId="5226F302"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87.45 ± 16.05</w:t>
            </w:r>
          </w:p>
        </w:tc>
        <w:tc>
          <w:tcPr>
            <w:tcW w:w="1771" w:type="dxa"/>
            <w:shd w:val="clear" w:color="000000" w:fill="FFFFFF"/>
            <w:noWrap/>
            <w:vAlign w:val="center"/>
            <w:hideMark/>
          </w:tcPr>
          <w:p w14:paraId="167893D0" w14:textId="2DDEA0DF"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95.20 ± 4.69</w:t>
            </w:r>
          </w:p>
        </w:tc>
      </w:tr>
      <w:tr w:rsidR="00D97CE4" w:rsidRPr="009E15EE" w14:paraId="43960A1A" w14:textId="77777777" w:rsidTr="00557B01">
        <w:trPr>
          <w:trHeight w:val="300"/>
        </w:trPr>
        <w:tc>
          <w:tcPr>
            <w:tcW w:w="1080" w:type="dxa"/>
            <w:shd w:val="clear" w:color="000000" w:fill="FFFFFF"/>
            <w:noWrap/>
            <w:vAlign w:val="center"/>
            <w:hideMark/>
          </w:tcPr>
          <w:p w14:paraId="55308973"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4215D43F" w14:textId="6C8F74F2"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99.11 ± 1.50</w:t>
            </w:r>
          </w:p>
        </w:tc>
        <w:tc>
          <w:tcPr>
            <w:tcW w:w="1554" w:type="dxa"/>
            <w:shd w:val="clear" w:color="000000" w:fill="FFFFFF"/>
            <w:noWrap/>
            <w:vAlign w:val="center"/>
            <w:hideMark/>
          </w:tcPr>
          <w:p w14:paraId="5A7C5C10" w14:textId="48342D6C"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85.82 ± 19.77</w:t>
            </w:r>
          </w:p>
        </w:tc>
        <w:tc>
          <w:tcPr>
            <w:tcW w:w="1554" w:type="dxa"/>
            <w:shd w:val="clear" w:color="000000" w:fill="FFFFFF"/>
            <w:noWrap/>
            <w:vAlign w:val="center"/>
            <w:hideMark/>
          </w:tcPr>
          <w:p w14:paraId="6FE4B038" w14:textId="0C534DE4"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77.79 ± 31.32</w:t>
            </w:r>
          </w:p>
        </w:tc>
        <w:tc>
          <w:tcPr>
            <w:tcW w:w="1418" w:type="dxa"/>
            <w:shd w:val="clear" w:color="000000" w:fill="FFFFFF"/>
            <w:noWrap/>
            <w:vAlign w:val="center"/>
            <w:hideMark/>
          </w:tcPr>
          <w:p w14:paraId="33494F74" w14:textId="039AF8A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88.25 ± 14.90</w:t>
            </w:r>
          </w:p>
        </w:tc>
        <w:tc>
          <w:tcPr>
            <w:tcW w:w="1771" w:type="dxa"/>
            <w:shd w:val="clear" w:color="000000" w:fill="FFFFFF"/>
            <w:noWrap/>
            <w:vAlign w:val="center"/>
            <w:hideMark/>
          </w:tcPr>
          <w:p w14:paraId="1E79D967" w14:textId="3DB6E355"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95.14 ± 4.57</w:t>
            </w:r>
          </w:p>
        </w:tc>
      </w:tr>
      <w:tr w:rsidR="00D97CE4" w:rsidRPr="009E15EE" w14:paraId="0DD61ECC" w14:textId="77777777" w:rsidTr="00557B01">
        <w:trPr>
          <w:trHeight w:val="315"/>
        </w:trPr>
        <w:tc>
          <w:tcPr>
            <w:tcW w:w="1080" w:type="dxa"/>
            <w:tcBorders>
              <w:bottom w:val="single" w:sz="12" w:space="0" w:color="auto"/>
            </w:tcBorders>
            <w:shd w:val="clear" w:color="000000" w:fill="FFFFFF"/>
            <w:noWrap/>
            <w:vAlign w:val="center"/>
            <w:hideMark/>
          </w:tcPr>
          <w:p w14:paraId="6E0E5E6F" w14:textId="7777777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3849C41B" w14:textId="14FE7381"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99.02 ± 1.75</w:t>
            </w:r>
          </w:p>
        </w:tc>
        <w:tc>
          <w:tcPr>
            <w:tcW w:w="1554" w:type="dxa"/>
            <w:tcBorders>
              <w:bottom w:val="single" w:sz="12" w:space="0" w:color="auto"/>
            </w:tcBorders>
            <w:shd w:val="clear" w:color="000000" w:fill="FFFFFF"/>
            <w:noWrap/>
            <w:vAlign w:val="center"/>
            <w:hideMark/>
          </w:tcPr>
          <w:p w14:paraId="00F51C59" w14:textId="5C0BFDB9"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84.19 ± 21.82</w:t>
            </w:r>
          </w:p>
        </w:tc>
        <w:tc>
          <w:tcPr>
            <w:tcW w:w="1554" w:type="dxa"/>
            <w:tcBorders>
              <w:bottom w:val="single" w:sz="12" w:space="0" w:color="auto"/>
            </w:tcBorders>
            <w:shd w:val="clear" w:color="000000" w:fill="FFFFFF"/>
            <w:noWrap/>
            <w:vAlign w:val="center"/>
            <w:hideMark/>
          </w:tcPr>
          <w:p w14:paraId="564D4252" w14:textId="622F65B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74.65 ± 34.86</w:t>
            </w:r>
          </w:p>
        </w:tc>
        <w:tc>
          <w:tcPr>
            <w:tcW w:w="1418" w:type="dxa"/>
            <w:tcBorders>
              <w:bottom w:val="single" w:sz="12" w:space="0" w:color="auto"/>
            </w:tcBorders>
            <w:shd w:val="clear" w:color="000000" w:fill="FFFFFF"/>
            <w:noWrap/>
            <w:vAlign w:val="center"/>
            <w:hideMark/>
          </w:tcPr>
          <w:p w14:paraId="6CF62246" w14:textId="6B421FFE"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86.75 ± 16.30</w:t>
            </w:r>
          </w:p>
        </w:tc>
        <w:tc>
          <w:tcPr>
            <w:tcW w:w="1771" w:type="dxa"/>
            <w:tcBorders>
              <w:bottom w:val="single" w:sz="12" w:space="0" w:color="auto"/>
            </w:tcBorders>
            <w:shd w:val="clear" w:color="000000" w:fill="FFFFFF"/>
            <w:noWrap/>
            <w:vAlign w:val="center"/>
            <w:hideMark/>
          </w:tcPr>
          <w:p w14:paraId="398DBE9B" w14:textId="6EA93627" w:rsidR="00D97CE4" w:rsidRPr="00DB6B9D" w:rsidRDefault="00D97CE4"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95.06 ± 5.28</w:t>
            </w:r>
          </w:p>
        </w:tc>
      </w:tr>
    </w:tbl>
    <w:p w14:paraId="5C019669" w14:textId="77777777" w:rsidR="002A552C" w:rsidRDefault="002A552C" w:rsidP="000E4345">
      <w:pPr>
        <w:rPr>
          <w:rFonts w:ascii="Times New Roman" w:hAnsi="Times New Roman" w:cs="Times New Roman"/>
          <w:sz w:val="20"/>
          <w:szCs w:val="20"/>
        </w:rPr>
      </w:pPr>
    </w:p>
    <w:p w14:paraId="5192ED2D" w14:textId="77777777" w:rsidR="00675205" w:rsidRDefault="00675205" w:rsidP="000E4345">
      <w:pPr>
        <w:rPr>
          <w:rFonts w:ascii="Times New Roman" w:hAnsi="Times New Roman" w:cs="Times New Roman"/>
          <w:sz w:val="20"/>
          <w:szCs w:val="20"/>
        </w:rPr>
      </w:pPr>
    </w:p>
    <w:p w14:paraId="3150F909" w14:textId="77777777" w:rsidR="00675205" w:rsidRDefault="00675205" w:rsidP="000E4345">
      <w:pPr>
        <w:rPr>
          <w:rFonts w:ascii="Times New Roman" w:hAnsi="Times New Roman" w:cs="Times New Roman"/>
          <w:sz w:val="20"/>
          <w:szCs w:val="20"/>
        </w:rPr>
      </w:pPr>
    </w:p>
    <w:p w14:paraId="7BF61383" w14:textId="77777777" w:rsidR="008C7867" w:rsidRDefault="008C7867" w:rsidP="000E4345">
      <w:pPr>
        <w:rPr>
          <w:rFonts w:ascii="Times New Roman" w:hAnsi="Times New Roman" w:cs="Times New Roman"/>
          <w:sz w:val="20"/>
          <w:szCs w:val="20"/>
        </w:rPr>
      </w:pPr>
    </w:p>
    <w:p w14:paraId="7816E8DF" w14:textId="77777777" w:rsidR="008C7867" w:rsidRDefault="008C7867" w:rsidP="000E4345">
      <w:pPr>
        <w:rPr>
          <w:rFonts w:ascii="Times New Roman" w:hAnsi="Times New Roman" w:cs="Times New Roman"/>
          <w:sz w:val="20"/>
          <w:szCs w:val="20"/>
        </w:rPr>
      </w:pPr>
    </w:p>
    <w:p w14:paraId="283DCC25" w14:textId="77777777" w:rsidR="008C7867" w:rsidRDefault="008C7867" w:rsidP="000E4345">
      <w:pPr>
        <w:rPr>
          <w:rFonts w:ascii="Times New Roman" w:hAnsi="Times New Roman" w:cs="Times New Roman"/>
          <w:sz w:val="20"/>
          <w:szCs w:val="20"/>
        </w:rPr>
      </w:pPr>
    </w:p>
    <w:p w14:paraId="1295D601" w14:textId="77777777" w:rsidR="008C7867" w:rsidRDefault="008C7867" w:rsidP="000E4345">
      <w:pPr>
        <w:rPr>
          <w:rFonts w:ascii="Times New Roman" w:hAnsi="Times New Roman" w:cs="Times New Roman"/>
          <w:sz w:val="20"/>
          <w:szCs w:val="20"/>
        </w:rPr>
      </w:pPr>
    </w:p>
    <w:p w14:paraId="3688D219" w14:textId="77777777" w:rsidR="008C7867" w:rsidRDefault="008C7867" w:rsidP="000E4345">
      <w:pPr>
        <w:rPr>
          <w:rFonts w:ascii="Times New Roman" w:hAnsi="Times New Roman" w:cs="Times New Roman"/>
          <w:sz w:val="20"/>
          <w:szCs w:val="20"/>
        </w:rPr>
      </w:pPr>
    </w:p>
    <w:p w14:paraId="698BE5EA" w14:textId="77777777" w:rsidR="008C7867" w:rsidRDefault="008C7867" w:rsidP="000E4345">
      <w:pPr>
        <w:rPr>
          <w:rFonts w:ascii="Times New Roman" w:hAnsi="Times New Roman" w:cs="Times New Roman"/>
          <w:sz w:val="20"/>
          <w:szCs w:val="20"/>
        </w:rPr>
      </w:pPr>
    </w:p>
    <w:p w14:paraId="1ABA7FB0" w14:textId="77777777" w:rsidR="008C7867" w:rsidRDefault="008C7867" w:rsidP="000E4345">
      <w:pPr>
        <w:rPr>
          <w:rFonts w:ascii="Times New Roman" w:hAnsi="Times New Roman" w:cs="Times New Roman"/>
          <w:sz w:val="20"/>
          <w:szCs w:val="20"/>
        </w:rPr>
      </w:pPr>
    </w:p>
    <w:p w14:paraId="333467F7" w14:textId="77777777" w:rsidR="008C7867" w:rsidRDefault="008C7867" w:rsidP="000E4345">
      <w:pPr>
        <w:rPr>
          <w:rFonts w:ascii="Times New Roman" w:hAnsi="Times New Roman" w:cs="Times New Roman"/>
          <w:sz w:val="20"/>
          <w:szCs w:val="20"/>
        </w:rPr>
      </w:pPr>
    </w:p>
    <w:p w14:paraId="1D63BB90" w14:textId="77777777" w:rsidR="008C7867" w:rsidRDefault="008C7867" w:rsidP="000E4345">
      <w:pPr>
        <w:rPr>
          <w:rFonts w:ascii="Times New Roman" w:hAnsi="Times New Roman" w:cs="Times New Roman"/>
          <w:sz w:val="20"/>
          <w:szCs w:val="20"/>
        </w:rPr>
      </w:pPr>
    </w:p>
    <w:p w14:paraId="481822F3" w14:textId="77777777" w:rsidR="008C7867" w:rsidRDefault="008C7867" w:rsidP="000E4345">
      <w:pPr>
        <w:rPr>
          <w:rFonts w:ascii="Times New Roman" w:hAnsi="Times New Roman" w:cs="Times New Roman"/>
          <w:sz w:val="20"/>
          <w:szCs w:val="20"/>
        </w:rPr>
      </w:pPr>
    </w:p>
    <w:p w14:paraId="15D0F9F0" w14:textId="77777777" w:rsidR="008C7867" w:rsidRDefault="008C7867" w:rsidP="000E4345">
      <w:pPr>
        <w:rPr>
          <w:rFonts w:ascii="Times New Roman" w:hAnsi="Times New Roman" w:cs="Times New Roman"/>
          <w:sz w:val="20"/>
          <w:szCs w:val="20"/>
        </w:rPr>
      </w:pPr>
    </w:p>
    <w:p w14:paraId="63B69CEA" w14:textId="77777777" w:rsidR="008C7867" w:rsidRDefault="008C7867" w:rsidP="000E4345">
      <w:pPr>
        <w:rPr>
          <w:rFonts w:ascii="Times New Roman" w:hAnsi="Times New Roman" w:cs="Times New Roman"/>
          <w:sz w:val="20"/>
          <w:szCs w:val="20"/>
        </w:rPr>
      </w:pPr>
    </w:p>
    <w:p w14:paraId="17FA9337" w14:textId="77777777" w:rsidR="008C7867" w:rsidRDefault="008C7867" w:rsidP="000E4345">
      <w:pPr>
        <w:rPr>
          <w:rFonts w:ascii="Times New Roman" w:hAnsi="Times New Roman" w:cs="Times New Roman"/>
          <w:sz w:val="20"/>
          <w:szCs w:val="20"/>
        </w:rPr>
      </w:pPr>
    </w:p>
    <w:p w14:paraId="0C45D7DF" w14:textId="77777777" w:rsidR="008C7867" w:rsidRDefault="008C7867" w:rsidP="000E4345">
      <w:pPr>
        <w:rPr>
          <w:rFonts w:ascii="Times New Roman" w:hAnsi="Times New Roman" w:cs="Times New Roman"/>
          <w:sz w:val="20"/>
          <w:szCs w:val="20"/>
        </w:rPr>
      </w:pPr>
    </w:p>
    <w:p w14:paraId="6D41ABF4" w14:textId="77777777" w:rsidR="008C7867" w:rsidRDefault="008C7867" w:rsidP="000E4345">
      <w:pPr>
        <w:rPr>
          <w:rFonts w:ascii="Times New Roman" w:hAnsi="Times New Roman" w:cs="Times New Roman"/>
          <w:sz w:val="20"/>
          <w:szCs w:val="20"/>
        </w:rPr>
      </w:pPr>
    </w:p>
    <w:p w14:paraId="309640A1" w14:textId="77777777" w:rsidR="008C7867" w:rsidRDefault="008C7867" w:rsidP="000E4345">
      <w:pPr>
        <w:rPr>
          <w:rFonts w:ascii="Times New Roman" w:hAnsi="Times New Roman" w:cs="Times New Roman"/>
          <w:sz w:val="20"/>
          <w:szCs w:val="20"/>
        </w:rPr>
      </w:pPr>
    </w:p>
    <w:p w14:paraId="47FC18C4" w14:textId="77777777" w:rsidR="008C7867" w:rsidRPr="009E15EE" w:rsidRDefault="008C7867" w:rsidP="000E4345">
      <w:pPr>
        <w:rPr>
          <w:rFonts w:ascii="Times New Roman" w:hAnsi="Times New Roman" w:cs="Times New Roman"/>
          <w:sz w:val="20"/>
          <w:szCs w:val="20"/>
        </w:rPr>
      </w:pPr>
    </w:p>
    <w:p w14:paraId="105B7033" w14:textId="543BBCEA" w:rsidR="008A5E39" w:rsidRDefault="00F32280" w:rsidP="000E4345">
      <w:pPr>
        <w:rPr>
          <w:rFonts w:ascii="Times New Roman" w:hAnsi="Times New Roman" w:cs="Times New Roman"/>
          <w:b/>
          <w:bCs/>
          <w:sz w:val="20"/>
          <w:szCs w:val="20"/>
        </w:rPr>
      </w:pPr>
      <w:r w:rsidRPr="00690AF6">
        <w:rPr>
          <w:rFonts w:ascii="Times New Roman" w:hAnsi="Times New Roman" w:cs="Times New Roman" w:hint="eastAsia"/>
          <w:b/>
          <w:bCs/>
          <w:sz w:val="20"/>
          <w:szCs w:val="20"/>
        </w:rPr>
        <w:t>3</w:t>
      </w:r>
      <w:r w:rsidR="008A5E39" w:rsidRPr="00690AF6">
        <w:rPr>
          <w:rFonts w:ascii="Times New Roman" w:hAnsi="Times New Roman" w:cs="Times New Roman"/>
          <w:b/>
          <w:bCs/>
          <w:sz w:val="20"/>
          <w:szCs w:val="20"/>
        </w:rPr>
        <w:t>.2 MIT-BIH dataset results</w:t>
      </w:r>
      <w:r w:rsidR="00BC1E1F" w:rsidRPr="00690AF6">
        <w:rPr>
          <w:rFonts w:ascii="Times New Roman" w:hAnsi="Times New Roman" w:cs="Times New Roman" w:hint="eastAsia"/>
          <w:b/>
          <w:bCs/>
          <w:sz w:val="20"/>
          <w:szCs w:val="20"/>
        </w:rPr>
        <w:t xml:space="preserve"> and DS2 description</w:t>
      </w:r>
    </w:p>
    <w:p w14:paraId="7E2DF993" w14:textId="365AD4D0" w:rsidR="00271F96" w:rsidRDefault="001E6224" w:rsidP="00C41D14">
      <w:pPr>
        <w:ind w:firstLineChars="50" w:firstLine="100"/>
        <w:rPr>
          <w:rFonts w:ascii="Times New Roman" w:hAnsi="Times New Roman" w:cs="Times New Roman"/>
          <w:sz w:val="20"/>
          <w:szCs w:val="20"/>
        </w:rPr>
      </w:pPr>
      <w:r w:rsidRPr="001E6224">
        <w:rPr>
          <w:rFonts w:ascii="Times New Roman" w:hAnsi="Times New Roman" w:cs="Times New Roman"/>
          <w:sz w:val="20"/>
          <w:szCs w:val="20"/>
        </w:rPr>
        <w:t xml:space="preserve">For MIT-BIH, we have one primary experiment: DS1 → DS2. </w:t>
      </w:r>
      <w:proofErr w:type="gramStart"/>
      <w:r w:rsidRPr="001E6224">
        <w:rPr>
          <w:rFonts w:ascii="Times New Roman" w:hAnsi="Times New Roman" w:cs="Times New Roman"/>
          <w:sz w:val="20"/>
          <w:szCs w:val="20"/>
        </w:rPr>
        <w:t>Similar to</w:t>
      </w:r>
      <w:proofErr w:type="gramEnd"/>
      <w:r w:rsidRPr="001E6224">
        <w:rPr>
          <w:rFonts w:ascii="Times New Roman" w:hAnsi="Times New Roman" w:cs="Times New Roman"/>
          <w:sz w:val="20"/>
          <w:szCs w:val="20"/>
        </w:rPr>
        <w:t xml:space="preserve"> Patch, we evaluate it with overall performance and per-patient performance.</w:t>
      </w:r>
    </w:p>
    <w:p w14:paraId="47657179" w14:textId="77777777" w:rsidR="008C7867" w:rsidRDefault="008C7867" w:rsidP="00C41D14">
      <w:pPr>
        <w:ind w:firstLineChars="50" w:firstLine="100"/>
        <w:rPr>
          <w:rFonts w:ascii="Times New Roman" w:hAnsi="Times New Roman" w:cs="Times New Roman"/>
          <w:sz w:val="20"/>
          <w:szCs w:val="20"/>
        </w:rPr>
      </w:pPr>
    </w:p>
    <w:p w14:paraId="4E9684BE" w14:textId="77777777" w:rsidR="008C7867" w:rsidRDefault="008C7867" w:rsidP="00C41D14">
      <w:pPr>
        <w:ind w:firstLineChars="50" w:firstLine="100"/>
        <w:rPr>
          <w:rFonts w:ascii="Times New Roman" w:hAnsi="Times New Roman" w:cs="Times New Roman"/>
          <w:sz w:val="20"/>
          <w:szCs w:val="20"/>
        </w:rPr>
      </w:pPr>
    </w:p>
    <w:p w14:paraId="69635073" w14:textId="77777777" w:rsidR="008C7867" w:rsidRDefault="008C7867" w:rsidP="00C41D14">
      <w:pPr>
        <w:ind w:firstLineChars="50" w:firstLine="100"/>
        <w:rPr>
          <w:rFonts w:ascii="Times New Roman" w:hAnsi="Times New Roman" w:cs="Times New Roman"/>
          <w:sz w:val="20"/>
          <w:szCs w:val="20"/>
        </w:rPr>
      </w:pPr>
    </w:p>
    <w:p w14:paraId="2F3F58CB" w14:textId="77777777" w:rsidR="008C7867" w:rsidRDefault="008C7867" w:rsidP="00C41D14">
      <w:pPr>
        <w:ind w:firstLineChars="50" w:firstLine="100"/>
        <w:rPr>
          <w:rFonts w:ascii="Times New Roman" w:hAnsi="Times New Roman" w:cs="Times New Roman"/>
          <w:sz w:val="20"/>
          <w:szCs w:val="20"/>
        </w:rPr>
      </w:pPr>
    </w:p>
    <w:p w14:paraId="68CDCC2F" w14:textId="77777777" w:rsidR="008C7867" w:rsidRDefault="008C7867" w:rsidP="00C41D14">
      <w:pPr>
        <w:ind w:firstLineChars="50" w:firstLine="100"/>
        <w:rPr>
          <w:rFonts w:ascii="Times New Roman" w:hAnsi="Times New Roman" w:cs="Times New Roman"/>
          <w:sz w:val="20"/>
          <w:szCs w:val="20"/>
        </w:rPr>
      </w:pPr>
    </w:p>
    <w:p w14:paraId="5313DB70" w14:textId="77777777" w:rsidR="008C7867" w:rsidRDefault="008C7867" w:rsidP="00C41D14">
      <w:pPr>
        <w:ind w:firstLineChars="50" w:firstLine="100"/>
        <w:rPr>
          <w:rFonts w:ascii="Times New Roman" w:hAnsi="Times New Roman" w:cs="Times New Roman"/>
          <w:sz w:val="20"/>
          <w:szCs w:val="20"/>
        </w:rPr>
      </w:pPr>
    </w:p>
    <w:p w14:paraId="230E9B87" w14:textId="77777777" w:rsidR="008C7867" w:rsidRDefault="008C7867" w:rsidP="00C41D14">
      <w:pPr>
        <w:ind w:firstLineChars="50" w:firstLine="100"/>
        <w:rPr>
          <w:rFonts w:ascii="Times New Roman" w:hAnsi="Times New Roman" w:cs="Times New Roman"/>
          <w:sz w:val="20"/>
          <w:szCs w:val="20"/>
        </w:rPr>
      </w:pPr>
    </w:p>
    <w:p w14:paraId="50264866" w14:textId="77777777" w:rsidR="008C7867" w:rsidRDefault="008C7867" w:rsidP="00C41D14">
      <w:pPr>
        <w:ind w:firstLineChars="50" w:firstLine="100"/>
        <w:rPr>
          <w:rFonts w:ascii="Times New Roman" w:hAnsi="Times New Roman" w:cs="Times New Roman"/>
          <w:sz w:val="20"/>
          <w:szCs w:val="20"/>
        </w:rPr>
      </w:pPr>
    </w:p>
    <w:p w14:paraId="0A31614D" w14:textId="77777777" w:rsidR="008C7867" w:rsidRDefault="008C7867" w:rsidP="00C41D14">
      <w:pPr>
        <w:ind w:firstLineChars="50" w:firstLine="100"/>
        <w:rPr>
          <w:rFonts w:ascii="Times New Roman" w:hAnsi="Times New Roman" w:cs="Times New Roman"/>
          <w:sz w:val="20"/>
          <w:szCs w:val="20"/>
        </w:rPr>
      </w:pPr>
    </w:p>
    <w:p w14:paraId="61E06DFD" w14:textId="77777777" w:rsidR="008C7867" w:rsidRDefault="008C7867" w:rsidP="00C41D14">
      <w:pPr>
        <w:ind w:firstLineChars="50" w:firstLine="100"/>
        <w:rPr>
          <w:rFonts w:ascii="Times New Roman" w:hAnsi="Times New Roman" w:cs="Times New Roman"/>
          <w:sz w:val="20"/>
          <w:szCs w:val="20"/>
        </w:rPr>
      </w:pPr>
    </w:p>
    <w:p w14:paraId="6506C338" w14:textId="77777777" w:rsidR="008C7867" w:rsidRDefault="008C7867" w:rsidP="00C41D14">
      <w:pPr>
        <w:ind w:firstLineChars="50" w:firstLine="100"/>
        <w:rPr>
          <w:rFonts w:ascii="Times New Roman" w:hAnsi="Times New Roman" w:cs="Times New Roman"/>
          <w:sz w:val="20"/>
          <w:szCs w:val="20"/>
        </w:rPr>
      </w:pPr>
    </w:p>
    <w:p w14:paraId="67A9EDB5" w14:textId="77777777" w:rsidR="008C7867" w:rsidRDefault="008C7867" w:rsidP="00C41D14">
      <w:pPr>
        <w:ind w:firstLineChars="50" w:firstLine="100"/>
        <w:rPr>
          <w:rFonts w:ascii="Times New Roman" w:hAnsi="Times New Roman" w:cs="Times New Roman"/>
          <w:sz w:val="20"/>
          <w:szCs w:val="20"/>
        </w:rPr>
      </w:pPr>
    </w:p>
    <w:p w14:paraId="16DA36AA" w14:textId="77777777" w:rsidR="008C7867" w:rsidRDefault="008C7867" w:rsidP="00C41D14">
      <w:pPr>
        <w:ind w:firstLineChars="50" w:firstLine="100"/>
        <w:rPr>
          <w:rFonts w:ascii="Times New Roman" w:hAnsi="Times New Roman" w:cs="Times New Roman"/>
          <w:sz w:val="20"/>
          <w:szCs w:val="20"/>
        </w:rPr>
      </w:pPr>
    </w:p>
    <w:p w14:paraId="79447DE9" w14:textId="77777777" w:rsidR="008C7867" w:rsidRDefault="008C7867" w:rsidP="00C41D14">
      <w:pPr>
        <w:ind w:firstLineChars="50" w:firstLine="100"/>
        <w:rPr>
          <w:rFonts w:ascii="Times New Roman" w:hAnsi="Times New Roman" w:cs="Times New Roman"/>
          <w:sz w:val="20"/>
          <w:szCs w:val="20"/>
        </w:rPr>
      </w:pPr>
    </w:p>
    <w:p w14:paraId="23BF2DCE" w14:textId="77777777" w:rsidR="008C7867" w:rsidRDefault="008C7867" w:rsidP="00C41D14">
      <w:pPr>
        <w:ind w:firstLineChars="50" w:firstLine="100"/>
        <w:rPr>
          <w:rFonts w:ascii="Times New Roman" w:hAnsi="Times New Roman" w:cs="Times New Roman"/>
          <w:sz w:val="20"/>
          <w:szCs w:val="20"/>
        </w:rPr>
      </w:pPr>
    </w:p>
    <w:p w14:paraId="3A4B0978" w14:textId="77777777" w:rsidR="008C7867" w:rsidRDefault="008C7867" w:rsidP="00C41D14">
      <w:pPr>
        <w:ind w:firstLineChars="50" w:firstLine="100"/>
        <w:rPr>
          <w:rFonts w:ascii="Times New Roman" w:hAnsi="Times New Roman" w:cs="Times New Roman"/>
          <w:sz w:val="20"/>
          <w:szCs w:val="20"/>
        </w:rPr>
      </w:pPr>
    </w:p>
    <w:p w14:paraId="674D8AB9" w14:textId="77777777" w:rsidR="008C7867" w:rsidRDefault="008C7867" w:rsidP="00C41D14">
      <w:pPr>
        <w:ind w:firstLineChars="50" w:firstLine="100"/>
        <w:rPr>
          <w:rFonts w:ascii="Times New Roman" w:hAnsi="Times New Roman" w:cs="Times New Roman"/>
          <w:sz w:val="20"/>
          <w:szCs w:val="20"/>
        </w:rPr>
      </w:pPr>
    </w:p>
    <w:p w14:paraId="52413DEC" w14:textId="77777777" w:rsidR="008C7867" w:rsidRDefault="008C7867" w:rsidP="00C41D14">
      <w:pPr>
        <w:ind w:firstLineChars="50" w:firstLine="100"/>
        <w:rPr>
          <w:rFonts w:ascii="Times New Roman" w:hAnsi="Times New Roman" w:cs="Times New Roman"/>
          <w:sz w:val="20"/>
          <w:szCs w:val="20"/>
        </w:rPr>
      </w:pPr>
    </w:p>
    <w:p w14:paraId="68E158BE" w14:textId="77777777" w:rsidR="008C7867" w:rsidRDefault="008C7867" w:rsidP="00C41D14">
      <w:pPr>
        <w:ind w:firstLineChars="50" w:firstLine="100"/>
        <w:rPr>
          <w:rFonts w:ascii="Times New Roman" w:hAnsi="Times New Roman" w:cs="Times New Roman"/>
          <w:sz w:val="20"/>
          <w:szCs w:val="20"/>
        </w:rPr>
      </w:pPr>
    </w:p>
    <w:p w14:paraId="7B064929" w14:textId="77777777" w:rsidR="008C7867" w:rsidRDefault="008C7867" w:rsidP="00C41D14">
      <w:pPr>
        <w:ind w:firstLineChars="50" w:firstLine="100"/>
        <w:rPr>
          <w:rFonts w:ascii="Times New Roman" w:hAnsi="Times New Roman" w:cs="Times New Roman"/>
          <w:sz w:val="20"/>
          <w:szCs w:val="20"/>
        </w:rPr>
      </w:pPr>
    </w:p>
    <w:p w14:paraId="7985A7C7" w14:textId="77777777" w:rsidR="008C7867" w:rsidRDefault="008C7867" w:rsidP="00C41D14">
      <w:pPr>
        <w:ind w:firstLineChars="50" w:firstLine="100"/>
        <w:rPr>
          <w:rFonts w:ascii="Times New Roman" w:hAnsi="Times New Roman" w:cs="Times New Roman"/>
          <w:sz w:val="20"/>
          <w:szCs w:val="20"/>
        </w:rPr>
      </w:pPr>
    </w:p>
    <w:p w14:paraId="019FBF23" w14:textId="77777777" w:rsidR="008C7867" w:rsidRDefault="008C7867" w:rsidP="00C41D14">
      <w:pPr>
        <w:ind w:firstLineChars="50" w:firstLine="100"/>
        <w:rPr>
          <w:rFonts w:ascii="Times New Roman" w:hAnsi="Times New Roman" w:cs="Times New Roman"/>
          <w:sz w:val="20"/>
          <w:szCs w:val="20"/>
        </w:rPr>
      </w:pPr>
    </w:p>
    <w:p w14:paraId="4F294AAD" w14:textId="77777777" w:rsidR="008C7867" w:rsidRDefault="008C7867" w:rsidP="00C41D14">
      <w:pPr>
        <w:ind w:firstLineChars="50" w:firstLine="100"/>
        <w:rPr>
          <w:rFonts w:ascii="Times New Roman" w:hAnsi="Times New Roman" w:cs="Times New Roman"/>
          <w:sz w:val="20"/>
          <w:szCs w:val="20"/>
        </w:rPr>
      </w:pPr>
    </w:p>
    <w:p w14:paraId="12E1F749" w14:textId="77777777" w:rsidR="008C7867" w:rsidRDefault="008C7867" w:rsidP="00C41D14">
      <w:pPr>
        <w:ind w:firstLineChars="50" w:firstLine="100"/>
        <w:rPr>
          <w:rFonts w:ascii="Times New Roman" w:hAnsi="Times New Roman" w:cs="Times New Roman"/>
          <w:sz w:val="20"/>
          <w:szCs w:val="20"/>
        </w:rPr>
      </w:pPr>
    </w:p>
    <w:p w14:paraId="6511AAAF" w14:textId="77777777" w:rsidR="008C7867" w:rsidRDefault="008C7867" w:rsidP="00C41D14">
      <w:pPr>
        <w:ind w:firstLineChars="50" w:firstLine="100"/>
        <w:rPr>
          <w:rFonts w:ascii="Times New Roman" w:hAnsi="Times New Roman" w:cs="Times New Roman"/>
          <w:sz w:val="20"/>
          <w:szCs w:val="20"/>
        </w:rPr>
      </w:pPr>
    </w:p>
    <w:p w14:paraId="06242B44" w14:textId="77777777" w:rsidR="008C7867" w:rsidRDefault="008C7867" w:rsidP="00C41D14">
      <w:pPr>
        <w:ind w:firstLineChars="50" w:firstLine="100"/>
        <w:rPr>
          <w:rFonts w:ascii="Times New Roman" w:hAnsi="Times New Roman" w:cs="Times New Roman"/>
          <w:sz w:val="20"/>
          <w:szCs w:val="20"/>
        </w:rPr>
      </w:pPr>
    </w:p>
    <w:p w14:paraId="726458C3" w14:textId="77777777" w:rsidR="008C7867" w:rsidRDefault="008C7867" w:rsidP="00C41D14">
      <w:pPr>
        <w:ind w:firstLineChars="50" w:firstLine="100"/>
        <w:rPr>
          <w:rFonts w:ascii="Times New Roman" w:hAnsi="Times New Roman" w:cs="Times New Roman"/>
          <w:sz w:val="20"/>
          <w:szCs w:val="20"/>
        </w:rPr>
      </w:pPr>
    </w:p>
    <w:p w14:paraId="486629BB" w14:textId="77777777" w:rsidR="008C7867" w:rsidRDefault="008C7867" w:rsidP="00C41D14">
      <w:pPr>
        <w:ind w:firstLineChars="50" w:firstLine="100"/>
        <w:rPr>
          <w:rFonts w:ascii="Times New Roman" w:hAnsi="Times New Roman" w:cs="Times New Roman"/>
          <w:sz w:val="20"/>
          <w:szCs w:val="20"/>
        </w:rPr>
      </w:pPr>
    </w:p>
    <w:p w14:paraId="64FA98B6" w14:textId="77777777" w:rsidR="008C7867" w:rsidRDefault="008C7867" w:rsidP="00C41D14">
      <w:pPr>
        <w:ind w:firstLineChars="50" w:firstLine="100"/>
        <w:rPr>
          <w:rFonts w:ascii="Times New Roman" w:hAnsi="Times New Roman" w:cs="Times New Roman"/>
          <w:sz w:val="20"/>
          <w:szCs w:val="20"/>
        </w:rPr>
      </w:pPr>
    </w:p>
    <w:p w14:paraId="257F8851" w14:textId="77777777" w:rsidR="008C7867" w:rsidRDefault="008C7867" w:rsidP="00C41D14">
      <w:pPr>
        <w:ind w:firstLineChars="50" w:firstLine="100"/>
        <w:rPr>
          <w:rFonts w:ascii="Times New Roman" w:hAnsi="Times New Roman" w:cs="Times New Roman"/>
          <w:sz w:val="20"/>
          <w:szCs w:val="20"/>
        </w:rPr>
      </w:pPr>
    </w:p>
    <w:p w14:paraId="37710854" w14:textId="77777777" w:rsidR="008C7867" w:rsidRDefault="008C7867" w:rsidP="00C41D14">
      <w:pPr>
        <w:ind w:firstLineChars="50" w:firstLine="100"/>
        <w:rPr>
          <w:rFonts w:ascii="Times New Roman" w:hAnsi="Times New Roman" w:cs="Times New Roman"/>
          <w:sz w:val="20"/>
          <w:szCs w:val="20"/>
        </w:rPr>
      </w:pPr>
    </w:p>
    <w:p w14:paraId="291E9515" w14:textId="77777777" w:rsidR="008C7867" w:rsidRDefault="008C7867" w:rsidP="00C41D14">
      <w:pPr>
        <w:ind w:firstLineChars="50" w:firstLine="100"/>
        <w:rPr>
          <w:rFonts w:ascii="Times New Roman" w:hAnsi="Times New Roman" w:cs="Times New Roman"/>
          <w:sz w:val="20"/>
          <w:szCs w:val="20"/>
        </w:rPr>
      </w:pPr>
    </w:p>
    <w:p w14:paraId="213D09BF" w14:textId="1C5D4FC4" w:rsidR="00685A3C" w:rsidRPr="00271F96" w:rsidRDefault="00685A3C" w:rsidP="00271F96">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w:t>
      </w:r>
      <w:r w:rsidR="001E22B2" w:rsidRPr="00690AF6">
        <w:rPr>
          <w:rFonts w:ascii="Times New Roman" w:hAnsi="Times New Roman" w:cs="Times New Roman" w:hint="eastAsia"/>
          <w:b/>
          <w:bCs/>
          <w:sz w:val="20"/>
          <w:szCs w:val="20"/>
        </w:rPr>
        <w:t>11</w:t>
      </w:r>
      <w:r w:rsidRPr="00690AF6">
        <w:rPr>
          <w:rFonts w:ascii="Times New Roman" w:hAnsi="Times New Roman" w:cs="Times New Roman" w:hint="eastAsia"/>
          <w:b/>
          <w:bCs/>
          <w:sz w:val="20"/>
          <w:szCs w:val="20"/>
        </w:rPr>
        <w:t>.</w:t>
      </w:r>
      <w:r w:rsidRPr="00685A3C">
        <w:rPr>
          <w:rFonts w:ascii="Times New Roman" w:hAnsi="Times New Roman" w:cs="Times New Roman"/>
          <w:sz w:val="20"/>
          <w:szCs w:val="20"/>
        </w:rPr>
        <w:t xml:space="preserve"> </w:t>
      </w:r>
      <w:r w:rsidRPr="009E15EE">
        <w:rPr>
          <w:rFonts w:ascii="Times New Roman" w:hAnsi="Times New Roman" w:cs="Times New Roman"/>
          <w:sz w:val="20"/>
          <w:szCs w:val="20"/>
        </w:rPr>
        <w:t xml:space="preserve">DS1 </w:t>
      </w:r>
      <w:r w:rsidRPr="009E15EE">
        <w:rPr>
          <w:rFonts w:ascii="Times New Roman" w:eastAsiaTheme="minorHAnsi" w:hAnsi="Times New Roman" w:cs="Times New Roman"/>
          <w:sz w:val="20"/>
          <w:szCs w:val="20"/>
        </w:rPr>
        <w:t xml:space="preserve">→ </w:t>
      </w:r>
      <w:r w:rsidRPr="009E15EE">
        <w:rPr>
          <w:rFonts w:ascii="Times New Roman" w:hAnsi="Times New Roman" w:cs="Times New Roman"/>
          <w:sz w:val="20"/>
          <w:szCs w:val="20"/>
        </w:rPr>
        <w:t>DS2 experiment</w:t>
      </w:r>
      <w:r>
        <w:rPr>
          <w:rFonts w:ascii="Times New Roman" w:hAnsi="Times New Roman" w:cs="Times New Roman" w:hint="eastAsia"/>
          <w:sz w:val="20"/>
          <w:szCs w:val="20"/>
        </w:rPr>
        <w:t xml:space="preserve"> </w:t>
      </w:r>
      <w:r w:rsidR="00477E46">
        <w:rPr>
          <w:rFonts w:ascii="Times New Roman" w:hAnsi="Times New Roman" w:cs="Times New Roman" w:hint="eastAsia"/>
          <w:sz w:val="20"/>
          <w:szCs w:val="20"/>
        </w:rPr>
        <w:t>O</w:t>
      </w:r>
      <w:r w:rsidR="00271F96" w:rsidRPr="009C27A3">
        <w:rPr>
          <w:rFonts w:ascii="Times New Roman" w:hAnsi="Times New Roman" w:cs="Times New Roman"/>
          <w:sz w:val="20"/>
          <w:szCs w:val="20"/>
        </w:rPr>
        <w:t xml:space="preserve">verall </w:t>
      </w:r>
      <w:r w:rsidR="00271F96" w:rsidRPr="009C27A3">
        <w:rPr>
          <w:rFonts w:ascii="Times New Roman" w:hAnsi="Times New Roman" w:cs="Times New Roman" w:hint="eastAsia"/>
          <w:sz w:val="20"/>
          <w:szCs w:val="20"/>
        </w:rPr>
        <w:t>performance metrics.</w:t>
      </w:r>
      <w:r w:rsidR="00271F96">
        <w:rPr>
          <w:rFonts w:ascii="Times New Roman" w:hAnsi="Times New Roman" w:cs="Times New Roman" w:hint="eastAsia"/>
          <w:sz w:val="20"/>
          <w:szCs w:val="20"/>
        </w:rPr>
        <w:t xml:space="preserve"> </w:t>
      </w:r>
      <w:r w:rsidR="00271F96" w:rsidRPr="00690AF6">
        <w:rPr>
          <w:rFonts w:ascii="Times New Roman" w:hAnsi="Times New Roman" w:cs="Times New Roman"/>
          <w:sz w:val="20"/>
          <w:szCs w:val="20"/>
        </w:rPr>
        <w:t xml:space="preserve">Classification results for the Patch dataset </w:t>
      </w:r>
      <w:r w:rsidR="00271F96" w:rsidRPr="001E481A">
        <w:rPr>
          <w:rFonts w:ascii="Times New Roman" w:hAnsi="Times New Roman" w:cs="Times New Roman"/>
          <w:sz w:val="20"/>
          <w:szCs w:val="20"/>
        </w:rPr>
        <w:t xml:space="preserve">in which the model is trained on </w:t>
      </w:r>
      <w:r w:rsidR="00271F96">
        <w:rPr>
          <w:rFonts w:ascii="Times New Roman" w:hAnsi="Times New Roman" w:cs="Times New Roman" w:hint="eastAsia"/>
          <w:sz w:val="20"/>
          <w:szCs w:val="20"/>
        </w:rPr>
        <w:t>DS1</w:t>
      </w:r>
      <w:r w:rsidR="00271F96" w:rsidRPr="001E481A">
        <w:rPr>
          <w:rFonts w:ascii="Times New Roman" w:hAnsi="Times New Roman" w:cs="Times New Roman"/>
          <w:sz w:val="20"/>
          <w:szCs w:val="20"/>
        </w:rPr>
        <w:t xml:space="preserve"> samples and tested on </w:t>
      </w:r>
      <w:r w:rsidR="00271F96">
        <w:rPr>
          <w:rFonts w:ascii="Times New Roman" w:hAnsi="Times New Roman" w:cs="Times New Roman" w:hint="eastAsia"/>
          <w:sz w:val="20"/>
          <w:szCs w:val="20"/>
        </w:rPr>
        <w:t>DS2</w:t>
      </w:r>
      <w:r w:rsidR="00271F96" w:rsidRPr="001E481A">
        <w:rPr>
          <w:rFonts w:ascii="Times New Roman" w:hAnsi="Times New Roman" w:cs="Times New Roman"/>
          <w:sz w:val="20"/>
          <w:szCs w:val="20"/>
        </w:rPr>
        <w:t xml:space="preserve"> samples.</w:t>
      </w:r>
      <w:r w:rsidR="00271F96" w:rsidRPr="00690AF6">
        <w:rPr>
          <w:rFonts w:ascii="Times New Roman" w:hAnsi="Times New Roman" w:cs="Times New Roman"/>
          <w:sz w:val="20"/>
          <w:szCs w:val="20"/>
        </w:rPr>
        <w:t xml:space="preserve"> </w:t>
      </w:r>
      <w:r w:rsidR="00271F96" w:rsidRPr="00D12258">
        <w:rPr>
          <w:rFonts w:ascii="Times New Roman" w:hAnsi="Times New Roman" w:cs="Times New Roman"/>
          <w:sz w:val="20"/>
          <w:szCs w:val="20"/>
        </w:rPr>
        <w:t xml:space="preserve">Each </w:t>
      </w:r>
      <w:r w:rsidR="00271F96">
        <w:rPr>
          <w:rFonts w:ascii="Times New Roman" w:hAnsi="Times New Roman" w:cs="Times New Roman" w:hint="eastAsia"/>
          <w:sz w:val="20"/>
          <w:szCs w:val="20"/>
        </w:rPr>
        <w:t>Config</w:t>
      </w:r>
      <w:r w:rsidR="00271F96" w:rsidRPr="00D12258">
        <w:rPr>
          <w:rFonts w:ascii="Times New Roman" w:hAnsi="Times New Roman" w:cs="Times New Roman"/>
          <w:sz w:val="20"/>
          <w:szCs w:val="20"/>
        </w:rPr>
        <w:t xml:space="preserve"> represents a unique configuration described in Methods. We provide mean ± standard deviation of F1-scores and Accuracy across all beats.</w:t>
      </w:r>
    </w:p>
    <w:tbl>
      <w:tblPr>
        <w:tblW w:w="8421" w:type="dxa"/>
        <w:tblBorders>
          <w:top w:val="single" w:sz="12" w:space="0" w:color="auto"/>
          <w:bottom w:val="single" w:sz="12" w:space="0" w:color="auto"/>
        </w:tblBorders>
        <w:tblCellMar>
          <w:left w:w="99" w:type="dxa"/>
          <w:right w:w="99" w:type="dxa"/>
        </w:tblCellMar>
        <w:tblLook w:val="04A0" w:firstRow="1" w:lastRow="0" w:firstColumn="1" w:lastColumn="0" w:noHBand="0" w:noVBand="1"/>
      </w:tblPr>
      <w:tblGrid>
        <w:gridCol w:w="1080"/>
        <w:gridCol w:w="1433"/>
        <w:gridCol w:w="1433"/>
        <w:gridCol w:w="1433"/>
        <w:gridCol w:w="1782"/>
        <w:gridCol w:w="1260"/>
      </w:tblGrid>
      <w:tr w:rsidR="00D62C4A" w:rsidRPr="009E15EE" w14:paraId="333F1577" w14:textId="77777777" w:rsidTr="00D62C4A">
        <w:trPr>
          <w:trHeight w:val="300"/>
        </w:trPr>
        <w:tc>
          <w:tcPr>
            <w:tcW w:w="1080" w:type="dxa"/>
            <w:vMerge w:val="restart"/>
            <w:tcBorders>
              <w:top w:val="single" w:sz="12" w:space="0" w:color="auto"/>
              <w:bottom w:val="single" w:sz="12" w:space="0" w:color="auto"/>
            </w:tcBorders>
            <w:shd w:val="clear" w:color="auto" w:fill="E8E8E8" w:themeFill="background2"/>
            <w:noWrap/>
            <w:vAlign w:val="center"/>
            <w:hideMark/>
          </w:tcPr>
          <w:p w14:paraId="1EBA69FB" w14:textId="43013BF6"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1" w:type="dxa"/>
            <w:gridSpan w:val="4"/>
            <w:tcBorders>
              <w:top w:val="single" w:sz="12" w:space="0" w:color="auto"/>
              <w:bottom w:val="single" w:sz="12" w:space="0" w:color="auto"/>
            </w:tcBorders>
            <w:shd w:val="clear" w:color="auto" w:fill="E8E8E8" w:themeFill="background2"/>
            <w:noWrap/>
            <w:vAlign w:val="center"/>
            <w:hideMark/>
          </w:tcPr>
          <w:p w14:paraId="70807475" w14:textId="60A2A801"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62C4A">
              <w:rPr>
                <w:rFonts w:ascii="Times New Roman" w:eastAsia="맑은 고딕" w:hAnsi="Times New Roman" w:cs="Times New Roman"/>
                <w:b/>
                <w:bCs/>
                <w:color w:val="000000"/>
                <w:kern w:val="0"/>
                <w:sz w:val="20"/>
                <w:szCs w:val="20"/>
                <w14:ligatures w14:val="none"/>
              </w:rPr>
              <w:t>F1 score</w:t>
            </w:r>
          </w:p>
        </w:tc>
        <w:tc>
          <w:tcPr>
            <w:tcW w:w="1260" w:type="dxa"/>
            <w:vMerge w:val="restart"/>
            <w:tcBorders>
              <w:top w:val="single" w:sz="12" w:space="0" w:color="auto"/>
              <w:bottom w:val="single" w:sz="12" w:space="0" w:color="auto"/>
            </w:tcBorders>
            <w:shd w:val="clear" w:color="auto" w:fill="E8E8E8" w:themeFill="background2"/>
            <w:noWrap/>
            <w:vAlign w:val="center"/>
            <w:hideMark/>
          </w:tcPr>
          <w:p w14:paraId="0B00A824" w14:textId="77777777"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62C4A">
              <w:rPr>
                <w:rFonts w:ascii="Times New Roman" w:eastAsia="맑은 고딕" w:hAnsi="Times New Roman" w:cs="Times New Roman"/>
                <w:b/>
                <w:bCs/>
                <w:color w:val="000000"/>
                <w:kern w:val="0"/>
                <w:sz w:val="20"/>
                <w:szCs w:val="20"/>
                <w14:ligatures w14:val="none"/>
              </w:rPr>
              <w:t>Accuracy</w:t>
            </w:r>
          </w:p>
        </w:tc>
      </w:tr>
      <w:tr w:rsidR="00D62C4A" w:rsidRPr="009E15EE" w14:paraId="2919B283" w14:textId="77777777" w:rsidTr="00D62C4A">
        <w:trPr>
          <w:trHeight w:val="300"/>
        </w:trPr>
        <w:tc>
          <w:tcPr>
            <w:tcW w:w="1080" w:type="dxa"/>
            <w:vMerge/>
            <w:tcBorders>
              <w:top w:val="single" w:sz="12" w:space="0" w:color="auto"/>
              <w:bottom w:val="single" w:sz="12" w:space="0" w:color="auto"/>
            </w:tcBorders>
            <w:vAlign w:val="center"/>
            <w:hideMark/>
          </w:tcPr>
          <w:p w14:paraId="16274C67" w14:textId="77777777" w:rsidR="00D62C4A" w:rsidRPr="00D62C4A" w:rsidRDefault="00D62C4A"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433" w:type="dxa"/>
            <w:tcBorders>
              <w:top w:val="single" w:sz="12" w:space="0" w:color="auto"/>
              <w:bottom w:val="single" w:sz="12" w:space="0" w:color="auto"/>
            </w:tcBorders>
            <w:shd w:val="clear" w:color="auto" w:fill="E8E8E8" w:themeFill="background2"/>
            <w:noWrap/>
            <w:vAlign w:val="center"/>
            <w:hideMark/>
          </w:tcPr>
          <w:p w14:paraId="7CAABA8B" w14:textId="77777777"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62C4A">
              <w:rPr>
                <w:rFonts w:ascii="Times New Roman" w:eastAsia="맑은 고딕" w:hAnsi="Times New Roman" w:cs="Times New Roman"/>
                <w:b/>
                <w:bCs/>
                <w:color w:val="000000"/>
                <w:kern w:val="0"/>
                <w:sz w:val="20"/>
                <w:szCs w:val="20"/>
                <w14:ligatures w14:val="none"/>
              </w:rPr>
              <w:t>N</w:t>
            </w:r>
          </w:p>
        </w:tc>
        <w:tc>
          <w:tcPr>
            <w:tcW w:w="1433" w:type="dxa"/>
            <w:tcBorders>
              <w:top w:val="single" w:sz="12" w:space="0" w:color="auto"/>
              <w:bottom w:val="single" w:sz="12" w:space="0" w:color="auto"/>
            </w:tcBorders>
            <w:shd w:val="clear" w:color="auto" w:fill="E8E8E8" w:themeFill="background2"/>
            <w:noWrap/>
            <w:vAlign w:val="center"/>
            <w:hideMark/>
          </w:tcPr>
          <w:p w14:paraId="3CC3705D" w14:textId="77777777"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62C4A">
              <w:rPr>
                <w:rFonts w:ascii="Times New Roman" w:eastAsia="맑은 고딕" w:hAnsi="Times New Roman" w:cs="Times New Roman"/>
                <w:b/>
                <w:bCs/>
                <w:color w:val="000000"/>
                <w:kern w:val="0"/>
                <w:sz w:val="20"/>
                <w:szCs w:val="20"/>
                <w14:ligatures w14:val="none"/>
              </w:rPr>
              <w:t>S</w:t>
            </w:r>
          </w:p>
        </w:tc>
        <w:tc>
          <w:tcPr>
            <w:tcW w:w="1433" w:type="dxa"/>
            <w:tcBorders>
              <w:top w:val="single" w:sz="12" w:space="0" w:color="auto"/>
              <w:bottom w:val="single" w:sz="12" w:space="0" w:color="auto"/>
            </w:tcBorders>
            <w:shd w:val="clear" w:color="auto" w:fill="E8E8E8" w:themeFill="background2"/>
            <w:noWrap/>
            <w:vAlign w:val="center"/>
            <w:hideMark/>
          </w:tcPr>
          <w:p w14:paraId="30BA8204" w14:textId="77777777"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62C4A">
              <w:rPr>
                <w:rFonts w:ascii="Times New Roman" w:eastAsia="맑은 고딕" w:hAnsi="Times New Roman" w:cs="Times New Roman"/>
                <w:b/>
                <w:bCs/>
                <w:color w:val="000000"/>
                <w:kern w:val="0"/>
                <w:sz w:val="20"/>
                <w:szCs w:val="20"/>
                <w14:ligatures w14:val="none"/>
              </w:rPr>
              <w:t>V</w:t>
            </w:r>
          </w:p>
        </w:tc>
        <w:tc>
          <w:tcPr>
            <w:tcW w:w="1782" w:type="dxa"/>
            <w:tcBorders>
              <w:top w:val="single" w:sz="12" w:space="0" w:color="auto"/>
              <w:bottom w:val="single" w:sz="12" w:space="0" w:color="auto"/>
            </w:tcBorders>
            <w:shd w:val="clear" w:color="auto" w:fill="E8E8E8" w:themeFill="background2"/>
            <w:noWrap/>
            <w:vAlign w:val="center"/>
            <w:hideMark/>
          </w:tcPr>
          <w:p w14:paraId="7E1AB24F" w14:textId="77777777" w:rsidR="00D62C4A" w:rsidRPr="00D62C4A" w:rsidRDefault="00D62C4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62C4A">
              <w:rPr>
                <w:rFonts w:ascii="Times New Roman" w:eastAsia="맑은 고딕" w:hAnsi="Times New Roman" w:cs="Times New Roman"/>
                <w:b/>
                <w:bCs/>
                <w:color w:val="000000"/>
                <w:kern w:val="0"/>
                <w:sz w:val="20"/>
                <w:szCs w:val="20"/>
                <w14:ligatures w14:val="none"/>
              </w:rPr>
              <w:t>Macro</w:t>
            </w:r>
          </w:p>
        </w:tc>
        <w:tc>
          <w:tcPr>
            <w:tcW w:w="1260" w:type="dxa"/>
            <w:vMerge/>
            <w:tcBorders>
              <w:top w:val="single" w:sz="12" w:space="0" w:color="auto"/>
              <w:bottom w:val="single" w:sz="12" w:space="0" w:color="auto"/>
            </w:tcBorders>
            <w:vAlign w:val="center"/>
            <w:hideMark/>
          </w:tcPr>
          <w:p w14:paraId="61377F40" w14:textId="77777777" w:rsidR="00D62C4A" w:rsidRPr="00D62C4A" w:rsidRDefault="00D62C4A"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D62C4A" w:rsidRPr="009E15EE" w14:paraId="515F14F6" w14:textId="77777777" w:rsidTr="00D62C4A">
        <w:trPr>
          <w:trHeight w:val="300"/>
        </w:trPr>
        <w:tc>
          <w:tcPr>
            <w:tcW w:w="1080" w:type="dxa"/>
            <w:tcBorders>
              <w:top w:val="single" w:sz="12" w:space="0" w:color="auto"/>
            </w:tcBorders>
            <w:shd w:val="clear" w:color="000000" w:fill="FFFFFF"/>
            <w:noWrap/>
            <w:vAlign w:val="center"/>
            <w:hideMark/>
          </w:tcPr>
          <w:p w14:paraId="59E21385"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C1</w:t>
            </w:r>
          </w:p>
        </w:tc>
        <w:tc>
          <w:tcPr>
            <w:tcW w:w="1433" w:type="dxa"/>
            <w:tcBorders>
              <w:top w:val="single" w:sz="12" w:space="0" w:color="auto"/>
            </w:tcBorders>
            <w:shd w:val="clear" w:color="000000" w:fill="FFFFFF"/>
            <w:noWrap/>
            <w:vAlign w:val="center"/>
            <w:hideMark/>
          </w:tcPr>
          <w:p w14:paraId="5113BD8A"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99.52</w:t>
            </w:r>
          </w:p>
        </w:tc>
        <w:tc>
          <w:tcPr>
            <w:tcW w:w="1433" w:type="dxa"/>
            <w:tcBorders>
              <w:top w:val="single" w:sz="12" w:space="0" w:color="auto"/>
            </w:tcBorders>
            <w:shd w:val="clear" w:color="000000" w:fill="FFFFFF"/>
            <w:noWrap/>
            <w:vAlign w:val="center"/>
            <w:hideMark/>
          </w:tcPr>
          <w:p w14:paraId="7D5B4A5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57.91</w:t>
            </w:r>
          </w:p>
        </w:tc>
        <w:tc>
          <w:tcPr>
            <w:tcW w:w="1433" w:type="dxa"/>
            <w:tcBorders>
              <w:top w:val="single" w:sz="12" w:space="0" w:color="auto"/>
            </w:tcBorders>
            <w:shd w:val="clear" w:color="000000" w:fill="FFFFFF"/>
            <w:noWrap/>
            <w:vAlign w:val="center"/>
            <w:hideMark/>
          </w:tcPr>
          <w:p w14:paraId="3241064A"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88.21</w:t>
            </w:r>
          </w:p>
        </w:tc>
        <w:tc>
          <w:tcPr>
            <w:tcW w:w="1782" w:type="dxa"/>
            <w:tcBorders>
              <w:top w:val="single" w:sz="12" w:space="0" w:color="auto"/>
            </w:tcBorders>
            <w:shd w:val="clear" w:color="000000" w:fill="FFFFFF"/>
            <w:noWrap/>
            <w:vAlign w:val="center"/>
            <w:hideMark/>
          </w:tcPr>
          <w:p w14:paraId="039B0E64"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81.88</w:t>
            </w:r>
          </w:p>
        </w:tc>
        <w:tc>
          <w:tcPr>
            <w:tcW w:w="1260" w:type="dxa"/>
            <w:tcBorders>
              <w:top w:val="single" w:sz="12" w:space="0" w:color="auto"/>
            </w:tcBorders>
            <w:shd w:val="clear" w:color="000000" w:fill="FFFFFF"/>
            <w:noWrap/>
            <w:vAlign w:val="center"/>
            <w:hideMark/>
          </w:tcPr>
          <w:p w14:paraId="6E83CD1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98.33</w:t>
            </w:r>
          </w:p>
        </w:tc>
      </w:tr>
      <w:tr w:rsidR="00D62C4A" w:rsidRPr="00D62C4A" w14:paraId="0AB5CD87" w14:textId="77777777" w:rsidTr="00D62C4A">
        <w:trPr>
          <w:trHeight w:val="300"/>
        </w:trPr>
        <w:tc>
          <w:tcPr>
            <w:tcW w:w="1080" w:type="dxa"/>
            <w:shd w:val="clear" w:color="000000" w:fill="FFFFFF"/>
            <w:noWrap/>
            <w:vAlign w:val="center"/>
            <w:hideMark/>
          </w:tcPr>
          <w:p w14:paraId="47B41116"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C2</w:t>
            </w:r>
          </w:p>
        </w:tc>
        <w:tc>
          <w:tcPr>
            <w:tcW w:w="1433" w:type="dxa"/>
            <w:shd w:val="clear" w:color="000000" w:fill="FFFFFF"/>
            <w:noWrap/>
            <w:vAlign w:val="center"/>
            <w:hideMark/>
          </w:tcPr>
          <w:p w14:paraId="62004C29"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99.09</w:t>
            </w:r>
          </w:p>
        </w:tc>
        <w:tc>
          <w:tcPr>
            <w:tcW w:w="1433" w:type="dxa"/>
            <w:shd w:val="clear" w:color="000000" w:fill="FFFFFF"/>
            <w:noWrap/>
            <w:vAlign w:val="center"/>
            <w:hideMark/>
          </w:tcPr>
          <w:p w14:paraId="4076B29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62.02</w:t>
            </w:r>
          </w:p>
        </w:tc>
        <w:tc>
          <w:tcPr>
            <w:tcW w:w="1433" w:type="dxa"/>
            <w:shd w:val="clear" w:color="000000" w:fill="FFFFFF"/>
            <w:noWrap/>
            <w:vAlign w:val="center"/>
            <w:hideMark/>
          </w:tcPr>
          <w:p w14:paraId="24AD06D8"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88.23</w:t>
            </w:r>
          </w:p>
        </w:tc>
        <w:tc>
          <w:tcPr>
            <w:tcW w:w="1782" w:type="dxa"/>
            <w:shd w:val="clear" w:color="000000" w:fill="FFFFFF"/>
            <w:noWrap/>
            <w:vAlign w:val="center"/>
            <w:hideMark/>
          </w:tcPr>
          <w:p w14:paraId="1CEC5FB7"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83.12</w:t>
            </w:r>
          </w:p>
        </w:tc>
        <w:tc>
          <w:tcPr>
            <w:tcW w:w="1260" w:type="dxa"/>
            <w:shd w:val="clear" w:color="000000" w:fill="FFFFFF"/>
            <w:noWrap/>
            <w:vAlign w:val="center"/>
            <w:hideMark/>
          </w:tcPr>
          <w:p w14:paraId="3320C1C1"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97.92</w:t>
            </w:r>
          </w:p>
        </w:tc>
      </w:tr>
      <w:tr w:rsidR="00D62C4A" w:rsidRPr="00D62C4A" w14:paraId="069578E1" w14:textId="77777777" w:rsidTr="00D62C4A">
        <w:trPr>
          <w:trHeight w:val="300"/>
        </w:trPr>
        <w:tc>
          <w:tcPr>
            <w:tcW w:w="1080" w:type="dxa"/>
            <w:shd w:val="clear" w:color="000000" w:fill="FFFFFF"/>
            <w:noWrap/>
            <w:vAlign w:val="center"/>
            <w:hideMark/>
          </w:tcPr>
          <w:p w14:paraId="7B9A614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C3</w:t>
            </w:r>
          </w:p>
        </w:tc>
        <w:tc>
          <w:tcPr>
            <w:tcW w:w="1433" w:type="dxa"/>
            <w:shd w:val="clear" w:color="000000" w:fill="FFFFFF"/>
            <w:noWrap/>
            <w:vAlign w:val="center"/>
            <w:hideMark/>
          </w:tcPr>
          <w:p w14:paraId="6C9395B8"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99.56</w:t>
            </w:r>
          </w:p>
        </w:tc>
        <w:tc>
          <w:tcPr>
            <w:tcW w:w="1433" w:type="dxa"/>
            <w:shd w:val="clear" w:color="000000" w:fill="FFFFFF"/>
            <w:noWrap/>
            <w:vAlign w:val="center"/>
            <w:hideMark/>
          </w:tcPr>
          <w:p w14:paraId="74E3B07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61.17</w:t>
            </w:r>
          </w:p>
        </w:tc>
        <w:tc>
          <w:tcPr>
            <w:tcW w:w="1433" w:type="dxa"/>
            <w:shd w:val="clear" w:color="000000" w:fill="FFFFFF"/>
            <w:noWrap/>
            <w:vAlign w:val="center"/>
            <w:hideMark/>
          </w:tcPr>
          <w:p w14:paraId="5DF50850" w14:textId="1FCCB880"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92</w:t>
            </w:r>
            <w:r w:rsidRPr="009E15EE">
              <w:rPr>
                <w:rFonts w:ascii="Times New Roman" w:eastAsia="맑은 고딕" w:hAnsi="Times New Roman" w:cs="Times New Roman"/>
                <w:color w:val="000000"/>
                <w:kern w:val="0"/>
                <w:sz w:val="20"/>
                <w:szCs w:val="20"/>
                <w14:ligatures w14:val="none"/>
              </w:rPr>
              <w:t>.00</w:t>
            </w:r>
          </w:p>
        </w:tc>
        <w:tc>
          <w:tcPr>
            <w:tcW w:w="1782" w:type="dxa"/>
            <w:shd w:val="clear" w:color="000000" w:fill="FFFFFF"/>
            <w:noWrap/>
            <w:vAlign w:val="center"/>
            <w:hideMark/>
          </w:tcPr>
          <w:p w14:paraId="1C4CCB7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84.25</w:t>
            </w:r>
          </w:p>
        </w:tc>
        <w:tc>
          <w:tcPr>
            <w:tcW w:w="1260" w:type="dxa"/>
            <w:shd w:val="clear" w:color="000000" w:fill="FFFFFF"/>
            <w:noWrap/>
            <w:vAlign w:val="center"/>
            <w:hideMark/>
          </w:tcPr>
          <w:p w14:paraId="49275FDD" w14:textId="160EEE7E"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98.6</w:t>
            </w:r>
            <w:r w:rsidRPr="009E15EE">
              <w:rPr>
                <w:rFonts w:ascii="Times New Roman" w:eastAsia="맑은 고딕" w:hAnsi="Times New Roman" w:cs="Times New Roman"/>
                <w:color w:val="000000"/>
                <w:kern w:val="0"/>
                <w:sz w:val="20"/>
                <w:szCs w:val="20"/>
                <w14:ligatures w14:val="none"/>
              </w:rPr>
              <w:t>0</w:t>
            </w:r>
          </w:p>
        </w:tc>
      </w:tr>
      <w:tr w:rsidR="00D62C4A" w:rsidRPr="00D62C4A" w14:paraId="6FF483BE" w14:textId="77777777" w:rsidTr="00D62C4A">
        <w:trPr>
          <w:trHeight w:val="300"/>
        </w:trPr>
        <w:tc>
          <w:tcPr>
            <w:tcW w:w="1080" w:type="dxa"/>
            <w:shd w:val="clear" w:color="000000" w:fill="FFFFFF"/>
            <w:noWrap/>
            <w:vAlign w:val="center"/>
            <w:hideMark/>
          </w:tcPr>
          <w:p w14:paraId="2F4B102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C4</w:t>
            </w:r>
          </w:p>
        </w:tc>
        <w:tc>
          <w:tcPr>
            <w:tcW w:w="1433" w:type="dxa"/>
            <w:shd w:val="clear" w:color="000000" w:fill="FFFFFF"/>
            <w:noWrap/>
            <w:vAlign w:val="center"/>
            <w:hideMark/>
          </w:tcPr>
          <w:p w14:paraId="6DB87047"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99.59</w:t>
            </w:r>
          </w:p>
        </w:tc>
        <w:tc>
          <w:tcPr>
            <w:tcW w:w="1433" w:type="dxa"/>
            <w:shd w:val="clear" w:color="000000" w:fill="FFFFFF"/>
            <w:noWrap/>
            <w:vAlign w:val="center"/>
            <w:hideMark/>
          </w:tcPr>
          <w:p w14:paraId="57B83D24"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74.58</w:t>
            </w:r>
          </w:p>
        </w:tc>
        <w:tc>
          <w:tcPr>
            <w:tcW w:w="1433" w:type="dxa"/>
            <w:shd w:val="clear" w:color="000000" w:fill="FFFFFF"/>
            <w:noWrap/>
            <w:vAlign w:val="center"/>
            <w:hideMark/>
          </w:tcPr>
          <w:p w14:paraId="520E76E7"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94.29</w:t>
            </w:r>
          </w:p>
        </w:tc>
        <w:tc>
          <w:tcPr>
            <w:tcW w:w="1782" w:type="dxa"/>
            <w:shd w:val="clear" w:color="000000" w:fill="FFFFFF"/>
            <w:noWrap/>
            <w:vAlign w:val="center"/>
            <w:hideMark/>
          </w:tcPr>
          <w:p w14:paraId="0FF45A2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89.48</w:t>
            </w:r>
          </w:p>
        </w:tc>
        <w:tc>
          <w:tcPr>
            <w:tcW w:w="1260" w:type="dxa"/>
            <w:shd w:val="clear" w:color="000000" w:fill="FFFFFF"/>
            <w:noWrap/>
            <w:vAlign w:val="center"/>
            <w:hideMark/>
          </w:tcPr>
          <w:p w14:paraId="2C345D85"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98.93</w:t>
            </w:r>
          </w:p>
        </w:tc>
      </w:tr>
      <w:tr w:rsidR="00D62C4A" w:rsidRPr="00D62C4A" w14:paraId="4A3BC75C" w14:textId="77777777" w:rsidTr="00D62C4A">
        <w:trPr>
          <w:trHeight w:val="300"/>
        </w:trPr>
        <w:tc>
          <w:tcPr>
            <w:tcW w:w="1080" w:type="dxa"/>
            <w:shd w:val="clear" w:color="000000" w:fill="FFFFFF"/>
            <w:noWrap/>
            <w:vAlign w:val="center"/>
            <w:hideMark/>
          </w:tcPr>
          <w:p w14:paraId="126EF45B"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C5</w:t>
            </w:r>
          </w:p>
        </w:tc>
        <w:tc>
          <w:tcPr>
            <w:tcW w:w="1433" w:type="dxa"/>
            <w:shd w:val="clear" w:color="000000" w:fill="FFFFFF"/>
            <w:noWrap/>
            <w:vAlign w:val="center"/>
            <w:hideMark/>
          </w:tcPr>
          <w:p w14:paraId="45A102ED"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99.49</w:t>
            </w:r>
          </w:p>
        </w:tc>
        <w:tc>
          <w:tcPr>
            <w:tcW w:w="1433" w:type="dxa"/>
            <w:shd w:val="clear" w:color="000000" w:fill="FFFFFF"/>
            <w:noWrap/>
            <w:vAlign w:val="center"/>
            <w:hideMark/>
          </w:tcPr>
          <w:p w14:paraId="4CFA1CF5" w14:textId="21662276"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55.1</w:t>
            </w:r>
            <w:r w:rsidRPr="009E15EE">
              <w:rPr>
                <w:rFonts w:ascii="Times New Roman" w:eastAsia="맑은 고딕" w:hAnsi="Times New Roman" w:cs="Times New Roman"/>
                <w:color w:val="000000"/>
                <w:kern w:val="0"/>
                <w:sz w:val="20"/>
                <w:szCs w:val="20"/>
                <w14:ligatures w14:val="none"/>
              </w:rPr>
              <w:t>0</w:t>
            </w:r>
          </w:p>
        </w:tc>
        <w:tc>
          <w:tcPr>
            <w:tcW w:w="1433" w:type="dxa"/>
            <w:shd w:val="clear" w:color="000000" w:fill="FFFFFF"/>
            <w:noWrap/>
            <w:vAlign w:val="center"/>
            <w:hideMark/>
          </w:tcPr>
          <w:p w14:paraId="3235BB3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92.95</w:t>
            </w:r>
          </w:p>
        </w:tc>
        <w:tc>
          <w:tcPr>
            <w:tcW w:w="1782" w:type="dxa"/>
            <w:shd w:val="clear" w:color="000000" w:fill="FFFFFF"/>
            <w:noWrap/>
            <w:vAlign w:val="center"/>
            <w:hideMark/>
          </w:tcPr>
          <w:p w14:paraId="525B3EF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82.51</w:t>
            </w:r>
          </w:p>
        </w:tc>
        <w:tc>
          <w:tcPr>
            <w:tcW w:w="1260" w:type="dxa"/>
            <w:shd w:val="clear" w:color="000000" w:fill="FFFFFF"/>
            <w:noWrap/>
            <w:vAlign w:val="center"/>
            <w:hideMark/>
          </w:tcPr>
          <w:p w14:paraId="118C30E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98.59</w:t>
            </w:r>
          </w:p>
        </w:tc>
      </w:tr>
      <w:tr w:rsidR="00D62C4A" w:rsidRPr="00D62C4A" w14:paraId="20C5214C" w14:textId="77777777" w:rsidTr="00D62C4A">
        <w:trPr>
          <w:trHeight w:val="300"/>
        </w:trPr>
        <w:tc>
          <w:tcPr>
            <w:tcW w:w="1080" w:type="dxa"/>
            <w:shd w:val="clear" w:color="000000" w:fill="FFFFFF"/>
            <w:noWrap/>
            <w:vAlign w:val="center"/>
            <w:hideMark/>
          </w:tcPr>
          <w:p w14:paraId="725BE0E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C6</w:t>
            </w:r>
          </w:p>
        </w:tc>
        <w:tc>
          <w:tcPr>
            <w:tcW w:w="1433" w:type="dxa"/>
            <w:shd w:val="clear" w:color="000000" w:fill="FFFFFF"/>
            <w:noWrap/>
            <w:vAlign w:val="center"/>
            <w:hideMark/>
          </w:tcPr>
          <w:p w14:paraId="49D0A908"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99.56</w:t>
            </w:r>
          </w:p>
        </w:tc>
        <w:tc>
          <w:tcPr>
            <w:tcW w:w="1433" w:type="dxa"/>
            <w:shd w:val="clear" w:color="000000" w:fill="FFFFFF"/>
            <w:noWrap/>
            <w:vAlign w:val="center"/>
            <w:hideMark/>
          </w:tcPr>
          <w:p w14:paraId="64F175F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13.41</w:t>
            </w:r>
          </w:p>
        </w:tc>
        <w:tc>
          <w:tcPr>
            <w:tcW w:w="1433" w:type="dxa"/>
            <w:shd w:val="clear" w:color="000000" w:fill="FFFFFF"/>
            <w:noWrap/>
            <w:vAlign w:val="center"/>
            <w:hideMark/>
          </w:tcPr>
          <w:p w14:paraId="1E4676D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88.08</w:t>
            </w:r>
          </w:p>
        </w:tc>
        <w:tc>
          <w:tcPr>
            <w:tcW w:w="1782" w:type="dxa"/>
            <w:shd w:val="clear" w:color="000000" w:fill="FFFFFF"/>
            <w:noWrap/>
            <w:vAlign w:val="center"/>
            <w:hideMark/>
          </w:tcPr>
          <w:p w14:paraId="104908B8"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67.02</w:t>
            </w:r>
          </w:p>
        </w:tc>
        <w:tc>
          <w:tcPr>
            <w:tcW w:w="1260" w:type="dxa"/>
            <w:shd w:val="clear" w:color="000000" w:fill="FFFFFF"/>
            <w:noWrap/>
            <w:vAlign w:val="center"/>
            <w:hideMark/>
          </w:tcPr>
          <w:p w14:paraId="5CE037AF"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98.21</w:t>
            </w:r>
          </w:p>
        </w:tc>
      </w:tr>
      <w:tr w:rsidR="00D62C4A" w:rsidRPr="00D62C4A" w14:paraId="6BFB4AB9" w14:textId="77777777" w:rsidTr="00D62C4A">
        <w:trPr>
          <w:trHeight w:val="300"/>
        </w:trPr>
        <w:tc>
          <w:tcPr>
            <w:tcW w:w="1080" w:type="dxa"/>
            <w:shd w:val="clear" w:color="000000" w:fill="FFFFFF"/>
            <w:noWrap/>
            <w:vAlign w:val="center"/>
            <w:hideMark/>
          </w:tcPr>
          <w:p w14:paraId="459B2997"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C7</w:t>
            </w:r>
          </w:p>
        </w:tc>
        <w:tc>
          <w:tcPr>
            <w:tcW w:w="1433" w:type="dxa"/>
            <w:shd w:val="clear" w:color="000000" w:fill="FFFFFF"/>
            <w:noWrap/>
            <w:vAlign w:val="center"/>
            <w:hideMark/>
          </w:tcPr>
          <w:p w14:paraId="6C975C8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99.39</w:t>
            </w:r>
          </w:p>
        </w:tc>
        <w:tc>
          <w:tcPr>
            <w:tcW w:w="1433" w:type="dxa"/>
            <w:shd w:val="clear" w:color="000000" w:fill="FFFFFF"/>
            <w:noWrap/>
            <w:vAlign w:val="center"/>
            <w:hideMark/>
          </w:tcPr>
          <w:p w14:paraId="05C646C5"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63.34</w:t>
            </w:r>
          </w:p>
        </w:tc>
        <w:tc>
          <w:tcPr>
            <w:tcW w:w="1433" w:type="dxa"/>
            <w:shd w:val="clear" w:color="000000" w:fill="FFFFFF"/>
            <w:noWrap/>
            <w:vAlign w:val="center"/>
            <w:hideMark/>
          </w:tcPr>
          <w:p w14:paraId="2295BA3A" w14:textId="0BCEC2AC"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93.5</w:t>
            </w:r>
            <w:r w:rsidRPr="009E15EE">
              <w:rPr>
                <w:rFonts w:ascii="Times New Roman" w:eastAsia="맑은 고딕" w:hAnsi="Times New Roman" w:cs="Times New Roman"/>
                <w:color w:val="000000"/>
                <w:kern w:val="0"/>
                <w:sz w:val="20"/>
                <w:szCs w:val="20"/>
                <w14:ligatures w14:val="none"/>
              </w:rPr>
              <w:t>0</w:t>
            </w:r>
          </w:p>
        </w:tc>
        <w:tc>
          <w:tcPr>
            <w:tcW w:w="1782" w:type="dxa"/>
            <w:shd w:val="clear" w:color="000000" w:fill="FFFFFF"/>
            <w:noWrap/>
            <w:vAlign w:val="center"/>
            <w:hideMark/>
          </w:tcPr>
          <w:p w14:paraId="6516018F"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85.41</w:t>
            </w:r>
          </w:p>
        </w:tc>
        <w:tc>
          <w:tcPr>
            <w:tcW w:w="1260" w:type="dxa"/>
            <w:shd w:val="clear" w:color="000000" w:fill="FFFFFF"/>
            <w:noWrap/>
            <w:vAlign w:val="center"/>
            <w:hideMark/>
          </w:tcPr>
          <w:p w14:paraId="1846B786"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98.57</w:t>
            </w:r>
          </w:p>
        </w:tc>
      </w:tr>
      <w:tr w:rsidR="00D62C4A" w:rsidRPr="00D62C4A" w14:paraId="5F4C8042" w14:textId="77777777" w:rsidTr="00D62C4A">
        <w:trPr>
          <w:trHeight w:val="300"/>
        </w:trPr>
        <w:tc>
          <w:tcPr>
            <w:tcW w:w="1080" w:type="dxa"/>
            <w:shd w:val="clear" w:color="000000" w:fill="FFFFFF"/>
            <w:noWrap/>
            <w:vAlign w:val="center"/>
            <w:hideMark/>
          </w:tcPr>
          <w:p w14:paraId="226E7A25"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C8</w:t>
            </w:r>
          </w:p>
        </w:tc>
        <w:tc>
          <w:tcPr>
            <w:tcW w:w="1433" w:type="dxa"/>
            <w:shd w:val="clear" w:color="000000" w:fill="FFFFFF"/>
            <w:noWrap/>
            <w:vAlign w:val="center"/>
            <w:hideMark/>
          </w:tcPr>
          <w:p w14:paraId="03509651"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99.57</w:t>
            </w:r>
          </w:p>
        </w:tc>
        <w:tc>
          <w:tcPr>
            <w:tcW w:w="1433" w:type="dxa"/>
            <w:shd w:val="clear" w:color="000000" w:fill="FFFFFF"/>
            <w:noWrap/>
            <w:vAlign w:val="center"/>
            <w:hideMark/>
          </w:tcPr>
          <w:p w14:paraId="45A34FBB"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71.22</w:t>
            </w:r>
          </w:p>
        </w:tc>
        <w:tc>
          <w:tcPr>
            <w:tcW w:w="1433" w:type="dxa"/>
            <w:shd w:val="clear" w:color="000000" w:fill="FFFFFF"/>
            <w:noWrap/>
            <w:vAlign w:val="center"/>
            <w:hideMark/>
          </w:tcPr>
          <w:p w14:paraId="25369C85"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95.75</w:t>
            </w:r>
          </w:p>
        </w:tc>
        <w:tc>
          <w:tcPr>
            <w:tcW w:w="1782" w:type="dxa"/>
            <w:shd w:val="clear" w:color="000000" w:fill="FFFFFF"/>
            <w:noWrap/>
            <w:vAlign w:val="center"/>
            <w:hideMark/>
          </w:tcPr>
          <w:p w14:paraId="3B1F4DCB"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88.85</w:t>
            </w:r>
          </w:p>
        </w:tc>
        <w:tc>
          <w:tcPr>
            <w:tcW w:w="1260" w:type="dxa"/>
            <w:shd w:val="clear" w:color="000000" w:fill="FFFFFF"/>
            <w:noWrap/>
            <w:vAlign w:val="center"/>
            <w:hideMark/>
          </w:tcPr>
          <w:p w14:paraId="3AF8366B"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99.02</w:t>
            </w:r>
          </w:p>
        </w:tc>
      </w:tr>
      <w:tr w:rsidR="00D62C4A" w:rsidRPr="00D62C4A" w14:paraId="074A14FD" w14:textId="77777777" w:rsidTr="00D62C4A">
        <w:trPr>
          <w:trHeight w:val="300"/>
        </w:trPr>
        <w:tc>
          <w:tcPr>
            <w:tcW w:w="1080" w:type="dxa"/>
            <w:shd w:val="clear" w:color="000000" w:fill="FFFFFF"/>
            <w:noWrap/>
            <w:vAlign w:val="center"/>
            <w:hideMark/>
          </w:tcPr>
          <w:p w14:paraId="14E15891"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C9</w:t>
            </w:r>
          </w:p>
        </w:tc>
        <w:tc>
          <w:tcPr>
            <w:tcW w:w="1433" w:type="dxa"/>
            <w:shd w:val="clear" w:color="000000" w:fill="FFFFFF"/>
            <w:noWrap/>
            <w:vAlign w:val="center"/>
            <w:hideMark/>
          </w:tcPr>
          <w:p w14:paraId="240F7E6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99.53</w:t>
            </w:r>
          </w:p>
        </w:tc>
        <w:tc>
          <w:tcPr>
            <w:tcW w:w="1433" w:type="dxa"/>
            <w:shd w:val="clear" w:color="000000" w:fill="FFFFFF"/>
            <w:noWrap/>
            <w:vAlign w:val="center"/>
            <w:hideMark/>
          </w:tcPr>
          <w:p w14:paraId="01720DF1"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69.99</w:t>
            </w:r>
          </w:p>
        </w:tc>
        <w:tc>
          <w:tcPr>
            <w:tcW w:w="1433" w:type="dxa"/>
            <w:shd w:val="clear" w:color="000000" w:fill="FFFFFF"/>
            <w:noWrap/>
            <w:vAlign w:val="center"/>
            <w:hideMark/>
          </w:tcPr>
          <w:p w14:paraId="0F8D9113"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93.09</w:t>
            </w:r>
          </w:p>
        </w:tc>
        <w:tc>
          <w:tcPr>
            <w:tcW w:w="1782" w:type="dxa"/>
            <w:shd w:val="clear" w:color="000000" w:fill="FFFFFF"/>
            <w:noWrap/>
            <w:vAlign w:val="center"/>
            <w:hideMark/>
          </w:tcPr>
          <w:p w14:paraId="4503340F"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87.54</w:t>
            </w:r>
          </w:p>
        </w:tc>
        <w:tc>
          <w:tcPr>
            <w:tcW w:w="1260" w:type="dxa"/>
            <w:shd w:val="clear" w:color="000000" w:fill="FFFFFF"/>
            <w:noWrap/>
            <w:vAlign w:val="center"/>
            <w:hideMark/>
          </w:tcPr>
          <w:p w14:paraId="26F10498"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98.74</w:t>
            </w:r>
          </w:p>
        </w:tc>
      </w:tr>
      <w:tr w:rsidR="00D62C4A" w:rsidRPr="00D62C4A" w14:paraId="72F6BB95" w14:textId="77777777" w:rsidTr="00D62C4A">
        <w:trPr>
          <w:trHeight w:val="300"/>
        </w:trPr>
        <w:tc>
          <w:tcPr>
            <w:tcW w:w="1080" w:type="dxa"/>
            <w:shd w:val="clear" w:color="000000" w:fill="FFFFFF"/>
            <w:noWrap/>
            <w:vAlign w:val="center"/>
            <w:hideMark/>
          </w:tcPr>
          <w:p w14:paraId="4013D24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C10</w:t>
            </w:r>
          </w:p>
        </w:tc>
        <w:tc>
          <w:tcPr>
            <w:tcW w:w="1433" w:type="dxa"/>
            <w:shd w:val="clear" w:color="000000" w:fill="FFFFFF"/>
            <w:noWrap/>
            <w:vAlign w:val="center"/>
            <w:hideMark/>
          </w:tcPr>
          <w:p w14:paraId="5375BEC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99.59</w:t>
            </w:r>
          </w:p>
        </w:tc>
        <w:tc>
          <w:tcPr>
            <w:tcW w:w="1433" w:type="dxa"/>
            <w:shd w:val="clear" w:color="000000" w:fill="FFFFFF"/>
            <w:noWrap/>
            <w:vAlign w:val="center"/>
            <w:hideMark/>
          </w:tcPr>
          <w:p w14:paraId="67240CB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65.92</w:t>
            </w:r>
          </w:p>
        </w:tc>
        <w:tc>
          <w:tcPr>
            <w:tcW w:w="1433" w:type="dxa"/>
            <w:shd w:val="clear" w:color="000000" w:fill="FFFFFF"/>
            <w:noWrap/>
            <w:vAlign w:val="center"/>
            <w:hideMark/>
          </w:tcPr>
          <w:p w14:paraId="6D07B193"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93.23</w:t>
            </w:r>
          </w:p>
        </w:tc>
        <w:tc>
          <w:tcPr>
            <w:tcW w:w="1782" w:type="dxa"/>
            <w:shd w:val="clear" w:color="000000" w:fill="FFFFFF"/>
            <w:noWrap/>
            <w:vAlign w:val="center"/>
            <w:hideMark/>
          </w:tcPr>
          <w:p w14:paraId="5B3434F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86.25</w:t>
            </w:r>
          </w:p>
        </w:tc>
        <w:tc>
          <w:tcPr>
            <w:tcW w:w="1260" w:type="dxa"/>
            <w:shd w:val="clear" w:color="000000" w:fill="FFFFFF"/>
            <w:noWrap/>
            <w:vAlign w:val="center"/>
            <w:hideMark/>
          </w:tcPr>
          <w:p w14:paraId="7CE186A1"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98.75</w:t>
            </w:r>
          </w:p>
        </w:tc>
      </w:tr>
      <w:tr w:rsidR="00D62C4A" w:rsidRPr="00D62C4A" w14:paraId="2DE19BD0" w14:textId="77777777" w:rsidTr="00D62C4A">
        <w:trPr>
          <w:trHeight w:val="300"/>
        </w:trPr>
        <w:tc>
          <w:tcPr>
            <w:tcW w:w="1080" w:type="dxa"/>
            <w:shd w:val="clear" w:color="000000" w:fill="FFFFFF"/>
            <w:noWrap/>
            <w:vAlign w:val="center"/>
            <w:hideMark/>
          </w:tcPr>
          <w:p w14:paraId="7E872EF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C11</w:t>
            </w:r>
          </w:p>
        </w:tc>
        <w:tc>
          <w:tcPr>
            <w:tcW w:w="1433" w:type="dxa"/>
            <w:shd w:val="clear" w:color="000000" w:fill="FFFFFF"/>
            <w:noWrap/>
            <w:vAlign w:val="center"/>
            <w:hideMark/>
          </w:tcPr>
          <w:p w14:paraId="232108C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99.59</w:t>
            </w:r>
          </w:p>
        </w:tc>
        <w:tc>
          <w:tcPr>
            <w:tcW w:w="1433" w:type="dxa"/>
            <w:shd w:val="clear" w:color="000000" w:fill="FFFFFF"/>
            <w:noWrap/>
            <w:vAlign w:val="center"/>
            <w:hideMark/>
          </w:tcPr>
          <w:p w14:paraId="455B894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70.71</w:t>
            </w:r>
          </w:p>
        </w:tc>
        <w:tc>
          <w:tcPr>
            <w:tcW w:w="1433" w:type="dxa"/>
            <w:shd w:val="clear" w:color="000000" w:fill="FFFFFF"/>
            <w:noWrap/>
            <w:vAlign w:val="center"/>
            <w:hideMark/>
          </w:tcPr>
          <w:p w14:paraId="63AF06D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94.27</w:t>
            </w:r>
          </w:p>
        </w:tc>
        <w:tc>
          <w:tcPr>
            <w:tcW w:w="1782" w:type="dxa"/>
            <w:shd w:val="clear" w:color="000000" w:fill="FFFFFF"/>
            <w:noWrap/>
            <w:vAlign w:val="center"/>
            <w:hideMark/>
          </w:tcPr>
          <w:p w14:paraId="4CA75FD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88.19</w:t>
            </w:r>
          </w:p>
        </w:tc>
        <w:tc>
          <w:tcPr>
            <w:tcW w:w="1260" w:type="dxa"/>
            <w:shd w:val="clear" w:color="000000" w:fill="FFFFFF"/>
            <w:noWrap/>
            <w:vAlign w:val="center"/>
            <w:hideMark/>
          </w:tcPr>
          <w:p w14:paraId="4C13C7B7"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98.87</w:t>
            </w:r>
          </w:p>
        </w:tc>
      </w:tr>
      <w:tr w:rsidR="00D62C4A" w:rsidRPr="00D62C4A" w14:paraId="10E1B81D" w14:textId="77777777" w:rsidTr="00D62C4A">
        <w:trPr>
          <w:trHeight w:val="300"/>
        </w:trPr>
        <w:tc>
          <w:tcPr>
            <w:tcW w:w="1080" w:type="dxa"/>
            <w:shd w:val="clear" w:color="000000" w:fill="FFFFFF"/>
            <w:noWrap/>
            <w:vAlign w:val="center"/>
            <w:hideMark/>
          </w:tcPr>
          <w:p w14:paraId="4323365B"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C12</w:t>
            </w:r>
          </w:p>
        </w:tc>
        <w:tc>
          <w:tcPr>
            <w:tcW w:w="1433" w:type="dxa"/>
            <w:shd w:val="clear" w:color="000000" w:fill="FFFFFF"/>
            <w:noWrap/>
            <w:vAlign w:val="center"/>
            <w:hideMark/>
          </w:tcPr>
          <w:p w14:paraId="38E918F3"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99.63</w:t>
            </w:r>
          </w:p>
        </w:tc>
        <w:tc>
          <w:tcPr>
            <w:tcW w:w="1433" w:type="dxa"/>
            <w:shd w:val="clear" w:color="000000" w:fill="FFFFFF"/>
            <w:noWrap/>
            <w:vAlign w:val="center"/>
            <w:hideMark/>
          </w:tcPr>
          <w:p w14:paraId="616EFE96"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58.99</w:t>
            </w:r>
          </w:p>
        </w:tc>
        <w:tc>
          <w:tcPr>
            <w:tcW w:w="1433" w:type="dxa"/>
            <w:shd w:val="clear" w:color="000000" w:fill="FFFFFF"/>
            <w:noWrap/>
            <w:vAlign w:val="center"/>
            <w:hideMark/>
          </w:tcPr>
          <w:p w14:paraId="7A29B84D"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92.85</w:t>
            </w:r>
          </w:p>
        </w:tc>
        <w:tc>
          <w:tcPr>
            <w:tcW w:w="1782" w:type="dxa"/>
            <w:shd w:val="clear" w:color="000000" w:fill="FFFFFF"/>
            <w:noWrap/>
            <w:vAlign w:val="center"/>
            <w:hideMark/>
          </w:tcPr>
          <w:p w14:paraId="2D904CD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83.82</w:t>
            </w:r>
          </w:p>
        </w:tc>
        <w:tc>
          <w:tcPr>
            <w:tcW w:w="1260" w:type="dxa"/>
            <w:shd w:val="clear" w:color="000000" w:fill="FFFFFF"/>
            <w:noWrap/>
            <w:vAlign w:val="center"/>
            <w:hideMark/>
          </w:tcPr>
          <w:p w14:paraId="13DFEF08"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98.71</w:t>
            </w:r>
          </w:p>
        </w:tc>
      </w:tr>
      <w:tr w:rsidR="00D62C4A" w:rsidRPr="00D62C4A" w14:paraId="4B9F24C0" w14:textId="77777777" w:rsidTr="00D62C4A">
        <w:trPr>
          <w:trHeight w:val="300"/>
        </w:trPr>
        <w:tc>
          <w:tcPr>
            <w:tcW w:w="1080" w:type="dxa"/>
            <w:shd w:val="clear" w:color="000000" w:fill="FFFFFF"/>
            <w:noWrap/>
            <w:vAlign w:val="center"/>
            <w:hideMark/>
          </w:tcPr>
          <w:p w14:paraId="3E60D879"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C13</w:t>
            </w:r>
          </w:p>
        </w:tc>
        <w:tc>
          <w:tcPr>
            <w:tcW w:w="1433" w:type="dxa"/>
            <w:shd w:val="clear" w:color="000000" w:fill="FFFFFF"/>
            <w:noWrap/>
            <w:vAlign w:val="center"/>
            <w:hideMark/>
          </w:tcPr>
          <w:p w14:paraId="245D6CA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99.01</w:t>
            </w:r>
          </w:p>
        </w:tc>
        <w:tc>
          <w:tcPr>
            <w:tcW w:w="1433" w:type="dxa"/>
            <w:shd w:val="clear" w:color="000000" w:fill="FFFFFF"/>
            <w:noWrap/>
            <w:vAlign w:val="center"/>
            <w:hideMark/>
          </w:tcPr>
          <w:p w14:paraId="2F1F171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75.78</w:t>
            </w:r>
          </w:p>
        </w:tc>
        <w:tc>
          <w:tcPr>
            <w:tcW w:w="1433" w:type="dxa"/>
            <w:shd w:val="clear" w:color="000000" w:fill="FFFFFF"/>
            <w:noWrap/>
            <w:vAlign w:val="center"/>
            <w:hideMark/>
          </w:tcPr>
          <w:p w14:paraId="56C4C86E"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87.08</w:t>
            </w:r>
          </w:p>
        </w:tc>
        <w:tc>
          <w:tcPr>
            <w:tcW w:w="1782" w:type="dxa"/>
            <w:shd w:val="clear" w:color="000000" w:fill="FFFFFF"/>
            <w:noWrap/>
            <w:vAlign w:val="center"/>
            <w:hideMark/>
          </w:tcPr>
          <w:p w14:paraId="564A1B5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87.29</w:t>
            </w:r>
          </w:p>
        </w:tc>
        <w:tc>
          <w:tcPr>
            <w:tcW w:w="1260" w:type="dxa"/>
            <w:shd w:val="clear" w:color="000000" w:fill="FFFFFF"/>
            <w:noWrap/>
            <w:vAlign w:val="center"/>
            <w:hideMark/>
          </w:tcPr>
          <w:p w14:paraId="7407003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97.89</w:t>
            </w:r>
          </w:p>
        </w:tc>
      </w:tr>
      <w:tr w:rsidR="00D62C4A" w:rsidRPr="00D62C4A" w14:paraId="53055469" w14:textId="77777777" w:rsidTr="00D62C4A">
        <w:trPr>
          <w:trHeight w:val="315"/>
        </w:trPr>
        <w:tc>
          <w:tcPr>
            <w:tcW w:w="1080" w:type="dxa"/>
            <w:shd w:val="clear" w:color="000000" w:fill="FFFFFF"/>
            <w:noWrap/>
            <w:vAlign w:val="center"/>
            <w:hideMark/>
          </w:tcPr>
          <w:p w14:paraId="3351C892"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C14</w:t>
            </w:r>
          </w:p>
        </w:tc>
        <w:tc>
          <w:tcPr>
            <w:tcW w:w="1433" w:type="dxa"/>
            <w:shd w:val="clear" w:color="000000" w:fill="FFFFFF"/>
            <w:noWrap/>
            <w:vAlign w:val="center"/>
            <w:hideMark/>
          </w:tcPr>
          <w:p w14:paraId="63885550"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99.05</w:t>
            </w:r>
          </w:p>
        </w:tc>
        <w:tc>
          <w:tcPr>
            <w:tcW w:w="1433" w:type="dxa"/>
            <w:shd w:val="clear" w:color="000000" w:fill="FFFFFF"/>
            <w:noWrap/>
            <w:vAlign w:val="center"/>
            <w:hideMark/>
          </w:tcPr>
          <w:p w14:paraId="003DDAD3"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62.82</w:t>
            </w:r>
          </w:p>
        </w:tc>
        <w:tc>
          <w:tcPr>
            <w:tcW w:w="1433" w:type="dxa"/>
            <w:shd w:val="clear" w:color="000000" w:fill="FFFFFF"/>
            <w:noWrap/>
            <w:vAlign w:val="center"/>
            <w:hideMark/>
          </w:tcPr>
          <w:p w14:paraId="60006E53"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85.85</w:t>
            </w:r>
          </w:p>
        </w:tc>
        <w:tc>
          <w:tcPr>
            <w:tcW w:w="1782" w:type="dxa"/>
            <w:shd w:val="clear" w:color="000000" w:fill="FFFFFF"/>
            <w:noWrap/>
            <w:vAlign w:val="center"/>
            <w:hideMark/>
          </w:tcPr>
          <w:p w14:paraId="0B953D4D"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82.57</w:t>
            </w:r>
          </w:p>
        </w:tc>
        <w:tc>
          <w:tcPr>
            <w:tcW w:w="1260" w:type="dxa"/>
            <w:shd w:val="clear" w:color="000000" w:fill="FFFFFF"/>
            <w:noWrap/>
            <w:vAlign w:val="center"/>
            <w:hideMark/>
          </w:tcPr>
          <w:p w14:paraId="775D57FC" w14:textId="77777777" w:rsidR="00D62C4A" w:rsidRPr="00D62C4A" w:rsidRDefault="00D62C4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62C4A">
              <w:rPr>
                <w:rFonts w:ascii="Times New Roman" w:eastAsia="맑은 고딕" w:hAnsi="Times New Roman" w:cs="Times New Roman"/>
                <w:color w:val="000000"/>
                <w:kern w:val="0"/>
                <w:sz w:val="20"/>
                <w:szCs w:val="20"/>
                <w14:ligatures w14:val="none"/>
              </w:rPr>
              <w:t>97.72</w:t>
            </w:r>
          </w:p>
        </w:tc>
      </w:tr>
    </w:tbl>
    <w:p w14:paraId="3C783A7B" w14:textId="77777777" w:rsidR="00327EC8" w:rsidRDefault="00327EC8" w:rsidP="00271F96">
      <w:pPr>
        <w:jc w:val="both"/>
        <w:rPr>
          <w:rFonts w:ascii="Times New Roman" w:hAnsi="Times New Roman" w:cs="Times New Roman"/>
          <w:sz w:val="20"/>
          <w:szCs w:val="20"/>
        </w:rPr>
      </w:pPr>
    </w:p>
    <w:p w14:paraId="54F24E1D" w14:textId="77777777" w:rsidR="008C7867" w:rsidRDefault="008C7867" w:rsidP="00271F96">
      <w:pPr>
        <w:jc w:val="both"/>
        <w:rPr>
          <w:rFonts w:ascii="Times New Roman" w:hAnsi="Times New Roman" w:cs="Times New Roman"/>
          <w:sz w:val="20"/>
          <w:szCs w:val="20"/>
        </w:rPr>
      </w:pPr>
    </w:p>
    <w:p w14:paraId="472E0A71" w14:textId="77777777" w:rsidR="008C7867" w:rsidRDefault="008C7867" w:rsidP="00271F96">
      <w:pPr>
        <w:jc w:val="both"/>
        <w:rPr>
          <w:rFonts w:ascii="Times New Roman" w:hAnsi="Times New Roman" w:cs="Times New Roman"/>
          <w:sz w:val="20"/>
          <w:szCs w:val="20"/>
        </w:rPr>
      </w:pPr>
    </w:p>
    <w:p w14:paraId="36F3819B" w14:textId="77777777" w:rsidR="008C7867" w:rsidRDefault="008C7867" w:rsidP="00271F96">
      <w:pPr>
        <w:jc w:val="both"/>
        <w:rPr>
          <w:rFonts w:ascii="Times New Roman" w:hAnsi="Times New Roman" w:cs="Times New Roman"/>
          <w:sz w:val="20"/>
          <w:szCs w:val="20"/>
        </w:rPr>
      </w:pPr>
    </w:p>
    <w:p w14:paraId="7A14ED2F" w14:textId="77777777" w:rsidR="008C7867" w:rsidRDefault="008C7867" w:rsidP="00271F96">
      <w:pPr>
        <w:jc w:val="both"/>
        <w:rPr>
          <w:rFonts w:ascii="Times New Roman" w:hAnsi="Times New Roman" w:cs="Times New Roman"/>
          <w:sz w:val="20"/>
          <w:szCs w:val="20"/>
        </w:rPr>
      </w:pPr>
    </w:p>
    <w:p w14:paraId="0A771468" w14:textId="77777777" w:rsidR="008C7867" w:rsidRDefault="008C7867" w:rsidP="00271F96">
      <w:pPr>
        <w:jc w:val="both"/>
        <w:rPr>
          <w:rFonts w:ascii="Times New Roman" w:hAnsi="Times New Roman" w:cs="Times New Roman"/>
          <w:sz w:val="20"/>
          <w:szCs w:val="20"/>
        </w:rPr>
      </w:pPr>
    </w:p>
    <w:p w14:paraId="359281D9" w14:textId="77777777" w:rsidR="008C7867" w:rsidRDefault="008C7867" w:rsidP="00271F96">
      <w:pPr>
        <w:jc w:val="both"/>
        <w:rPr>
          <w:rFonts w:ascii="Times New Roman" w:hAnsi="Times New Roman" w:cs="Times New Roman"/>
          <w:sz w:val="20"/>
          <w:szCs w:val="20"/>
        </w:rPr>
      </w:pPr>
    </w:p>
    <w:p w14:paraId="2B2291F7" w14:textId="77777777" w:rsidR="008C7867" w:rsidRDefault="008C7867" w:rsidP="00271F96">
      <w:pPr>
        <w:jc w:val="both"/>
        <w:rPr>
          <w:rFonts w:ascii="Times New Roman" w:hAnsi="Times New Roman" w:cs="Times New Roman"/>
          <w:sz w:val="20"/>
          <w:szCs w:val="20"/>
        </w:rPr>
      </w:pPr>
    </w:p>
    <w:p w14:paraId="72A112D7" w14:textId="77777777" w:rsidR="008C7867" w:rsidRDefault="008C7867" w:rsidP="00271F96">
      <w:pPr>
        <w:jc w:val="both"/>
        <w:rPr>
          <w:rFonts w:ascii="Times New Roman" w:hAnsi="Times New Roman" w:cs="Times New Roman"/>
          <w:sz w:val="20"/>
          <w:szCs w:val="20"/>
        </w:rPr>
      </w:pPr>
    </w:p>
    <w:p w14:paraId="09B10136" w14:textId="77777777" w:rsidR="008C7867" w:rsidRDefault="008C7867" w:rsidP="00271F96">
      <w:pPr>
        <w:jc w:val="both"/>
        <w:rPr>
          <w:rFonts w:ascii="Times New Roman" w:hAnsi="Times New Roman" w:cs="Times New Roman"/>
          <w:sz w:val="20"/>
          <w:szCs w:val="20"/>
        </w:rPr>
      </w:pPr>
    </w:p>
    <w:p w14:paraId="109690F9" w14:textId="77777777" w:rsidR="008C7867" w:rsidRDefault="008C7867" w:rsidP="00271F96">
      <w:pPr>
        <w:jc w:val="both"/>
        <w:rPr>
          <w:rFonts w:ascii="Times New Roman" w:hAnsi="Times New Roman" w:cs="Times New Roman"/>
          <w:sz w:val="20"/>
          <w:szCs w:val="20"/>
        </w:rPr>
      </w:pPr>
    </w:p>
    <w:p w14:paraId="0638364E" w14:textId="77777777" w:rsidR="008C7867" w:rsidRDefault="008C7867" w:rsidP="00271F96">
      <w:pPr>
        <w:jc w:val="both"/>
        <w:rPr>
          <w:rFonts w:ascii="Times New Roman" w:hAnsi="Times New Roman" w:cs="Times New Roman"/>
          <w:sz w:val="20"/>
          <w:szCs w:val="20"/>
        </w:rPr>
      </w:pPr>
    </w:p>
    <w:p w14:paraId="3B927311" w14:textId="77777777" w:rsidR="008C7867" w:rsidRDefault="008C7867" w:rsidP="00271F96">
      <w:pPr>
        <w:jc w:val="both"/>
        <w:rPr>
          <w:rFonts w:ascii="Times New Roman" w:hAnsi="Times New Roman" w:cs="Times New Roman"/>
          <w:sz w:val="20"/>
          <w:szCs w:val="20"/>
        </w:rPr>
      </w:pPr>
    </w:p>
    <w:p w14:paraId="68739DBB" w14:textId="77777777" w:rsidR="008C7867" w:rsidRDefault="008C7867" w:rsidP="00271F96">
      <w:pPr>
        <w:jc w:val="both"/>
        <w:rPr>
          <w:rFonts w:ascii="Times New Roman" w:hAnsi="Times New Roman" w:cs="Times New Roman"/>
          <w:sz w:val="20"/>
          <w:szCs w:val="20"/>
        </w:rPr>
      </w:pPr>
    </w:p>
    <w:p w14:paraId="0C483489" w14:textId="77777777" w:rsidR="008C7867" w:rsidRDefault="008C7867" w:rsidP="00271F96">
      <w:pPr>
        <w:jc w:val="both"/>
        <w:rPr>
          <w:rFonts w:ascii="Times New Roman" w:hAnsi="Times New Roman" w:cs="Times New Roman"/>
          <w:sz w:val="20"/>
          <w:szCs w:val="20"/>
        </w:rPr>
      </w:pPr>
    </w:p>
    <w:p w14:paraId="22E5D23C" w14:textId="77777777" w:rsidR="008C7867" w:rsidRDefault="008C7867" w:rsidP="00271F96">
      <w:pPr>
        <w:jc w:val="both"/>
        <w:rPr>
          <w:rFonts w:ascii="Times New Roman" w:hAnsi="Times New Roman" w:cs="Times New Roman"/>
          <w:sz w:val="20"/>
          <w:szCs w:val="20"/>
        </w:rPr>
      </w:pPr>
    </w:p>
    <w:p w14:paraId="6DB15BF5" w14:textId="77777777" w:rsidR="008C7867" w:rsidRDefault="008C7867" w:rsidP="00271F96">
      <w:pPr>
        <w:jc w:val="both"/>
        <w:rPr>
          <w:rFonts w:ascii="Times New Roman" w:hAnsi="Times New Roman" w:cs="Times New Roman"/>
          <w:sz w:val="20"/>
          <w:szCs w:val="20"/>
        </w:rPr>
      </w:pPr>
    </w:p>
    <w:p w14:paraId="509B8992" w14:textId="77777777" w:rsidR="008C7867" w:rsidRDefault="008C7867" w:rsidP="00271F96">
      <w:pPr>
        <w:jc w:val="both"/>
        <w:rPr>
          <w:rFonts w:ascii="Times New Roman" w:hAnsi="Times New Roman" w:cs="Times New Roman"/>
          <w:sz w:val="20"/>
          <w:szCs w:val="20"/>
        </w:rPr>
      </w:pPr>
    </w:p>
    <w:p w14:paraId="770165FF" w14:textId="77777777" w:rsidR="008C7867" w:rsidRDefault="008C7867" w:rsidP="00271F96">
      <w:pPr>
        <w:jc w:val="both"/>
        <w:rPr>
          <w:rFonts w:ascii="Times New Roman" w:hAnsi="Times New Roman" w:cs="Times New Roman"/>
          <w:sz w:val="20"/>
          <w:szCs w:val="20"/>
        </w:rPr>
      </w:pPr>
    </w:p>
    <w:p w14:paraId="3794D24D" w14:textId="77777777" w:rsidR="008C7867" w:rsidRPr="009E15EE" w:rsidRDefault="008C7867" w:rsidP="00271F96">
      <w:pPr>
        <w:jc w:val="both"/>
        <w:rPr>
          <w:rFonts w:ascii="Times New Roman" w:hAnsi="Times New Roman" w:cs="Times New Roman"/>
          <w:sz w:val="20"/>
          <w:szCs w:val="20"/>
        </w:rPr>
      </w:pPr>
    </w:p>
    <w:p w14:paraId="765148C5" w14:textId="64F9FC9D" w:rsidR="001E22B2" w:rsidRPr="009E15EE" w:rsidRDefault="001E22B2" w:rsidP="00271F96">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S12.</w:t>
      </w:r>
      <w:r w:rsidRPr="00685A3C">
        <w:rPr>
          <w:rFonts w:ascii="Times New Roman" w:hAnsi="Times New Roman" w:cs="Times New Roman"/>
          <w:sz w:val="20"/>
          <w:szCs w:val="20"/>
        </w:rPr>
        <w:t xml:space="preserve"> </w:t>
      </w:r>
      <w:r w:rsidRPr="009E15EE">
        <w:rPr>
          <w:rFonts w:ascii="Times New Roman" w:hAnsi="Times New Roman" w:cs="Times New Roman"/>
          <w:sz w:val="20"/>
          <w:szCs w:val="20"/>
        </w:rPr>
        <w:t xml:space="preserve">DS1 </w:t>
      </w:r>
      <w:r w:rsidRPr="009E15EE">
        <w:rPr>
          <w:rFonts w:ascii="Times New Roman" w:eastAsiaTheme="minorHAnsi" w:hAnsi="Times New Roman" w:cs="Times New Roman"/>
          <w:sz w:val="20"/>
          <w:szCs w:val="20"/>
        </w:rPr>
        <w:t xml:space="preserve">→ </w:t>
      </w:r>
      <w:r w:rsidRPr="009E15EE">
        <w:rPr>
          <w:rFonts w:ascii="Times New Roman" w:hAnsi="Times New Roman" w:cs="Times New Roman"/>
          <w:sz w:val="20"/>
          <w:szCs w:val="20"/>
        </w:rPr>
        <w:t>DS2 experiment</w:t>
      </w:r>
      <w:r>
        <w:rPr>
          <w:rFonts w:ascii="Times New Roman" w:hAnsi="Times New Roman" w:cs="Times New Roman" w:hint="eastAsia"/>
          <w:sz w:val="20"/>
          <w:szCs w:val="20"/>
        </w:rPr>
        <w:t xml:space="preserve"> </w:t>
      </w:r>
      <w:r w:rsidR="00EF32D7">
        <w:rPr>
          <w:rFonts w:ascii="Times New Roman" w:hAnsi="Times New Roman" w:cs="Times New Roman" w:hint="eastAsia"/>
          <w:sz w:val="20"/>
          <w:szCs w:val="20"/>
        </w:rPr>
        <w:t xml:space="preserve">Per-patient </w:t>
      </w:r>
      <w:r w:rsidR="00EF32D7" w:rsidRPr="009C27A3">
        <w:rPr>
          <w:rFonts w:ascii="Times New Roman" w:hAnsi="Times New Roman" w:cs="Times New Roman" w:hint="eastAsia"/>
          <w:sz w:val="20"/>
          <w:szCs w:val="20"/>
        </w:rPr>
        <w:t>performance metrics</w:t>
      </w:r>
      <w:r w:rsidR="00EF32D7">
        <w:rPr>
          <w:rFonts w:ascii="Times New Roman" w:hAnsi="Times New Roman" w:cs="Times New Roman" w:hint="eastAsia"/>
          <w:sz w:val="20"/>
          <w:szCs w:val="20"/>
        </w:rPr>
        <w:t>.</w:t>
      </w:r>
      <w:r w:rsidR="00EF32D7" w:rsidRPr="001E481A">
        <w:rPr>
          <w:rFonts w:ascii="Times New Roman" w:hAnsi="Times New Roman" w:cs="Times New Roman"/>
          <w:sz w:val="20"/>
          <w:szCs w:val="20"/>
        </w:rPr>
        <w:t xml:space="preserve"> </w:t>
      </w:r>
      <w:r w:rsidR="00EF32D7" w:rsidRPr="00690AF6">
        <w:rPr>
          <w:rFonts w:ascii="Times New Roman" w:hAnsi="Times New Roman" w:cs="Times New Roman"/>
          <w:sz w:val="20"/>
          <w:szCs w:val="20"/>
        </w:rPr>
        <w:t xml:space="preserve">Classification results for the Patch dataset </w:t>
      </w:r>
      <w:r w:rsidR="00EF32D7" w:rsidRPr="001E481A">
        <w:rPr>
          <w:rFonts w:ascii="Times New Roman" w:hAnsi="Times New Roman" w:cs="Times New Roman"/>
          <w:sz w:val="20"/>
          <w:szCs w:val="20"/>
        </w:rPr>
        <w:t xml:space="preserve">in which the model is trained on </w:t>
      </w:r>
      <w:r w:rsidR="00EF32D7">
        <w:rPr>
          <w:rFonts w:ascii="Times New Roman" w:hAnsi="Times New Roman" w:cs="Times New Roman" w:hint="eastAsia"/>
          <w:sz w:val="20"/>
          <w:szCs w:val="20"/>
        </w:rPr>
        <w:t>DS1</w:t>
      </w:r>
      <w:r w:rsidR="00EF32D7" w:rsidRPr="001E481A">
        <w:rPr>
          <w:rFonts w:ascii="Times New Roman" w:hAnsi="Times New Roman" w:cs="Times New Roman"/>
          <w:sz w:val="20"/>
          <w:szCs w:val="20"/>
        </w:rPr>
        <w:t xml:space="preserve"> samples and tested on </w:t>
      </w:r>
      <w:r w:rsidR="00EF32D7">
        <w:rPr>
          <w:rFonts w:ascii="Times New Roman" w:hAnsi="Times New Roman" w:cs="Times New Roman" w:hint="eastAsia"/>
          <w:sz w:val="20"/>
          <w:szCs w:val="20"/>
        </w:rPr>
        <w:t>DS2</w:t>
      </w:r>
      <w:r w:rsidR="00EF32D7" w:rsidRPr="001E481A">
        <w:rPr>
          <w:rFonts w:ascii="Times New Roman" w:hAnsi="Times New Roman" w:cs="Times New Roman"/>
          <w:sz w:val="20"/>
          <w:szCs w:val="20"/>
        </w:rPr>
        <w:t xml:space="preserve"> samples.</w:t>
      </w:r>
      <w:r w:rsidR="00EF32D7" w:rsidRPr="00690AF6">
        <w:rPr>
          <w:rFonts w:ascii="Times New Roman" w:hAnsi="Times New Roman" w:cs="Times New Roman"/>
          <w:sz w:val="20"/>
          <w:szCs w:val="20"/>
        </w:rPr>
        <w:t xml:space="preserve"> </w:t>
      </w:r>
      <w:r w:rsidR="00EF32D7" w:rsidRPr="00D12258">
        <w:rPr>
          <w:rFonts w:ascii="Times New Roman" w:hAnsi="Times New Roman" w:cs="Times New Roman"/>
          <w:sz w:val="20"/>
          <w:szCs w:val="20"/>
        </w:rPr>
        <w:t xml:space="preserve">Each </w:t>
      </w:r>
      <w:r w:rsidR="00EF32D7">
        <w:rPr>
          <w:rFonts w:ascii="Times New Roman" w:hAnsi="Times New Roman" w:cs="Times New Roman" w:hint="eastAsia"/>
          <w:sz w:val="20"/>
          <w:szCs w:val="20"/>
        </w:rPr>
        <w:t xml:space="preserve">Config </w:t>
      </w:r>
      <w:r w:rsidR="00EF32D7" w:rsidRPr="00D12258">
        <w:rPr>
          <w:rFonts w:ascii="Times New Roman" w:hAnsi="Times New Roman" w:cs="Times New Roman"/>
          <w:sz w:val="20"/>
          <w:szCs w:val="20"/>
        </w:rPr>
        <w:t>represents a unique configuration described in Methods.</w:t>
      </w:r>
      <w:r w:rsidR="00EF32D7">
        <w:rPr>
          <w:rFonts w:ascii="Times New Roman" w:hAnsi="Times New Roman" w:cs="Times New Roman" w:hint="eastAsia"/>
          <w:sz w:val="20"/>
          <w:szCs w:val="20"/>
        </w:rPr>
        <w:t xml:space="preserve"> </w:t>
      </w:r>
      <w:r w:rsidR="00EF32D7" w:rsidRPr="00D12258">
        <w:rPr>
          <w:rFonts w:ascii="Times New Roman" w:hAnsi="Times New Roman" w:cs="Times New Roman"/>
          <w:sz w:val="20"/>
          <w:szCs w:val="20"/>
        </w:rPr>
        <w:t>We provide mean ± standard deviation of F1-scores and Accuracy across individual patients.</w:t>
      </w:r>
    </w:p>
    <w:tbl>
      <w:tblPr>
        <w:tblpPr w:leftFromText="142" w:rightFromText="142" w:vertAnchor="text" w:horzAnchor="margin" w:tblpY="35"/>
        <w:tblW w:w="8931" w:type="dxa"/>
        <w:tblCellMar>
          <w:left w:w="99" w:type="dxa"/>
          <w:right w:w="99" w:type="dxa"/>
        </w:tblCellMar>
        <w:tblLook w:val="04A0" w:firstRow="1" w:lastRow="0" w:firstColumn="1" w:lastColumn="0" w:noHBand="0" w:noVBand="1"/>
      </w:tblPr>
      <w:tblGrid>
        <w:gridCol w:w="1080"/>
        <w:gridCol w:w="1554"/>
        <w:gridCol w:w="1554"/>
        <w:gridCol w:w="1554"/>
        <w:gridCol w:w="1418"/>
        <w:gridCol w:w="1771"/>
      </w:tblGrid>
      <w:tr w:rsidR="00633FFA" w:rsidRPr="009E15EE" w14:paraId="6D058B21" w14:textId="77777777" w:rsidTr="00557B01">
        <w:trPr>
          <w:trHeight w:val="330"/>
        </w:trPr>
        <w:tc>
          <w:tcPr>
            <w:tcW w:w="1080" w:type="dxa"/>
            <w:vMerge w:val="restart"/>
            <w:tcBorders>
              <w:top w:val="single" w:sz="12" w:space="0" w:color="auto"/>
              <w:bottom w:val="single" w:sz="4" w:space="0" w:color="auto"/>
            </w:tcBorders>
            <w:shd w:val="clear" w:color="auto" w:fill="E8E8E8" w:themeFill="background2"/>
            <w:noWrap/>
            <w:vAlign w:val="center"/>
            <w:hideMark/>
          </w:tcPr>
          <w:p w14:paraId="525040B5"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9E15EE">
              <w:rPr>
                <w:rFonts w:ascii="Times New Roman" w:eastAsia="맑은 고딕" w:hAnsi="Times New Roman" w:cs="Times New Roman"/>
                <w:b/>
                <w:bCs/>
                <w:color w:val="000000"/>
                <w:kern w:val="0"/>
                <w:sz w:val="20"/>
                <w:szCs w:val="20"/>
                <w14:ligatures w14:val="none"/>
              </w:rPr>
              <w:t>Config</w:t>
            </w:r>
          </w:p>
        </w:tc>
        <w:tc>
          <w:tcPr>
            <w:tcW w:w="6080" w:type="dxa"/>
            <w:gridSpan w:val="4"/>
            <w:tcBorders>
              <w:top w:val="single" w:sz="12" w:space="0" w:color="auto"/>
              <w:bottom w:val="single" w:sz="4" w:space="0" w:color="auto"/>
            </w:tcBorders>
            <w:shd w:val="clear" w:color="auto" w:fill="E8E8E8" w:themeFill="background2"/>
            <w:noWrap/>
            <w:vAlign w:val="center"/>
            <w:hideMark/>
          </w:tcPr>
          <w:p w14:paraId="6BCF48BA"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F1 score</w:t>
            </w:r>
          </w:p>
        </w:tc>
        <w:tc>
          <w:tcPr>
            <w:tcW w:w="1771" w:type="dxa"/>
            <w:vMerge w:val="restart"/>
            <w:tcBorders>
              <w:top w:val="single" w:sz="12" w:space="0" w:color="auto"/>
              <w:bottom w:val="single" w:sz="4" w:space="0" w:color="auto"/>
            </w:tcBorders>
            <w:shd w:val="clear" w:color="auto" w:fill="E8E8E8" w:themeFill="background2"/>
            <w:noWrap/>
            <w:vAlign w:val="center"/>
            <w:hideMark/>
          </w:tcPr>
          <w:p w14:paraId="0A25F3C5"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Accuracy</w:t>
            </w:r>
          </w:p>
        </w:tc>
      </w:tr>
      <w:tr w:rsidR="00633FFA" w:rsidRPr="009E15EE" w14:paraId="42DC3225" w14:textId="77777777" w:rsidTr="00557B01">
        <w:trPr>
          <w:trHeight w:val="300"/>
        </w:trPr>
        <w:tc>
          <w:tcPr>
            <w:tcW w:w="1080" w:type="dxa"/>
            <w:vMerge/>
            <w:tcBorders>
              <w:top w:val="single" w:sz="4" w:space="0" w:color="auto"/>
              <w:bottom w:val="single" w:sz="4" w:space="0" w:color="auto"/>
            </w:tcBorders>
            <w:shd w:val="clear" w:color="auto" w:fill="E8E8E8" w:themeFill="background2"/>
            <w:vAlign w:val="center"/>
            <w:hideMark/>
          </w:tcPr>
          <w:p w14:paraId="08B76488" w14:textId="77777777" w:rsidR="00633FFA" w:rsidRPr="00DB6B9D" w:rsidRDefault="00633FFA"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c>
          <w:tcPr>
            <w:tcW w:w="1554" w:type="dxa"/>
            <w:tcBorders>
              <w:top w:val="single" w:sz="4" w:space="0" w:color="auto"/>
              <w:bottom w:val="single" w:sz="4" w:space="0" w:color="auto"/>
            </w:tcBorders>
            <w:shd w:val="clear" w:color="auto" w:fill="E8E8E8" w:themeFill="background2"/>
            <w:noWrap/>
            <w:vAlign w:val="center"/>
            <w:hideMark/>
          </w:tcPr>
          <w:p w14:paraId="7E986C7A"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N</w:t>
            </w:r>
          </w:p>
        </w:tc>
        <w:tc>
          <w:tcPr>
            <w:tcW w:w="1554" w:type="dxa"/>
            <w:tcBorders>
              <w:top w:val="single" w:sz="4" w:space="0" w:color="auto"/>
              <w:bottom w:val="single" w:sz="4" w:space="0" w:color="auto"/>
            </w:tcBorders>
            <w:shd w:val="clear" w:color="auto" w:fill="E8E8E8" w:themeFill="background2"/>
            <w:noWrap/>
            <w:vAlign w:val="center"/>
            <w:hideMark/>
          </w:tcPr>
          <w:p w14:paraId="38867191"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S</w:t>
            </w:r>
          </w:p>
        </w:tc>
        <w:tc>
          <w:tcPr>
            <w:tcW w:w="1554" w:type="dxa"/>
            <w:tcBorders>
              <w:top w:val="single" w:sz="4" w:space="0" w:color="auto"/>
              <w:bottom w:val="single" w:sz="4" w:space="0" w:color="auto"/>
            </w:tcBorders>
            <w:shd w:val="clear" w:color="auto" w:fill="E8E8E8" w:themeFill="background2"/>
            <w:noWrap/>
            <w:vAlign w:val="center"/>
            <w:hideMark/>
          </w:tcPr>
          <w:p w14:paraId="18BF9B39"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V</w:t>
            </w:r>
          </w:p>
        </w:tc>
        <w:tc>
          <w:tcPr>
            <w:tcW w:w="1418" w:type="dxa"/>
            <w:tcBorders>
              <w:top w:val="single" w:sz="4" w:space="0" w:color="auto"/>
              <w:bottom w:val="single" w:sz="4" w:space="0" w:color="auto"/>
            </w:tcBorders>
            <w:shd w:val="clear" w:color="auto" w:fill="E8E8E8" w:themeFill="background2"/>
            <w:noWrap/>
            <w:vAlign w:val="center"/>
            <w:hideMark/>
          </w:tcPr>
          <w:p w14:paraId="09B2A17E" w14:textId="77777777" w:rsidR="00633FFA" w:rsidRPr="00DB6B9D" w:rsidRDefault="00633FFA"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DB6B9D">
              <w:rPr>
                <w:rFonts w:ascii="Times New Roman" w:eastAsia="맑은 고딕" w:hAnsi="Times New Roman" w:cs="Times New Roman"/>
                <w:b/>
                <w:bCs/>
                <w:color w:val="000000"/>
                <w:kern w:val="0"/>
                <w:sz w:val="20"/>
                <w:szCs w:val="20"/>
                <w14:ligatures w14:val="none"/>
              </w:rPr>
              <w:t>Macro</w:t>
            </w:r>
          </w:p>
        </w:tc>
        <w:tc>
          <w:tcPr>
            <w:tcW w:w="1771" w:type="dxa"/>
            <w:vMerge/>
            <w:tcBorders>
              <w:top w:val="single" w:sz="4" w:space="0" w:color="auto"/>
              <w:bottom w:val="single" w:sz="4" w:space="0" w:color="auto"/>
            </w:tcBorders>
            <w:shd w:val="clear" w:color="auto" w:fill="E8E8E8" w:themeFill="background2"/>
            <w:vAlign w:val="center"/>
            <w:hideMark/>
          </w:tcPr>
          <w:p w14:paraId="24EA12B3" w14:textId="77777777" w:rsidR="00633FFA" w:rsidRPr="00DB6B9D" w:rsidRDefault="00633FFA" w:rsidP="000E4345">
            <w:pPr>
              <w:widowControl/>
              <w:wordWrap/>
              <w:autoSpaceDE/>
              <w:autoSpaceDN/>
              <w:spacing w:after="0"/>
              <w:rPr>
                <w:rFonts w:ascii="Times New Roman" w:eastAsia="맑은 고딕" w:hAnsi="Times New Roman" w:cs="Times New Roman"/>
                <w:b/>
                <w:bCs/>
                <w:color w:val="000000"/>
                <w:kern w:val="0"/>
                <w:sz w:val="20"/>
                <w:szCs w:val="20"/>
                <w14:ligatures w14:val="none"/>
              </w:rPr>
            </w:pPr>
          </w:p>
        </w:tc>
      </w:tr>
      <w:tr w:rsidR="00633FFA" w:rsidRPr="009E15EE" w14:paraId="50CB6DAC" w14:textId="77777777" w:rsidTr="00557B01">
        <w:trPr>
          <w:trHeight w:val="300"/>
        </w:trPr>
        <w:tc>
          <w:tcPr>
            <w:tcW w:w="1080" w:type="dxa"/>
            <w:tcBorders>
              <w:top w:val="single" w:sz="4" w:space="0" w:color="auto"/>
            </w:tcBorders>
            <w:shd w:val="clear" w:color="000000" w:fill="FFFFFF"/>
            <w:noWrap/>
            <w:vAlign w:val="center"/>
            <w:hideMark/>
          </w:tcPr>
          <w:p w14:paraId="147C9C79"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w:t>
            </w:r>
          </w:p>
        </w:tc>
        <w:tc>
          <w:tcPr>
            <w:tcW w:w="1554" w:type="dxa"/>
            <w:tcBorders>
              <w:top w:val="single" w:sz="4" w:space="0" w:color="auto"/>
            </w:tcBorders>
            <w:shd w:val="clear" w:color="000000" w:fill="FFFFFF"/>
            <w:noWrap/>
            <w:vAlign w:val="center"/>
            <w:hideMark/>
          </w:tcPr>
          <w:p w14:paraId="0B8B7812" w14:textId="488F1C2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98.22 ± 4.41</w:t>
            </w:r>
          </w:p>
        </w:tc>
        <w:tc>
          <w:tcPr>
            <w:tcW w:w="1554" w:type="dxa"/>
            <w:tcBorders>
              <w:top w:val="single" w:sz="4" w:space="0" w:color="auto"/>
            </w:tcBorders>
            <w:shd w:val="clear" w:color="000000" w:fill="FFFFFF"/>
            <w:noWrap/>
            <w:vAlign w:val="center"/>
            <w:hideMark/>
          </w:tcPr>
          <w:p w14:paraId="008A012A" w14:textId="3E52019C"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60.34 ± 37.15</w:t>
            </w:r>
          </w:p>
        </w:tc>
        <w:tc>
          <w:tcPr>
            <w:tcW w:w="1554" w:type="dxa"/>
            <w:tcBorders>
              <w:top w:val="single" w:sz="4" w:space="0" w:color="auto"/>
            </w:tcBorders>
            <w:shd w:val="clear" w:color="000000" w:fill="FFFFFF"/>
            <w:noWrap/>
            <w:vAlign w:val="center"/>
            <w:hideMark/>
          </w:tcPr>
          <w:p w14:paraId="495B6BB1" w14:textId="108C683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75.48 ± 28.07</w:t>
            </w:r>
          </w:p>
        </w:tc>
        <w:tc>
          <w:tcPr>
            <w:tcW w:w="1418" w:type="dxa"/>
            <w:tcBorders>
              <w:top w:val="single" w:sz="4" w:space="0" w:color="auto"/>
            </w:tcBorders>
            <w:shd w:val="clear" w:color="000000" w:fill="FFFFFF"/>
            <w:noWrap/>
            <w:vAlign w:val="center"/>
            <w:hideMark/>
          </w:tcPr>
          <w:p w14:paraId="533F516C" w14:textId="23F1229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82.44 ± 17.86</w:t>
            </w:r>
          </w:p>
        </w:tc>
        <w:tc>
          <w:tcPr>
            <w:tcW w:w="1771" w:type="dxa"/>
            <w:tcBorders>
              <w:top w:val="single" w:sz="4" w:space="0" w:color="auto"/>
            </w:tcBorders>
            <w:shd w:val="clear" w:color="000000" w:fill="FFFFFF"/>
            <w:noWrap/>
            <w:vAlign w:val="center"/>
            <w:hideMark/>
          </w:tcPr>
          <w:p w14:paraId="3F2385A9" w14:textId="2ACD061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96.02 ± 7.54</w:t>
            </w:r>
          </w:p>
        </w:tc>
      </w:tr>
      <w:tr w:rsidR="00633FFA" w:rsidRPr="009E15EE" w14:paraId="340DC453" w14:textId="77777777" w:rsidTr="00557B01">
        <w:trPr>
          <w:trHeight w:val="300"/>
        </w:trPr>
        <w:tc>
          <w:tcPr>
            <w:tcW w:w="1080" w:type="dxa"/>
            <w:shd w:val="clear" w:color="000000" w:fill="FFFFFF"/>
            <w:noWrap/>
            <w:vAlign w:val="center"/>
            <w:hideMark/>
          </w:tcPr>
          <w:p w14:paraId="273B520D"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C2</w:t>
            </w:r>
          </w:p>
        </w:tc>
        <w:tc>
          <w:tcPr>
            <w:tcW w:w="1554" w:type="dxa"/>
            <w:shd w:val="clear" w:color="000000" w:fill="FFFFFF"/>
            <w:noWrap/>
            <w:vAlign w:val="center"/>
            <w:hideMark/>
          </w:tcPr>
          <w:p w14:paraId="29C78C26" w14:textId="4A2ECA2F"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97.92 ± 3.91</w:t>
            </w:r>
          </w:p>
        </w:tc>
        <w:tc>
          <w:tcPr>
            <w:tcW w:w="1554" w:type="dxa"/>
            <w:shd w:val="clear" w:color="000000" w:fill="FFFFFF"/>
            <w:noWrap/>
            <w:vAlign w:val="center"/>
            <w:hideMark/>
          </w:tcPr>
          <w:p w14:paraId="675855F5" w14:textId="6805EF5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56.67 ± 39.58</w:t>
            </w:r>
          </w:p>
        </w:tc>
        <w:tc>
          <w:tcPr>
            <w:tcW w:w="1554" w:type="dxa"/>
            <w:shd w:val="clear" w:color="000000" w:fill="FFFFFF"/>
            <w:noWrap/>
            <w:vAlign w:val="center"/>
            <w:hideMark/>
          </w:tcPr>
          <w:p w14:paraId="42E69522" w14:textId="03A7502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74.85 ± 28.26</w:t>
            </w:r>
          </w:p>
        </w:tc>
        <w:tc>
          <w:tcPr>
            <w:tcW w:w="1418" w:type="dxa"/>
            <w:shd w:val="clear" w:color="000000" w:fill="FFFFFF"/>
            <w:noWrap/>
            <w:vAlign w:val="center"/>
            <w:hideMark/>
          </w:tcPr>
          <w:p w14:paraId="22F4203B" w14:textId="1DBF299A"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81.34 ± 19.25</w:t>
            </w:r>
          </w:p>
        </w:tc>
        <w:tc>
          <w:tcPr>
            <w:tcW w:w="1771" w:type="dxa"/>
            <w:shd w:val="clear" w:color="000000" w:fill="FFFFFF"/>
            <w:noWrap/>
            <w:vAlign w:val="center"/>
            <w:hideMark/>
          </w:tcPr>
          <w:p w14:paraId="0A8539F9" w14:textId="5D3897EB"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96.03 ± 6.86</w:t>
            </w:r>
          </w:p>
        </w:tc>
      </w:tr>
      <w:tr w:rsidR="00633FFA" w:rsidRPr="009E15EE" w14:paraId="2AF0C653" w14:textId="77777777" w:rsidTr="00557B01">
        <w:trPr>
          <w:trHeight w:val="300"/>
        </w:trPr>
        <w:tc>
          <w:tcPr>
            <w:tcW w:w="1080" w:type="dxa"/>
            <w:shd w:val="clear" w:color="000000" w:fill="FFFFFF"/>
            <w:noWrap/>
            <w:vAlign w:val="center"/>
            <w:hideMark/>
          </w:tcPr>
          <w:p w14:paraId="0F3166D8"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C3</w:t>
            </w:r>
          </w:p>
        </w:tc>
        <w:tc>
          <w:tcPr>
            <w:tcW w:w="1554" w:type="dxa"/>
            <w:shd w:val="clear" w:color="000000" w:fill="FFFFFF"/>
            <w:noWrap/>
            <w:vAlign w:val="center"/>
            <w:hideMark/>
          </w:tcPr>
          <w:p w14:paraId="754312E7" w14:textId="5222081D"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98.43 ± 3.90</w:t>
            </w:r>
          </w:p>
        </w:tc>
        <w:tc>
          <w:tcPr>
            <w:tcW w:w="1554" w:type="dxa"/>
            <w:shd w:val="clear" w:color="000000" w:fill="FFFFFF"/>
            <w:noWrap/>
            <w:vAlign w:val="center"/>
            <w:hideMark/>
          </w:tcPr>
          <w:p w14:paraId="29392F17" w14:textId="2390A43C"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63.65 ± 33.04</w:t>
            </w:r>
          </w:p>
        </w:tc>
        <w:tc>
          <w:tcPr>
            <w:tcW w:w="1554" w:type="dxa"/>
            <w:shd w:val="clear" w:color="000000" w:fill="FFFFFF"/>
            <w:noWrap/>
            <w:vAlign w:val="center"/>
            <w:hideMark/>
          </w:tcPr>
          <w:p w14:paraId="11D052E9" w14:textId="64E11CE4"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81.23 ± 31.20</w:t>
            </w:r>
          </w:p>
        </w:tc>
        <w:tc>
          <w:tcPr>
            <w:tcW w:w="1418" w:type="dxa"/>
            <w:shd w:val="clear" w:color="000000" w:fill="FFFFFF"/>
            <w:noWrap/>
            <w:vAlign w:val="center"/>
            <w:hideMark/>
          </w:tcPr>
          <w:p w14:paraId="0009680D" w14:textId="78D224EE"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85.30 ± 14.15</w:t>
            </w:r>
          </w:p>
        </w:tc>
        <w:tc>
          <w:tcPr>
            <w:tcW w:w="1771" w:type="dxa"/>
            <w:shd w:val="clear" w:color="000000" w:fill="FFFFFF"/>
            <w:noWrap/>
            <w:vAlign w:val="center"/>
            <w:hideMark/>
          </w:tcPr>
          <w:p w14:paraId="03E95F11" w14:textId="5988FC1A"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96.72 ± 6.75</w:t>
            </w:r>
          </w:p>
        </w:tc>
      </w:tr>
      <w:tr w:rsidR="00633FFA" w:rsidRPr="009E15EE" w14:paraId="7051B9FF" w14:textId="77777777" w:rsidTr="00557B01">
        <w:trPr>
          <w:trHeight w:val="300"/>
        </w:trPr>
        <w:tc>
          <w:tcPr>
            <w:tcW w:w="1080" w:type="dxa"/>
            <w:shd w:val="clear" w:color="000000" w:fill="FFFFFF"/>
            <w:noWrap/>
            <w:vAlign w:val="center"/>
            <w:hideMark/>
          </w:tcPr>
          <w:p w14:paraId="71F539A8"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C4</w:t>
            </w:r>
          </w:p>
        </w:tc>
        <w:tc>
          <w:tcPr>
            <w:tcW w:w="1554" w:type="dxa"/>
            <w:shd w:val="clear" w:color="000000" w:fill="FFFFFF"/>
            <w:noWrap/>
            <w:vAlign w:val="center"/>
            <w:hideMark/>
          </w:tcPr>
          <w:p w14:paraId="67B1D20C" w14:textId="56B0A7CB"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98.80 ± 2.81</w:t>
            </w:r>
          </w:p>
        </w:tc>
        <w:tc>
          <w:tcPr>
            <w:tcW w:w="1554" w:type="dxa"/>
            <w:shd w:val="clear" w:color="000000" w:fill="FFFFFF"/>
            <w:noWrap/>
            <w:vAlign w:val="center"/>
            <w:hideMark/>
          </w:tcPr>
          <w:p w14:paraId="2BD4057B" w14:textId="6EDE8592"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58.35 ± 41.36</w:t>
            </w:r>
          </w:p>
        </w:tc>
        <w:tc>
          <w:tcPr>
            <w:tcW w:w="1554" w:type="dxa"/>
            <w:shd w:val="clear" w:color="000000" w:fill="FFFFFF"/>
            <w:noWrap/>
            <w:vAlign w:val="center"/>
            <w:hideMark/>
          </w:tcPr>
          <w:p w14:paraId="7FE30178" w14:textId="3415060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79.23 ± 29.44</w:t>
            </w:r>
          </w:p>
        </w:tc>
        <w:tc>
          <w:tcPr>
            <w:tcW w:w="1418" w:type="dxa"/>
            <w:shd w:val="clear" w:color="000000" w:fill="FFFFFF"/>
            <w:noWrap/>
            <w:vAlign w:val="center"/>
            <w:hideMark/>
          </w:tcPr>
          <w:p w14:paraId="42BC44DE" w14:textId="6DBF36B1"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83.62 ± 19.8</w:t>
            </w:r>
            <w:r w:rsidR="002B61E7" w:rsidRPr="009E15EE">
              <w:rPr>
                <w:rFonts w:ascii="Times New Roman" w:eastAsia="맑은 고딕" w:hAnsi="Times New Roman" w:cs="Times New Roman"/>
                <w:color w:val="000000"/>
                <w:sz w:val="20"/>
                <w:szCs w:val="20"/>
              </w:rPr>
              <w:t>0</w:t>
            </w:r>
          </w:p>
        </w:tc>
        <w:tc>
          <w:tcPr>
            <w:tcW w:w="1771" w:type="dxa"/>
            <w:shd w:val="clear" w:color="000000" w:fill="FFFFFF"/>
            <w:noWrap/>
            <w:vAlign w:val="center"/>
            <w:hideMark/>
          </w:tcPr>
          <w:p w14:paraId="4BAABE42" w14:textId="406C5D96"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97.68 ± 4.87</w:t>
            </w:r>
          </w:p>
        </w:tc>
      </w:tr>
      <w:tr w:rsidR="00633FFA" w:rsidRPr="009E15EE" w14:paraId="0CF38289" w14:textId="77777777" w:rsidTr="00557B01">
        <w:trPr>
          <w:trHeight w:val="300"/>
        </w:trPr>
        <w:tc>
          <w:tcPr>
            <w:tcW w:w="1080" w:type="dxa"/>
            <w:shd w:val="clear" w:color="000000" w:fill="FFFFFF"/>
            <w:noWrap/>
            <w:vAlign w:val="center"/>
            <w:hideMark/>
          </w:tcPr>
          <w:p w14:paraId="0A596B8B"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C5</w:t>
            </w:r>
          </w:p>
        </w:tc>
        <w:tc>
          <w:tcPr>
            <w:tcW w:w="1554" w:type="dxa"/>
            <w:shd w:val="clear" w:color="000000" w:fill="FFFFFF"/>
            <w:noWrap/>
            <w:vAlign w:val="center"/>
            <w:hideMark/>
          </w:tcPr>
          <w:p w14:paraId="237F695F" w14:textId="7E9E138D"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98.02 ± 4.40</w:t>
            </w:r>
          </w:p>
        </w:tc>
        <w:tc>
          <w:tcPr>
            <w:tcW w:w="1554" w:type="dxa"/>
            <w:shd w:val="clear" w:color="000000" w:fill="FFFFFF"/>
            <w:noWrap/>
            <w:vAlign w:val="center"/>
            <w:hideMark/>
          </w:tcPr>
          <w:p w14:paraId="69FA2BFD" w14:textId="1AF17BE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56.54 ± 35.05</w:t>
            </w:r>
          </w:p>
        </w:tc>
        <w:tc>
          <w:tcPr>
            <w:tcW w:w="1554" w:type="dxa"/>
            <w:shd w:val="clear" w:color="000000" w:fill="FFFFFF"/>
            <w:noWrap/>
            <w:vAlign w:val="center"/>
            <w:hideMark/>
          </w:tcPr>
          <w:p w14:paraId="3D7677E1" w14:textId="2B1E526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83.93 ± 26.10</w:t>
            </w:r>
          </w:p>
        </w:tc>
        <w:tc>
          <w:tcPr>
            <w:tcW w:w="1418" w:type="dxa"/>
            <w:shd w:val="clear" w:color="000000" w:fill="FFFFFF"/>
            <w:noWrap/>
            <w:vAlign w:val="center"/>
            <w:hideMark/>
          </w:tcPr>
          <w:p w14:paraId="04E1CCF5" w14:textId="6C05005F"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83.99 ± 15.81</w:t>
            </w:r>
          </w:p>
        </w:tc>
        <w:tc>
          <w:tcPr>
            <w:tcW w:w="1771" w:type="dxa"/>
            <w:shd w:val="clear" w:color="000000" w:fill="FFFFFF"/>
            <w:noWrap/>
            <w:vAlign w:val="center"/>
            <w:hideMark/>
          </w:tcPr>
          <w:p w14:paraId="65807ACA" w14:textId="7FF3497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96.83 ± 5.62</w:t>
            </w:r>
          </w:p>
        </w:tc>
      </w:tr>
      <w:tr w:rsidR="00633FFA" w:rsidRPr="009E15EE" w14:paraId="027E1753" w14:textId="77777777" w:rsidTr="00557B01">
        <w:trPr>
          <w:trHeight w:val="300"/>
        </w:trPr>
        <w:tc>
          <w:tcPr>
            <w:tcW w:w="1080" w:type="dxa"/>
            <w:shd w:val="clear" w:color="000000" w:fill="FFFFFF"/>
            <w:noWrap/>
            <w:vAlign w:val="center"/>
            <w:hideMark/>
          </w:tcPr>
          <w:p w14:paraId="74E36B80"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C6</w:t>
            </w:r>
          </w:p>
        </w:tc>
        <w:tc>
          <w:tcPr>
            <w:tcW w:w="1554" w:type="dxa"/>
            <w:shd w:val="clear" w:color="000000" w:fill="FFFFFF"/>
            <w:noWrap/>
            <w:vAlign w:val="center"/>
            <w:hideMark/>
          </w:tcPr>
          <w:p w14:paraId="53A0145F" w14:textId="791EAE4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97.85 ± 5.66</w:t>
            </w:r>
          </w:p>
        </w:tc>
        <w:tc>
          <w:tcPr>
            <w:tcW w:w="1554" w:type="dxa"/>
            <w:shd w:val="clear" w:color="000000" w:fill="FFFFFF"/>
            <w:noWrap/>
            <w:vAlign w:val="center"/>
            <w:hideMark/>
          </w:tcPr>
          <w:p w14:paraId="3F3A588E" w14:textId="070EF762"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23.86 ± 33.75</w:t>
            </w:r>
          </w:p>
        </w:tc>
        <w:tc>
          <w:tcPr>
            <w:tcW w:w="1554" w:type="dxa"/>
            <w:shd w:val="clear" w:color="000000" w:fill="FFFFFF"/>
            <w:noWrap/>
            <w:vAlign w:val="center"/>
            <w:hideMark/>
          </w:tcPr>
          <w:p w14:paraId="3C640379" w14:textId="668D42E4"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73.25 ± 32.13</w:t>
            </w:r>
          </w:p>
        </w:tc>
        <w:tc>
          <w:tcPr>
            <w:tcW w:w="1418" w:type="dxa"/>
            <w:shd w:val="clear" w:color="000000" w:fill="FFFFFF"/>
            <w:noWrap/>
            <w:vAlign w:val="center"/>
            <w:hideMark/>
          </w:tcPr>
          <w:p w14:paraId="63E60229" w14:textId="30DFC23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72.70 ± 22.74</w:t>
            </w:r>
          </w:p>
        </w:tc>
        <w:tc>
          <w:tcPr>
            <w:tcW w:w="1771" w:type="dxa"/>
            <w:shd w:val="clear" w:color="000000" w:fill="FFFFFF"/>
            <w:noWrap/>
            <w:vAlign w:val="center"/>
            <w:hideMark/>
          </w:tcPr>
          <w:p w14:paraId="09EDCA7F" w14:textId="00220006"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95.19 ± 9.18</w:t>
            </w:r>
          </w:p>
        </w:tc>
      </w:tr>
      <w:tr w:rsidR="00633FFA" w:rsidRPr="009E15EE" w14:paraId="3EAC76E6" w14:textId="77777777" w:rsidTr="00557B01">
        <w:trPr>
          <w:trHeight w:val="300"/>
        </w:trPr>
        <w:tc>
          <w:tcPr>
            <w:tcW w:w="1080" w:type="dxa"/>
            <w:shd w:val="clear" w:color="000000" w:fill="FFFFFF"/>
            <w:noWrap/>
            <w:vAlign w:val="center"/>
            <w:hideMark/>
          </w:tcPr>
          <w:p w14:paraId="3A516C92"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C7</w:t>
            </w:r>
          </w:p>
        </w:tc>
        <w:tc>
          <w:tcPr>
            <w:tcW w:w="1554" w:type="dxa"/>
            <w:shd w:val="clear" w:color="000000" w:fill="FFFFFF"/>
            <w:noWrap/>
            <w:vAlign w:val="center"/>
            <w:hideMark/>
          </w:tcPr>
          <w:p w14:paraId="60BEF754" w14:textId="11611252"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98.31 ± 3.30</w:t>
            </w:r>
          </w:p>
        </w:tc>
        <w:tc>
          <w:tcPr>
            <w:tcW w:w="1554" w:type="dxa"/>
            <w:shd w:val="clear" w:color="000000" w:fill="FFFFFF"/>
            <w:noWrap/>
            <w:vAlign w:val="center"/>
            <w:hideMark/>
          </w:tcPr>
          <w:p w14:paraId="19233DA4" w14:textId="54087E46"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57.00 ± 37.75</w:t>
            </w:r>
          </w:p>
        </w:tc>
        <w:tc>
          <w:tcPr>
            <w:tcW w:w="1554" w:type="dxa"/>
            <w:shd w:val="clear" w:color="000000" w:fill="FFFFFF"/>
            <w:noWrap/>
            <w:vAlign w:val="center"/>
            <w:hideMark/>
          </w:tcPr>
          <w:p w14:paraId="7800742C" w14:textId="7833CE41"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85.24 ± 19.22</w:t>
            </w:r>
          </w:p>
        </w:tc>
        <w:tc>
          <w:tcPr>
            <w:tcW w:w="1418" w:type="dxa"/>
            <w:shd w:val="clear" w:color="000000" w:fill="FFFFFF"/>
            <w:noWrap/>
            <w:vAlign w:val="center"/>
            <w:hideMark/>
          </w:tcPr>
          <w:p w14:paraId="4475B3A5" w14:textId="20D5BD8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84.29 ± 15.13</w:t>
            </w:r>
          </w:p>
        </w:tc>
        <w:tc>
          <w:tcPr>
            <w:tcW w:w="1771" w:type="dxa"/>
            <w:shd w:val="clear" w:color="000000" w:fill="FFFFFF"/>
            <w:noWrap/>
            <w:vAlign w:val="center"/>
            <w:hideMark/>
          </w:tcPr>
          <w:p w14:paraId="72799DED" w14:textId="756025F6"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97.18 ± 5.31</w:t>
            </w:r>
          </w:p>
        </w:tc>
      </w:tr>
      <w:tr w:rsidR="00633FFA" w:rsidRPr="009E15EE" w14:paraId="1B255588" w14:textId="77777777" w:rsidTr="00557B01">
        <w:trPr>
          <w:trHeight w:val="300"/>
        </w:trPr>
        <w:tc>
          <w:tcPr>
            <w:tcW w:w="1080" w:type="dxa"/>
            <w:shd w:val="clear" w:color="000000" w:fill="FFFFFF"/>
            <w:noWrap/>
            <w:vAlign w:val="center"/>
            <w:hideMark/>
          </w:tcPr>
          <w:p w14:paraId="795A1B4F"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C8</w:t>
            </w:r>
          </w:p>
        </w:tc>
        <w:tc>
          <w:tcPr>
            <w:tcW w:w="1554" w:type="dxa"/>
            <w:shd w:val="clear" w:color="000000" w:fill="FFFFFF"/>
            <w:noWrap/>
            <w:vAlign w:val="center"/>
            <w:hideMark/>
          </w:tcPr>
          <w:p w14:paraId="10D6AA07" w14:textId="218B8C69"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98.82 ± 2.42</w:t>
            </w:r>
          </w:p>
        </w:tc>
        <w:tc>
          <w:tcPr>
            <w:tcW w:w="1554" w:type="dxa"/>
            <w:shd w:val="clear" w:color="000000" w:fill="FFFFFF"/>
            <w:noWrap/>
            <w:vAlign w:val="center"/>
            <w:hideMark/>
          </w:tcPr>
          <w:p w14:paraId="164579A1" w14:textId="3578937F"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63.9</w:t>
            </w:r>
            <w:r w:rsidR="002B61E7" w:rsidRPr="009E15EE">
              <w:rPr>
                <w:rFonts w:ascii="Times New Roman" w:eastAsia="맑은 고딕" w:hAnsi="Times New Roman" w:cs="Times New Roman"/>
                <w:color w:val="000000"/>
                <w:sz w:val="20"/>
                <w:szCs w:val="20"/>
              </w:rPr>
              <w:t>0</w:t>
            </w:r>
            <w:r w:rsidRPr="009E15EE">
              <w:rPr>
                <w:rFonts w:ascii="Times New Roman" w:eastAsia="맑은 고딕" w:hAnsi="Times New Roman" w:cs="Times New Roman"/>
                <w:color w:val="000000"/>
                <w:sz w:val="20"/>
                <w:szCs w:val="20"/>
              </w:rPr>
              <w:t xml:space="preserve"> ± 35.01</w:t>
            </w:r>
          </w:p>
        </w:tc>
        <w:tc>
          <w:tcPr>
            <w:tcW w:w="1554" w:type="dxa"/>
            <w:shd w:val="clear" w:color="000000" w:fill="FFFFFF"/>
            <w:noWrap/>
            <w:vAlign w:val="center"/>
            <w:hideMark/>
          </w:tcPr>
          <w:p w14:paraId="0257D9FA" w14:textId="3D5E7BB2"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83.27 ± 22.81</w:t>
            </w:r>
          </w:p>
        </w:tc>
        <w:tc>
          <w:tcPr>
            <w:tcW w:w="1418" w:type="dxa"/>
            <w:shd w:val="clear" w:color="000000" w:fill="FFFFFF"/>
            <w:noWrap/>
            <w:vAlign w:val="center"/>
            <w:hideMark/>
          </w:tcPr>
          <w:p w14:paraId="7F52000B" w14:textId="13296B81"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86.00 ± 14.97</w:t>
            </w:r>
          </w:p>
        </w:tc>
        <w:tc>
          <w:tcPr>
            <w:tcW w:w="1771" w:type="dxa"/>
            <w:shd w:val="clear" w:color="000000" w:fill="FFFFFF"/>
            <w:noWrap/>
            <w:vAlign w:val="center"/>
            <w:hideMark/>
          </w:tcPr>
          <w:p w14:paraId="07D896FE" w14:textId="4E715926"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98.07 ± 3.61</w:t>
            </w:r>
          </w:p>
        </w:tc>
      </w:tr>
      <w:tr w:rsidR="00633FFA" w:rsidRPr="009E15EE" w14:paraId="0FF7541C" w14:textId="77777777" w:rsidTr="00557B01">
        <w:trPr>
          <w:trHeight w:val="300"/>
        </w:trPr>
        <w:tc>
          <w:tcPr>
            <w:tcW w:w="1080" w:type="dxa"/>
            <w:shd w:val="clear" w:color="000000" w:fill="FFFFFF"/>
            <w:noWrap/>
            <w:vAlign w:val="center"/>
            <w:hideMark/>
          </w:tcPr>
          <w:p w14:paraId="024F1249"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C9</w:t>
            </w:r>
          </w:p>
        </w:tc>
        <w:tc>
          <w:tcPr>
            <w:tcW w:w="1554" w:type="dxa"/>
            <w:shd w:val="clear" w:color="000000" w:fill="FFFFFF"/>
            <w:noWrap/>
            <w:vAlign w:val="center"/>
            <w:hideMark/>
          </w:tcPr>
          <w:p w14:paraId="2E7D1FC3" w14:textId="5C66409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98.33 ± 4.23</w:t>
            </w:r>
          </w:p>
        </w:tc>
        <w:tc>
          <w:tcPr>
            <w:tcW w:w="1554" w:type="dxa"/>
            <w:shd w:val="clear" w:color="000000" w:fill="FFFFFF"/>
            <w:noWrap/>
            <w:vAlign w:val="center"/>
            <w:hideMark/>
          </w:tcPr>
          <w:p w14:paraId="113839E3" w14:textId="5EAFC5F9"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56.01 ± 41.06</w:t>
            </w:r>
          </w:p>
        </w:tc>
        <w:tc>
          <w:tcPr>
            <w:tcW w:w="1554" w:type="dxa"/>
            <w:shd w:val="clear" w:color="000000" w:fill="FFFFFF"/>
            <w:noWrap/>
            <w:vAlign w:val="center"/>
            <w:hideMark/>
          </w:tcPr>
          <w:p w14:paraId="35116CDE" w14:textId="08E5C2EB"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80.94 ± 24.62</w:t>
            </w:r>
          </w:p>
        </w:tc>
        <w:tc>
          <w:tcPr>
            <w:tcW w:w="1418" w:type="dxa"/>
            <w:shd w:val="clear" w:color="000000" w:fill="FFFFFF"/>
            <w:noWrap/>
            <w:vAlign w:val="center"/>
            <w:hideMark/>
          </w:tcPr>
          <w:p w14:paraId="788A4B59" w14:textId="74831865"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83.29 ± 17.74</w:t>
            </w:r>
          </w:p>
        </w:tc>
        <w:tc>
          <w:tcPr>
            <w:tcW w:w="1771" w:type="dxa"/>
            <w:shd w:val="clear" w:color="000000" w:fill="FFFFFF"/>
            <w:noWrap/>
            <w:vAlign w:val="center"/>
            <w:hideMark/>
          </w:tcPr>
          <w:p w14:paraId="6C799934" w14:textId="4CD4580B"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97.42 ± 5.19</w:t>
            </w:r>
          </w:p>
        </w:tc>
      </w:tr>
      <w:tr w:rsidR="00633FFA" w:rsidRPr="009E15EE" w14:paraId="752B23FB" w14:textId="77777777" w:rsidTr="00557B01">
        <w:trPr>
          <w:trHeight w:val="300"/>
        </w:trPr>
        <w:tc>
          <w:tcPr>
            <w:tcW w:w="1080" w:type="dxa"/>
            <w:shd w:val="clear" w:color="000000" w:fill="FFFFFF"/>
            <w:noWrap/>
            <w:vAlign w:val="center"/>
            <w:hideMark/>
          </w:tcPr>
          <w:p w14:paraId="1E625F29"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C10</w:t>
            </w:r>
          </w:p>
        </w:tc>
        <w:tc>
          <w:tcPr>
            <w:tcW w:w="1554" w:type="dxa"/>
            <w:shd w:val="clear" w:color="000000" w:fill="FFFFFF"/>
            <w:noWrap/>
            <w:vAlign w:val="center"/>
            <w:hideMark/>
          </w:tcPr>
          <w:p w14:paraId="3EE96915" w14:textId="54894F19"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98.47 ± 3.83</w:t>
            </w:r>
          </w:p>
        </w:tc>
        <w:tc>
          <w:tcPr>
            <w:tcW w:w="1554" w:type="dxa"/>
            <w:shd w:val="clear" w:color="000000" w:fill="FFFFFF"/>
            <w:noWrap/>
            <w:vAlign w:val="center"/>
            <w:hideMark/>
          </w:tcPr>
          <w:p w14:paraId="1B712585" w14:textId="160658A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59.37 ± 40.82</w:t>
            </w:r>
          </w:p>
        </w:tc>
        <w:tc>
          <w:tcPr>
            <w:tcW w:w="1554" w:type="dxa"/>
            <w:shd w:val="clear" w:color="000000" w:fill="FFFFFF"/>
            <w:noWrap/>
            <w:vAlign w:val="center"/>
            <w:hideMark/>
          </w:tcPr>
          <w:p w14:paraId="5EB91F74" w14:textId="0DD25732"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75.84 ± 30.54</w:t>
            </w:r>
          </w:p>
        </w:tc>
        <w:tc>
          <w:tcPr>
            <w:tcW w:w="1418" w:type="dxa"/>
            <w:shd w:val="clear" w:color="000000" w:fill="FFFFFF"/>
            <w:noWrap/>
            <w:vAlign w:val="center"/>
            <w:hideMark/>
          </w:tcPr>
          <w:p w14:paraId="7EF8918F" w14:textId="7D78E8E0"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82.52 ± 19.53</w:t>
            </w:r>
          </w:p>
        </w:tc>
        <w:tc>
          <w:tcPr>
            <w:tcW w:w="1771" w:type="dxa"/>
            <w:shd w:val="clear" w:color="000000" w:fill="FFFFFF"/>
            <w:noWrap/>
            <w:vAlign w:val="center"/>
            <w:hideMark/>
          </w:tcPr>
          <w:p w14:paraId="20F514C9" w14:textId="45A9DEFD"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97.07 ± 6.09</w:t>
            </w:r>
          </w:p>
        </w:tc>
      </w:tr>
      <w:tr w:rsidR="00633FFA" w:rsidRPr="009E15EE" w14:paraId="3754F347" w14:textId="77777777" w:rsidTr="00557B01">
        <w:trPr>
          <w:trHeight w:val="300"/>
        </w:trPr>
        <w:tc>
          <w:tcPr>
            <w:tcW w:w="1080" w:type="dxa"/>
            <w:shd w:val="clear" w:color="000000" w:fill="FFFFFF"/>
            <w:noWrap/>
            <w:vAlign w:val="center"/>
            <w:hideMark/>
          </w:tcPr>
          <w:p w14:paraId="13104088"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C11</w:t>
            </w:r>
          </w:p>
        </w:tc>
        <w:tc>
          <w:tcPr>
            <w:tcW w:w="1554" w:type="dxa"/>
            <w:shd w:val="clear" w:color="000000" w:fill="FFFFFF"/>
            <w:noWrap/>
            <w:vAlign w:val="center"/>
            <w:hideMark/>
          </w:tcPr>
          <w:p w14:paraId="71886E0E" w14:textId="45304122"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98.92 ± 3.13</w:t>
            </w:r>
          </w:p>
        </w:tc>
        <w:tc>
          <w:tcPr>
            <w:tcW w:w="1554" w:type="dxa"/>
            <w:shd w:val="clear" w:color="000000" w:fill="FFFFFF"/>
            <w:noWrap/>
            <w:vAlign w:val="center"/>
            <w:hideMark/>
          </w:tcPr>
          <w:p w14:paraId="19F30853" w14:textId="0E3F672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58.19 ± 42.36</w:t>
            </w:r>
          </w:p>
        </w:tc>
        <w:tc>
          <w:tcPr>
            <w:tcW w:w="1554" w:type="dxa"/>
            <w:shd w:val="clear" w:color="000000" w:fill="FFFFFF"/>
            <w:noWrap/>
            <w:vAlign w:val="center"/>
            <w:hideMark/>
          </w:tcPr>
          <w:p w14:paraId="1B9307BC" w14:textId="73DC010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82.01 ± 25.53</w:t>
            </w:r>
          </w:p>
        </w:tc>
        <w:tc>
          <w:tcPr>
            <w:tcW w:w="1418" w:type="dxa"/>
            <w:shd w:val="clear" w:color="000000" w:fill="FFFFFF"/>
            <w:noWrap/>
            <w:vAlign w:val="center"/>
            <w:hideMark/>
          </w:tcPr>
          <w:p w14:paraId="729C77E2" w14:textId="0E92A0EF"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84.54 ± 19.11</w:t>
            </w:r>
          </w:p>
        </w:tc>
        <w:tc>
          <w:tcPr>
            <w:tcW w:w="1771" w:type="dxa"/>
            <w:shd w:val="clear" w:color="000000" w:fill="FFFFFF"/>
            <w:noWrap/>
            <w:vAlign w:val="center"/>
            <w:hideMark/>
          </w:tcPr>
          <w:p w14:paraId="77B008F7" w14:textId="41F17FBD"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97.75 ± 5.72</w:t>
            </w:r>
          </w:p>
        </w:tc>
      </w:tr>
      <w:tr w:rsidR="00633FFA" w:rsidRPr="009E15EE" w14:paraId="0E4B3BA2" w14:textId="77777777" w:rsidTr="00557B01">
        <w:trPr>
          <w:trHeight w:val="300"/>
        </w:trPr>
        <w:tc>
          <w:tcPr>
            <w:tcW w:w="1080" w:type="dxa"/>
            <w:shd w:val="clear" w:color="000000" w:fill="FFFFFF"/>
            <w:noWrap/>
            <w:vAlign w:val="center"/>
            <w:hideMark/>
          </w:tcPr>
          <w:p w14:paraId="5105B4E5"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C12</w:t>
            </w:r>
          </w:p>
        </w:tc>
        <w:tc>
          <w:tcPr>
            <w:tcW w:w="1554" w:type="dxa"/>
            <w:shd w:val="clear" w:color="000000" w:fill="FFFFFF"/>
            <w:noWrap/>
            <w:vAlign w:val="center"/>
            <w:hideMark/>
          </w:tcPr>
          <w:p w14:paraId="62F9A7AE" w14:textId="66B2220B"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99.26 ± 1.71</w:t>
            </w:r>
          </w:p>
        </w:tc>
        <w:tc>
          <w:tcPr>
            <w:tcW w:w="1554" w:type="dxa"/>
            <w:shd w:val="clear" w:color="000000" w:fill="FFFFFF"/>
            <w:noWrap/>
            <w:vAlign w:val="center"/>
            <w:hideMark/>
          </w:tcPr>
          <w:p w14:paraId="1EA2AD08" w14:textId="1B38C1C9"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53.13 ± 41.51</w:t>
            </w:r>
          </w:p>
        </w:tc>
        <w:tc>
          <w:tcPr>
            <w:tcW w:w="1554" w:type="dxa"/>
            <w:shd w:val="clear" w:color="000000" w:fill="FFFFFF"/>
            <w:noWrap/>
            <w:vAlign w:val="center"/>
            <w:hideMark/>
          </w:tcPr>
          <w:p w14:paraId="61D4D82E" w14:textId="1AFD8044"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75.57 ± 29.73</w:t>
            </w:r>
          </w:p>
        </w:tc>
        <w:tc>
          <w:tcPr>
            <w:tcW w:w="1418" w:type="dxa"/>
            <w:shd w:val="clear" w:color="000000" w:fill="FFFFFF"/>
            <w:noWrap/>
            <w:vAlign w:val="center"/>
            <w:hideMark/>
          </w:tcPr>
          <w:p w14:paraId="3D765978" w14:textId="340D649F"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80.93 ± 19.08</w:t>
            </w:r>
          </w:p>
        </w:tc>
        <w:tc>
          <w:tcPr>
            <w:tcW w:w="1771" w:type="dxa"/>
            <w:shd w:val="clear" w:color="000000" w:fill="FFFFFF"/>
            <w:noWrap/>
            <w:vAlign w:val="center"/>
            <w:hideMark/>
          </w:tcPr>
          <w:p w14:paraId="005314A2" w14:textId="444E9BB5"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97.87 ± 3.93</w:t>
            </w:r>
          </w:p>
        </w:tc>
      </w:tr>
      <w:tr w:rsidR="00633FFA" w:rsidRPr="009E15EE" w14:paraId="0A64B838" w14:textId="77777777" w:rsidTr="00557B01">
        <w:trPr>
          <w:trHeight w:val="300"/>
        </w:trPr>
        <w:tc>
          <w:tcPr>
            <w:tcW w:w="1080" w:type="dxa"/>
            <w:shd w:val="clear" w:color="000000" w:fill="FFFFFF"/>
            <w:noWrap/>
            <w:vAlign w:val="center"/>
            <w:hideMark/>
          </w:tcPr>
          <w:p w14:paraId="773B72D7"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C13</w:t>
            </w:r>
          </w:p>
        </w:tc>
        <w:tc>
          <w:tcPr>
            <w:tcW w:w="1554" w:type="dxa"/>
            <w:shd w:val="clear" w:color="000000" w:fill="FFFFFF"/>
            <w:noWrap/>
            <w:vAlign w:val="center"/>
            <w:hideMark/>
          </w:tcPr>
          <w:p w14:paraId="3EB1AB22" w14:textId="35C8D7BC"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97.54 ± 5.53</w:t>
            </w:r>
          </w:p>
        </w:tc>
        <w:tc>
          <w:tcPr>
            <w:tcW w:w="1554" w:type="dxa"/>
            <w:shd w:val="clear" w:color="000000" w:fill="FFFFFF"/>
            <w:noWrap/>
            <w:vAlign w:val="center"/>
            <w:hideMark/>
          </w:tcPr>
          <w:p w14:paraId="40FEFB29" w14:textId="7B9F1DFE"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60.44 ± 44.75</w:t>
            </w:r>
          </w:p>
        </w:tc>
        <w:tc>
          <w:tcPr>
            <w:tcW w:w="1554" w:type="dxa"/>
            <w:shd w:val="clear" w:color="000000" w:fill="FFFFFF"/>
            <w:noWrap/>
            <w:vAlign w:val="center"/>
            <w:hideMark/>
          </w:tcPr>
          <w:p w14:paraId="10F63C7F" w14:textId="3D93615C"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69.77 ± 33.15</w:t>
            </w:r>
          </w:p>
        </w:tc>
        <w:tc>
          <w:tcPr>
            <w:tcW w:w="1418" w:type="dxa"/>
            <w:shd w:val="clear" w:color="000000" w:fill="FFFFFF"/>
            <w:noWrap/>
            <w:vAlign w:val="center"/>
            <w:hideMark/>
          </w:tcPr>
          <w:p w14:paraId="517B9D7E" w14:textId="6D0B2A5D"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80.65 ± 18.93</w:t>
            </w:r>
          </w:p>
        </w:tc>
        <w:tc>
          <w:tcPr>
            <w:tcW w:w="1771" w:type="dxa"/>
            <w:shd w:val="clear" w:color="000000" w:fill="FFFFFF"/>
            <w:noWrap/>
            <w:vAlign w:val="center"/>
            <w:hideMark/>
          </w:tcPr>
          <w:p w14:paraId="0E55BDF2" w14:textId="24BA2E8E"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96.14 ± 7.84</w:t>
            </w:r>
          </w:p>
        </w:tc>
      </w:tr>
      <w:tr w:rsidR="00633FFA" w:rsidRPr="009E15EE" w14:paraId="3528FF28" w14:textId="77777777" w:rsidTr="00557B01">
        <w:trPr>
          <w:trHeight w:val="315"/>
        </w:trPr>
        <w:tc>
          <w:tcPr>
            <w:tcW w:w="1080" w:type="dxa"/>
            <w:tcBorders>
              <w:bottom w:val="single" w:sz="12" w:space="0" w:color="auto"/>
            </w:tcBorders>
            <w:shd w:val="clear" w:color="000000" w:fill="FFFFFF"/>
            <w:noWrap/>
            <w:vAlign w:val="center"/>
            <w:hideMark/>
          </w:tcPr>
          <w:p w14:paraId="54FC04E0" w14:textId="77777777"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DB6B9D">
              <w:rPr>
                <w:rFonts w:ascii="Times New Roman" w:eastAsia="맑은 고딕" w:hAnsi="Times New Roman" w:cs="Times New Roman"/>
                <w:color w:val="000000"/>
                <w:kern w:val="0"/>
                <w:sz w:val="20"/>
                <w:szCs w:val="20"/>
                <w14:ligatures w14:val="none"/>
              </w:rPr>
              <w:t>C14</w:t>
            </w:r>
          </w:p>
        </w:tc>
        <w:tc>
          <w:tcPr>
            <w:tcW w:w="1554" w:type="dxa"/>
            <w:tcBorders>
              <w:bottom w:val="single" w:sz="12" w:space="0" w:color="auto"/>
            </w:tcBorders>
            <w:shd w:val="clear" w:color="000000" w:fill="FFFFFF"/>
            <w:noWrap/>
            <w:vAlign w:val="center"/>
            <w:hideMark/>
          </w:tcPr>
          <w:p w14:paraId="6353D89E" w14:textId="1EDE983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98.15 ± 4.47</w:t>
            </w:r>
          </w:p>
        </w:tc>
        <w:tc>
          <w:tcPr>
            <w:tcW w:w="1554" w:type="dxa"/>
            <w:tcBorders>
              <w:bottom w:val="single" w:sz="12" w:space="0" w:color="auto"/>
            </w:tcBorders>
            <w:shd w:val="clear" w:color="000000" w:fill="FFFFFF"/>
            <w:noWrap/>
            <w:vAlign w:val="center"/>
            <w:hideMark/>
          </w:tcPr>
          <w:p w14:paraId="22AA1E09" w14:textId="75FEF42C"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46.91 ± 41.39</w:t>
            </w:r>
          </w:p>
        </w:tc>
        <w:tc>
          <w:tcPr>
            <w:tcW w:w="1554" w:type="dxa"/>
            <w:tcBorders>
              <w:bottom w:val="single" w:sz="12" w:space="0" w:color="auto"/>
            </w:tcBorders>
            <w:shd w:val="clear" w:color="000000" w:fill="FFFFFF"/>
            <w:noWrap/>
            <w:vAlign w:val="center"/>
            <w:hideMark/>
          </w:tcPr>
          <w:p w14:paraId="734F03AD" w14:textId="454B6799"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 xml:space="preserve"> 86.92 ± 21.20</w:t>
            </w:r>
          </w:p>
        </w:tc>
        <w:tc>
          <w:tcPr>
            <w:tcW w:w="1418" w:type="dxa"/>
            <w:tcBorders>
              <w:bottom w:val="single" w:sz="12" w:space="0" w:color="auto"/>
            </w:tcBorders>
            <w:shd w:val="clear" w:color="000000" w:fill="FFFFFF"/>
            <w:noWrap/>
            <w:vAlign w:val="center"/>
            <w:hideMark/>
          </w:tcPr>
          <w:p w14:paraId="394CFDD5" w14:textId="0D78A333"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82.09 ± 17.26</w:t>
            </w:r>
          </w:p>
        </w:tc>
        <w:tc>
          <w:tcPr>
            <w:tcW w:w="1771" w:type="dxa"/>
            <w:tcBorders>
              <w:bottom w:val="single" w:sz="12" w:space="0" w:color="auto"/>
            </w:tcBorders>
            <w:shd w:val="clear" w:color="000000" w:fill="FFFFFF"/>
            <w:noWrap/>
            <w:vAlign w:val="center"/>
            <w:hideMark/>
          </w:tcPr>
          <w:p w14:paraId="59B2A321" w14:textId="3650D964" w:rsidR="00633FFA" w:rsidRPr="00DB6B9D" w:rsidRDefault="00633FFA"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9E15EE">
              <w:rPr>
                <w:rFonts w:ascii="Times New Roman" w:eastAsia="맑은 고딕" w:hAnsi="Times New Roman" w:cs="Times New Roman"/>
                <w:color w:val="000000"/>
                <w:sz w:val="20"/>
                <w:szCs w:val="20"/>
              </w:rPr>
              <w:t>96.74 ± 6.77</w:t>
            </w:r>
          </w:p>
        </w:tc>
      </w:tr>
    </w:tbl>
    <w:p w14:paraId="4B93FEEE" w14:textId="77777777" w:rsidR="002A552C" w:rsidRDefault="002A552C" w:rsidP="000E4345">
      <w:pPr>
        <w:rPr>
          <w:rFonts w:ascii="Times New Roman" w:hAnsi="Times New Roman" w:cs="Times New Roman"/>
          <w:sz w:val="20"/>
          <w:szCs w:val="20"/>
        </w:rPr>
      </w:pPr>
    </w:p>
    <w:p w14:paraId="416F03D0" w14:textId="77777777" w:rsidR="008C7867" w:rsidRDefault="008C7867" w:rsidP="000E4345">
      <w:pPr>
        <w:rPr>
          <w:rFonts w:ascii="Times New Roman" w:hAnsi="Times New Roman" w:cs="Times New Roman"/>
          <w:sz w:val="20"/>
          <w:szCs w:val="20"/>
        </w:rPr>
      </w:pPr>
    </w:p>
    <w:p w14:paraId="16C23B60" w14:textId="77777777" w:rsidR="008C7867" w:rsidRDefault="008C7867" w:rsidP="000E4345">
      <w:pPr>
        <w:rPr>
          <w:rFonts w:ascii="Times New Roman" w:hAnsi="Times New Roman" w:cs="Times New Roman"/>
          <w:sz w:val="20"/>
          <w:szCs w:val="20"/>
        </w:rPr>
      </w:pPr>
    </w:p>
    <w:p w14:paraId="43D42D64" w14:textId="77777777" w:rsidR="008C7867" w:rsidRDefault="008C7867" w:rsidP="000E4345">
      <w:pPr>
        <w:rPr>
          <w:rFonts w:ascii="Times New Roman" w:hAnsi="Times New Roman" w:cs="Times New Roman"/>
          <w:sz w:val="20"/>
          <w:szCs w:val="20"/>
        </w:rPr>
      </w:pPr>
    </w:p>
    <w:p w14:paraId="1017B28C" w14:textId="77777777" w:rsidR="008C7867" w:rsidRDefault="008C7867" w:rsidP="000E4345">
      <w:pPr>
        <w:rPr>
          <w:rFonts w:ascii="Times New Roman" w:hAnsi="Times New Roman" w:cs="Times New Roman"/>
          <w:sz w:val="20"/>
          <w:szCs w:val="20"/>
        </w:rPr>
      </w:pPr>
    </w:p>
    <w:p w14:paraId="6473D551" w14:textId="77777777" w:rsidR="008C7867" w:rsidRDefault="008C7867" w:rsidP="000E4345">
      <w:pPr>
        <w:rPr>
          <w:rFonts w:ascii="Times New Roman" w:hAnsi="Times New Roman" w:cs="Times New Roman"/>
          <w:sz w:val="20"/>
          <w:szCs w:val="20"/>
        </w:rPr>
      </w:pPr>
    </w:p>
    <w:p w14:paraId="7C83A7F8" w14:textId="77777777" w:rsidR="008C7867" w:rsidRDefault="008C7867" w:rsidP="000E4345">
      <w:pPr>
        <w:rPr>
          <w:rFonts w:ascii="Times New Roman" w:hAnsi="Times New Roman" w:cs="Times New Roman"/>
          <w:sz w:val="20"/>
          <w:szCs w:val="20"/>
        </w:rPr>
      </w:pPr>
    </w:p>
    <w:p w14:paraId="7A4B37FA" w14:textId="77777777" w:rsidR="008C7867" w:rsidRDefault="008C7867" w:rsidP="000E4345">
      <w:pPr>
        <w:rPr>
          <w:rFonts w:ascii="Times New Roman" w:hAnsi="Times New Roman" w:cs="Times New Roman"/>
          <w:sz w:val="20"/>
          <w:szCs w:val="20"/>
        </w:rPr>
      </w:pPr>
    </w:p>
    <w:p w14:paraId="1048BB69" w14:textId="77777777" w:rsidR="008C7867" w:rsidRDefault="008C7867" w:rsidP="000E4345">
      <w:pPr>
        <w:rPr>
          <w:rFonts w:ascii="Times New Roman" w:hAnsi="Times New Roman" w:cs="Times New Roman"/>
          <w:sz w:val="20"/>
          <w:szCs w:val="20"/>
        </w:rPr>
      </w:pPr>
    </w:p>
    <w:p w14:paraId="2C61F3D7" w14:textId="77777777" w:rsidR="008C7867" w:rsidRDefault="008C7867" w:rsidP="000E4345">
      <w:pPr>
        <w:rPr>
          <w:rFonts w:ascii="Times New Roman" w:hAnsi="Times New Roman" w:cs="Times New Roman"/>
          <w:sz w:val="20"/>
          <w:szCs w:val="20"/>
        </w:rPr>
      </w:pPr>
    </w:p>
    <w:p w14:paraId="2139EF87" w14:textId="77777777" w:rsidR="008C7867" w:rsidRDefault="008C7867" w:rsidP="000E4345">
      <w:pPr>
        <w:rPr>
          <w:rFonts w:ascii="Times New Roman" w:hAnsi="Times New Roman" w:cs="Times New Roman"/>
          <w:sz w:val="20"/>
          <w:szCs w:val="20"/>
        </w:rPr>
      </w:pPr>
    </w:p>
    <w:p w14:paraId="09CD554A" w14:textId="77777777" w:rsidR="008C7867" w:rsidRDefault="008C7867" w:rsidP="000E4345">
      <w:pPr>
        <w:rPr>
          <w:rFonts w:ascii="Times New Roman" w:hAnsi="Times New Roman" w:cs="Times New Roman"/>
          <w:sz w:val="20"/>
          <w:szCs w:val="20"/>
        </w:rPr>
      </w:pPr>
    </w:p>
    <w:p w14:paraId="2FC21973" w14:textId="77777777" w:rsidR="008C7867" w:rsidRDefault="008C7867" w:rsidP="000E4345">
      <w:pPr>
        <w:rPr>
          <w:rFonts w:ascii="Times New Roman" w:hAnsi="Times New Roman" w:cs="Times New Roman"/>
          <w:sz w:val="20"/>
          <w:szCs w:val="20"/>
        </w:rPr>
      </w:pPr>
    </w:p>
    <w:p w14:paraId="5BE30569" w14:textId="77777777" w:rsidR="008C7867" w:rsidRDefault="008C7867" w:rsidP="000E4345">
      <w:pPr>
        <w:rPr>
          <w:rFonts w:ascii="Times New Roman" w:hAnsi="Times New Roman" w:cs="Times New Roman"/>
          <w:sz w:val="20"/>
          <w:szCs w:val="20"/>
        </w:rPr>
      </w:pPr>
    </w:p>
    <w:p w14:paraId="2EA277B6" w14:textId="77777777" w:rsidR="008C7867" w:rsidRDefault="008C7867" w:rsidP="000E4345">
      <w:pPr>
        <w:rPr>
          <w:rFonts w:ascii="Times New Roman" w:hAnsi="Times New Roman" w:cs="Times New Roman"/>
          <w:sz w:val="20"/>
          <w:szCs w:val="20"/>
        </w:rPr>
      </w:pPr>
    </w:p>
    <w:p w14:paraId="427F0092" w14:textId="77777777" w:rsidR="008C7867" w:rsidRDefault="008C7867" w:rsidP="000E4345">
      <w:pPr>
        <w:rPr>
          <w:rFonts w:ascii="Times New Roman" w:hAnsi="Times New Roman" w:cs="Times New Roman"/>
          <w:sz w:val="20"/>
          <w:szCs w:val="20"/>
        </w:rPr>
      </w:pPr>
    </w:p>
    <w:p w14:paraId="14089EFA" w14:textId="77777777" w:rsidR="008C7867" w:rsidRDefault="008C7867" w:rsidP="000E4345">
      <w:pPr>
        <w:rPr>
          <w:rFonts w:ascii="Times New Roman" w:hAnsi="Times New Roman" w:cs="Times New Roman"/>
          <w:sz w:val="20"/>
          <w:szCs w:val="20"/>
        </w:rPr>
      </w:pPr>
    </w:p>
    <w:p w14:paraId="6B02823B" w14:textId="77777777" w:rsidR="008C7867" w:rsidRDefault="008C7867" w:rsidP="000E4345">
      <w:pPr>
        <w:rPr>
          <w:rFonts w:ascii="Times New Roman" w:hAnsi="Times New Roman" w:cs="Times New Roman"/>
          <w:sz w:val="20"/>
          <w:szCs w:val="20"/>
        </w:rPr>
      </w:pPr>
    </w:p>
    <w:p w14:paraId="0C3B540A" w14:textId="77777777" w:rsidR="008C7867" w:rsidRDefault="008C7867" w:rsidP="000E4345">
      <w:pPr>
        <w:rPr>
          <w:rFonts w:ascii="Times New Roman" w:hAnsi="Times New Roman" w:cs="Times New Roman"/>
          <w:sz w:val="20"/>
          <w:szCs w:val="20"/>
        </w:rPr>
      </w:pPr>
    </w:p>
    <w:p w14:paraId="246E85CE" w14:textId="77777777" w:rsidR="008C7867" w:rsidRDefault="008C7867" w:rsidP="000E4345">
      <w:pPr>
        <w:rPr>
          <w:rFonts w:ascii="Times New Roman" w:hAnsi="Times New Roman" w:cs="Times New Roman"/>
          <w:sz w:val="20"/>
          <w:szCs w:val="20"/>
        </w:rPr>
      </w:pPr>
    </w:p>
    <w:p w14:paraId="79F65F32" w14:textId="451EAC5A" w:rsidR="0056000E" w:rsidRPr="00CD7A5B" w:rsidRDefault="0056000E" w:rsidP="00B50195">
      <w:pPr>
        <w:jc w:val="both"/>
        <w:rPr>
          <w:rFonts w:ascii="Times New Roman" w:hAnsi="Times New Roman" w:cs="Times New Roman"/>
          <w:sz w:val="20"/>
          <w:szCs w:val="20"/>
        </w:rPr>
      </w:pPr>
      <w:r w:rsidRPr="00690AF6">
        <w:rPr>
          <w:rFonts w:ascii="Times New Roman" w:hAnsi="Times New Roman" w:cs="Times New Roman" w:hint="eastAsia"/>
          <w:b/>
          <w:bCs/>
          <w:sz w:val="20"/>
          <w:szCs w:val="20"/>
        </w:rPr>
        <w:t>Table S1</w:t>
      </w:r>
      <w:r w:rsidR="00BC1E1F" w:rsidRPr="00690AF6">
        <w:rPr>
          <w:rFonts w:ascii="Times New Roman" w:hAnsi="Times New Roman" w:cs="Times New Roman" w:hint="eastAsia"/>
          <w:b/>
          <w:bCs/>
          <w:sz w:val="20"/>
          <w:szCs w:val="20"/>
        </w:rPr>
        <w:t>3.</w:t>
      </w:r>
      <w:r w:rsidR="00BC1E1F" w:rsidRPr="00CD7A5B">
        <w:rPr>
          <w:rFonts w:ascii="Times New Roman" w:hAnsi="Times New Roman" w:cs="Times New Roman" w:hint="eastAsia"/>
          <w:sz w:val="20"/>
          <w:szCs w:val="20"/>
        </w:rPr>
        <w:t xml:space="preserve"> </w:t>
      </w:r>
      <w:r w:rsidR="007D640D" w:rsidRPr="00CD7A5B">
        <w:rPr>
          <w:rFonts w:ascii="Times New Roman" w:hAnsi="Times New Roman" w:cs="Times New Roman" w:hint="eastAsia"/>
          <w:sz w:val="20"/>
          <w:szCs w:val="20"/>
        </w:rPr>
        <w:t xml:space="preserve">Number of beats of </w:t>
      </w:r>
      <w:r w:rsidR="00BC1E1F" w:rsidRPr="00CD7A5B">
        <w:rPr>
          <w:rFonts w:ascii="Times New Roman" w:hAnsi="Times New Roman" w:cs="Times New Roman" w:hint="eastAsia"/>
          <w:sz w:val="20"/>
          <w:szCs w:val="20"/>
        </w:rPr>
        <w:t>MIT-BIH dataset DS2</w:t>
      </w:r>
      <w:r w:rsidR="00B50195">
        <w:rPr>
          <w:rFonts w:ascii="Times New Roman" w:hAnsi="Times New Roman" w:cs="Times New Roman" w:hint="eastAsia"/>
          <w:sz w:val="20"/>
          <w:szCs w:val="20"/>
        </w:rPr>
        <w:t xml:space="preserve">. </w:t>
      </w:r>
      <w:r w:rsidR="00B50195" w:rsidRPr="00B50195">
        <w:rPr>
          <w:rFonts w:ascii="Times New Roman" w:hAnsi="Times New Roman" w:cs="Times New Roman"/>
          <w:sz w:val="20"/>
          <w:szCs w:val="20"/>
        </w:rPr>
        <w:t>This table lists the beat distribution for each patient included in DS2 of the MIT-BIH dataset. Total indicates the total number of annotated beats for that patient, while N, S, and V represent counts of normal, supraventricular, and ventricular beats, respectively. This breakdown provides an overview of class prevalence across the patient population used for testing in DS2.</w:t>
      </w:r>
    </w:p>
    <w:tbl>
      <w:tblPr>
        <w:tblW w:w="5400" w:type="dxa"/>
        <w:jc w:val="center"/>
        <w:tblCellMar>
          <w:left w:w="99" w:type="dxa"/>
          <w:right w:w="99" w:type="dxa"/>
        </w:tblCellMar>
        <w:tblLook w:val="04A0" w:firstRow="1" w:lastRow="0" w:firstColumn="1" w:lastColumn="0" w:noHBand="0" w:noVBand="1"/>
      </w:tblPr>
      <w:tblGrid>
        <w:gridCol w:w="1080"/>
        <w:gridCol w:w="1080"/>
        <w:gridCol w:w="1080"/>
        <w:gridCol w:w="1080"/>
        <w:gridCol w:w="1080"/>
      </w:tblGrid>
      <w:tr w:rsidR="0056000E" w:rsidRPr="0056000E" w14:paraId="5A48378E" w14:textId="77777777" w:rsidTr="0056000E">
        <w:trPr>
          <w:trHeight w:val="330"/>
          <w:jc w:val="center"/>
        </w:trPr>
        <w:tc>
          <w:tcPr>
            <w:tcW w:w="1080" w:type="dxa"/>
            <w:tcBorders>
              <w:top w:val="single" w:sz="12" w:space="0" w:color="auto"/>
              <w:left w:val="nil"/>
              <w:bottom w:val="single" w:sz="6" w:space="0" w:color="auto"/>
              <w:right w:val="nil"/>
            </w:tcBorders>
            <w:shd w:val="clear" w:color="auto" w:fill="E8E8E8" w:themeFill="background2"/>
            <w:vAlign w:val="center"/>
            <w:hideMark/>
          </w:tcPr>
          <w:p w14:paraId="7AB8EB6E" w14:textId="77777777" w:rsidR="0056000E" w:rsidRPr="0056000E" w:rsidRDefault="0056000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56000E">
              <w:rPr>
                <w:rFonts w:ascii="Times New Roman" w:eastAsia="맑은 고딕" w:hAnsi="Times New Roman" w:cs="Times New Roman"/>
                <w:b/>
                <w:bCs/>
                <w:color w:val="000000"/>
                <w:kern w:val="0"/>
                <w:sz w:val="20"/>
                <w:szCs w:val="20"/>
                <w14:ligatures w14:val="none"/>
              </w:rPr>
              <w:t>Patient</w:t>
            </w:r>
          </w:p>
        </w:tc>
        <w:tc>
          <w:tcPr>
            <w:tcW w:w="1080" w:type="dxa"/>
            <w:tcBorders>
              <w:top w:val="single" w:sz="12" w:space="0" w:color="auto"/>
              <w:left w:val="nil"/>
              <w:bottom w:val="single" w:sz="6" w:space="0" w:color="auto"/>
              <w:right w:val="nil"/>
            </w:tcBorders>
            <w:shd w:val="clear" w:color="auto" w:fill="E8E8E8" w:themeFill="background2"/>
            <w:vAlign w:val="center"/>
            <w:hideMark/>
          </w:tcPr>
          <w:p w14:paraId="232CCE34" w14:textId="77777777" w:rsidR="0056000E" w:rsidRPr="0056000E" w:rsidRDefault="0056000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56000E">
              <w:rPr>
                <w:rFonts w:ascii="Times New Roman" w:eastAsia="맑은 고딕" w:hAnsi="Times New Roman" w:cs="Times New Roman"/>
                <w:b/>
                <w:bCs/>
                <w:color w:val="000000"/>
                <w:kern w:val="0"/>
                <w:sz w:val="20"/>
                <w:szCs w:val="20"/>
                <w14:ligatures w14:val="none"/>
              </w:rPr>
              <w:t>Total</w:t>
            </w:r>
          </w:p>
        </w:tc>
        <w:tc>
          <w:tcPr>
            <w:tcW w:w="1080" w:type="dxa"/>
            <w:tcBorders>
              <w:top w:val="single" w:sz="12" w:space="0" w:color="auto"/>
              <w:left w:val="nil"/>
              <w:bottom w:val="single" w:sz="6" w:space="0" w:color="auto"/>
              <w:right w:val="nil"/>
            </w:tcBorders>
            <w:shd w:val="clear" w:color="auto" w:fill="E8E8E8" w:themeFill="background2"/>
            <w:vAlign w:val="center"/>
            <w:hideMark/>
          </w:tcPr>
          <w:p w14:paraId="08EF6275" w14:textId="77777777" w:rsidR="0056000E" w:rsidRPr="0056000E" w:rsidRDefault="0056000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56000E">
              <w:rPr>
                <w:rFonts w:ascii="Times New Roman" w:eastAsia="맑은 고딕" w:hAnsi="Times New Roman" w:cs="Times New Roman"/>
                <w:b/>
                <w:bCs/>
                <w:color w:val="000000"/>
                <w:kern w:val="0"/>
                <w:sz w:val="20"/>
                <w:szCs w:val="20"/>
                <w14:ligatures w14:val="none"/>
              </w:rPr>
              <w:t>N</w:t>
            </w:r>
          </w:p>
        </w:tc>
        <w:tc>
          <w:tcPr>
            <w:tcW w:w="1080" w:type="dxa"/>
            <w:tcBorders>
              <w:top w:val="single" w:sz="12" w:space="0" w:color="auto"/>
              <w:left w:val="nil"/>
              <w:bottom w:val="single" w:sz="6" w:space="0" w:color="auto"/>
              <w:right w:val="nil"/>
            </w:tcBorders>
            <w:shd w:val="clear" w:color="auto" w:fill="E8E8E8" w:themeFill="background2"/>
            <w:vAlign w:val="center"/>
            <w:hideMark/>
          </w:tcPr>
          <w:p w14:paraId="62A0D381" w14:textId="77777777" w:rsidR="0056000E" w:rsidRPr="0056000E" w:rsidRDefault="0056000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56000E">
              <w:rPr>
                <w:rFonts w:ascii="Times New Roman" w:eastAsia="맑은 고딕" w:hAnsi="Times New Roman" w:cs="Times New Roman"/>
                <w:b/>
                <w:bCs/>
                <w:color w:val="000000"/>
                <w:kern w:val="0"/>
                <w:sz w:val="20"/>
                <w:szCs w:val="20"/>
                <w14:ligatures w14:val="none"/>
              </w:rPr>
              <w:t>S</w:t>
            </w:r>
          </w:p>
        </w:tc>
        <w:tc>
          <w:tcPr>
            <w:tcW w:w="1080" w:type="dxa"/>
            <w:tcBorders>
              <w:top w:val="single" w:sz="12" w:space="0" w:color="auto"/>
              <w:left w:val="nil"/>
              <w:bottom w:val="single" w:sz="6" w:space="0" w:color="auto"/>
              <w:right w:val="nil"/>
            </w:tcBorders>
            <w:shd w:val="clear" w:color="auto" w:fill="E8E8E8" w:themeFill="background2"/>
            <w:vAlign w:val="center"/>
            <w:hideMark/>
          </w:tcPr>
          <w:p w14:paraId="4EDEF41F" w14:textId="77777777" w:rsidR="0056000E" w:rsidRPr="0056000E" w:rsidRDefault="0056000E" w:rsidP="000E4345">
            <w:pPr>
              <w:widowControl/>
              <w:wordWrap/>
              <w:autoSpaceDE/>
              <w:autoSpaceDN/>
              <w:spacing w:after="0"/>
              <w:jc w:val="center"/>
              <w:rPr>
                <w:rFonts w:ascii="Times New Roman" w:eastAsia="맑은 고딕" w:hAnsi="Times New Roman" w:cs="Times New Roman"/>
                <w:b/>
                <w:bCs/>
                <w:color w:val="000000"/>
                <w:kern w:val="0"/>
                <w:sz w:val="20"/>
                <w:szCs w:val="20"/>
                <w14:ligatures w14:val="none"/>
              </w:rPr>
            </w:pPr>
            <w:r w:rsidRPr="0056000E">
              <w:rPr>
                <w:rFonts w:ascii="Times New Roman" w:eastAsia="맑은 고딕" w:hAnsi="Times New Roman" w:cs="Times New Roman"/>
                <w:b/>
                <w:bCs/>
                <w:color w:val="000000"/>
                <w:kern w:val="0"/>
                <w:sz w:val="20"/>
                <w:szCs w:val="20"/>
                <w14:ligatures w14:val="none"/>
              </w:rPr>
              <w:t>V</w:t>
            </w:r>
          </w:p>
        </w:tc>
      </w:tr>
      <w:tr w:rsidR="0056000E" w:rsidRPr="0056000E" w14:paraId="4F067FF3" w14:textId="77777777" w:rsidTr="0056000E">
        <w:trPr>
          <w:trHeight w:val="330"/>
          <w:jc w:val="center"/>
        </w:trPr>
        <w:tc>
          <w:tcPr>
            <w:tcW w:w="1080" w:type="dxa"/>
            <w:tcBorders>
              <w:top w:val="single" w:sz="6" w:space="0" w:color="auto"/>
              <w:left w:val="nil"/>
              <w:bottom w:val="nil"/>
              <w:right w:val="nil"/>
            </w:tcBorders>
            <w:vAlign w:val="center"/>
            <w:hideMark/>
          </w:tcPr>
          <w:p w14:paraId="1F882AD0"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100</w:t>
            </w:r>
          </w:p>
        </w:tc>
        <w:tc>
          <w:tcPr>
            <w:tcW w:w="1080" w:type="dxa"/>
            <w:tcBorders>
              <w:top w:val="single" w:sz="6" w:space="0" w:color="auto"/>
              <w:left w:val="nil"/>
              <w:bottom w:val="nil"/>
              <w:right w:val="nil"/>
            </w:tcBorders>
            <w:vAlign w:val="center"/>
            <w:hideMark/>
          </w:tcPr>
          <w:p w14:paraId="45DF3A70"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2267</w:t>
            </w:r>
          </w:p>
        </w:tc>
        <w:tc>
          <w:tcPr>
            <w:tcW w:w="1080" w:type="dxa"/>
            <w:tcBorders>
              <w:top w:val="single" w:sz="6" w:space="0" w:color="auto"/>
              <w:left w:val="nil"/>
              <w:bottom w:val="nil"/>
              <w:right w:val="nil"/>
            </w:tcBorders>
            <w:vAlign w:val="center"/>
            <w:hideMark/>
          </w:tcPr>
          <w:p w14:paraId="1FD1C27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2233</w:t>
            </w:r>
          </w:p>
        </w:tc>
        <w:tc>
          <w:tcPr>
            <w:tcW w:w="1080" w:type="dxa"/>
            <w:tcBorders>
              <w:top w:val="single" w:sz="6" w:space="0" w:color="auto"/>
              <w:left w:val="nil"/>
              <w:bottom w:val="nil"/>
              <w:right w:val="nil"/>
            </w:tcBorders>
            <w:vAlign w:val="center"/>
            <w:hideMark/>
          </w:tcPr>
          <w:p w14:paraId="4D1E18A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33</w:t>
            </w:r>
          </w:p>
        </w:tc>
        <w:tc>
          <w:tcPr>
            <w:tcW w:w="1080" w:type="dxa"/>
            <w:tcBorders>
              <w:top w:val="single" w:sz="6" w:space="0" w:color="auto"/>
              <w:left w:val="nil"/>
              <w:bottom w:val="nil"/>
              <w:right w:val="nil"/>
            </w:tcBorders>
            <w:vAlign w:val="center"/>
            <w:hideMark/>
          </w:tcPr>
          <w:p w14:paraId="16A4E58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w:t>
            </w:r>
          </w:p>
        </w:tc>
      </w:tr>
      <w:tr w:rsidR="0056000E" w:rsidRPr="0056000E" w14:paraId="7E78F2C2" w14:textId="77777777" w:rsidTr="0056000E">
        <w:trPr>
          <w:trHeight w:val="330"/>
          <w:jc w:val="center"/>
        </w:trPr>
        <w:tc>
          <w:tcPr>
            <w:tcW w:w="1080" w:type="dxa"/>
            <w:tcBorders>
              <w:top w:val="nil"/>
              <w:left w:val="nil"/>
              <w:bottom w:val="nil"/>
              <w:right w:val="nil"/>
            </w:tcBorders>
            <w:vAlign w:val="center"/>
            <w:hideMark/>
          </w:tcPr>
          <w:p w14:paraId="47677C8C"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103</w:t>
            </w:r>
          </w:p>
        </w:tc>
        <w:tc>
          <w:tcPr>
            <w:tcW w:w="1080" w:type="dxa"/>
            <w:tcBorders>
              <w:top w:val="nil"/>
              <w:left w:val="nil"/>
              <w:bottom w:val="nil"/>
              <w:right w:val="nil"/>
            </w:tcBorders>
            <w:vAlign w:val="center"/>
            <w:hideMark/>
          </w:tcPr>
          <w:p w14:paraId="6821D69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2078</w:t>
            </w:r>
          </w:p>
        </w:tc>
        <w:tc>
          <w:tcPr>
            <w:tcW w:w="1080" w:type="dxa"/>
            <w:tcBorders>
              <w:top w:val="nil"/>
              <w:left w:val="nil"/>
              <w:bottom w:val="nil"/>
              <w:right w:val="nil"/>
            </w:tcBorders>
            <w:vAlign w:val="center"/>
            <w:hideMark/>
          </w:tcPr>
          <w:p w14:paraId="7531F628"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2076</w:t>
            </w:r>
          </w:p>
        </w:tc>
        <w:tc>
          <w:tcPr>
            <w:tcW w:w="1080" w:type="dxa"/>
            <w:tcBorders>
              <w:top w:val="nil"/>
              <w:left w:val="nil"/>
              <w:bottom w:val="nil"/>
              <w:right w:val="nil"/>
            </w:tcBorders>
            <w:vAlign w:val="center"/>
            <w:hideMark/>
          </w:tcPr>
          <w:p w14:paraId="18BD492E"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w:t>
            </w:r>
          </w:p>
        </w:tc>
        <w:tc>
          <w:tcPr>
            <w:tcW w:w="1080" w:type="dxa"/>
            <w:tcBorders>
              <w:top w:val="nil"/>
              <w:left w:val="nil"/>
              <w:bottom w:val="nil"/>
              <w:right w:val="nil"/>
            </w:tcBorders>
            <w:vAlign w:val="center"/>
            <w:hideMark/>
          </w:tcPr>
          <w:p w14:paraId="30AD2BE0"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r>
      <w:tr w:rsidR="0056000E" w:rsidRPr="0056000E" w14:paraId="72DBE7FC" w14:textId="77777777" w:rsidTr="0056000E">
        <w:trPr>
          <w:trHeight w:val="330"/>
          <w:jc w:val="center"/>
        </w:trPr>
        <w:tc>
          <w:tcPr>
            <w:tcW w:w="1080" w:type="dxa"/>
            <w:tcBorders>
              <w:top w:val="nil"/>
              <w:left w:val="nil"/>
              <w:bottom w:val="nil"/>
              <w:right w:val="nil"/>
            </w:tcBorders>
            <w:vAlign w:val="center"/>
            <w:hideMark/>
          </w:tcPr>
          <w:p w14:paraId="0105FA2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105</w:t>
            </w:r>
          </w:p>
        </w:tc>
        <w:tc>
          <w:tcPr>
            <w:tcW w:w="1080" w:type="dxa"/>
            <w:tcBorders>
              <w:top w:val="nil"/>
              <w:left w:val="nil"/>
              <w:bottom w:val="nil"/>
              <w:right w:val="nil"/>
            </w:tcBorders>
            <w:vAlign w:val="center"/>
            <w:hideMark/>
          </w:tcPr>
          <w:p w14:paraId="5D59B55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2541</w:t>
            </w:r>
          </w:p>
        </w:tc>
        <w:tc>
          <w:tcPr>
            <w:tcW w:w="1080" w:type="dxa"/>
            <w:tcBorders>
              <w:top w:val="nil"/>
              <w:left w:val="nil"/>
              <w:bottom w:val="nil"/>
              <w:right w:val="nil"/>
            </w:tcBorders>
            <w:vAlign w:val="center"/>
            <w:hideMark/>
          </w:tcPr>
          <w:p w14:paraId="558F3714"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2500</w:t>
            </w:r>
          </w:p>
        </w:tc>
        <w:tc>
          <w:tcPr>
            <w:tcW w:w="1080" w:type="dxa"/>
            <w:tcBorders>
              <w:top w:val="nil"/>
              <w:left w:val="nil"/>
              <w:bottom w:val="nil"/>
              <w:right w:val="nil"/>
            </w:tcBorders>
            <w:vAlign w:val="center"/>
            <w:hideMark/>
          </w:tcPr>
          <w:p w14:paraId="7240E97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3F491C9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41</w:t>
            </w:r>
          </w:p>
        </w:tc>
      </w:tr>
      <w:tr w:rsidR="0056000E" w:rsidRPr="0056000E" w14:paraId="293884E2" w14:textId="77777777" w:rsidTr="0056000E">
        <w:trPr>
          <w:trHeight w:val="330"/>
          <w:jc w:val="center"/>
        </w:trPr>
        <w:tc>
          <w:tcPr>
            <w:tcW w:w="1080" w:type="dxa"/>
            <w:tcBorders>
              <w:top w:val="nil"/>
              <w:left w:val="nil"/>
              <w:bottom w:val="nil"/>
              <w:right w:val="nil"/>
            </w:tcBorders>
            <w:vAlign w:val="center"/>
            <w:hideMark/>
          </w:tcPr>
          <w:p w14:paraId="795FA1C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111</w:t>
            </w:r>
          </w:p>
        </w:tc>
        <w:tc>
          <w:tcPr>
            <w:tcW w:w="1080" w:type="dxa"/>
            <w:tcBorders>
              <w:top w:val="nil"/>
              <w:left w:val="nil"/>
              <w:bottom w:val="nil"/>
              <w:right w:val="nil"/>
            </w:tcBorders>
            <w:vAlign w:val="center"/>
            <w:hideMark/>
          </w:tcPr>
          <w:p w14:paraId="64CE83F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2118</w:t>
            </w:r>
          </w:p>
        </w:tc>
        <w:tc>
          <w:tcPr>
            <w:tcW w:w="1080" w:type="dxa"/>
            <w:tcBorders>
              <w:top w:val="nil"/>
              <w:left w:val="nil"/>
              <w:bottom w:val="nil"/>
              <w:right w:val="nil"/>
            </w:tcBorders>
            <w:vAlign w:val="center"/>
            <w:hideMark/>
          </w:tcPr>
          <w:p w14:paraId="61A8B25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2117</w:t>
            </w:r>
          </w:p>
        </w:tc>
        <w:tc>
          <w:tcPr>
            <w:tcW w:w="1080" w:type="dxa"/>
            <w:tcBorders>
              <w:top w:val="nil"/>
              <w:left w:val="nil"/>
              <w:bottom w:val="nil"/>
              <w:right w:val="nil"/>
            </w:tcBorders>
            <w:vAlign w:val="center"/>
            <w:hideMark/>
          </w:tcPr>
          <w:p w14:paraId="1FCF25ED"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68EEB8E8"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w:t>
            </w:r>
          </w:p>
        </w:tc>
      </w:tr>
      <w:tr w:rsidR="0056000E" w:rsidRPr="0056000E" w14:paraId="5041A9FF" w14:textId="77777777" w:rsidTr="0056000E">
        <w:trPr>
          <w:trHeight w:val="330"/>
          <w:jc w:val="center"/>
        </w:trPr>
        <w:tc>
          <w:tcPr>
            <w:tcW w:w="1080" w:type="dxa"/>
            <w:tcBorders>
              <w:top w:val="nil"/>
              <w:left w:val="nil"/>
              <w:bottom w:val="nil"/>
              <w:right w:val="nil"/>
            </w:tcBorders>
            <w:vAlign w:val="center"/>
            <w:hideMark/>
          </w:tcPr>
          <w:p w14:paraId="784E9B74"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113</w:t>
            </w:r>
          </w:p>
        </w:tc>
        <w:tc>
          <w:tcPr>
            <w:tcW w:w="1080" w:type="dxa"/>
            <w:tcBorders>
              <w:top w:val="nil"/>
              <w:left w:val="nil"/>
              <w:bottom w:val="nil"/>
              <w:right w:val="nil"/>
            </w:tcBorders>
            <w:vAlign w:val="center"/>
            <w:hideMark/>
          </w:tcPr>
          <w:p w14:paraId="7AAEAAAC"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1789</w:t>
            </w:r>
          </w:p>
        </w:tc>
        <w:tc>
          <w:tcPr>
            <w:tcW w:w="1080" w:type="dxa"/>
            <w:tcBorders>
              <w:top w:val="nil"/>
              <w:left w:val="nil"/>
              <w:bottom w:val="nil"/>
              <w:right w:val="nil"/>
            </w:tcBorders>
            <w:vAlign w:val="center"/>
            <w:hideMark/>
          </w:tcPr>
          <w:p w14:paraId="19D67A4E"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1783</w:t>
            </w:r>
          </w:p>
        </w:tc>
        <w:tc>
          <w:tcPr>
            <w:tcW w:w="1080" w:type="dxa"/>
            <w:tcBorders>
              <w:top w:val="nil"/>
              <w:left w:val="nil"/>
              <w:bottom w:val="nil"/>
              <w:right w:val="nil"/>
            </w:tcBorders>
            <w:vAlign w:val="center"/>
            <w:hideMark/>
          </w:tcPr>
          <w:p w14:paraId="541EB284"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6</w:t>
            </w:r>
          </w:p>
        </w:tc>
        <w:tc>
          <w:tcPr>
            <w:tcW w:w="1080" w:type="dxa"/>
            <w:tcBorders>
              <w:top w:val="nil"/>
              <w:left w:val="nil"/>
              <w:bottom w:val="nil"/>
              <w:right w:val="nil"/>
            </w:tcBorders>
            <w:vAlign w:val="center"/>
            <w:hideMark/>
          </w:tcPr>
          <w:p w14:paraId="38B343ED"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r>
      <w:tr w:rsidR="0056000E" w:rsidRPr="0056000E" w14:paraId="328C1991" w14:textId="77777777" w:rsidTr="0056000E">
        <w:trPr>
          <w:trHeight w:val="330"/>
          <w:jc w:val="center"/>
        </w:trPr>
        <w:tc>
          <w:tcPr>
            <w:tcW w:w="1080" w:type="dxa"/>
            <w:tcBorders>
              <w:top w:val="nil"/>
              <w:left w:val="nil"/>
              <w:bottom w:val="nil"/>
              <w:right w:val="nil"/>
            </w:tcBorders>
            <w:vAlign w:val="center"/>
            <w:hideMark/>
          </w:tcPr>
          <w:p w14:paraId="02237FB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117</w:t>
            </w:r>
          </w:p>
        </w:tc>
        <w:tc>
          <w:tcPr>
            <w:tcW w:w="1080" w:type="dxa"/>
            <w:tcBorders>
              <w:top w:val="nil"/>
              <w:left w:val="nil"/>
              <w:bottom w:val="nil"/>
              <w:right w:val="nil"/>
            </w:tcBorders>
            <w:vAlign w:val="center"/>
            <w:hideMark/>
          </w:tcPr>
          <w:p w14:paraId="26E8694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1529</w:t>
            </w:r>
          </w:p>
        </w:tc>
        <w:tc>
          <w:tcPr>
            <w:tcW w:w="1080" w:type="dxa"/>
            <w:tcBorders>
              <w:top w:val="nil"/>
              <w:left w:val="nil"/>
              <w:bottom w:val="nil"/>
              <w:right w:val="nil"/>
            </w:tcBorders>
            <w:vAlign w:val="center"/>
            <w:hideMark/>
          </w:tcPr>
          <w:p w14:paraId="3D1B86B0"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1528</w:t>
            </w:r>
          </w:p>
        </w:tc>
        <w:tc>
          <w:tcPr>
            <w:tcW w:w="1080" w:type="dxa"/>
            <w:tcBorders>
              <w:top w:val="nil"/>
              <w:left w:val="nil"/>
              <w:bottom w:val="nil"/>
              <w:right w:val="nil"/>
            </w:tcBorders>
            <w:vAlign w:val="center"/>
            <w:hideMark/>
          </w:tcPr>
          <w:p w14:paraId="640AD9C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w:t>
            </w:r>
          </w:p>
        </w:tc>
        <w:tc>
          <w:tcPr>
            <w:tcW w:w="1080" w:type="dxa"/>
            <w:tcBorders>
              <w:top w:val="nil"/>
              <w:left w:val="nil"/>
              <w:bottom w:val="nil"/>
              <w:right w:val="nil"/>
            </w:tcBorders>
            <w:vAlign w:val="center"/>
            <w:hideMark/>
          </w:tcPr>
          <w:p w14:paraId="0F51072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r>
      <w:tr w:rsidR="0056000E" w:rsidRPr="0056000E" w14:paraId="6DC99461" w14:textId="77777777" w:rsidTr="0056000E">
        <w:trPr>
          <w:trHeight w:val="330"/>
          <w:jc w:val="center"/>
        </w:trPr>
        <w:tc>
          <w:tcPr>
            <w:tcW w:w="1080" w:type="dxa"/>
            <w:tcBorders>
              <w:top w:val="nil"/>
              <w:left w:val="nil"/>
              <w:bottom w:val="nil"/>
              <w:right w:val="nil"/>
            </w:tcBorders>
            <w:vAlign w:val="center"/>
            <w:hideMark/>
          </w:tcPr>
          <w:p w14:paraId="43BDA492"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121</w:t>
            </w:r>
          </w:p>
        </w:tc>
        <w:tc>
          <w:tcPr>
            <w:tcW w:w="1080" w:type="dxa"/>
            <w:tcBorders>
              <w:top w:val="nil"/>
              <w:left w:val="nil"/>
              <w:bottom w:val="nil"/>
              <w:right w:val="nil"/>
            </w:tcBorders>
            <w:vAlign w:val="center"/>
            <w:hideMark/>
          </w:tcPr>
          <w:p w14:paraId="5D5F472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1857</w:t>
            </w:r>
          </w:p>
        </w:tc>
        <w:tc>
          <w:tcPr>
            <w:tcW w:w="1080" w:type="dxa"/>
            <w:tcBorders>
              <w:top w:val="nil"/>
              <w:left w:val="nil"/>
              <w:bottom w:val="nil"/>
              <w:right w:val="nil"/>
            </w:tcBorders>
            <w:vAlign w:val="center"/>
            <w:hideMark/>
          </w:tcPr>
          <w:p w14:paraId="2B39CCB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1855</w:t>
            </w:r>
          </w:p>
        </w:tc>
        <w:tc>
          <w:tcPr>
            <w:tcW w:w="1080" w:type="dxa"/>
            <w:tcBorders>
              <w:top w:val="nil"/>
              <w:left w:val="nil"/>
              <w:bottom w:val="nil"/>
              <w:right w:val="nil"/>
            </w:tcBorders>
            <w:vAlign w:val="center"/>
            <w:hideMark/>
          </w:tcPr>
          <w:p w14:paraId="636FFDC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w:t>
            </w:r>
          </w:p>
        </w:tc>
        <w:tc>
          <w:tcPr>
            <w:tcW w:w="1080" w:type="dxa"/>
            <w:tcBorders>
              <w:top w:val="nil"/>
              <w:left w:val="nil"/>
              <w:bottom w:val="nil"/>
              <w:right w:val="nil"/>
            </w:tcBorders>
            <w:vAlign w:val="center"/>
            <w:hideMark/>
          </w:tcPr>
          <w:p w14:paraId="5A68491C"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w:t>
            </w:r>
          </w:p>
        </w:tc>
      </w:tr>
      <w:tr w:rsidR="0056000E" w:rsidRPr="0056000E" w14:paraId="6AB713A3" w14:textId="77777777" w:rsidTr="0056000E">
        <w:trPr>
          <w:trHeight w:val="330"/>
          <w:jc w:val="center"/>
        </w:trPr>
        <w:tc>
          <w:tcPr>
            <w:tcW w:w="1080" w:type="dxa"/>
            <w:tcBorders>
              <w:top w:val="nil"/>
              <w:left w:val="nil"/>
              <w:bottom w:val="nil"/>
              <w:right w:val="nil"/>
            </w:tcBorders>
            <w:vAlign w:val="center"/>
            <w:hideMark/>
          </w:tcPr>
          <w:p w14:paraId="694E4BF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123</w:t>
            </w:r>
          </w:p>
        </w:tc>
        <w:tc>
          <w:tcPr>
            <w:tcW w:w="1080" w:type="dxa"/>
            <w:tcBorders>
              <w:top w:val="nil"/>
              <w:left w:val="nil"/>
              <w:bottom w:val="nil"/>
              <w:right w:val="nil"/>
            </w:tcBorders>
            <w:vAlign w:val="center"/>
            <w:hideMark/>
          </w:tcPr>
          <w:p w14:paraId="7BC43C6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1512</w:t>
            </w:r>
          </w:p>
        </w:tc>
        <w:tc>
          <w:tcPr>
            <w:tcW w:w="1080" w:type="dxa"/>
            <w:tcBorders>
              <w:top w:val="nil"/>
              <w:left w:val="nil"/>
              <w:bottom w:val="nil"/>
              <w:right w:val="nil"/>
            </w:tcBorders>
            <w:vAlign w:val="center"/>
            <w:hideMark/>
          </w:tcPr>
          <w:p w14:paraId="324D61A8"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1509</w:t>
            </w:r>
          </w:p>
        </w:tc>
        <w:tc>
          <w:tcPr>
            <w:tcW w:w="1080" w:type="dxa"/>
            <w:tcBorders>
              <w:top w:val="nil"/>
              <w:left w:val="nil"/>
              <w:bottom w:val="nil"/>
              <w:right w:val="nil"/>
            </w:tcBorders>
            <w:vAlign w:val="center"/>
            <w:hideMark/>
          </w:tcPr>
          <w:p w14:paraId="5DA82CC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17CB3B8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w:t>
            </w:r>
          </w:p>
        </w:tc>
      </w:tr>
      <w:tr w:rsidR="0056000E" w:rsidRPr="0056000E" w14:paraId="17E421F1" w14:textId="77777777" w:rsidTr="0056000E">
        <w:trPr>
          <w:trHeight w:val="330"/>
          <w:jc w:val="center"/>
        </w:trPr>
        <w:tc>
          <w:tcPr>
            <w:tcW w:w="1080" w:type="dxa"/>
            <w:tcBorders>
              <w:top w:val="nil"/>
              <w:left w:val="nil"/>
              <w:bottom w:val="nil"/>
              <w:right w:val="nil"/>
            </w:tcBorders>
            <w:vAlign w:val="center"/>
            <w:hideMark/>
          </w:tcPr>
          <w:p w14:paraId="0C794882"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200</w:t>
            </w:r>
          </w:p>
        </w:tc>
        <w:tc>
          <w:tcPr>
            <w:tcW w:w="1080" w:type="dxa"/>
            <w:tcBorders>
              <w:top w:val="nil"/>
              <w:left w:val="nil"/>
              <w:bottom w:val="nil"/>
              <w:right w:val="nil"/>
            </w:tcBorders>
            <w:vAlign w:val="center"/>
            <w:hideMark/>
          </w:tcPr>
          <w:p w14:paraId="23DF531C"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2539</w:t>
            </w:r>
          </w:p>
        </w:tc>
        <w:tc>
          <w:tcPr>
            <w:tcW w:w="1080" w:type="dxa"/>
            <w:tcBorders>
              <w:top w:val="nil"/>
              <w:left w:val="nil"/>
              <w:bottom w:val="nil"/>
              <w:right w:val="nil"/>
            </w:tcBorders>
            <w:vAlign w:val="center"/>
            <w:hideMark/>
          </w:tcPr>
          <w:p w14:paraId="49840F4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1719</w:t>
            </w:r>
          </w:p>
        </w:tc>
        <w:tc>
          <w:tcPr>
            <w:tcW w:w="1080" w:type="dxa"/>
            <w:tcBorders>
              <w:top w:val="nil"/>
              <w:left w:val="nil"/>
              <w:bottom w:val="nil"/>
              <w:right w:val="nil"/>
            </w:tcBorders>
            <w:vAlign w:val="center"/>
            <w:hideMark/>
          </w:tcPr>
          <w:p w14:paraId="6A4AA97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30</w:t>
            </w:r>
          </w:p>
        </w:tc>
        <w:tc>
          <w:tcPr>
            <w:tcW w:w="1080" w:type="dxa"/>
            <w:tcBorders>
              <w:top w:val="nil"/>
              <w:left w:val="nil"/>
              <w:bottom w:val="nil"/>
              <w:right w:val="nil"/>
            </w:tcBorders>
            <w:vAlign w:val="center"/>
            <w:hideMark/>
          </w:tcPr>
          <w:p w14:paraId="4D538362"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790</w:t>
            </w:r>
          </w:p>
        </w:tc>
      </w:tr>
      <w:tr w:rsidR="0056000E" w:rsidRPr="0056000E" w14:paraId="5FCA065E" w14:textId="77777777" w:rsidTr="0056000E">
        <w:trPr>
          <w:trHeight w:val="330"/>
          <w:jc w:val="center"/>
        </w:trPr>
        <w:tc>
          <w:tcPr>
            <w:tcW w:w="1080" w:type="dxa"/>
            <w:tcBorders>
              <w:top w:val="nil"/>
              <w:left w:val="nil"/>
              <w:bottom w:val="nil"/>
              <w:right w:val="nil"/>
            </w:tcBorders>
            <w:vAlign w:val="center"/>
            <w:hideMark/>
          </w:tcPr>
          <w:p w14:paraId="25F6DE2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202</w:t>
            </w:r>
          </w:p>
        </w:tc>
        <w:tc>
          <w:tcPr>
            <w:tcW w:w="1080" w:type="dxa"/>
            <w:tcBorders>
              <w:top w:val="nil"/>
              <w:left w:val="nil"/>
              <w:bottom w:val="nil"/>
              <w:right w:val="nil"/>
            </w:tcBorders>
            <w:vAlign w:val="center"/>
            <w:hideMark/>
          </w:tcPr>
          <w:p w14:paraId="0AB4B86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1071</w:t>
            </w:r>
          </w:p>
        </w:tc>
        <w:tc>
          <w:tcPr>
            <w:tcW w:w="1080" w:type="dxa"/>
            <w:tcBorders>
              <w:top w:val="nil"/>
              <w:left w:val="nil"/>
              <w:bottom w:val="nil"/>
              <w:right w:val="nil"/>
            </w:tcBorders>
            <w:vAlign w:val="center"/>
            <w:hideMark/>
          </w:tcPr>
          <w:p w14:paraId="521369DD"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1013</w:t>
            </w:r>
          </w:p>
        </w:tc>
        <w:tc>
          <w:tcPr>
            <w:tcW w:w="1080" w:type="dxa"/>
            <w:tcBorders>
              <w:top w:val="nil"/>
              <w:left w:val="nil"/>
              <w:bottom w:val="nil"/>
              <w:right w:val="nil"/>
            </w:tcBorders>
            <w:vAlign w:val="center"/>
            <w:hideMark/>
          </w:tcPr>
          <w:p w14:paraId="4DD1155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41</w:t>
            </w:r>
          </w:p>
        </w:tc>
        <w:tc>
          <w:tcPr>
            <w:tcW w:w="1080" w:type="dxa"/>
            <w:tcBorders>
              <w:top w:val="nil"/>
              <w:left w:val="nil"/>
              <w:bottom w:val="nil"/>
              <w:right w:val="nil"/>
            </w:tcBorders>
            <w:vAlign w:val="center"/>
            <w:hideMark/>
          </w:tcPr>
          <w:p w14:paraId="692C33B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17</w:t>
            </w:r>
          </w:p>
        </w:tc>
      </w:tr>
      <w:tr w:rsidR="0056000E" w:rsidRPr="0056000E" w14:paraId="69869A72" w14:textId="77777777" w:rsidTr="0056000E">
        <w:trPr>
          <w:trHeight w:val="330"/>
          <w:jc w:val="center"/>
        </w:trPr>
        <w:tc>
          <w:tcPr>
            <w:tcW w:w="1080" w:type="dxa"/>
            <w:tcBorders>
              <w:top w:val="nil"/>
              <w:left w:val="nil"/>
              <w:bottom w:val="nil"/>
              <w:right w:val="nil"/>
            </w:tcBorders>
            <w:vAlign w:val="center"/>
            <w:hideMark/>
          </w:tcPr>
          <w:p w14:paraId="6463382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210</w:t>
            </w:r>
          </w:p>
        </w:tc>
        <w:tc>
          <w:tcPr>
            <w:tcW w:w="1080" w:type="dxa"/>
            <w:tcBorders>
              <w:top w:val="nil"/>
              <w:left w:val="nil"/>
              <w:bottom w:val="nil"/>
              <w:right w:val="nil"/>
            </w:tcBorders>
            <w:vAlign w:val="center"/>
            <w:hideMark/>
          </w:tcPr>
          <w:p w14:paraId="4D6D7772"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w:t>
            </w:r>
          </w:p>
        </w:tc>
        <w:tc>
          <w:tcPr>
            <w:tcW w:w="1080" w:type="dxa"/>
            <w:tcBorders>
              <w:top w:val="nil"/>
              <w:left w:val="nil"/>
              <w:bottom w:val="nil"/>
              <w:right w:val="nil"/>
            </w:tcBorders>
            <w:vAlign w:val="center"/>
            <w:hideMark/>
          </w:tcPr>
          <w:p w14:paraId="7B8C3D5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8</w:t>
            </w:r>
          </w:p>
        </w:tc>
        <w:tc>
          <w:tcPr>
            <w:tcW w:w="1080" w:type="dxa"/>
            <w:tcBorders>
              <w:top w:val="nil"/>
              <w:left w:val="nil"/>
              <w:bottom w:val="nil"/>
              <w:right w:val="nil"/>
            </w:tcBorders>
            <w:vAlign w:val="center"/>
            <w:hideMark/>
          </w:tcPr>
          <w:p w14:paraId="4E1AD04E"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75B6311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13</w:t>
            </w:r>
          </w:p>
        </w:tc>
      </w:tr>
      <w:tr w:rsidR="0056000E" w:rsidRPr="0056000E" w14:paraId="3ECF48B7" w14:textId="77777777" w:rsidTr="0056000E">
        <w:trPr>
          <w:trHeight w:val="330"/>
          <w:jc w:val="center"/>
        </w:trPr>
        <w:tc>
          <w:tcPr>
            <w:tcW w:w="1080" w:type="dxa"/>
            <w:tcBorders>
              <w:top w:val="nil"/>
              <w:left w:val="nil"/>
              <w:bottom w:val="nil"/>
              <w:right w:val="nil"/>
            </w:tcBorders>
            <w:vAlign w:val="center"/>
            <w:hideMark/>
          </w:tcPr>
          <w:p w14:paraId="6BDFE5B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212</w:t>
            </w:r>
          </w:p>
        </w:tc>
        <w:tc>
          <w:tcPr>
            <w:tcW w:w="1080" w:type="dxa"/>
            <w:tcBorders>
              <w:top w:val="nil"/>
              <w:left w:val="nil"/>
              <w:bottom w:val="nil"/>
              <w:right w:val="nil"/>
            </w:tcBorders>
            <w:vAlign w:val="center"/>
            <w:hideMark/>
          </w:tcPr>
          <w:p w14:paraId="077DC488"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2742</w:t>
            </w:r>
          </w:p>
        </w:tc>
        <w:tc>
          <w:tcPr>
            <w:tcW w:w="1080" w:type="dxa"/>
            <w:tcBorders>
              <w:top w:val="nil"/>
              <w:left w:val="nil"/>
              <w:bottom w:val="nil"/>
              <w:right w:val="nil"/>
            </w:tcBorders>
            <w:vAlign w:val="center"/>
            <w:hideMark/>
          </w:tcPr>
          <w:p w14:paraId="7EE9377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2742</w:t>
            </w:r>
          </w:p>
        </w:tc>
        <w:tc>
          <w:tcPr>
            <w:tcW w:w="1080" w:type="dxa"/>
            <w:tcBorders>
              <w:top w:val="nil"/>
              <w:left w:val="nil"/>
              <w:bottom w:val="nil"/>
              <w:right w:val="nil"/>
            </w:tcBorders>
            <w:vAlign w:val="center"/>
            <w:hideMark/>
          </w:tcPr>
          <w:p w14:paraId="5402F5C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109BA9D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r>
      <w:tr w:rsidR="0056000E" w:rsidRPr="0056000E" w14:paraId="60E39EE0" w14:textId="77777777" w:rsidTr="0056000E">
        <w:trPr>
          <w:trHeight w:val="330"/>
          <w:jc w:val="center"/>
        </w:trPr>
        <w:tc>
          <w:tcPr>
            <w:tcW w:w="1080" w:type="dxa"/>
            <w:tcBorders>
              <w:top w:val="nil"/>
              <w:left w:val="nil"/>
              <w:bottom w:val="nil"/>
              <w:right w:val="nil"/>
            </w:tcBorders>
            <w:vAlign w:val="center"/>
            <w:hideMark/>
          </w:tcPr>
          <w:p w14:paraId="31256362"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213</w:t>
            </w:r>
          </w:p>
        </w:tc>
        <w:tc>
          <w:tcPr>
            <w:tcW w:w="1080" w:type="dxa"/>
            <w:tcBorders>
              <w:top w:val="nil"/>
              <w:left w:val="nil"/>
              <w:bottom w:val="nil"/>
              <w:right w:val="nil"/>
            </w:tcBorders>
            <w:vAlign w:val="center"/>
            <w:hideMark/>
          </w:tcPr>
          <w:p w14:paraId="0262645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2078</w:t>
            </w:r>
          </w:p>
        </w:tc>
        <w:tc>
          <w:tcPr>
            <w:tcW w:w="1080" w:type="dxa"/>
            <w:tcBorders>
              <w:top w:val="nil"/>
              <w:left w:val="nil"/>
              <w:bottom w:val="nil"/>
              <w:right w:val="nil"/>
            </w:tcBorders>
            <w:vAlign w:val="center"/>
            <w:hideMark/>
          </w:tcPr>
          <w:p w14:paraId="13B0513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1971</w:t>
            </w:r>
          </w:p>
        </w:tc>
        <w:tc>
          <w:tcPr>
            <w:tcW w:w="1080" w:type="dxa"/>
            <w:tcBorders>
              <w:top w:val="nil"/>
              <w:left w:val="nil"/>
              <w:bottom w:val="nil"/>
              <w:right w:val="nil"/>
            </w:tcBorders>
            <w:vAlign w:val="center"/>
            <w:hideMark/>
          </w:tcPr>
          <w:p w14:paraId="6E28B59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25</w:t>
            </w:r>
          </w:p>
        </w:tc>
        <w:tc>
          <w:tcPr>
            <w:tcW w:w="1080" w:type="dxa"/>
            <w:tcBorders>
              <w:top w:val="nil"/>
              <w:left w:val="nil"/>
              <w:bottom w:val="nil"/>
              <w:right w:val="nil"/>
            </w:tcBorders>
            <w:vAlign w:val="center"/>
            <w:hideMark/>
          </w:tcPr>
          <w:p w14:paraId="2ACBA0C6"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82</w:t>
            </w:r>
          </w:p>
        </w:tc>
      </w:tr>
      <w:tr w:rsidR="0056000E" w:rsidRPr="0056000E" w14:paraId="78A23A46" w14:textId="77777777" w:rsidTr="0056000E">
        <w:trPr>
          <w:trHeight w:val="330"/>
          <w:jc w:val="center"/>
        </w:trPr>
        <w:tc>
          <w:tcPr>
            <w:tcW w:w="1080" w:type="dxa"/>
            <w:tcBorders>
              <w:top w:val="nil"/>
              <w:left w:val="nil"/>
              <w:bottom w:val="nil"/>
              <w:right w:val="nil"/>
            </w:tcBorders>
            <w:vAlign w:val="center"/>
            <w:hideMark/>
          </w:tcPr>
          <w:p w14:paraId="1752D424"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214</w:t>
            </w:r>
          </w:p>
        </w:tc>
        <w:tc>
          <w:tcPr>
            <w:tcW w:w="1080" w:type="dxa"/>
            <w:tcBorders>
              <w:top w:val="nil"/>
              <w:left w:val="nil"/>
              <w:bottom w:val="nil"/>
              <w:right w:val="nil"/>
            </w:tcBorders>
            <w:vAlign w:val="center"/>
            <w:hideMark/>
          </w:tcPr>
          <w:p w14:paraId="5FA1179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2231</w:t>
            </w:r>
          </w:p>
        </w:tc>
        <w:tc>
          <w:tcPr>
            <w:tcW w:w="1080" w:type="dxa"/>
            <w:tcBorders>
              <w:top w:val="nil"/>
              <w:left w:val="nil"/>
              <w:bottom w:val="nil"/>
              <w:right w:val="nil"/>
            </w:tcBorders>
            <w:vAlign w:val="center"/>
            <w:hideMark/>
          </w:tcPr>
          <w:p w14:paraId="42138DC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1983</w:t>
            </w:r>
          </w:p>
        </w:tc>
        <w:tc>
          <w:tcPr>
            <w:tcW w:w="1080" w:type="dxa"/>
            <w:tcBorders>
              <w:top w:val="nil"/>
              <w:left w:val="nil"/>
              <w:bottom w:val="nil"/>
              <w:right w:val="nil"/>
            </w:tcBorders>
            <w:vAlign w:val="center"/>
            <w:hideMark/>
          </w:tcPr>
          <w:p w14:paraId="03338196"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69FF0CFD"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248</w:t>
            </w:r>
          </w:p>
        </w:tc>
      </w:tr>
      <w:tr w:rsidR="0056000E" w:rsidRPr="0056000E" w14:paraId="7699E8C0" w14:textId="77777777" w:rsidTr="0056000E">
        <w:trPr>
          <w:trHeight w:val="330"/>
          <w:jc w:val="center"/>
        </w:trPr>
        <w:tc>
          <w:tcPr>
            <w:tcW w:w="1080" w:type="dxa"/>
            <w:tcBorders>
              <w:top w:val="nil"/>
              <w:left w:val="nil"/>
              <w:bottom w:val="nil"/>
              <w:right w:val="nil"/>
            </w:tcBorders>
            <w:vAlign w:val="center"/>
            <w:hideMark/>
          </w:tcPr>
          <w:p w14:paraId="02A283A6"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219</w:t>
            </w:r>
          </w:p>
        </w:tc>
        <w:tc>
          <w:tcPr>
            <w:tcW w:w="1080" w:type="dxa"/>
            <w:tcBorders>
              <w:top w:val="nil"/>
              <w:left w:val="nil"/>
              <w:bottom w:val="nil"/>
              <w:right w:val="nil"/>
            </w:tcBorders>
            <w:vAlign w:val="center"/>
            <w:hideMark/>
          </w:tcPr>
          <w:p w14:paraId="2FA1204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315</w:t>
            </w:r>
          </w:p>
        </w:tc>
        <w:tc>
          <w:tcPr>
            <w:tcW w:w="1080" w:type="dxa"/>
            <w:tcBorders>
              <w:top w:val="nil"/>
              <w:left w:val="nil"/>
              <w:bottom w:val="nil"/>
              <w:right w:val="nil"/>
            </w:tcBorders>
            <w:vAlign w:val="center"/>
            <w:hideMark/>
          </w:tcPr>
          <w:p w14:paraId="53609E6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295</w:t>
            </w:r>
          </w:p>
        </w:tc>
        <w:tc>
          <w:tcPr>
            <w:tcW w:w="1080" w:type="dxa"/>
            <w:tcBorders>
              <w:top w:val="nil"/>
              <w:left w:val="nil"/>
              <w:bottom w:val="nil"/>
              <w:right w:val="nil"/>
            </w:tcBorders>
            <w:vAlign w:val="center"/>
            <w:hideMark/>
          </w:tcPr>
          <w:p w14:paraId="3CAAFA3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7</w:t>
            </w:r>
          </w:p>
        </w:tc>
        <w:tc>
          <w:tcPr>
            <w:tcW w:w="1080" w:type="dxa"/>
            <w:tcBorders>
              <w:top w:val="nil"/>
              <w:left w:val="nil"/>
              <w:bottom w:val="nil"/>
              <w:right w:val="nil"/>
            </w:tcBorders>
            <w:vAlign w:val="center"/>
            <w:hideMark/>
          </w:tcPr>
          <w:p w14:paraId="064DED6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13</w:t>
            </w:r>
          </w:p>
        </w:tc>
      </w:tr>
      <w:tr w:rsidR="0056000E" w:rsidRPr="0056000E" w14:paraId="117FE59C" w14:textId="77777777" w:rsidTr="0056000E">
        <w:trPr>
          <w:trHeight w:val="330"/>
          <w:jc w:val="center"/>
        </w:trPr>
        <w:tc>
          <w:tcPr>
            <w:tcW w:w="1080" w:type="dxa"/>
            <w:tcBorders>
              <w:top w:val="nil"/>
              <w:left w:val="nil"/>
              <w:bottom w:val="nil"/>
              <w:right w:val="nil"/>
            </w:tcBorders>
            <w:vAlign w:val="center"/>
            <w:hideMark/>
          </w:tcPr>
          <w:p w14:paraId="0983078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221</w:t>
            </w:r>
          </w:p>
        </w:tc>
        <w:tc>
          <w:tcPr>
            <w:tcW w:w="1080" w:type="dxa"/>
            <w:tcBorders>
              <w:top w:val="nil"/>
              <w:left w:val="nil"/>
              <w:bottom w:val="nil"/>
              <w:right w:val="nil"/>
            </w:tcBorders>
            <w:vAlign w:val="center"/>
            <w:hideMark/>
          </w:tcPr>
          <w:p w14:paraId="02C3E68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27</w:t>
            </w:r>
          </w:p>
        </w:tc>
        <w:tc>
          <w:tcPr>
            <w:tcW w:w="1080" w:type="dxa"/>
            <w:tcBorders>
              <w:top w:val="nil"/>
              <w:left w:val="nil"/>
              <w:bottom w:val="nil"/>
              <w:right w:val="nil"/>
            </w:tcBorders>
            <w:vAlign w:val="center"/>
            <w:hideMark/>
          </w:tcPr>
          <w:p w14:paraId="306EF2B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17</w:t>
            </w:r>
          </w:p>
        </w:tc>
        <w:tc>
          <w:tcPr>
            <w:tcW w:w="1080" w:type="dxa"/>
            <w:tcBorders>
              <w:top w:val="nil"/>
              <w:left w:val="nil"/>
              <w:bottom w:val="nil"/>
              <w:right w:val="nil"/>
            </w:tcBorders>
            <w:vAlign w:val="center"/>
            <w:hideMark/>
          </w:tcPr>
          <w:p w14:paraId="2B6299D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nil"/>
              <w:right w:val="nil"/>
            </w:tcBorders>
            <w:vAlign w:val="center"/>
            <w:hideMark/>
          </w:tcPr>
          <w:p w14:paraId="00B3EC6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w:t>
            </w:r>
          </w:p>
        </w:tc>
      </w:tr>
      <w:tr w:rsidR="0056000E" w:rsidRPr="0056000E" w14:paraId="07E5E5FA" w14:textId="77777777" w:rsidTr="0056000E">
        <w:trPr>
          <w:trHeight w:val="330"/>
          <w:jc w:val="center"/>
        </w:trPr>
        <w:tc>
          <w:tcPr>
            <w:tcW w:w="1080" w:type="dxa"/>
            <w:tcBorders>
              <w:top w:val="nil"/>
              <w:left w:val="nil"/>
              <w:bottom w:val="nil"/>
              <w:right w:val="nil"/>
            </w:tcBorders>
            <w:vAlign w:val="center"/>
            <w:hideMark/>
          </w:tcPr>
          <w:p w14:paraId="7298572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222</w:t>
            </w:r>
          </w:p>
        </w:tc>
        <w:tc>
          <w:tcPr>
            <w:tcW w:w="1080" w:type="dxa"/>
            <w:tcBorders>
              <w:top w:val="nil"/>
              <w:left w:val="nil"/>
              <w:bottom w:val="nil"/>
              <w:right w:val="nil"/>
            </w:tcBorders>
            <w:vAlign w:val="center"/>
            <w:hideMark/>
          </w:tcPr>
          <w:p w14:paraId="595380F0"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1176</w:t>
            </w:r>
          </w:p>
        </w:tc>
        <w:tc>
          <w:tcPr>
            <w:tcW w:w="1080" w:type="dxa"/>
            <w:tcBorders>
              <w:top w:val="nil"/>
              <w:left w:val="nil"/>
              <w:bottom w:val="nil"/>
              <w:right w:val="nil"/>
            </w:tcBorders>
            <w:vAlign w:val="center"/>
            <w:hideMark/>
          </w:tcPr>
          <w:p w14:paraId="738667A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1063</w:t>
            </w:r>
          </w:p>
        </w:tc>
        <w:tc>
          <w:tcPr>
            <w:tcW w:w="1080" w:type="dxa"/>
            <w:tcBorders>
              <w:top w:val="nil"/>
              <w:left w:val="nil"/>
              <w:bottom w:val="nil"/>
              <w:right w:val="nil"/>
            </w:tcBorders>
            <w:vAlign w:val="center"/>
            <w:hideMark/>
          </w:tcPr>
          <w:p w14:paraId="0643642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113</w:t>
            </w:r>
          </w:p>
        </w:tc>
        <w:tc>
          <w:tcPr>
            <w:tcW w:w="1080" w:type="dxa"/>
            <w:tcBorders>
              <w:top w:val="nil"/>
              <w:left w:val="nil"/>
              <w:bottom w:val="nil"/>
              <w:right w:val="nil"/>
            </w:tcBorders>
            <w:vAlign w:val="center"/>
            <w:hideMark/>
          </w:tcPr>
          <w:p w14:paraId="6266415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r>
      <w:tr w:rsidR="0056000E" w:rsidRPr="0056000E" w14:paraId="73AE047B" w14:textId="77777777" w:rsidTr="0056000E">
        <w:trPr>
          <w:trHeight w:val="330"/>
          <w:jc w:val="center"/>
        </w:trPr>
        <w:tc>
          <w:tcPr>
            <w:tcW w:w="1080" w:type="dxa"/>
            <w:tcBorders>
              <w:top w:val="nil"/>
              <w:left w:val="nil"/>
              <w:bottom w:val="nil"/>
              <w:right w:val="nil"/>
            </w:tcBorders>
            <w:vAlign w:val="center"/>
            <w:hideMark/>
          </w:tcPr>
          <w:p w14:paraId="19B457D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228</w:t>
            </w:r>
          </w:p>
        </w:tc>
        <w:tc>
          <w:tcPr>
            <w:tcW w:w="1080" w:type="dxa"/>
            <w:tcBorders>
              <w:top w:val="nil"/>
              <w:left w:val="nil"/>
              <w:bottom w:val="nil"/>
              <w:right w:val="nil"/>
            </w:tcBorders>
            <w:vAlign w:val="center"/>
            <w:hideMark/>
          </w:tcPr>
          <w:p w14:paraId="369B0A3B"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2047</w:t>
            </w:r>
          </w:p>
        </w:tc>
        <w:tc>
          <w:tcPr>
            <w:tcW w:w="1080" w:type="dxa"/>
            <w:tcBorders>
              <w:top w:val="nil"/>
              <w:left w:val="nil"/>
              <w:bottom w:val="nil"/>
              <w:right w:val="nil"/>
            </w:tcBorders>
            <w:vAlign w:val="center"/>
            <w:hideMark/>
          </w:tcPr>
          <w:p w14:paraId="74E45093"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1683</w:t>
            </w:r>
          </w:p>
        </w:tc>
        <w:tc>
          <w:tcPr>
            <w:tcW w:w="1080" w:type="dxa"/>
            <w:tcBorders>
              <w:top w:val="nil"/>
              <w:left w:val="nil"/>
              <w:bottom w:val="nil"/>
              <w:right w:val="nil"/>
            </w:tcBorders>
            <w:vAlign w:val="center"/>
            <w:hideMark/>
          </w:tcPr>
          <w:p w14:paraId="75F3FAC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w:t>
            </w:r>
          </w:p>
        </w:tc>
        <w:tc>
          <w:tcPr>
            <w:tcW w:w="1080" w:type="dxa"/>
            <w:tcBorders>
              <w:top w:val="nil"/>
              <w:left w:val="nil"/>
              <w:bottom w:val="nil"/>
              <w:right w:val="nil"/>
            </w:tcBorders>
            <w:vAlign w:val="center"/>
            <w:hideMark/>
          </w:tcPr>
          <w:p w14:paraId="2BE7B8EC"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361</w:t>
            </w:r>
          </w:p>
        </w:tc>
      </w:tr>
      <w:tr w:rsidR="0056000E" w:rsidRPr="0056000E" w14:paraId="0867E5B0" w14:textId="77777777" w:rsidTr="0056000E">
        <w:trPr>
          <w:trHeight w:val="330"/>
          <w:jc w:val="center"/>
        </w:trPr>
        <w:tc>
          <w:tcPr>
            <w:tcW w:w="1080" w:type="dxa"/>
            <w:tcBorders>
              <w:top w:val="nil"/>
              <w:left w:val="nil"/>
              <w:bottom w:val="nil"/>
              <w:right w:val="nil"/>
            </w:tcBorders>
            <w:vAlign w:val="center"/>
            <w:hideMark/>
          </w:tcPr>
          <w:p w14:paraId="75EEDF36"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231</w:t>
            </w:r>
          </w:p>
        </w:tc>
        <w:tc>
          <w:tcPr>
            <w:tcW w:w="1080" w:type="dxa"/>
            <w:tcBorders>
              <w:top w:val="nil"/>
              <w:left w:val="nil"/>
              <w:bottom w:val="nil"/>
              <w:right w:val="nil"/>
            </w:tcBorders>
            <w:vAlign w:val="center"/>
            <w:hideMark/>
          </w:tcPr>
          <w:p w14:paraId="67F6169F"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1565</w:t>
            </w:r>
          </w:p>
        </w:tc>
        <w:tc>
          <w:tcPr>
            <w:tcW w:w="1080" w:type="dxa"/>
            <w:tcBorders>
              <w:top w:val="nil"/>
              <w:left w:val="nil"/>
              <w:bottom w:val="nil"/>
              <w:right w:val="nil"/>
            </w:tcBorders>
            <w:vAlign w:val="center"/>
            <w:hideMark/>
          </w:tcPr>
          <w:p w14:paraId="66CEC34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1562</w:t>
            </w:r>
          </w:p>
        </w:tc>
        <w:tc>
          <w:tcPr>
            <w:tcW w:w="1080" w:type="dxa"/>
            <w:tcBorders>
              <w:top w:val="nil"/>
              <w:left w:val="nil"/>
              <w:bottom w:val="nil"/>
              <w:right w:val="nil"/>
            </w:tcBorders>
            <w:vAlign w:val="center"/>
            <w:hideMark/>
          </w:tcPr>
          <w:p w14:paraId="25265BC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w:t>
            </w:r>
          </w:p>
        </w:tc>
        <w:tc>
          <w:tcPr>
            <w:tcW w:w="1080" w:type="dxa"/>
            <w:tcBorders>
              <w:top w:val="nil"/>
              <w:left w:val="nil"/>
              <w:bottom w:val="nil"/>
              <w:right w:val="nil"/>
            </w:tcBorders>
            <w:vAlign w:val="center"/>
            <w:hideMark/>
          </w:tcPr>
          <w:p w14:paraId="4B9AB03D"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w:t>
            </w:r>
          </w:p>
        </w:tc>
      </w:tr>
      <w:tr w:rsidR="0056000E" w:rsidRPr="0056000E" w14:paraId="25A33EDD" w14:textId="77777777" w:rsidTr="0056000E">
        <w:trPr>
          <w:trHeight w:val="330"/>
          <w:jc w:val="center"/>
        </w:trPr>
        <w:tc>
          <w:tcPr>
            <w:tcW w:w="1080" w:type="dxa"/>
            <w:tcBorders>
              <w:top w:val="nil"/>
              <w:left w:val="nil"/>
              <w:bottom w:val="nil"/>
              <w:right w:val="nil"/>
            </w:tcBorders>
            <w:vAlign w:val="center"/>
            <w:hideMark/>
          </w:tcPr>
          <w:p w14:paraId="14E33608"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232</w:t>
            </w:r>
          </w:p>
        </w:tc>
        <w:tc>
          <w:tcPr>
            <w:tcW w:w="1080" w:type="dxa"/>
            <w:tcBorders>
              <w:top w:val="nil"/>
              <w:left w:val="nil"/>
              <w:bottom w:val="nil"/>
              <w:right w:val="nil"/>
            </w:tcBorders>
            <w:vAlign w:val="center"/>
            <w:hideMark/>
          </w:tcPr>
          <w:p w14:paraId="6B9C8102"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574</w:t>
            </w:r>
          </w:p>
        </w:tc>
        <w:tc>
          <w:tcPr>
            <w:tcW w:w="1080" w:type="dxa"/>
            <w:tcBorders>
              <w:top w:val="nil"/>
              <w:left w:val="nil"/>
              <w:bottom w:val="nil"/>
              <w:right w:val="nil"/>
            </w:tcBorders>
            <w:vAlign w:val="center"/>
            <w:hideMark/>
          </w:tcPr>
          <w:p w14:paraId="6E0E1B17"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395</w:t>
            </w:r>
          </w:p>
        </w:tc>
        <w:tc>
          <w:tcPr>
            <w:tcW w:w="1080" w:type="dxa"/>
            <w:tcBorders>
              <w:top w:val="nil"/>
              <w:left w:val="nil"/>
              <w:bottom w:val="nil"/>
              <w:right w:val="nil"/>
            </w:tcBorders>
            <w:vAlign w:val="center"/>
            <w:hideMark/>
          </w:tcPr>
          <w:p w14:paraId="2E323AD1"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179</w:t>
            </w:r>
          </w:p>
        </w:tc>
        <w:tc>
          <w:tcPr>
            <w:tcW w:w="1080" w:type="dxa"/>
            <w:tcBorders>
              <w:top w:val="nil"/>
              <w:left w:val="nil"/>
              <w:bottom w:val="nil"/>
              <w:right w:val="nil"/>
            </w:tcBorders>
            <w:vAlign w:val="center"/>
            <w:hideMark/>
          </w:tcPr>
          <w:p w14:paraId="58072856"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r>
      <w:tr w:rsidR="0056000E" w:rsidRPr="0056000E" w14:paraId="778866C7" w14:textId="77777777" w:rsidTr="0056000E">
        <w:trPr>
          <w:trHeight w:val="330"/>
          <w:jc w:val="center"/>
        </w:trPr>
        <w:tc>
          <w:tcPr>
            <w:tcW w:w="1080" w:type="dxa"/>
            <w:tcBorders>
              <w:top w:val="nil"/>
              <w:left w:val="nil"/>
              <w:right w:val="nil"/>
            </w:tcBorders>
            <w:vAlign w:val="center"/>
            <w:hideMark/>
          </w:tcPr>
          <w:p w14:paraId="02AF730A"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233</w:t>
            </w:r>
          </w:p>
        </w:tc>
        <w:tc>
          <w:tcPr>
            <w:tcW w:w="1080" w:type="dxa"/>
            <w:tcBorders>
              <w:top w:val="nil"/>
              <w:left w:val="nil"/>
              <w:right w:val="nil"/>
            </w:tcBorders>
            <w:vAlign w:val="center"/>
            <w:hideMark/>
          </w:tcPr>
          <w:p w14:paraId="1FDCF670"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2978</w:t>
            </w:r>
          </w:p>
        </w:tc>
        <w:tc>
          <w:tcPr>
            <w:tcW w:w="1080" w:type="dxa"/>
            <w:tcBorders>
              <w:top w:val="nil"/>
              <w:left w:val="nil"/>
              <w:right w:val="nil"/>
            </w:tcBorders>
            <w:vAlign w:val="center"/>
            <w:hideMark/>
          </w:tcPr>
          <w:p w14:paraId="7AE6FC2E"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2175</w:t>
            </w:r>
          </w:p>
        </w:tc>
        <w:tc>
          <w:tcPr>
            <w:tcW w:w="1080" w:type="dxa"/>
            <w:tcBorders>
              <w:top w:val="nil"/>
              <w:left w:val="nil"/>
              <w:right w:val="nil"/>
            </w:tcBorders>
            <w:vAlign w:val="center"/>
            <w:hideMark/>
          </w:tcPr>
          <w:p w14:paraId="0A656B39"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7</w:t>
            </w:r>
          </w:p>
        </w:tc>
        <w:tc>
          <w:tcPr>
            <w:tcW w:w="1080" w:type="dxa"/>
            <w:tcBorders>
              <w:top w:val="nil"/>
              <w:left w:val="nil"/>
              <w:right w:val="nil"/>
            </w:tcBorders>
            <w:vAlign w:val="center"/>
            <w:hideMark/>
          </w:tcPr>
          <w:p w14:paraId="6FCF1C9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796</w:t>
            </w:r>
          </w:p>
        </w:tc>
      </w:tr>
      <w:tr w:rsidR="0056000E" w:rsidRPr="0056000E" w14:paraId="29EBDCFE" w14:textId="77777777" w:rsidTr="0056000E">
        <w:trPr>
          <w:trHeight w:val="330"/>
          <w:jc w:val="center"/>
        </w:trPr>
        <w:tc>
          <w:tcPr>
            <w:tcW w:w="1080" w:type="dxa"/>
            <w:tcBorders>
              <w:top w:val="nil"/>
              <w:left w:val="nil"/>
              <w:bottom w:val="single" w:sz="12" w:space="0" w:color="auto"/>
              <w:right w:val="nil"/>
            </w:tcBorders>
            <w:vAlign w:val="center"/>
            <w:hideMark/>
          </w:tcPr>
          <w:p w14:paraId="46DBDACD"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234</w:t>
            </w:r>
          </w:p>
        </w:tc>
        <w:tc>
          <w:tcPr>
            <w:tcW w:w="1080" w:type="dxa"/>
            <w:tcBorders>
              <w:top w:val="nil"/>
              <w:left w:val="nil"/>
              <w:bottom w:val="single" w:sz="12" w:space="0" w:color="auto"/>
              <w:right w:val="nil"/>
            </w:tcBorders>
            <w:vAlign w:val="center"/>
            <w:hideMark/>
          </w:tcPr>
          <w:p w14:paraId="7B65C3B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2693</w:t>
            </w:r>
          </w:p>
        </w:tc>
        <w:tc>
          <w:tcPr>
            <w:tcW w:w="1080" w:type="dxa"/>
            <w:tcBorders>
              <w:top w:val="nil"/>
              <w:left w:val="nil"/>
              <w:bottom w:val="single" w:sz="12" w:space="0" w:color="auto"/>
              <w:right w:val="nil"/>
            </w:tcBorders>
            <w:vAlign w:val="center"/>
            <w:hideMark/>
          </w:tcPr>
          <w:p w14:paraId="0A1203C6"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2690</w:t>
            </w:r>
          </w:p>
        </w:tc>
        <w:tc>
          <w:tcPr>
            <w:tcW w:w="1080" w:type="dxa"/>
            <w:tcBorders>
              <w:top w:val="nil"/>
              <w:left w:val="nil"/>
              <w:bottom w:val="single" w:sz="12" w:space="0" w:color="auto"/>
              <w:right w:val="nil"/>
            </w:tcBorders>
            <w:vAlign w:val="center"/>
            <w:hideMark/>
          </w:tcPr>
          <w:p w14:paraId="702770B5"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0</w:t>
            </w:r>
          </w:p>
        </w:tc>
        <w:tc>
          <w:tcPr>
            <w:tcW w:w="1080" w:type="dxa"/>
            <w:tcBorders>
              <w:top w:val="nil"/>
              <w:left w:val="nil"/>
              <w:bottom w:val="single" w:sz="12" w:space="0" w:color="auto"/>
              <w:right w:val="nil"/>
            </w:tcBorders>
            <w:vAlign w:val="center"/>
            <w:hideMark/>
          </w:tcPr>
          <w:p w14:paraId="341BCF48" w14:textId="77777777" w:rsidR="0056000E" w:rsidRPr="0056000E" w:rsidRDefault="0056000E" w:rsidP="000E4345">
            <w:pPr>
              <w:widowControl/>
              <w:wordWrap/>
              <w:autoSpaceDE/>
              <w:autoSpaceDN/>
              <w:spacing w:after="0"/>
              <w:jc w:val="center"/>
              <w:rPr>
                <w:rFonts w:ascii="Times New Roman" w:eastAsia="맑은 고딕" w:hAnsi="Times New Roman" w:cs="Times New Roman"/>
                <w:color w:val="000000"/>
                <w:kern w:val="0"/>
                <w:sz w:val="20"/>
                <w:szCs w:val="20"/>
                <w14:ligatures w14:val="none"/>
              </w:rPr>
            </w:pPr>
            <w:r w:rsidRPr="0056000E">
              <w:rPr>
                <w:rFonts w:ascii="Times New Roman" w:eastAsia="맑은 고딕" w:hAnsi="Times New Roman" w:cs="Times New Roman"/>
                <w:color w:val="000000"/>
                <w:kern w:val="0"/>
                <w:sz w:val="20"/>
                <w:szCs w:val="20"/>
                <w14:ligatures w14:val="none"/>
              </w:rPr>
              <w:t>3</w:t>
            </w:r>
          </w:p>
        </w:tc>
      </w:tr>
    </w:tbl>
    <w:p w14:paraId="6D576636" w14:textId="3936473E" w:rsidR="0056000E" w:rsidRPr="009E15EE" w:rsidRDefault="0056000E" w:rsidP="000E4345">
      <w:pPr>
        <w:rPr>
          <w:rFonts w:ascii="Times New Roman" w:hAnsi="Times New Roman" w:cs="Times New Roman"/>
          <w:sz w:val="20"/>
          <w:szCs w:val="20"/>
        </w:rPr>
      </w:pPr>
    </w:p>
    <w:sectPr w:rsidR="0056000E" w:rsidRPr="009E15E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4531" w14:textId="77777777" w:rsidR="00F52FC3" w:rsidRDefault="00F52FC3" w:rsidP="0056000E">
      <w:pPr>
        <w:spacing w:after="0"/>
      </w:pPr>
      <w:r>
        <w:separator/>
      </w:r>
    </w:p>
  </w:endnote>
  <w:endnote w:type="continuationSeparator" w:id="0">
    <w:p w14:paraId="4F5FE3D9" w14:textId="77777777" w:rsidR="00F52FC3" w:rsidRDefault="00F52FC3" w:rsidP="00560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6994" w14:textId="77777777" w:rsidR="00F52FC3" w:rsidRDefault="00F52FC3" w:rsidP="0056000E">
      <w:pPr>
        <w:spacing w:after="0"/>
      </w:pPr>
      <w:r>
        <w:separator/>
      </w:r>
    </w:p>
  </w:footnote>
  <w:footnote w:type="continuationSeparator" w:id="0">
    <w:p w14:paraId="519D0F2A" w14:textId="77777777" w:rsidR="00F52FC3" w:rsidRDefault="00F52FC3" w:rsidP="005600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CB1"/>
    <w:multiLevelType w:val="multilevel"/>
    <w:tmpl w:val="BE3C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8030F"/>
    <w:multiLevelType w:val="hybridMultilevel"/>
    <w:tmpl w:val="88F2261C"/>
    <w:lvl w:ilvl="0" w:tplc="6A56F61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5F64515B"/>
    <w:multiLevelType w:val="hybridMultilevel"/>
    <w:tmpl w:val="53242346"/>
    <w:lvl w:ilvl="0" w:tplc="DD7C6F9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226258955">
    <w:abstractNumId w:val="2"/>
  </w:num>
  <w:num w:numId="2" w16cid:durableId="773986256">
    <w:abstractNumId w:val="1"/>
  </w:num>
  <w:num w:numId="3" w16cid:durableId="135989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9D"/>
    <w:rsid w:val="00032BB4"/>
    <w:rsid w:val="00042C5F"/>
    <w:rsid w:val="00046C4B"/>
    <w:rsid w:val="000B190B"/>
    <w:rsid w:val="000E269B"/>
    <w:rsid w:val="000E4345"/>
    <w:rsid w:val="000E7DEB"/>
    <w:rsid w:val="00112D2A"/>
    <w:rsid w:val="00151F72"/>
    <w:rsid w:val="00164B03"/>
    <w:rsid w:val="001E22B2"/>
    <w:rsid w:val="001E481A"/>
    <w:rsid w:val="001E6224"/>
    <w:rsid w:val="001F5560"/>
    <w:rsid w:val="00266954"/>
    <w:rsid w:val="0027122C"/>
    <w:rsid w:val="00271F96"/>
    <w:rsid w:val="00290751"/>
    <w:rsid w:val="002A426E"/>
    <w:rsid w:val="002A4501"/>
    <w:rsid w:val="002A552C"/>
    <w:rsid w:val="002B61E7"/>
    <w:rsid w:val="00327EC8"/>
    <w:rsid w:val="00351E11"/>
    <w:rsid w:val="003E080F"/>
    <w:rsid w:val="0044153D"/>
    <w:rsid w:val="00443EB3"/>
    <w:rsid w:val="004645C2"/>
    <w:rsid w:val="00477E46"/>
    <w:rsid w:val="00530503"/>
    <w:rsid w:val="005342C3"/>
    <w:rsid w:val="00556BAD"/>
    <w:rsid w:val="0056000E"/>
    <w:rsid w:val="0057101F"/>
    <w:rsid w:val="005A2C50"/>
    <w:rsid w:val="00633FFA"/>
    <w:rsid w:val="0065317B"/>
    <w:rsid w:val="00675205"/>
    <w:rsid w:val="00685A3C"/>
    <w:rsid w:val="00690AF6"/>
    <w:rsid w:val="006B7831"/>
    <w:rsid w:val="00767737"/>
    <w:rsid w:val="00773EEA"/>
    <w:rsid w:val="00782F0B"/>
    <w:rsid w:val="007B563E"/>
    <w:rsid w:val="007D48E0"/>
    <w:rsid w:val="007D640D"/>
    <w:rsid w:val="00810162"/>
    <w:rsid w:val="008405B2"/>
    <w:rsid w:val="00842478"/>
    <w:rsid w:val="00844E32"/>
    <w:rsid w:val="00875506"/>
    <w:rsid w:val="008A5E39"/>
    <w:rsid w:val="008C7867"/>
    <w:rsid w:val="008D4003"/>
    <w:rsid w:val="008D4259"/>
    <w:rsid w:val="00901DC7"/>
    <w:rsid w:val="009551AA"/>
    <w:rsid w:val="00977715"/>
    <w:rsid w:val="009A0FFA"/>
    <w:rsid w:val="009C27A3"/>
    <w:rsid w:val="009E15EE"/>
    <w:rsid w:val="00A04354"/>
    <w:rsid w:val="00A57DA7"/>
    <w:rsid w:val="00AB7EC7"/>
    <w:rsid w:val="00B50195"/>
    <w:rsid w:val="00B90C84"/>
    <w:rsid w:val="00BA3338"/>
    <w:rsid w:val="00BC1E1F"/>
    <w:rsid w:val="00BD662D"/>
    <w:rsid w:val="00BE43A3"/>
    <w:rsid w:val="00C27C00"/>
    <w:rsid w:val="00C41D14"/>
    <w:rsid w:val="00C51926"/>
    <w:rsid w:val="00C85C3C"/>
    <w:rsid w:val="00CA6558"/>
    <w:rsid w:val="00CD7A5B"/>
    <w:rsid w:val="00D12258"/>
    <w:rsid w:val="00D62C4A"/>
    <w:rsid w:val="00D97CE4"/>
    <w:rsid w:val="00DB6B9D"/>
    <w:rsid w:val="00E00BA4"/>
    <w:rsid w:val="00E11020"/>
    <w:rsid w:val="00E14A4A"/>
    <w:rsid w:val="00E21DF6"/>
    <w:rsid w:val="00E22101"/>
    <w:rsid w:val="00E6512F"/>
    <w:rsid w:val="00EB021C"/>
    <w:rsid w:val="00ED1313"/>
    <w:rsid w:val="00EF32D7"/>
    <w:rsid w:val="00F32280"/>
    <w:rsid w:val="00F52F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86A10"/>
  <w14:defaultImageDpi w14:val="330"/>
  <w15:chartTrackingRefBased/>
  <w15:docId w15:val="{C327D5F4-B583-4E1C-97DF-D2272DC9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B6B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B6B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B6B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B6B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B6B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B6B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B6B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B6B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B6B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B6B9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B6B9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B6B9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DB6B9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B6B9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B6B9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B6B9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B6B9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B6B9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B6B9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B6B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6B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B6B9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B6B9D"/>
    <w:pPr>
      <w:spacing w:before="160"/>
      <w:jc w:val="center"/>
    </w:pPr>
    <w:rPr>
      <w:i/>
      <w:iCs/>
      <w:color w:val="404040" w:themeColor="text1" w:themeTint="BF"/>
    </w:rPr>
  </w:style>
  <w:style w:type="character" w:customStyle="1" w:styleId="Char1">
    <w:name w:val="인용 Char"/>
    <w:basedOn w:val="a0"/>
    <w:link w:val="a5"/>
    <w:uiPriority w:val="29"/>
    <w:rsid w:val="00DB6B9D"/>
    <w:rPr>
      <w:i/>
      <w:iCs/>
      <w:color w:val="404040" w:themeColor="text1" w:themeTint="BF"/>
    </w:rPr>
  </w:style>
  <w:style w:type="paragraph" w:styleId="a6">
    <w:name w:val="List Paragraph"/>
    <w:basedOn w:val="a"/>
    <w:uiPriority w:val="34"/>
    <w:qFormat/>
    <w:rsid w:val="00DB6B9D"/>
    <w:pPr>
      <w:ind w:left="720"/>
      <w:contextualSpacing/>
    </w:pPr>
  </w:style>
  <w:style w:type="character" w:styleId="a7">
    <w:name w:val="Intense Emphasis"/>
    <w:basedOn w:val="a0"/>
    <w:uiPriority w:val="21"/>
    <w:qFormat/>
    <w:rsid w:val="00DB6B9D"/>
    <w:rPr>
      <w:i/>
      <w:iCs/>
      <w:color w:val="0F4761" w:themeColor="accent1" w:themeShade="BF"/>
    </w:rPr>
  </w:style>
  <w:style w:type="paragraph" w:styleId="a8">
    <w:name w:val="Intense Quote"/>
    <w:basedOn w:val="a"/>
    <w:next w:val="a"/>
    <w:link w:val="Char2"/>
    <w:uiPriority w:val="30"/>
    <w:qFormat/>
    <w:rsid w:val="00DB6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B6B9D"/>
    <w:rPr>
      <w:i/>
      <w:iCs/>
      <w:color w:val="0F4761" w:themeColor="accent1" w:themeShade="BF"/>
    </w:rPr>
  </w:style>
  <w:style w:type="character" w:styleId="a9">
    <w:name w:val="Intense Reference"/>
    <w:basedOn w:val="a0"/>
    <w:uiPriority w:val="32"/>
    <w:qFormat/>
    <w:rsid w:val="00DB6B9D"/>
    <w:rPr>
      <w:b/>
      <w:bCs/>
      <w:smallCaps/>
      <w:color w:val="0F4761" w:themeColor="accent1" w:themeShade="BF"/>
      <w:spacing w:val="5"/>
    </w:rPr>
  </w:style>
  <w:style w:type="table" w:styleId="aa">
    <w:name w:val="Table Grid"/>
    <w:basedOn w:val="a1"/>
    <w:uiPriority w:val="39"/>
    <w:rsid w:val="00E21D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56000E"/>
    <w:pPr>
      <w:tabs>
        <w:tab w:val="center" w:pos="4513"/>
        <w:tab w:val="right" w:pos="9026"/>
      </w:tabs>
      <w:snapToGrid w:val="0"/>
    </w:pPr>
  </w:style>
  <w:style w:type="character" w:customStyle="1" w:styleId="Char3">
    <w:name w:val="머리글 Char"/>
    <w:basedOn w:val="a0"/>
    <w:link w:val="ab"/>
    <w:uiPriority w:val="99"/>
    <w:rsid w:val="0056000E"/>
  </w:style>
  <w:style w:type="paragraph" w:styleId="ac">
    <w:name w:val="footer"/>
    <w:basedOn w:val="a"/>
    <w:link w:val="Char4"/>
    <w:uiPriority w:val="99"/>
    <w:unhideWhenUsed/>
    <w:rsid w:val="0056000E"/>
    <w:pPr>
      <w:tabs>
        <w:tab w:val="center" w:pos="4513"/>
        <w:tab w:val="right" w:pos="9026"/>
      </w:tabs>
      <w:snapToGrid w:val="0"/>
    </w:pPr>
  </w:style>
  <w:style w:type="character" w:customStyle="1" w:styleId="Char4">
    <w:name w:val="바닥글 Char"/>
    <w:basedOn w:val="a0"/>
    <w:link w:val="ac"/>
    <w:uiPriority w:val="99"/>
    <w:rsid w:val="0056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8039">
      <w:bodyDiv w:val="1"/>
      <w:marLeft w:val="0"/>
      <w:marRight w:val="0"/>
      <w:marTop w:val="0"/>
      <w:marBottom w:val="0"/>
      <w:divBdr>
        <w:top w:val="none" w:sz="0" w:space="0" w:color="auto"/>
        <w:left w:val="none" w:sz="0" w:space="0" w:color="auto"/>
        <w:bottom w:val="none" w:sz="0" w:space="0" w:color="auto"/>
        <w:right w:val="none" w:sz="0" w:space="0" w:color="auto"/>
      </w:divBdr>
    </w:div>
    <w:div w:id="147788159">
      <w:bodyDiv w:val="1"/>
      <w:marLeft w:val="0"/>
      <w:marRight w:val="0"/>
      <w:marTop w:val="0"/>
      <w:marBottom w:val="0"/>
      <w:divBdr>
        <w:top w:val="none" w:sz="0" w:space="0" w:color="auto"/>
        <w:left w:val="none" w:sz="0" w:space="0" w:color="auto"/>
        <w:bottom w:val="none" w:sz="0" w:space="0" w:color="auto"/>
        <w:right w:val="none" w:sz="0" w:space="0" w:color="auto"/>
      </w:divBdr>
    </w:div>
    <w:div w:id="172693224">
      <w:bodyDiv w:val="1"/>
      <w:marLeft w:val="0"/>
      <w:marRight w:val="0"/>
      <w:marTop w:val="0"/>
      <w:marBottom w:val="0"/>
      <w:divBdr>
        <w:top w:val="none" w:sz="0" w:space="0" w:color="auto"/>
        <w:left w:val="none" w:sz="0" w:space="0" w:color="auto"/>
        <w:bottom w:val="none" w:sz="0" w:space="0" w:color="auto"/>
        <w:right w:val="none" w:sz="0" w:space="0" w:color="auto"/>
      </w:divBdr>
    </w:div>
    <w:div w:id="455880345">
      <w:bodyDiv w:val="1"/>
      <w:marLeft w:val="0"/>
      <w:marRight w:val="0"/>
      <w:marTop w:val="0"/>
      <w:marBottom w:val="0"/>
      <w:divBdr>
        <w:top w:val="none" w:sz="0" w:space="0" w:color="auto"/>
        <w:left w:val="none" w:sz="0" w:space="0" w:color="auto"/>
        <w:bottom w:val="none" w:sz="0" w:space="0" w:color="auto"/>
        <w:right w:val="none" w:sz="0" w:space="0" w:color="auto"/>
      </w:divBdr>
    </w:div>
    <w:div w:id="588663041">
      <w:bodyDiv w:val="1"/>
      <w:marLeft w:val="0"/>
      <w:marRight w:val="0"/>
      <w:marTop w:val="0"/>
      <w:marBottom w:val="0"/>
      <w:divBdr>
        <w:top w:val="none" w:sz="0" w:space="0" w:color="auto"/>
        <w:left w:val="none" w:sz="0" w:space="0" w:color="auto"/>
        <w:bottom w:val="none" w:sz="0" w:space="0" w:color="auto"/>
        <w:right w:val="none" w:sz="0" w:space="0" w:color="auto"/>
      </w:divBdr>
    </w:div>
    <w:div w:id="654993586">
      <w:bodyDiv w:val="1"/>
      <w:marLeft w:val="0"/>
      <w:marRight w:val="0"/>
      <w:marTop w:val="0"/>
      <w:marBottom w:val="0"/>
      <w:divBdr>
        <w:top w:val="none" w:sz="0" w:space="0" w:color="auto"/>
        <w:left w:val="none" w:sz="0" w:space="0" w:color="auto"/>
        <w:bottom w:val="none" w:sz="0" w:space="0" w:color="auto"/>
        <w:right w:val="none" w:sz="0" w:space="0" w:color="auto"/>
      </w:divBdr>
    </w:div>
    <w:div w:id="678889043">
      <w:bodyDiv w:val="1"/>
      <w:marLeft w:val="0"/>
      <w:marRight w:val="0"/>
      <w:marTop w:val="0"/>
      <w:marBottom w:val="0"/>
      <w:divBdr>
        <w:top w:val="none" w:sz="0" w:space="0" w:color="auto"/>
        <w:left w:val="none" w:sz="0" w:space="0" w:color="auto"/>
        <w:bottom w:val="none" w:sz="0" w:space="0" w:color="auto"/>
        <w:right w:val="none" w:sz="0" w:space="0" w:color="auto"/>
      </w:divBdr>
    </w:div>
    <w:div w:id="763378724">
      <w:bodyDiv w:val="1"/>
      <w:marLeft w:val="0"/>
      <w:marRight w:val="0"/>
      <w:marTop w:val="0"/>
      <w:marBottom w:val="0"/>
      <w:divBdr>
        <w:top w:val="none" w:sz="0" w:space="0" w:color="auto"/>
        <w:left w:val="none" w:sz="0" w:space="0" w:color="auto"/>
        <w:bottom w:val="none" w:sz="0" w:space="0" w:color="auto"/>
        <w:right w:val="none" w:sz="0" w:space="0" w:color="auto"/>
      </w:divBdr>
    </w:div>
    <w:div w:id="1068115842">
      <w:bodyDiv w:val="1"/>
      <w:marLeft w:val="0"/>
      <w:marRight w:val="0"/>
      <w:marTop w:val="0"/>
      <w:marBottom w:val="0"/>
      <w:divBdr>
        <w:top w:val="none" w:sz="0" w:space="0" w:color="auto"/>
        <w:left w:val="none" w:sz="0" w:space="0" w:color="auto"/>
        <w:bottom w:val="none" w:sz="0" w:space="0" w:color="auto"/>
        <w:right w:val="none" w:sz="0" w:space="0" w:color="auto"/>
      </w:divBdr>
    </w:div>
    <w:div w:id="1132866181">
      <w:bodyDiv w:val="1"/>
      <w:marLeft w:val="0"/>
      <w:marRight w:val="0"/>
      <w:marTop w:val="0"/>
      <w:marBottom w:val="0"/>
      <w:divBdr>
        <w:top w:val="none" w:sz="0" w:space="0" w:color="auto"/>
        <w:left w:val="none" w:sz="0" w:space="0" w:color="auto"/>
        <w:bottom w:val="none" w:sz="0" w:space="0" w:color="auto"/>
        <w:right w:val="none" w:sz="0" w:space="0" w:color="auto"/>
      </w:divBdr>
    </w:div>
    <w:div w:id="1410037616">
      <w:bodyDiv w:val="1"/>
      <w:marLeft w:val="0"/>
      <w:marRight w:val="0"/>
      <w:marTop w:val="0"/>
      <w:marBottom w:val="0"/>
      <w:divBdr>
        <w:top w:val="none" w:sz="0" w:space="0" w:color="auto"/>
        <w:left w:val="none" w:sz="0" w:space="0" w:color="auto"/>
        <w:bottom w:val="none" w:sz="0" w:space="0" w:color="auto"/>
        <w:right w:val="none" w:sz="0" w:space="0" w:color="auto"/>
      </w:divBdr>
    </w:div>
    <w:div w:id="1432360518">
      <w:bodyDiv w:val="1"/>
      <w:marLeft w:val="0"/>
      <w:marRight w:val="0"/>
      <w:marTop w:val="0"/>
      <w:marBottom w:val="0"/>
      <w:divBdr>
        <w:top w:val="none" w:sz="0" w:space="0" w:color="auto"/>
        <w:left w:val="none" w:sz="0" w:space="0" w:color="auto"/>
        <w:bottom w:val="none" w:sz="0" w:space="0" w:color="auto"/>
        <w:right w:val="none" w:sz="0" w:space="0" w:color="auto"/>
      </w:divBdr>
    </w:div>
    <w:div w:id="1436555227">
      <w:bodyDiv w:val="1"/>
      <w:marLeft w:val="0"/>
      <w:marRight w:val="0"/>
      <w:marTop w:val="0"/>
      <w:marBottom w:val="0"/>
      <w:divBdr>
        <w:top w:val="none" w:sz="0" w:space="0" w:color="auto"/>
        <w:left w:val="none" w:sz="0" w:space="0" w:color="auto"/>
        <w:bottom w:val="none" w:sz="0" w:space="0" w:color="auto"/>
        <w:right w:val="none" w:sz="0" w:space="0" w:color="auto"/>
      </w:divBdr>
    </w:div>
    <w:div w:id="1586722633">
      <w:bodyDiv w:val="1"/>
      <w:marLeft w:val="0"/>
      <w:marRight w:val="0"/>
      <w:marTop w:val="0"/>
      <w:marBottom w:val="0"/>
      <w:divBdr>
        <w:top w:val="none" w:sz="0" w:space="0" w:color="auto"/>
        <w:left w:val="none" w:sz="0" w:space="0" w:color="auto"/>
        <w:bottom w:val="none" w:sz="0" w:space="0" w:color="auto"/>
        <w:right w:val="none" w:sz="0" w:space="0" w:color="auto"/>
      </w:divBdr>
    </w:div>
    <w:div w:id="1596130727">
      <w:bodyDiv w:val="1"/>
      <w:marLeft w:val="0"/>
      <w:marRight w:val="0"/>
      <w:marTop w:val="0"/>
      <w:marBottom w:val="0"/>
      <w:divBdr>
        <w:top w:val="none" w:sz="0" w:space="0" w:color="auto"/>
        <w:left w:val="none" w:sz="0" w:space="0" w:color="auto"/>
        <w:bottom w:val="none" w:sz="0" w:space="0" w:color="auto"/>
        <w:right w:val="none" w:sz="0" w:space="0" w:color="auto"/>
      </w:divBdr>
    </w:div>
    <w:div w:id="1602294249">
      <w:bodyDiv w:val="1"/>
      <w:marLeft w:val="0"/>
      <w:marRight w:val="0"/>
      <w:marTop w:val="0"/>
      <w:marBottom w:val="0"/>
      <w:divBdr>
        <w:top w:val="none" w:sz="0" w:space="0" w:color="auto"/>
        <w:left w:val="none" w:sz="0" w:space="0" w:color="auto"/>
        <w:bottom w:val="none" w:sz="0" w:space="0" w:color="auto"/>
        <w:right w:val="none" w:sz="0" w:space="0" w:color="auto"/>
      </w:divBdr>
    </w:div>
    <w:div w:id="1667636055">
      <w:bodyDiv w:val="1"/>
      <w:marLeft w:val="0"/>
      <w:marRight w:val="0"/>
      <w:marTop w:val="0"/>
      <w:marBottom w:val="0"/>
      <w:divBdr>
        <w:top w:val="none" w:sz="0" w:space="0" w:color="auto"/>
        <w:left w:val="none" w:sz="0" w:space="0" w:color="auto"/>
        <w:bottom w:val="none" w:sz="0" w:space="0" w:color="auto"/>
        <w:right w:val="none" w:sz="0" w:space="0" w:color="auto"/>
      </w:divBdr>
    </w:div>
    <w:div w:id="1775857373">
      <w:bodyDiv w:val="1"/>
      <w:marLeft w:val="0"/>
      <w:marRight w:val="0"/>
      <w:marTop w:val="0"/>
      <w:marBottom w:val="0"/>
      <w:divBdr>
        <w:top w:val="none" w:sz="0" w:space="0" w:color="auto"/>
        <w:left w:val="none" w:sz="0" w:space="0" w:color="auto"/>
        <w:bottom w:val="none" w:sz="0" w:space="0" w:color="auto"/>
        <w:right w:val="none" w:sz="0" w:space="0" w:color="auto"/>
      </w:divBdr>
    </w:div>
    <w:div w:id="21389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17</Pages>
  <Words>2792</Words>
  <Characters>15919</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 준호</dc:creator>
  <cp:keywords/>
  <dc:description/>
  <cp:lastModifiedBy>이 광로</cp:lastModifiedBy>
  <cp:revision>59</cp:revision>
  <dcterms:created xsi:type="dcterms:W3CDTF">2024-11-12T09:32:00Z</dcterms:created>
  <dcterms:modified xsi:type="dcterms:W3CDTF">2025-10-28T07:52:00Z</dcterms:modified>
</cp:coreProperties>
</file>