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29CE" w14:textId="3969F895" w:rsidR="003C18E4" w:rsidRDefault="00D9691D">
      <w:pPr>
        <w:rPr>
          <w:rFonts w:ascii="Times New Roman" w:eastAsia="宋体" w:hAnsi="Times New Roman" w:cs="Times New Roman"/>
          <w:b/>
          <w:bCs/>
          <w:color w:val="000000"/>
          <w:kern w:val="0"/>
          <w:szCs w:val="21"/>
          <w:lang w:bidi="ar"/>
        </w:rPr>
      </w:pPr>
      <w:r w:rsidRPr="0089346D">
        <w:rPr>
          <w:rFonts w:ascii="Times New Roman" w:eastAsia="宋体" w:hAnsi="Times New Roman" w:cs="Times New Roman"/>
          <w:b/>
          <w:bCs/>
          <w:color w:val="000000"/>
          <w:kern w:val="0"/>
          <w:szCs w:val="21"/>
          <w:lang w:bidi="ar"/>
        </w:rPr>
        <w:t xml:space="preserve">Attitude </w:t>
      </w:r>
      <w:r w:rsidR="00534262" w:rsidRPr="00534262">
        <w:rPr>
          <w:rFonts w:ascii="Times New Roman" w:eastAsia="宋体" w:hAnsi="Times New Roman" w:cs="Times New Roman"/>
          <w:b/>
          <w:bCs/>
          <w:color w:val="000000"/>
          <w:kern w:val="0"/>
          <w:szCs w:val="21"/>
          <w:lang w:bidi="ar"/>
        </w:rPr>
        <w:t>dimension</w:t>
      </w:r>
    </w:p>
    <w:tbl>
      <w:tblPr>
        <w:tblStyle w:val="af2"/>
        <w:tblW w:w="9215" w:type="dxa"/>
        <w:tblInd w:w="-431" w:type="dxa"/>
        <w:tblLayout w:type="fixed"/>
        <w:tblLook w:val="04A0" w:firstRow="1" w:lastRow="0" w:firstColumn="1" w:lastColumn="0" w:noHBand="0" w:noVBand="1"/>
      </w:tblPr>
      <w:tblGrid>
        <w:gridCol w:w="3970"/>
        <w:gridCol w:w="1134"/>
        <w:gridCol w:w="1134"/>
        <w:gridCol w:w="992"/>
        <w:gridCol w:w="993"/>
        <w:gridCol w:w="992"/>
      </w:tblGrid>
      <w:tr w:rsidR="00D9691D" w:rsidRPr="0089346D" w14:paraId="78A8E106" w14:textId="77777777" w:rsidTr="009E069C">
        <w:tc>
          <w:tcPr>
            <w:tcW w:w="3970" w:type="dxa"/>
          </w:tcPr>
          <w:p w14:paraId="0022B8E2" w14:textId="77777777" w:rsidR="00D9691D" w:rsidRPr="0089346D" w:rsidRDefault="00D9691D" w:rsidP="009E069C">
            <w:pPr>
              <w:jc w:val="left"/>
              <w:rPr>
                <w:szCs w:val="21"/>
              </w:rPr>
            </w:pPr>
            <w:r w:rsidRPr="0089346D">
              <w:rPr>
                <w:b/>
                <w:bCs/>
                <w:color w:val="000000"/>
                <w:szCs w:val="21"/>
                <w:lang w:bidi="ar"/>
              </w:rPr>
              <w:t>Attitude Items</w:t>
            </w:r>
          </w:p>
        </w:tc>
        <w:tc>
          <w:tcPr>
            <w:tcW w:w="1134" w:type="dxa"/>
          </w:tcPr>
          <w:p w14:paraId="4F1B6F1F" w14:textId="77777777" w:rsidR="00D9691D" w:rsidRPr="0089346D" w:rsidRDefault="00D9691D" w:rsidP="009E069C">
            <w:pPr>
              <w:jc w:val="left"/>
              <w:rPr>
                <w:szCs w:val="21"/>
              </w:rPr>
            </w:pPr>
            <w:r w:rsidRPr="0089346D">
              <w:rPr>
                <w:b/>
                <w:bCs/>
                <w:color w:val="000000"/>
                <w:szCs w:val="21"/>
                <w:lang w:bidi="ar"/>
              </w:rPr>
              <w:t>Strongly Disagree</w:t>
            </w:r>
          </w:p>
        </w:tc>
        <w:tc>
          <w:tcPr>
            <w:tcW w:w="1134" w:type="dxa"/>
          </w:tcPr>
          <w:p w14:paraId="6A82DADE" w14:textId="77777777" w:rsidR="00D9691D" w:rsidRPr="0089346D" w:rsidRDefault="00D9691D" w:rsidP="009E069C">
            <w:pPr>
              <w:jc w:val="left"/>
              <w:rPr>
                <w:szCs w:val="21"/>
              </w:rPr>
            </w:pPr>
            <w:r w:rsidRPr="0089346D">
              <w:rPr>
                <w:b/>
                <w:bCs/>
                <w:color w:val="000000"/>
                <w:szCs w:val="21"/>
                <w:lang w:bidi="ar"/>
              </w:rPr>
              <w:t>Disagree</w:t>
            </w:r>
          </w:p>
        </w:tc>
        <w:tc>
          <w:tcPr>
            <w:tcW w:w="992" w:type="dxa"/>
          </w:tcPr>
          <w:p w14:paraId="3913605F" w14:textId="77777777" w:rsidR="00D9691D" w:rsidRPr="0089346D" w:rsidRDefault="00D9691D" w:rsidP="009E069C">
            <w:pPr>
              <w:jc w:val="left"/>
              <w:rPr>
                <w:szCs w:val="21"/>
              </w:rPr>
            </w:pPr>
            <w:r w:rsidRPr="0089346D">
              <w:rPr>
                <w:b/>
                <w:bCs/>
                <w:color w:val="000000"/>
                <w:szCs w:val="21"/>
                <w:lang w:bidi="ar"/>
              </w:rPr>
              <w:t>Neutral</w:t>
            </w:r>
          </w:p>
        </w:tc>
        <w:tc>
          <w:tcPr>
            <w:tcW w:w="993" w:type="dxa"/>
          </w:tcPr>
          <w:p w14:paraId="376501AA" w14:textId="77777777" w:rsidR="00D9691D" w:rsidRPr="0089346D" w:rsidRDefault="00D9691D" w:rsidP="009E069C">
            <w:pPr>
              <w:jc w:val="left"/>
              <w:rPr>
                <w:szCs w:val="21"/>
              </w:rPr>
            </w:pPr>
            <w:r w:rsidRPr="0089346D">
              <w:rPr>
                <w:b/>
                <w:bCs/>
                <w:color w:val="000000"/>
                <w:szCs w:val="21"/>
                <w:lang w:bidi="ar"/>
              </w:rPr>
              <w:t>Agree</w:t>
            </w:r>
          </w:p>
        </w:tc>
        <w:tc>
          <w:tcPr>
            <w:tcW w:w="992" w:type="dxa"/>
          </w:tcPr>
          <w:p w14:paraId="38FDB8D7" w14:textId="77777777" w:rsidR="00D9691D" w:rsidRPr="0089346D" w:rsidRDefault="00D9691D" w:rsidP="009E069C">
            <w:pPr>
              <w:jc w:val="left"/>
              <w:rPr>
                <w:szCs w:val="21"/>
              </w:rPr>
            </w:pPr>
            <w:r w:rsidRPr="0089346D">
              <w:rPr>
                <w:b/>
                <w:bCs/>
                <w:color w:val="000000"/>
                <w:szCs w:val="21"/>
                <w:lang w:bidi="ar"/>
              </w:rPr>
              <w:t>Strongly Agree</w:t>
            </w:r>
          </w:p>
        </w:tc>
      </w:tr>
      <w:tr w:rsidR="00D9691D" w:rsidRPr="0089346D" w14:paraId="336B9D98" w14:textId="77777777" w:rsidTr="009E069C">
        <w:tc>
          <w:tcPr>
            <w:tcW w:w="3970" w:type="dxa"/>
          </w:tcPr>
          <w:p w14:paraId="01CDA9FB" w14:textId="77777777" w:rsidR="00D9691D" w:rsidRPr="0089346D" w:rsidRDefault="00D9691D" w:rsidP="009E069C">
            <w:pPr>
              <w:jc w:val="left"/>
              <w:rPr>
                <w:szCs w:val="21"/>
              </w:rPr>
            </w:pPr>
            <w:r w:rsidRPr="0089346D">
              <w:rPr>
                <w:szCs w:val="21"/>
              </w:rPr>
              <w:t>1.</w:t>
            </w:r>
            <w:r w:rsidRPr="0089346D">
              <w:rPr>
                <w:szCs w:val="21"/>
                <w:lang w:bidi="ar"/>
              </w:rPr>
              <w:t>I believe HB-TR is very important for functional recovery.</w:t>
            </w:r>
          </w:p>
        </w:tc>
        <w:tc>
          <w:tcPr>
            <w:tcW w:w="1134" w:type="dxa"/>
          </w:tcPr>
          <w:p w14:paraId="49FEACF8" w14:textId="77777777" w:rsidR="00D9691D" w:rsidRPr="0089346D" w:rsidRDefault="00D9691D" w:rsidP="009E069C">
            <w:pPr>
              <w:jc w:val="center"/>
              <w:rPr>
                <w:szCs w:val="21"/>
              </w:rPr>
            </w:pPr>
            <w:r w:rsidRPr="0089346D">
              <w:rPr>
                <w:szCs w:val="21"/>
              </w:rPr>
              <w:t>56</w:t>
            </w:r>
          </w:p>
          <w:p w14:paraId="4A3E7512" w14:textId="77777777" w:rsidR="00D9691D" w:rsidRPr="0089346D" w:rsidRDefault="00D9691D" w:rsidP="009E069C">
            <w:pPr>
              <w:jc w:val="center"/>
              <w:rPr>
                <w:szCs w:val="21"/>
              </w:rPr>
            </w:pPr>
            <w:r w:rsidRPr="0089346D">
              <w:rPr>
                <w:szCs w:val="21"/>
              </w:rPr>
              <w:t>(14.5%)</w:t>
            </w:r>
          </w:p>
        </w:tc>
        <w:tc>
          <w:tcPr>
            <w:tcW w:w="1134" w:type="dxa"/>
          </w:tcPr>
          <w:p w14:paraId="591E0F40" w14:textId="77777777" w:rsidR="00D9691D" w:rsidRPr="0089346D" w:rsidRDefault="00D9691D" w:rsidP="009E069C">
            <w:pPr>
              <w:jc w:val="center"/>
              <w:rPr>
                <w:szCs w:val="21"/>
              </w:rPr>
            </w:pPr>
            <w:r w:rsidRPr="0089346D">
              <w:rPr>
                <w:szCs w:val="21"/>
              </w:rPr>
              <w:t>25</w:t>
            </w:r>
          </w:p>
          <w:p w14:paraId="713BF0AD" w14:textId="77777777" w:rsidR="00D9691D" w:rsidRPr="0089346D" w:rsidRDefault="00D9691D" w:rsidP="009E069C">
            <w:pPr>
              <w:jc w:val="center"/>
              <w:rPr>
                <w:szCs w:val="21"/>
              </w:rPr>
            </w:pPr>
            <w:r w:rsidRPr="0089346D">
              <w:rPr>
                <w:szCs w:val="21"/>
              </w:rPr>
              <w:t>(6.5%)</w:t>
            </w:r>
          </w:p>
        </w:tc>
        <w:tc>
          <w:tcPr>
            <w:tcW w:w="992" w:type="dxa"/>
          </w:tcPr>
          <w:p w14:paraId="238D024D" w14:textId="77777777" w:rsidR="00D9691D" w:rsidRPr="0089346D" w:rsidRDefault="00D9691D" w:rsidP="009E069C">
            <w:pPr>
              <w:jc w:val="center"/>
              <w:rPr>
                <w:szCs w:val="21"/>
              </w:rPr>
            </w:pPr>
            <w:r w:rsidRPr="0089346D">
              <w:rPr>
                <w:szCs w:val="21"/>
              </w:rPr>
              <w:t>94</w:t>
            </w:r>
          </w:p>
          <w:p w14:paraId="739E1BB6" w14:textId="77777777" w:rsidR="00D9691D" w:rsidRPr="0089346D" w:rsidRDefault="00D9691D" w:rsidP="009E069C">
            <w:pPr>
              <w:jc w:val="center"/>
              <w:rPr>
                <w:szCs w:val="21"/>
              </w:rPr>
            </w:pPr>
            <w:r w:rsidRPr="0089346D">
              <w:rPr>
                <w:szCs w:val="21"/>
              </w:rPr>
              <w:t>(24.4%)</w:t>
            </w:r>
          </w:p>
        </w:tc>
        <w:tc>
          <w:tcPr>
            <w:tcW w:w="993" w:type="dxa"/>
          </w:tcPr>
          <w:p w14:paraId="139A09DC" w14:textId="77777777" w:rsidR="00D9691D" w:rsidRPr="0089346D" w:rsidRDefault="00D9691D" w:rsidP="009E069C">
            <w:pPr>
              <w:jc w:val="center"/>
              <w:rPr>
                <w:szCs w:val="21"/>
              </w:rPr>
            </w:pPr>
            <w:r w:rsidRPr="0089346D">
              <w:rPr>
                <w:szCs w:val="21"/>
              </w:rPr>
              <w:t>45</w:t>
            </w:r>
          </w:p>
          <w:p w14:paraId="1778F067" w14:textId="77777777" w:rsidR="00D9691D" w:rsidRPr="0089346D" w:rsidRDefault="00D9691D" w:rsidP="009E069C">
            <w:pPr>
              <w:jc w:val="center"/>
              <w:rPr>
                <w:szCs w:val="21"/>
              </w:rPr>
            </w:pPr>
            <w:r w:rsidRPr="0089346D">
              <w:rPr>
                <w:szCs w:val="21"/>
              </w:rPr>
              <w:t>(11.7%)</w:t>
            </w:r>
          </w:p>
        </w:tc>
        <w:tc>
          <w:tcPr>
            <w:tcW w:w="992" w:type="dxa"/>
          </w:tcPr>
          <w:p w14:paraId="15AB4ABB" w14:textId="77777777" w:rsidR="00D9691D" w:rsidRPr="0089346D" w:rsidRDefault="00D9691D" w:rsidP="009E069C">
            <w:pPr>
              <w:jc w:val="center"/>
              <w:rPr>
                <w:szCs w:val="21"/>
              </w:rPr>
            </w:pPr>
            <w:r w:rsidRPr="0089346D">
              <w:rPr>
                <w:szCs w:val="21"/>
              </w:rPr>
              <w:t>165</w:t>
            </w:r>
          </w:p>
          <w:p w14:paraId="675E9AF5" w14:textId="77777777" w:rsidR="00D9691D" w:rsidRPr="0089346D" w:rsidRDefault="00D9691D" w:rsidP="009E069C">
            <w:pPr>
              <w:jc w:val="center"/>
              <w:rPr>
                <w:szCs w:val="21"/>
              </w:rPr>
            </w:pPr>
            <w:r w:rsidRPr="0089346D">
              <w:rPr>
                <w:szCs w:val="21"/>
              </w:rPr>
              <w:t>(42.9%)</w:t>
            </w:r>
          </w:p>
        </w:tc>
      </w:tr>
      <w:tr w:rsidR="00D9691D" w:rsidRPr="0089346D" w14:paraId="401B9C9D" w14:textId="77777777" w:rsidTr="009E069C">
        <w:tc>
          <w:tcPr>
            <w:tcW w:w="3970" w:type="dxa"/>
          </w:tcPr>
          <w:p w14:paraId="42899BF9" w14:textId="77777777" w:rsidR="00D9691D" w:rsidRPr="0089346D" w:rsidRDefault="00D9691D" w:rsidP="009E069C">
            <w:pPr>
              <w:jc w:val="left"/>
              <w:rPr>
                <w:szCs w:val="21"/>
              </w:rPr>
            </w:pPr>
            <w:r w:rsidRPr="0089346D">
              <w:rPr>
                <w:szCs w:val="21"/>
              </w:rPr>
              <w:t>2.</w:t>
            </w:r>
            <w:r w:rsidRPr="0089346D">
              <w:rPr>
                <w:szCs w:val="21"/>
                <w:lang w:bidi="ar"/>
              </w:rPr>
              <w:t>I am willing to try the new model of HB-TR.</w:t>
            </w:r>
          </w:p>
        </w:tc>
        <w:tc>
          <w:tcPr>
            <w:tcW w:w="1134" w:type="dxa"/>
          </w:tcPr>
          <w:p w14:paraId="34316B6F" w14:textId="77777777" w:rsidR="00D9691D" w:rsidRPr="0089346D" w:rsidRDefault="00D9691D" w:rsidP="009E069C">
            <w:pPr>
              <w:jc w:val="center"/>
              <w:rPr>
                <w:szCs w:val="21"/>
              </w:rPr>
            </w:pPr>
            <w:r w:rsidRPr="0089346D">
              <w:rPr>
                <w:szCs w:val="21"/>
              </w:rPr>
              <w:t>70</w:t>
            </w:r>
          </w:p>
          <w:p w14:paraId="66F36234" w14:textId="77777777" w:rsidR="00D9691D" w:rsidRPr="0089346D" w:rsidRDefault="00D9691D" w:rsidP="009E069C">
            <w:pPr>
              <w:jc w:val="center"/>
              <w:rPr>
                <w:szCs w:val="21"/>
              </w:rPr>
            </w:pPr>
            <w:r w:rsidRPr="0089346D">
              <w:rPr>
                <w:szCs w:val="21"/>
              </w:rPr>
              <w:t>(18.2%)</w:t>
            </w:r>
          </w:p>
        </w:tc>
        <w:tc>
          <w:tcPr>
            <w:tcW w:w="1134" w:type="dxa"/>
          </w:tcPr>
          <w:p w14:paraId="220B5FC6" w14:textId="77777777" w:rsidR="00D9691D" w:rsidRPr="0089346D" w:rsidRDefault="00D9691D" w:rsidP="009E069C">
            <w:pPr>
              <w:jc w:val="center"/>
              <w:rPr>
                <w:szCs w:val="21"/>
              </w:rPr>
            </w:pPr>
            <w:r w:rsidRPr="0089346D">
              <w:rPr>
                <w:szCs w:val="21"/>
              </w:rPr>
              <w:t>38</w:t>
            </w:r>
          </w:p>
          <w:p w14:paraId="29660493" w14:textId="77777777" w:rsidR="00D9691D" w:rsidRPr="0089346D" w:rsidRDefault="00D9691D" w:rsidP="009E069C">
            <w:pPr>
              <w:jc w:val="center"/>
              <w:rPr>
                <w:szCs w:val="21"/>
              </w:rPr>
            </w:pPr>
            <w:r w:rsidRPr="0089346D">
              <w:rPr>
                <w:szCs w:val="21"/>
              </w:rPr>
              <w:t>(9.9%)</w:t>
            </w:r>
          </w:p>
        </w:tc>
        <w:tc>
          <w:tcPr>
            <w:tcW w:w="992" w:type="dxa"/>
          </w:tcPr>
          <w:p w14:paraId="49CA467B" w14:textId="77777777" w:rsidR="00D9691D" w:rsidRPr="0089346D" w:rsidRDefault="00D9691D" w:rsidP="009E069C">
            <w:pPr>
              <w:jc w:val="center"/>
              <w:rPr>
                <w:szCs w:val="21"/>
              </w:rPr>
            </w:pPr>
            <w:r w:rsidRPr="0089346D">
              <w:rPr>
                <w:szCs w:val="21"/>
              </w:rPr>
              <w:t>69</w:t>
            </w:r>
          </w:p>
          <w:p w14:paraId="6FFEB6AB" w14:textId="77777777" w:rsidR="00D9691D" w:rsidRPr="0089346D" w:rsidRDefault="00D9691D" w:rsidP="009E069C">
            <w:pPr>
              <w:jc w:val="center"/>
              <w:rPr>
                <w:szCs w:val="21"/>
              </w:rPr>
            </w:pPr>
            <w:r w:rsidRPr="0089346D">
              <w:rPr>
                <w:szCs w:val="21"/>
              </w:rPr>
              <w:t>(17.9%)</w:t>
            </w:r>
          </w:p>
        </w:tc>
        <w:tc>
          <w:tcPr>
            <w:tcW w:w="993" w:type="dxa"/>
          </w:tcPr>
          <w:p w14:paraId="19B2C418" w14:textId="77777777" w:rsidR="00D9691D" w:rsidRPr="0089346D" w:rsidRDefault="00D9691D" w:rsidP="009E069C">
            <w:pPr>
              <w:jc w:val="center"/>
              <w:rPr>
                <w:szCs w:val="21"/>
              </w:rPr>
            </w:pPr>
            <w:r w:rsidRPr="0089346D">
              <w:rPr>
                <w:szCs w:val="21"/>
              </w:rPr>
              <w:t>56</w:t>
            </w:r>
          </w:p>
          <w:p w14:paraId="7A199DDD" w14:textId="77777777" w:rsidR="00D9691D" w:rsidRPr="0089346D" w:rsidRDefault="00D9691D" w:rsidP="009E069C">
            <w:pPr>
              <w:jc w:val="center"/>
              <w:rPr>
                <w:szCs w:val="21"/>
              </w:rPr>
            </w:pPr>
            <w:r w:rsidRPr="0089346D">
              <w:rPr>
                <w:szCs w:val="21"/>
              </w:rPr>
              <w:t>(14.5%)</w:t>
            </w:r>
          </w:p>
        </w:tc>
        <w:tc>
          <w:tcPr>
            <w:tcW w:w="992" w:type="dxa"/>
          </w:tcPr>
          <w:p w14:paraId="43CA1C9F" w14:textId="77777777" w:rsidR="00D9691D" w:rsidRPr="0089346D" w:rsidRDefault="00D9691D" w:rsidP="009E069C">
            <w:pPr>
              <w:jc w:val="center"/>
              <w:rPr>
                <w:szCs w:val="21"/>
              </w:rPr>
            </w:pPr>
            <w:r w:rsidRPr="0089346D">
              <w:rPr>
                <w:szCs w:val="21"/>
              </w:rPr>
              <w:t>152</w:t>
            </w:r>
          </w:p>
          <w:p w14:paraId="3BB8EAFC" w14:textId="77777777" w:rsidR="00D9691D" w:rsidRPr="0089346D" w:rsidRDefault="00D9691D" w:rsidP="009E069C">
            <w:pPr>
              <w:jc w:val="center"/>
              <w:rPr>
                <w:szCs w:val="21"/>
              </w:rPr>
            </w:pPr>
            <w:r w:rsidRPr="0089346D">
              <w:rPr>
                <w:szCs w:val="21"/>
              </w:rPr>
              <w:t>(39.5%)</w:t>
            </w:r>
          </w:p>
        </w:tc>
      </w:tr>
      <w:tr w:rsidR="00D9691D" w:rsidRPr="0089346D" w14:paraId="43BB8388" w14:textId="77777777" w:rsidTr="009E069C">
        <w:tc>
          <w:tcPr>
            <w:tcW w:w="3970" w:type="dxa"/>
          </w:tcPr>
          <w:p w14:paraId="7E540F6B" w14:textId="77777777" w:rsidR="00D9691D" w:rsidRPr="0089346D" w:rsidRDefault="00D9691D" w:rsidP="009E069C">
            <w:pPr>
              <w:jc w:val="left"/>
              <w:rPr>
                <w:szCs w:val="21"/>
              </w:rPr>
            </w:pPr>
            <w:r w:rsidRPr="0089346D">
              <w:rPr>
                <w:szCs w:val="21"/>
              </w:rPr>
              <w:t>3.</w:t>
            </w:r>
            <w:r w:rsidRPr="0089346D">
              <w:rPr>
                <w:szCs w:val="21"/>
                <w:lang w:bidi="ar"/>
              </w:rPr>
              <w:t>I believe HB-TR can save the time and cost of going to the hospital.</w:t>
            </w:r>
          </w:p>
        </w:tc>
        <w:tc>
          <w:tcPr>
            <w:tcW w:w="1134" w:type="dxa"/>
          </w:tcPr>
          <w:p w14:paraId="79E07AA6" w14:textId="77777777" w:rsidR="00D9691D" w:rsidRPr="0089346D" w:rsidRDefault="00D9691D" w:rsidP="009E069C">
            <w:pPr>
              <w:jc w:val="center"/>
              <w:rPr>
                <w:szCs w:val="21"/>
              </w:rPr>
            </w:pPr>
            <w:r w:rsidRPr="0089346D">
              <w:rPr>
                <w:szCs w:val="21"/>
              </w:rPr>
              <w:t>58</w:t>
            </w:r>
          </w:p>
          <w:p w14:paraId="33CE1908" w14:textId="77777777" w:rsidR="00D9691D" w:rsidRPr="0089346D" w:rsidRDefault="00D9691D" w:rsidP="009E069C">
            <w:pPr>
              <w:jc w:val="center"/>
              <w:rPr>
                <w:szCs w:val="21"/>
              </w:rPr>
            </w:pPr>
            <w:r w:rsidRPr="0089346D">
              <w:rPr>
                <w:szCs w:val="21"/>
              </w:rPr>
              <w:t>(15.1%)</w:t>
            </w:r>
          </w:p>
        </w:tc>
        <w:tc>
          <w:tcPr>
            <w:tcW w:w="1134" w:type="dxa"/>
          </w:tcPr>
          <w:p w14:paraId="04A322F3" w14:textId="77777777" w:rsidR="00D9691D" w:rsidRPr="0089346D" w:rsidRDefault="00D9691D" w:rsidP="009E069C">
            <w:pPr>
              <w:jc w:val="center"/>
              <w:rPr>
                <w:szCs w:val="21"/>
              </w:rPr>
            </w:pPr>
            <w:r w:rsidRPr="0089346D">
              <w:rPr>
                <w:szCs w:val="21"/>
              </w:rPr>
              <w:t>30</w:t>
            </w:r>
          </w:p>
          <w:p w14:paraId="01806BFE" w14:textId="77777777" w:rsidR="00D9691D" w:rsidRPr="0089346D" w:rsidRDefault="00D9691D" w:rsidP="009E069C">
            <w:pPr>
              <w:jc w:val="center"/>
              <w:rPr>
                <w:szCs w:val="21"/>
              </w:rPr>
            </w:pPr>
            <w:r w:rsidRPr="0089346D">
              <w:rPr>
                <w:szCs w:val="21"/>
              </w:rPr>
              <w:t>(7.8%)</w:t>
            </w:r>
          </w:p>
        </w:tc>
        <w:tc>
          <w:tcPr>
            <w:tcW w:w="992" w:type="dxa"/>
          </w:tcPr>
          <w:p w14:paraId="36BBAD17" w14:textId="77777777" w:rsidR="00D9691D" w:rsidRPr="0089346D" w:rsidRDefault="00D9691D" w:rsidP="009E069C">
            <w:pPr>
              <w:jc w:val="center"/>
              <w:rPr>
                <w:szCs w:val="21"/>
              </w:rPr>
            </w:pPr>
            <w:r w:rsidRPr="0089346D">
              <w:rPr>
                <w:szCs w:val="21"/>
              </w:rPr>
              <w:t>63</w:t>
            </w:r>
          </w:p>
          <w:p w14:paraId="58EC1F93" w14:textId="77777777" w:rsidR="00D9691D" w:rsidRPr="0089346D" w:rsidRDefault="00D9691D" w:rsidP="009E069C">
            <w:pPr>
              <w:jc w:val="center"/>
              <w:rPr>
                <w:szCs w:val="21"/>
              </w:rPr>
            </w:pPr>
            <w:r w:rsidRPr="0089346D">
              <w:rPr>
                <w:szCs w:val="21"/>
              </w:rPr>
              <w:t>(16.4%)</w:t>
            </w:r>
          </w:p>
        </w:tc>
        <w:tc>
          <w:tcPr>
            <w:tcW w:w="993" w:type="dxa"/>
          </w:tcPr>
          <w:p w14:paraId="758435FF" w14:textId="77777777" w:rsidR="00D9691D" w:rsidRPr="0089346D" w:rsidRDefault="00D9691D" w:rsidP="009E069C">
            <w:pPr>
              <w:jc w:val="center"/>
              <w:rPr>
                <w:szCs w:val="21"/>
              </w:rPr>
            </w:pPr>
            <w:r w:rsidRPr="0089346D">
              <w:rPr>
                <w:szCs w:val="21"/>
              </w:rPr>
              <w:t>51</w:t>
            </w:r>
          </w:p>
          <w:p w14:paraId="6C18718B" w14:textId="77777777" w:rsidR="00D9691D" w:rsidRPr="0089346D" w:rsidRDefault="00D9691D" w:rsidP="009E069C">
            <w:pPr>
              <w:jc w:val="center"/>
              <w:rPr>
                <w:szCs w:val="21"/>
              </w:rPr>
            </w:pPr>
            <w:r w:rsidRPr="0089346D">
              <w:rPr>
                <w:szCs w:val="21"/>
              </w:rPr>
              <w:t>(13.2%)</w:t>
            </w:r>
          </w:p>
        </w:tc>
        <w:tc>
          <w:tcPr>
            <w:tcW w:w="992" w:type="dxa"/>
          </w:tcPr>
          <w:p w14:paraId="00C8CFB8" w14:textId="77777777" w:rsidR="00D9691D" w:rsidRPr="0089346D" w:rsidRDefault="00D9691D" w:rsidP="009E069C">
            <w:pPr>
              <w:jc w:val="center"/>
              <w:rPr>
                <w:szCs w:val="21"/>
              </w:rPr>
            </w:pPr>
            <w:r w:rsidRPr="0089346D">
              <w:rPr>
                <w:szCs w:val="21"/>
              </w:rPr>
              <w:t>183</w:t>
            </w:r>
          </w:p>
          <w:p w14:paraId="32D580D0" w14:textId="77777777" w:rsidR="00D9691D" w:rsidRPr="0089346D" w:rsidRDefault="00D9691D" w:rsidP="009E069C">
            <w:pPr>
              <w:jc w:val="center"/>
              <w:rPr>
                <w:szCs w:val="21"/>
              </w:rPr>
            </w:pPr>
            <w:r w:rsidRPr="0089346D">
              <w:rPr>
                <w:szCs w:val="21"/>
              </w:rPr>
              <w:t>(47.5%)</w:t>
            </w:r>
          </w:p>
        </w:tc>
      </w:tr>
      <w:tr w:rsidR="00D9691D" w:rsidRPr="0089346D" w14:paraId="1272FD11" w14:textId="77777777" w:rsidTr="009E069C">
        <w:tc>
          <w:tcPr>
            <w:tcW w:w="3970" w:type="dxa"/>
          </w:tcPr>
          <w:p w14:paraId="0BB1C0D4" w14:textId="77777777" w:rsidR="00D9691D" w:rsidRPr="0089346D" w:rsidRDefault="00D9691D" w:rsidP="009E069C">
            <w:pPr>
              <w:jc w:val="left"/>
              <w:rPr>
                <w:szCs w:val="21"/>
              </w:rPr>
            </w:pPr>
            <w:r w:rsidRPr="0089346D">
              <w:rPr>
                <w:szCs w:val="21"/>
              </w:rPr>
              <w:t>4.</w:t>
            </w:r>
            <w:r w:rsidRPr="0089346D">
              <w:rPr>
                <w:szCs w:val="21"/>
                <w:lang w:bidi="ar"/>
              </w:rPr>
              <w:t>I believe that actively cooperating with the doctor's treatment plan and communicating with them in a timely manner is very important for rehabilitation.</w:t>
            </w:r>
          </w:p>
        </w:tc>
        <w:tc>
          <w:tcPr>
            <w:tcW w:w="1134" w:type="dxa"/>
          </w:tcPr>
          <w:p w14:paraId="3D3F3AAA" w14:textId="77777777" w:rsidR="00D9691D" w:rsidRPr="0089346D" w:rsidRDefault="00D9691D" w:rsidP="009E069C">
            <w:pPr>
              <w:jc w:val="center"/>
              <w:rPr>
                <w:szCs w:val="21"/>
              </w:rPr>
            </w:pPr>
            <w:r w:rsidRPr="0089346D">
              <w:rPr>
                <w:szCs w:val="21"/>
              </w:rPr>
              <w:t>20</w:t>
            </w:r>
          </w:p>
          <w:p w14:paraId="3DBA67B2" w14:textId="77777777" w:rsidR="00D9691D" w:rsidRPr="0089346D" w:rsidRDefault="00D9691D" w:rsidP="009E069C">
            <w:pPr>
              <w:jc w:val="center"/>
              <w:rPr>
                <w:szCs w:val="21"/>
              </w:rPr>
            </w:pPr>
            <w:r w:rsidRPr="0089346D">
              <w:rPr>
                <w:szCs w:val="21"/>
              </w:rPr>
              <w:t>(5.2%)</w:t>
            </w:r>
          </w:p>
        </w:tc>
        <w:tc>
          <w:tcPr>
            <w:tcW w:w="1134" w:type="dxa"/>
          </w:tcPr>
          <w:p w14:paraId="3328ECA2" w14:textId="77777777" w:rsidR="00D9691D" w:rsidRPr="0089346D" w:rsidRDefault="00D9691D" w:rsidP="009E069C">
            <w:pPr>
              <w:jc w:val="center"/>
              <w:rPr>
                <w:szCs w:val="21"/>
              </w:rPr>
            </w:pPr>
            <w:r w:rsidRPr="0089346D">
              <w:rPr>
                <w:szCs w:val="21"/>
              </w:rPr>
              <w:t>18</w:t>
            </w:r>
          </w:p>
          <w:p w14:paraId="440ADBF1" w14:textId="77777777" w:rsidR="00D9691D" w:rsidRPr="0089346D" w:rsidRDefault="00D9691D" w:rsidP="009E069C">
            <w:pPr>
              <w:jc w:val="center"/>
              <w:rPr>
                <w:szCs w:val="21"/>
              </w:rPr>
            </w:pPr>
            <w:r w:rsidRPr="0089346D">
              <w:rPr>
                <w:szCs w:val="21"/>
              </w:rPr>
              <w:t>(4.7%)</w:t>
            </w:r>
          </w:p>
        </w:tc>
        <w:tc>
          <w:tcPr>
            <w:tcW w:w="992" w:type="dxa"/>
          </w:tcPr>
          <w:p w14:paraId="6FA48543" w14:textId="77777777" w:rsidR="00D9691D" w:rsidRPr="0089346D" w:rsidRDefault="00D9691D" w:rsidP="009E069C">
            <w:pPr>
              <w:jc w:val="center"/>
              <w:rPr>
                <w:szCs w:val="21"/>
              </w:rPr>
            </w:pPr>
            <w:r w:rsidRPr="0089346D">
              <w:rPr>
                <w:szCs w:val="21"/>
              </w:rPr>
              <w:t>37</w:t>
            </w:r>
          </w:p>
          <w:p w14:paraId="15995DF1" w14:textId="77777777" w:rsidR="00D9691D" w:rsidRPr="0089346D" w:rsidRDefault="00D9691D" w:rsidP="009E069C">
            <w:pPr>
              <w:jc w:val="center"/>
              <w:rPr>
                <w:szCs w:val="21"/>
              </w:rPr>
            </w:pPr>
            <w:r w:rsidRPr="0089346D">
              <w:rPr>
                <w:szCs w:val="21"/>
              </w:rPr>
              <w:t>(9.6%)</w:t>
            </w:r>
          </w:p>
        </w:tc>
        <w:tc>
          <w:tcPr>
            <w:tcW w:w="993" w:type="dxa"/>
          </w:tcPr>
          <w:p w14:paraId="37B5B11B" w14:textId="77777777" w:rsidR="00D9691D" w:rsidRPr="0089346D" w:rsidRDefault="00D9691D" w:rsidP="009E069C">
            <w:pPr>
              <w:jc w:val="center"/>
              <w:rPr>
                <w:szCs w:val="21"/>
              </w:rPr>
            </w:pPr>
            <w:r w:rsidRPr="0089346D">
              <w:rPr>
                <w:szCs w:val="21"/>
              </w:rPr>
              <w:t>42</w:t>
            </w:r>
          </w:p>
          <w:p w14:paraId="50582862" w14:textId="77777777" w:rsidR="00D9691D" w:rsidRPr="0089346D" w:rsidRDefault="00D9691D" w:rsidP="009E069C">
            <w:pPr>
              <w:jc w:val="center"/>
              <w:rPr>
                <w:szCs w:val="21"/>
              </w:rPr>
            </w:pPr>
            <w:r w:rsidRPr="0089346D">
              <w:rPr>
                <w:szCs w:val="21"/>
              </w:rPr>
              <w:t>(10.9%)</w:t>
            </w:r>
          </w:p>
        </w:tc>
        <w:tc>
          <w:tcPr>
            <w:tcW w:w="992" w:type="dxa"/>
          </w:tcPr>
          <w:p w14:paraId="61120DB1" w14:textId="77777777" w:rsidR="00D9691D" w:rsidRPr="0089346D" w:rsidRDefault="00D9691D" w:rsidP="009E069C">
            <w:pPr>
              <w:jc w:val="center"/>
              <w:rPr>
                <w:szCs w:val="21"/>
              </w:rPr>
            </w:pPr>
            <w:r w:rsidRPr="0089346D">
              <w:rPr>
                <w:szCs w:val="21"/>
              </w:rPr>
              <w:t>268</w:t>
            </w:r>
          </w:p>
          <w:p w14:paraId="0CA43431" w14:textId="77777777" w:rsidR="00D9691D" w:rsidRPr="0089346D" w:rsidRDefault="00D9691D" w:rsidP="009E069C">
            <w:pPr>
              <w:jc w:val="center"/>
              <w:rPr>
                <w:szCs w:val="21"/>
              </w:rPr>
            </w:pPr>
            <w:r w:rsidRPr="0089346D">
              <w:rPr>
                <w:szCs w:val="21"/>
              </w:rPr>
              <w:t>(69.6%)</w:t>
            </w:r>
          </w:p>
        </w:tc>
      </w:tr>
      <w:tr w:rsidR="00D9691D" w:rsidRPr="0089346D" w14:paraId="36036570" w14:textId="77777777" w:rsidTr="009E069C">
        <w:tc>
          <w:tcPr>
            <w:tcW w:w="3970" w:type="dxa"/>
          </w:tcPr>
          <w:p w14:paraId="606330AB" w14:textId="77777777" w:rsidR="00D9691D" w:rsidRPr="0089346D" w:rsidRDefault="00D9691D" w:rsidP="009E069C">
            <w:pPr>
              <w:jc w:val="left"/>
              <w:rPr>
                <w:szCs w:val="21"/>
              </w:rPr>
            </w:pPr>
            <w:r w:rsidRPr="0089346D">
              <w:rPr>
                <w:szCs w:val="21"/>
              </w:rPr>
              <w:t>5.</w:t>
            </w:r>
            <w:r w:rsidRPr="0089346D">
              <w:rPr>
                <w:szCs w:val="21"/>
                <w:lang w:bidi="ar"/>
              </w:rPr>
              <w:t>Family members' participation in supervision can improve my enthusiasm for training.</w:t>
            </w:r>
          </w:p>
        </w:tc>
        <w:tc>
          <w:tcPr>
            <w:tcW w:w="1134" w:type="dxa"/>
          </w:tcPr>
          <w:p w14:paraId="584EF280" w14:textId="77777777" w:rsidR="00D9691D" w:rsidRPr="0089346D" w:rsidRDefault="00D9691D" w:rsidP="009E069C">
            <w:pPr>
              <w:jc w:val="center"/>
              <w:rPr>
                <w:szCs w:val="21"/>
              </w:rPr>
            </w:pPr>
            <w:r w:rsidRPr="0089346D">
              <w:rPr>
                <w:szCs w:val="21"/>
              </w:rPr>
              <w:t>40</w:t>
            </w:r>
          </w:p>
          <w:p w14:paraId="67BA054B" w14:textId="77777777" w:rsidR="00D9691D" w:rsidRPr="0089346D" w:rsidRDefault="00D9691D" w:rsidP="009E069C">
            <w:pPr>
              <w:jc w:val="center"/>
              <w:rPr>
                <w:szCs w:val="21"/>
              </w:rPr>
            </w:pPr>
            <w:r w:rsidRPr="0089346D">
              <w:rPr>
                <w:szCs w:val="21"/>
              </w:rPr>
              <w:t>(10.4%)</w:t>
            </w:r>
          </w:p>
        </w:tc>
        <w:tc>
          <w:tcPr>
            <w:tcW w:w="1134" w:type="dxa"/>
          </w:tcPr>
          <w:p w14:paraId="666A048E" w14:textId="77777777" w:rsidR="00D9691D" w:rsidRPr="0089346D" w:rsidRDefault="00D9691D" w:rsidP="009E069C">
            <w:pPr>
              <w:jc w:val="center"/>
              <w:rPr>
                <w:szCs w:val="21"/>
              </w:rPr>
            </w:pPr>
            <w:r w:rsidRPr="0089346D">
              <w:rPr>
                <w:szCs w:val="21"/>
              </w:rPr>
              <w:t>26</w:t>
            </w:r>
          </w:p>
          <w:p w14:paraId="0C3DB486" w14:textId="77777777" w:rsidR="00D9691D" w:rsidRPr="0089346D" w:rsidRDefault="00D9691D" w:rsidP="009E069C">
            <w:pPr>
              <w:jc w:val="center"/>
              <w:rPr>
                <w:szCs w:val="21"/>
              </w:rPr>
            </w:pPr>
            <w:r w:rsidRPr="0089346D">
              <w:rPr>
                <w:szCs w:val="21"/>
              </w:rPr>
              <w:t>(6.8%)</w:t>
            </w:r>
          </w:p>
        </w:tc>
        <w:tc>
          <w:tcPr>
            <w:tcW w:w="992" w:type="dxa"/>
          </w:tcPr>
          <w:p w14:paraId="3643329A" w14:textId="77777777" w:rsidR="00D9691D" w:rsidRPr="0089346D" w:rsidRDefault="00D9691D" w:rsidP="009E069C">
            <w:pPr>
              <w:jc w:val="center"/>
              <w:rPr>
                <w:szCs w:val="21"/>
              </w:rPr>
            </w:pPr>
            <w:r w:rsidRPr="0089346D">
              <w:rPr>
                <w:szCs w:val="21"/>
              </w:rPr>
              <w:t>42</w:t>
            </w:r>
          </w:p>
          <w:p w14:paraId="4AF90115" w14:textId="77777777" w:rsidR="00D9691D" w:rsidRPr="0089346D" w:rsidRDefault="00D9691D" w:rsidP="009E069C">
            <w:pPr>
              <w:jc w:val="center"/>
              <w:rPr>
                <w:szCs w:val="21"/>
              </w:rPr>
            </w:pPr>
            <w:r w:rsidRPr="0089346D">
              <w:rPr>
                <w:szCs w:val="21"/>
              </w:rPr>
              <w:t>(10.9%)</w:t>
            </w:r>
          </w:p>
        </w:tc>
        <w:tc>
          <w:tcPr>
            <w:tcW w:w="993" w:type="dxa"/>
          </w:tcPr>
          <w:p w14:paraId="4DAB52E0" w14:textId="77777777" w:rsidR="00D9691D" w:rsidRPr="0089346D" w:rsidRDefault="00D9691D" w:rsidP="009E069C">
            <w:pPr>
              <w:jc w:val="center"/>
              <w:rPr>
                <w:szCs w:val="21"/>
              </w:rPr>
            </w:pPr>
            <w:r w:rsidRPr="0089346D">
              <w:rPr>
                <w:szCs w:val="21"/>
              </w:rPr>
              <w:t>52</w:t>
            </w:r>
          </w:p>
          <w:p w14:paraId="409749D2" w14:textId="77777777" w:rsidR="00D9691D" w:rsidRPr="0089346D" w:rsidRDefault="00D9691D" w:rsidP="009E069C">
            <w:pPr>
              <w:jc w:val="center"/>
              <w:rPr>
                <w:szCs w:val="21"/>
              </w:rPr>
            </w:pPr>
            <w:r w:rsidRPr="0089346D">
              <w:rPr>
                <w:szCs w:val="21"/>
              </w:rPr>
              <w:t>(13.5%)</w:t>
            </w:r>
          </w:p>
        </w:tc>
        <w:tc>
          <w:tcPr>
            <w:tcW w:w="992" w:type="dxa"/>
          </w:tcPr>
          <w:p w14:paraId="06F7CD17" w14:textId="77777777" w:rsidR="00D9691D" w:rsidRPr="0089346D" w:rsidRDefault="00D9691D" w:rsidP="009E069C">
            <w:pPr>
              <w:jc w:val="center"/>
              <w:rPr>
                <w:szCs w:val="21"/>
              </w:rPr>
            </w:pPr>
            <w:r w:rsidRPr="0089346D">
              <w:rPr>
                <w:szCs w:val="21"/>
              </w:rPr>
              <w:t>225</w:t>
            </w:r>
          </w:p>
          <w:p w14:paraId="6B83AFFD" w14:textId="77777777" w:rsidR="00D9691D" w:rsidRPr="0089346D" w:rsidRDefault="00D9691D" w:rsidP="009E069C">
            <w:pPr>
              <w:jc w:val="center"/>
              <w:rPr>
                <w:szCs w:val="21"/>
              </w:rPr>
            </w:pPr>
            <w:r w:rsidRPr="0089346D">
              <w:rPr>
                <w:szCs w:val="21"/>
              </w:rPr>
              <w:t>(58.4%)</w:t>
            </w:r>
          </w:p>
        </w:tc>
      </w:tr>
      <w:tr w:rsidR="00D9691D" w:rsidRPr="0089346D" w14:paraId="59B5E5B0" w14:textId="77777777" w:rsidTr="009E069C">
        <w:tc>
          <w:tcPr>
            <w:tcW w:w="3970" w:type="dxa"/>
          </w:tcPr>
          <w:p w14:paraId="3B573C26" w14:textId="77777777" w:rsidR="00D9691D" w:rsidRPr="0089346D" w:rsidRDefault="00D9691D" w:rsidP="009E069C">
            <w:pPr>
              <w:jc w:val="left"/>
              <w:rPr>
                <w:szCs w:val="21"/>
              </w:rPr>
            </w:pPr>
            <w:r w:rsidRPr="0089346D">
              <w:rPr>
                <w:szCs w:val="21"/>
              </w:rPr>
              <w:t>6.</w:t>
            </w:r>
            <w:r w:rsidRPr="0089346D">
              <w:rPr>
                <w:szCs w:val="21"/>
                <w:lang w:bidi="ar"/>
              </w:rPr>
              <w:t>I am willing to pay part of the cost for HB-TR services.</w:t>
            </w:r>
          </w:p>
        </w:tc>
        <w:tc>
          <w:tcPr>
            <w:tcW w:w="1134" w:type="dxa"/>
          </w:tcPr>
          <w:p w14:paraId="1CAB5C11" w14:textId="77777777" w:rsidR="00D9691D" w:rsidRPr="0089346D" w:rsidRDefault="00D9691D" w:rsidP="009E069C">
            <w:pPr>
              <w:jc w:val="center"/>
              <w:rPr>
                <w:szCs w:val="21"/>
              </w:rPr>
            </w:pPr>
            <w:r w:rsidRPr="0089346D">
              <w:rPr>
                <w:szCs w:val="21"/>
              </w:rPr>
              <w:t>82</w:t>
            </w:r>
          </w:p>
          <w:p w14:paraId="74F7BEFB" w14:textId="77777777" w:rsidR="00D9691D" w:rsidRPr="0089346D" w:rsidRDefault="00D9691D" w:rsidP="009E069C">
            <w:pPr>
              <w:jc w:val="center"/>
              <w:rPr>
                <w:szCs w:val="21"/>
              </w:rPr>
            </w:pPr>
            <w:r w:rsidRPr="0089346D">
              <w:rPr>
                <w:szCs w:val="21"/>
              </w:rPr>
              <w:t>(21.3%)</w:t>
            </w:r>
          </w:p>
        </w:tc>
        <w:tc>
          <w:tcPr>
            <w:tcW w:w="1134" w:type="dxa"/>
          </w:tcPr>
          <w:p w14:paraId="5F6695F9" w14:textId="77777777" w:rsidR="00D9691D" w:rsidRPr="0089346D" w:rsidRDefault="00D9691D" w:rsidP="009E069C">
            <w:pPr>
              <w:jc w:val="center"/>
              <w:rPr>
                <w:szCs w:val="21"/>
              </w:rPr>
            </w:pPr>
            <w:r w:rsidRPr="0089346D">
              <w:rPr>
                <w:szCs w:val="21"/>
              </w:rPr>
              <w:t>37</w:t>
            </w:r>
          </w:p>
          <w:p w14:paraId="7D9455C8" w14:textId="77777777" w:rsidR="00D9691D" w:rsidRPr="0089346D" w:rsidRDefault="00D9691D" w:rsidP="009E069C">
            <w:pPr>
              <w:jc w:val="center"/>
              <w:rPr>
                <w:szCs w:val="21"/>
              </w:rPr>
            </w:pPr>
            <w:r w:rsidRPr="0089346D">
              <w:rPr>
                <w:szCs w:val="21"/>
              </w:rPr>
              <w:t>(9.6%)</w:t>
            </w:r>
          </w:p>
        </w:tc>
        <w:tc>
          <w:tcPr>
            <w:tcW w:w="992" w:type="dxa"/>
          </w:tcPr>
          <w:p w14:paraId="3EABE22D" w14:textId="77777777" w:rsidR="00D9691D" w:rsidRPr="0089346D" w:rsidRDefault="00D9691D" w:rsidP="009E069C">
            <w:pPr>
              <w:jc w:val="center"/>
              <w:rPr>
                <w:szCs w:val="21"/>
              </w:rPr>
            </w:pPr>
            <w:r w:rsidRPr="0089346D">
              <w:rPr>
                <w:szCs w:val="21"/>
              </w:rPr>
              <w:t>66</w:t>
            </w:r>
          </w:p>
          <w:p w14:paraId="6310B063" w14:textId="77777777" w:rsidR="00D9691D" w:rsidRPr="0089346D" w:rsidRDefault="00D9691D" w:rsidP="009E069C">
            <w:pPr>
              <w:jc w:val="center"/>
              <w:rPr>
                <w:szCs w:val="21"/>
              </w:rPr>
            </w:pPr>
            <w:r w:rsidRPr="0089346D">
              <w:rPr>
                <w:szCs w:val="21"/>
              </w:rPr>
              <w:t>(17.1%)</w:t>
            </w:r>
          </w:p>
        </w:tc>
        <w:tc>
          <w:tcPr>
            <w:tcW w:w="993" w:type="dxa"/>
          </w:tcPr>
          <w:p w14:paraId="124BB037" w14:textId="77777777" w:rsidR="00D9691D" w:rsidRPr="0089346D" w:rsidRDefault="00D9691D" w:rsidP="009E069C">
            <w:pPr>
              <w:jc w:val="center"/>
              <w:rPr>
                <w:szCs w:val="21"/>
              </w:rPr>
            </w:pPr>
            <w:r w:rsidRPr="0089346D">
              <w:rPr>
                <w:szCs w:val="21"/>
              </w:rPr>
              <w:t>41</w:t>
            </w:r>
          </w:p>
          <w:p w14:paraId="7CB3F72F" w14:textId="77777777" w:rsidR="00D9691D" w:rsidRPr="0089346D" w:rsidRDefault="00D9691D" w:rsidP="009E069C">
            <w:pPr>
              <w:jc w:val="center"/>
              <w:rPr>
                <w:szCs w:val="21"/>
              </w:rPr>
            </w:pPr>
            <w:r w:rsidRPr="0089346D">
              <w:rPr>
                <w:szCs w:val="21"/>
              </w:rPr>
              <w:t>(10.6%)</w:t>
            </w:r>
          </w:p>
        </w:tc>
        <w:tc>
          <w:tcPr>
            <w:tcW w:w="992" w:type="dxa"/>
          </w:tcPr>
          <w:p w14:paraId="1F1EB1AC" w14:textId="77777777" w:rsidR="00D9691D" w:rsidRPr="0089346D" w:rsidRDefault="00D9691D" w:rsidP="009E069C">
            <w:pPr>
              <w:jc w:val="center"/>
              <w:rPr>
                <w:szCs w:val="21"/>
              </w:rPr>
            </w:pPr>
            <w:r w:rsidRPr="0089346D">
              <w:rPr>
                <w:szCs w:val="21"/>
              </w:rPr>
              <w:t>159</w:t>
            </w:r>
          </w:p>
          <w:p w14:paraId="7792E707" w14:textId="77777777" w:rsidR="00D9691D" w:rsidRPr="0089346D" w:rsidRDefault="00D9691D" w:rsidP="009E069C">
            <w:pPr>
              <w:jc w:val="center"/>
              <w:rPr>
                <w:szCs w:val="21"/>
              </w:rPr>
            </w:pPr>
            <w:r w:rsidRPr="0089346D">
              <w:rPr>
                <w:szCs w:val="21"/>
              </w:rPr>
              <w:t>(41.3%)</w:t>
            </w:r>
          </w:p>
        </w:tc>
      </w:tr>
      <w:tr w:rsidR="00D9691D" w:rsidRPr="0089346D" w14:paraId="5D57E164" w14:textId="77777777" w:rsidTr="009E069C">
        <w:tc>
          <w:tcPr>
            <w:tcW w:w="3970" w:type="dxa"/>
          </w:tcPr>
          <w:p w14:paraId="32396B61" w14:textId="77777777" w:rsidR="00D9691D" w:rsidRPr="0089346D" w:rsidRDefault="00D9691D" w:rsidP="009E069C">
            <w:pPr>
              <w:jc w:val="left"/>
              <w:rPr>
                <w:szCs w:val="21"/>
              </w:rPr>
            </w:pPr>
            <w:r w:rsidRPr="0089346D">
              <w:rPr>
                <w:szCs w:val="21"/>
              </w:rPr>
              <w:t>7.</w:t>
            </w:r>
            <w:r w:rsidRPr="0089346D">
              <w:rPr>
                <w:szCs w:val="21"/>
                <w:lang w:bidi="ar"/>
              </w:rPr>
              <w:t>I believe HB-TR should be included in medical insurance reimbursement.</w:t>
            </w:r>
          </w:p>
        </w:tc>
        <w:tc>
          <w:tcPr>
            <w:tcW w:w="1134" w:type="dxa"/>
          </w:tcPr>
          <w:p w14:paraId="5FD924EE" w14:textId="77777777" w:rsidR="00D9691D" w:rsidRPr="0089346D" w:rsidRDefault="00D9691D" w:rsidP="009E069C">
            <w:pPr>
              <w:jc w:val="center"/>
              <w:rPr>
                <w:szCs w:val="21"/>
              </w:rPr>
            </w:pPr>
            <w:r w:rsidRPr="0089346D">
              <w:rPr>
                <w:szCs w:val="21"/>
              </w:rPr>
              <w:t>21</w:t>
            </w:r>
          </w:p>
          <w:p w14:paraId="286A9D3F" w14:textId="77777777" w:rsidR="00D9691D" w:rsidRPr="0089346D" w:rsidRDefault="00D9691D" w:rsidP="009E069C">
            <w:pPr>
              <w:jc w:val="center"/>
              <w:rPr>
                <w:szCs w:val="21"/>
              </w:rPr>
            </w:pPr>
            <w:r w:rsidRPr="0089346D">
              <w:rPr>
                <w:szCs w:val="21"/>
              </w:rPr>
              <w:t>(5.5%)</w:t>
            </w:r>
          </w:p>
        </w:tc>
        <w:tc>
          <w:tcPr>
            <w:tcW w:w="1134" w:type="dxa"/>
          </w:tcPr>
          <w:p w14:paraId="1D1F4B1D" w14:textId="77777777" w:rsidR="00D9691D" w:rsidRPr="0089346D" w:rsidRDefault="00D9691D" w:rsidP="009E069C">
            <w:pPr>
              <w:jc w:val="center"/>
              <w:rPr>
                <w:szCs w:val="21"/>
              </w:rPr>
            </w:pPr>
            <w:r w:rsidRPr="0089346D">
              <w:rPr>
                <w:szCs w:val="21"/>
              </w:rPr>
              <w:t>14</w:t>
            </w:r>
          </w:p>
          <w:p w14:paraId="5491471D" w14:textId="77777777" w:rsidR="00D9691D" w:rsidRPr="0089346D" w:rsidRDefault="00D9691D" w:rsidP="009E069C">
            <w:pPr>
              <w:jc w:val="center"/>
              <w:rPr>
                <w:szCs w:val="21"/>
              </w:rPr>
            </w:pPr>
            <w:r w:rsidRPr="0089346D">
              <w:rPr>
                <w:szCs w:val="21"/>
              </w:rPr>
              <w:t>(3.6%)</w:t>
            </w:r>
          </w:p>
        </w:tc>
        <w:tc>
          <w:tcPr>
            <w:tcW w:w="992" w:type="dxa"/>
          </w:tcPr>
          <w:p w14:paraId="64620A7C" w14:textId="77777777" w:rsidR="00D9691D" w:rsidRPr="0089346D" w:rsidRDefault="00D9691D" w:rsidP="009E069C">
            <w:pPr>
              <w:jc w:val="center"/>
              <w:rPr>
                <w:szCs w:val="21"/>
              </w:rPr>
            </w:pPr>
            <w:r w:rsidRPr="0089346D">
              <w:rPr>
                <w:szCs w:val="21"/>
              </w:rPr>
              <w:t>32</w:t>
            </w:r>
          </w:p>
          <w:p w14:paraId="203926EB" w14:textId="77777777" w:rsidR="00D9691D" w:rsidRPr="0089346D" w:rsidRDefault="00D9691D" w:rsidP="009E069C">
            <w:pPr>
              <w:jc w:val="center"/>
              <w:rPr>
                <w:szCs w:val="21"/>
              </w:rPr>
            </w:pPr>
            <w:r w:rsidRPr="0089346D">
              <w:rPr>
                <w:szCs w:val="21"/>
              </w:rPr>
              <w:t>(8.3%)</w:t>
            </w:r>
          </w:p>
        </w:tc>
        <w:tc>
          <w:tcPr>
            <w:tcW w:w="993" w:type="dxa"/>
          </w:tcPr>
          <w:p w14:paraId="4B96C01D" w14:textId="77777777" w:rsidR="00D9691D" w:rsidRPr="0089346D" w:rsidRDefault="00D9691D" w:rsidP="009E069C">
            <w:pPr>
              <w:jc w:val="center"/>
              <w:rPr>
                <w:szCs w:val="21"/>
              </w:rPr>
            </w:pPr>
            <w:r w:rsidRPr="0089346D">
              <w:rPr>
                <w:szCs w:val="21"/>
              </w:rPr>
              <w:t>25</w:t>
            </w:r>
          </w:p>
          <w:p w14:paraId="715501F5" w14:textId="77777777" w:rsidR="00D9691D" w:rsidRPr="0089346D" w:rsidRDefault="00D9691D" w:rsidP="009E069C">
            <w:pPr>
              <w:jc w:val="center"/>
              <w:rPr>
                <w:szCs w:val="21"/>
              </w:rPr>
            </w:pPr>
            <w:r w:rsidRPr="0089346D">
              <w:rPr>
                <w:szCs w:val="21"/>
              </w:rPr>
              <w:t>(6.5%)</w:t>
            </w:r>
          </w:p>
        </w:tc>
        <w:tc>
          <w:tcPr>
            <w:tcW w:w="992" w:type="dxa"/>
          </w:tcPr>
          <w:p w14:paraId="653903A5" w14:textId="77777777" w:rsidR="00D9691D" w:rsidRPr="0089346D" w:rsidRDefault="00D9691D" w:rsidP="009E069C">
            <w:pPr>
              <w:jc w:val="center"/>
              <w:rPr>
                <w:szCs w:val="21"/>
              </w:rPr>
            </w:pPr>
            <w:r w:rsidRPr="0089346D">
              <w:rPr>
                <w:szCs w:val="21"/>
              </w:rPr>
              <w:t>293</w:t>
            </w:r>
          </w:p>
          <w:p w14:paraId="574DC3A8" w14:textId="77777777" w:rsidR="00D9691D" w:rsidRPr="0089346D" w:rsidRDefault="00D9691D" w:rsidP="009E069C">
            <w:pPr>
              <w:jc w:val="center"/>
              <w:rPr>
                <w:szCs w:val="21"/>
              </w:rPr>
            </w:pPr>
            <w:r w:rsidRPr="0089346D">
              <w:rPr>
                <w:szCs w:val="21"/>
              </w:rPr>
              <w:t>(76.1%)</w:t>
            </w:r>
          </w:p>
        </w:tc>
      </w:tr>
      <w:tr w:rsidR="00D9691D" w:rsidRPr="0089346D" w14:paraId="2ED69463" w14:textId="77777777" w:rsidTr="009E069C">
        <w:tc>
          <w:tcPr>
            <w:tcW w:w="3970" w:type="dxa"/>
          </w:tcPr>
          <w:p w14:paraId="0F6E9F9C" w14:textId="77777777" w:rsidR="00D9691D" w:rsidRPr="0089346D" w:rsidRDefault="00D9691D" w:rsidP="009E069C">
            <w:pPr>
              <w:jc w:val="left"/>
              <w:rPr>
                <w:szCs w:val="21"/>
              </w:rPr>
            </w:pPr>
            <w:r w:rsidRPr="0089346D">
              <w:rPr>
                <w:szCs w:val="21"/>
              </w:rPr>
              <w:t>8.</w:t>
            </w:r>
            <w:r w:rsidRPr="0089346D">
              <w:rPr>
                <w:szCs w:val="21"/>
                <w:lang w:bidi="ar"/>
              </w:rPr>
              <w:t>If the operation of the HB-TR platform is technically complex, I am willing to learn it.</w:t>
            </w:r>
          </w:p>
        </w:tc>
        <w:tc>
          <w:tcPr>
            <w:tcW w:w="1134" w:type="dxa"/>
          </w:tcPr>
          <w:p w14:paraId="21EDD4D4" w14:textId="77777777" w:rsidR="00D9691D" w:rsidRPr="0089346D" w:rsidRDefault="00D9691D" w:rsidP="009E069C">
            <w:pPr>
              <w:jc w:val="center"/>
              <w:rPr>
                <w:szCs w:val="21"/>
              </w:rPr>
            </w:pPr>
            <w:r w:rsidRPr="0089346D">
              <w:rPr>
                <w:szCs w:val="21"/>
              </w:rPr>
              <w:t>107</w:t>
            </w:r>
          </w:p>
          <w:p w14:paraId="3C0A827C" w14:textId="77777777" w:rsidR="00D9691D" w:rsidRPr="0089346D" w:rsidRDefault="00D9691D" w:rsidP="009E069C">
            <w:pPr>
              <w:jc w:val="center"/>
              <w:rPr>
                <w:szCs w:val="21"/>
              </w:rPr>
            </w:pPr>
            <w:r w:rsidRPr="0089346D">
              <w:rPr>
                <w:szCs w:val="21"/>
              </w:rPr>
              <w:t>(27.8%)</w:t>
            </w:r>
          </w:p>
        </w:tc>
        <w:tc>
          <w:tcPr>
            <w:tcW w:w="1134" w:type="dxa"/>
          </w:tcPr>
          <w:p w14:paraId="7A3CB519" w14:textId="77777777" w:rsidR="00D9691D" w:rsidRPr="0089346D" w:rsidRDefault="00D9691D" w:rsidP="009E069C">
            <w:pPr>
              <w:jc w:val="center"/>
              <w:rPr>
                <w:szCs w:val="21"/>
              </w:rPr>
            </w:pPr>
            <w:r w:rsidRPr="0089346D">
              <w:rPr>
                <w:szCs w:val="21"/>
              </w:rPr>
              <w:t>35</w:t>
            </w:r>
          </w:p>
          <w:p w14:paraId="05FC690F" w14:textId="77777777" w:rsidR="00D9691D" w:rsidRPr="0089346D" w:rsidRDefault="00D9691D" w:rsidP="009E069C">
            <w:pPr>
              <w:jc w:val="center"/>
              <w:rPr>
                <w:szCs w:val="21"/>
              </w:rPr>
            </w:pPr>
            <w:r w:rsidRPr="0089346D">
              <w:rPr>
                <w:szCs w:val="21"/>
              </w:rPr>
              <w:t>(9.1%)</w:t>
            </w:r>
          </w:p>
        </w:tc>
        <w:tc>
          <w:tcPr>
            <w:tcW w:w="992" w:type="dxa"/>
          </w:tcPr>
          <w:p w14:paraId="3F572A5C" w14:textId="77777777" w:rsidR="00D9691D" w:rsidRPr="0089346D" w:rsidRDefault="00D9691D" w:rsidP="009E069C">
            <w:pPr>
              <w:jc w:val="center"/>
              <w:rPr>
                <w:szCs w:val="21"/>
              </w:rPr>
            </w:pPr>
            <w:r w:rsidRPr="0089346D">
              <w:rPr>
                <w:szCs w:val="21"/>
              </w:rPr>
              <w:t>70</w:t>
            </w:r>
          </w:p>
          <w:p w14:paraId="0E00D0F5" w14:textId="77777777" w:rsidR="00D9691D" w:rsidRPr="0089346D" w:rsidRDefault="00D9691D" w:rsidP="009E069C">
            <w:pPr>
              <w:jc w:val="center"/>
              <w:rPr>
                <w:szCs w:val="21"/>
              </w:rPr>
            </w:pPr>
            <w:r w:rsidRPr="0089346D">
              <w:rPr>
                <w:szCs w:val="21"/>
              </w:rPr>
              <w:t>(18.2%)</w:t>
            </w:r>
          </w:p>
        </w:tc>
        <w:tc>
          <w:tcPr>
            <w:tcW w:w="993" w:type="dxa"/>
          </w:tcPr>
          <w:p w14:paraId="505D100F" w14:textId="77777777" w:rsidR="00D9691D" w:rsidRPr="0089346D" w:rsidRDefault="00D9691D" w:rsidP="009E069C">
            <w:pPr>
              <w:jc w:val="center"/>
              <w:rPr>
                <w:szCs w:val="21"/>
              </w:rPr>
            </w:pPr>
            <w:r w:rsidRPr="0089346D">
              <w:rPr>
                <w:szCs w:val="21"/>
              </w:rPr>
              <w:t>40</w:t>
            </w:r>
          </w:p>
          <w:p w14:paraId="1D3DED1D" w14:textId="77777777" w:rsidR="00D9691D" w:rsidRPr="0089346D" w:rsidRDefault="00D9691D" w:rsidP="009E069C">
            <w:pPr>
              <w:jc w:val="center"/>
              <w:rPr>
                <w:szCs w:val="21"/>
              </w:rPr>
            </w:pPr>
            <w:r w:rsidRPr="0089346D">
              <w:rPr>
                <w:szCs w:val="21"/>
              </w:rPr>
              <w:t>(10.4%)</w:t>
            </w:r>
          </w:p>
        </w:tc>
        <w:tc>
          <w:tcPr>
            <w:tcW w:w="992" w:type="dxa"/>
          </w:tcPr>
          <w:p w14:paraId="6BBE26F5" w14:textId="77777777" w:rsidR="00D9691D" w:rsidRPr="0089346D" w:rsidRDefault="00D9691D" w:rsidP="009E069C">
            <w:pPr>
              <w:jc w:val="center"/>
              <w:rPr>
                <w:szCs w:val="21"/>
              </w:rPr>
            </w:pPr>
            <w:r w:rsidRPr="0089346D">
              <w:rPr>
                <w:szCs w:val="21"/>
              </w:rPr>
              <w:t>133</w:t>
            </w:r>
          </w:p>
          <w:p w14:paraId="78E97265" w14:textId="77777777" w:rsidR="00D9691D" w:rsidRPr="0089346D" w:rsidRDefault="00D9691D" w:rsidP="009E069C">
            <w:pPr>
              <w:jc w:val="center"/>
              <w:rPr>
                <w:szCs w:val="21"/>
              </w:rPr>
            </w:pPr>
            <w:r w:rsidRPr="0089346D">
              <w:rPr>
                <w:szCs w:val="21"/>
              </w:rPr>
              <w:t>(34.5%)</w:t>
            </w:r>
          </w:p>
        </w:tc>
      </w:tr>
      <w:tr w:rsidR="00D9691D" w:rsidRPr="0089346D" w14:paraId="56374D4E" w14:textId="77777777" w:rsidTr="009E069C">
        <w:tc>
          <w:tcPr>
            <w:tcW w:w="3970" w:type="dxa"/>
          </w:tcPr>
          <w:p w14:paraId="79077201" w14:textId="77777777" w:rsidR="00D9691D" w:rsidRPr="0089346D" w:rsidRDefault="00D9691D" w:rsidP="009E069C">
            <w:pPr>
              <w:jc w:val="left"/>
              <w:rPr>
                <w:szCs w:val="21"/>
              </w:rPr>
            </w:pPr>
            <w:r w:rsidRPr="0089346D">
              <w:rPr>
                <w:szCs w:val="21"/>
              </w:rPr>
              <w:t>9.</w:t>
            </w:r>
            <w:r w:rsidRPr="0089346D">
              <w:rPr>
                <w:szCs w:val="21"/>
                <w:lang w:bidi="ar"/>
              </w:rPr>
              <w:t>I am willing to bear the potential safety risks during HB-TR training.</w:t>
            </w:r>
          </w:p>
        </w:tc>
        <w:tc>
          <w:tcPr>
            <w:tcW w:w="1134" w:type="dxa"/>
          </w:tcPr>
          <w:p w14:paraId="2DAD7A9D" w14:textId="77777777" w:rsidR="00D9691D" w:rsidRPr="0089346D" w:rsidRDefault="00D9691D" w:rsidP="009E069C">
            <w:pPr>
              <w:jc w:val="center"/>
              <w:rPr>
                <w:szCs w:val="21"/>
              </w:rPr>
            </w:pPr>
            <w:r w:rsidRPr="0089346D">
              <w:rPr>
                <w:szCs w:val="21"/>
              </w:rPr>
              <w:t>97</w:t>
            </w:r>
          </w:p>
          <w:p w14:paraId="7345A263" w14:textId="77777777" w:rsidR="00D9691D" w:rsidRPr="0089346D" w:rsidRDefault="00D9691D" w:rsidP="009E069C">
            <w:pPr>
              <w:jc w:val="center"/>
              <w:rPr>
                <w:szCs w:val="21"/>
              </w:rPr>
            </w:pPr>
            <w:r w:rsidRPr="0089346D">
              <w:rPr>
                <w:szCs w:val="21"/>
              </w:rPr>
              <w:t>(25.2%)</w:t>
            </w:r>
          </w:p>
        </w:tc>
        <w:tc>
          <w:tcPr>
            <w:tcW w:w="1134" w:type="dxa"/>
          </w:tcPr>
          <w:p w14:paraId="5173A97F" w14:textId="77777777" w:rsidR="00D9691D" w:rsidRPr="0089346D" w:rsidRDefault="00D9691D" w:rsidP="009E069C">
            <w:pPr>
              <w:jc w:val="center"/>
              <w:rPr>
                <w:szCs w:val="21"/>
              </w:rPr>
            </w:pPr>
            <w:r w:rsidRPr="0089346D">
              <w:rPr>
                <w:szCs w:val="21"/>
              </w:rPr>
              <w:t>50</w:t>
            </w:r>
          </w:p>
          <w:p w14:paraId="5D3A5EF4" w14:textId="77777777" w:rsidR="00D9691D" w:rsidRPr="0089346D" w:rsidRDefault="00D9691D" w:rsidP="009E069C">
            <w:pPr>
              <w:jc w:val="center"/>
              <w:rPr>
                <w:szCs w:val="21"/>
              </w:rPr>
            </w:pPr>
            <w:r w:rsidRPr="0089346D">
              <w:rPr>
                <w:szCs w:val="21"/>
              </w:rPr>
              <w:t>(13.0%)</w:t>
            </w:r>
          </w:p>
        </w:tc>
        <w:tc>
          <w:tcPr>
            <w:tcW w:w="992" w:type="dxa"/>
          </w:tcPr>
          <w:p w14:paraId="23598D1C" w14:textId="77777777" w:rsidR="00D9691D" w:rsidRPr="0089346D" w:rsidRDefault="00D9691D" w:rsidP="009E069C">
            <w:pPr>
              <w:jc w:val="center"/>
              <w:rPr>
                <w:szCs w:val="21"/>
              </w:rPr>
            </w:pPr>
            <w:r w:rsidRPr="0089346D">
              <w:rPr>
                <w:szCs w:val="21"/>
              </w:rPr>
              <w:t>75</w:t>
            </w:r>
          </w:p>
          <w:p w14:paraId="3D87362D" w14:textId="77777777" w:rsidR="00D9691D" w:rsidRPr="0089346D" w:rsidRDefault="00D9691D" w:rsidP="009E069C">
            <w:pPr>
              <w:jc w:val="center"/>
              <w:rPr>
                <w:szCs w:val="21"/>
              </w:rPr>
            </w:pPr>
            <w:r w:rsidRPr="0089346D">
              <w:rPr>
                <w:szCs w:val="21"/>
              </w:rPr>
              <w:t>(19.5%)</w:t>
            </w:r>
          </w:p>
        </w:tc>
        <w:tc>
          <w:tcPr>
            <w:tcW w:w="993" w:type="dxa"/>
          </w:tcPr>
          <w:p w14:paraId="07362F5F" w14:textId="77777777" w:rsidR="00D9691D" w:rsidRPr="0089346D" w:rsidRDefault="00D9691D" w:rsidP="009E069C">
            <w:pPr>
              <w:jc w:val="center"/>
              <w:rPr>
                <w:szCs w:val="21"/>
              </w:rPr>
            </w:pPr>
            <w:r w:rsidRPr="0089346D">
              <w:rPr>
                <w:szCs w:val="21"/>
              </w:rPr>
              <w:t>41</w:t>
            </w:r>
          </w:p>
          <w:p w14:paraId="44C40CE1" w14:textId="77777777" w:rsidR="00D9691D" w:rsidRPr="0089346D" w:rsidRDefault="00D9691D" w:rsidP="009E069C">
            <w:pPr>
              <w:jc w:val="center"/>
              <w:rPr>
                <w:szCs w:val="21"/>
              </w:rPr>
            </w:pPr>
            <w:r w:rsidRPr="0089346D">
              <w:rPr>
                <w:szCs w:val="21"/>
              </w:rPr>
              <w:t>(10.6%)</w:t>
            </w:r>
          </w:p>
        </w:tc>
        <w:tc>
          <w:tcPr>
            <w:tcW w:w="992" w:type="dxa"/>
          </w:tcPr>
          <w:p w14:paraId="302EE483" w14:textId="77777777" w:rsidR="00D9691D" w:rsidRPr="0089346D" w:rsidRDefault="00D9691D" w:rsidP="009E069C">
            <w:pPr>
              <w:jc w:val="center"/>
              <w:rPr>
                <w:szCs w:val="21"/>
              </w:rPr>
            </w:pPr>
            <w:r w:rsidRPr="0089346D">
              <w:rPr>
                <w:szCs w:val="21"/>
              </w:rPr>
              <w:t>122</w:t>
            </w:r>
          </w:p>
          <w:p w14:paraId="12014817" w14:textId="77777777" w:rsidR="00D9691D" w:rsidRPr="0089346D" w:rsidRDefault="00D9691D" w:rsidP="009E069C">
            <w:pPr>
              <w:jc w:val="center"/>
              <w:rPr>
                <w:szCs w:val="21"/>
              </w:rPr>
            </w:pPr>
            <w:r w:rsidRPr="0089346D">
              <w:rPr>
                <w:szCs w:val="21"/>
              </w:rPr>
              <w:t>(31.7%)</w:t>
            </w:r>
          </w:p>
        </w:tc>
      </w:tr>
      <w:tr w:rsidR="00D9691D" w:rsidRPr="0089346D" w14:paraId="42A3F3B0" w14:textId="77777777" w:rsidTr="009E069C">
        <w:tc>
          <w:tcPr>
            <w:tcW w:w="3970" w:type="dxa"/>
          </w:tcPr>
          <w:p w14:paraId="229D96F5" w14:textId="77777777" w:rsidR="00D9691D" w:rsidRPr="0089346D" w:rsidRDefault="00D9691D" w:rsidP="009E069C">
            <w:pPr>
              <w:jc w:val="left"/>
              <w:rPr>
                <w:szCs w:val="21"/>
              </w:rPr>
            </w:pPr>
            <w:r w:rsidRPr="0089346D">
              <w:rPr>
                <w:szCs w:val="21"/>
              </w:rPr>
              <w:t>10.</w:t>
            </w:r>
            <w:r w:rsidRPr="0089346D">
              <w:rPr>
                <w:szCs w:val="21"/>
                <w:lang w:bidi="ar"/>
              </w:rPr>
              <w:t>I prefer passive training (referring to physical activities conducted by patients with the help of therapists, family members, or equipment, without active effort from the patients themselves) over active participation in HB-TR training.</w:t>
            </w:r>
          </w:p>
        </w:tc>
        <w:tc>
          <w:tcPr>
            <w:tcW w:w="1134" w:type="dxa"/>
          </w:tcPr>
          <w:p w14:paraId="12B504E1" w14:textId="77777777" w:rsidR="00D9691D" w:rsidRPr="0089346D" w:rsidRDefault="00D9691D" w:rsidP="009E069C">
            <w:pPr>
              <w:jc w:val="center"/>
              <w:rPr>
                <w:szCs w:val="21"/>
              </w:rPr>
            </w:pPr>
            <w:r w:rsidRPr="0089346D">
              <w:rPr>
                <w:szCs w:val="21"/>
              </w:rPr>
              <w:t>164</w:t>
            </w:r>
          </w:p>
          <w:p w14:paraId="4588F757" w14:textId="77777777" w:rsidR="00D9691D" w:rsidRPr="0089346D" w:rsidRDefault="00D9691D" w:rsidP="009E069C">
            <w:pPr>
              <w:jc w:val="center"/>
              <w:rPr>
                <w:szCs w:val="21"/>
              </w:rPr>
            </w:pPr>
            <w:r w:rsidRPr="0089346D">
              <w:rPr>
                <w:szCs w:val="21"/>
              </w:rPr>
              <w:t>(42.6%)</w:t>
            </w:r>
          </w:p>
        </w:tc>
        <w:tc>
          <w:tcPr>
            <w:tcW w:w="1134" w:type="dxa"/>
          </w:tcPr>
          <w:p w14:paraId="3285A903" w14:textId="77777777" w:rsidR="00D9691D" w:rsidRPr="0089346D" w:rsidRDefault="00D9691D" w:rsidP="009E069C">
            <w:pPr>
              <w:jc w:val="center"/>
              <w:rPr>
                <w:szCs w:val="21"/>
              </w:rPr>
            </w:pPr>
            <w:r w:rsidRPr="0089346D">
              <w:rPr>
                <w:szCs w:val="21"/>
              </w:rPr>
              <w:t>35</w:t>
            </w:r>
          </w:p>
          <w:p w14:paraId="4CB19ADA" w14:textId="77777777" w:rsidR="00D9691D" w:rsidRPr="0089346D" w:rsidRDefault="00D9691D" w:rsidP="009E069C">
            <w:pPr>
              <w:jc w:val="center"/>
              <w:rPr>
                <w:szCs w:val="21"/>
              </w:rPr>
            </w:pPr>
            <w:r w:rsidRPr="0089346D">
              <w:rPr>
                <w:szCs w:val="21"/>
              </w:rPr>
              <w:t>(9.1%)</w:t>
            </w:r>
          </w:p>
        </w:tc>
        <w:tc>
          <w:tcPr>
            <w:tcW w:w="992" w:type="dxa"/>
          </w:tcPr>
          <w:p w14:paraId="548E70F7" w14:textId="77777777" w:rsidR="00D9691D" w:rsidRPr="0089346D" w:rsidRDefault="00D9691D" w:rsidP="009E069C">
            <w:pPr>
              <w:jc w:val="center"/>
              <w:rPr>
                <w:szCs w:val="21"/>
              </w:rPr>
            </w:pPr>
            <w:r w:rsidRPr="0089346D">
              <w:rPr>
                <w:szCs w:val="21"/>
              </w:rPr>
              <w:t>78</w:t>
            </w:r>
          </w:p>
          <w:p w14:paraId="7790906A" w14:textId="77777777" w:rsidR="00D9691D" w:rsidRPr="0089346D" w:rsidRDefault="00D9691D" w:rsidP="009E069C">
            <w:pPr>
              <w:jc w:val="center"/>
              <w:rPr>
                <w:szCs w:val="21"/>
              </w:rPr>
            </w:pPr>
            <w:r w:rsidRPr="0089346D">
              <w:rPr>
                <w:szCs w:val="21"/>
              </w:rPr>
              <w:t>(20.3%)</w:t>
            </w:r>
          </w:p>
        </w:tc>
        <w:tc>
          <w:tcPr>
            <w:tcW w:w="993" w:type="dxa"/>
          </w:tcPr>
          <w:p w14:paraId="000126CD" w14:textId="77777777" w:rsidR="00D9691D" w:rsidRPr="0089346D" w:rsidRDefault="00D9691D" w:rsidP="009E069C">
            <w:pPr>
              <w:jc w:val="center"/>
              <w:rPr>
                <w:szCs w:val="21"/>
              </w:rPr>
            </w:pPr>
            <w:r w:rsidRPr="0089346D">
              <w:rPr>
                <w:szCs w:val="21"/>
              </w:rPr>
              <w:t>28</w:t>
            </w:r>
          </w:p>
          <w:p w14:paraId="473A365A" w14:textId="77777777" w:rsidR="00D9691D" w:rsidRPr="0089346D" w:rsidRDefault="00D9691D" w:rsidP="009E069C">
            <w:pPr>
              <w:jc w:val="center"/>
              <w:rPr>
                <w:szCs w:val="21"/>
              </w:rPr>
            </w:pPr>
            <w:r w:rsidRPr="0089346D">
              <w:rPr>
                <w:szCs w:val="21"/>
              </w:rPr>
              <w:t>(7.3%)</w:t>
            </w:r>
          </w:p>
        </w:tc>
        <w:tc>
          <w:tcPr>
            <w:tcW w:w="992" w:type="dxa"/>
          </w:tcPr>
          <w:p w14:paraId="1F43F729" w14:textId="77777777" w:rsidR="00D9691D" w:rsidRPr="0089346D" w:rsidRDefault="00D9691D" w:rsidP="009E069C">
            <w:pPr>
              <w:jc w:val="center"/>
              <w:rPr>
                <w:szCs w:val="21"/>
              </w:rPr>
            </w:pPr>
            <w:r w:rsidRPr="0089346D">
              <w:rPr>
                <w:szCs w:val="21"/>
              </w:rPr>
              <w:t>80</w:t>
            </w:r>
          </w:p>
          <w:p w14:paraId="0D6DA6C8" w14:textId="77777777" w:rsidR="00D9691D" w:rsidRPr="0089346D" w:rsidRDefault="00D9691D" w:rsidP="009E069C">
            <w:pPr>
              <w:jc w:val="center"/>
              <w:rPr>
                <w:szCs w:val="21"/>
              </w:rPr>
            </w:pPr>
            <w:r w:rsidRPr="0089346D">
              <w:rPr>
                <w:szCs w:val="21"/>
              </w:rPr>
              <w:t>(20.8%)</w:t>
            </w:r>
          </w:p>
        </w:tc>
      </w:tr>
      <w:tr w:rsidR="00D9691D" w:rsidRPr="0089346D" w14:paraId="4EA0D0AD" w14:textId="77777777" w:rsidTr="009E069C">
        <w:tc>
          <w:tcPr>
            <w:tcW w:w="3970" w:type="dxa"/>
          </w:tcPr>
          <w:p w14:paraId="26C88726" w14:textId="77777777" w:rsidR="00D9691D" w:rsidRPr="0089346D" w:rsidRDefault="00D9691D" w:rsidP="009E069C">
            <w:pPr>
              <w:jc w:val="left"/>
              <w:rPr>
                <w:szCs w:val="21"/>
              </w:rPr>
            </w:pPr>
            <w:r w:rsidRPr="0089346D">
              <w:rPr>
                <w:szCs w:val="21"/>
              </w:rPr>
              <w:t>11.</w:t>
            </w:r>
            <w:r w:rsidRPr="0089346D">
              <w:rPr>
                <w:szCs w:val="21"/>
                <w:lang w:bidi="ar"/>
              </w:rPr>
              <w:t>I prefer simple training methods over challenging ones.</w:t>
            </w:r>
          </w:p>
        </w:tc>
        <w:tc>
          <w:tcPr>
            <w:tcW w:w="1134" w:type="dxa"/>
          </w:tcPr>
          <w:p w14:paraId="75F578F8" w14:textId="77777777" w:rsidR="00D9691D" w:rsidRPr="0089346D" w:rsidRDefault="00D9691D" w:rsidP="009E069C">
            <w:pPr>
              <w:jc w:val="center"/>
              <w:rPr>
                <w:szCs w:val="21"/>
              </w:rPr>
            </w:pPr>
            <w:r w:rsidRPr="0089346D">
              <w:rPr>
                <w:szCs w:val="21"/>
              </w:rPr>
              <w:t>152</w:t>
            </w:r>
          </w:p>
          <w:p w14:paraId="652EBCD3" w14:textId="77777777" w:rsidR="00D9691D" w:rsidRPr="0089346D" w:rsidRDefault="00D9691D" w:rsidP="009E069C">
            <w:pPr>
              <w:jc w:val="center"/>
              <w:rPr>
                <w:szCs w:val="21"/>
              </w:rPr>
            </w:pPr>
            <w:r w:rsidRPr="0089346D">
              <w:rPr>
                <w:szCs w:val="21"/>
              </w:rPr>
              <w:t>(39.5%)</w:t>
            </w:r>
          </w:p>
        </w:tc>
        <w:tc>
          <w:tcPr>
            <w:tcW w:w="1134" w:type="dxa"/>
          </w:tcPr>
          <w:p w14:paraId="4D0ED8DF" w14:textId="77777777" w:rsidR="00D9691D" w:rsidRPr="0089346D" w:rsidRDefault="00D9691D" w:rsidP="009E069C">
            <w:pPr>
              <w:jc w:val="center"/>
              <w:rPr>
                <w:szCs w:val="21"/>
              </w:rPr>
            </w:pPr>
            <w:r w:rsidRPr="0089346D">
              <w:rPr>
                <w:szCs w:val="21"/>
              </w:rPr>
              <w:t>46</w:t>
            </w:r>
          </w:p>
          <w:p w14:paraId="4DA2C445" w14:textId="77777777" w:rsidR="00D9691D" w:rsidRPr="0089346D" w:rsidRDefault="00D9691D" w:rsidP="009E069C">
            <w:pPr>
              <w:jc w:val="center"/>
              <w:rPr>
                <w:szCs w:val="21"/>
              </w:rPr>
            </w:pPr>
            <w:r w:rsidRPr="0089346D">
              <w:rPr>
                <w:szCs w:val="21"/>
              </w:rPr>
              <w:t>(11.9%)</w:t>
            </w:r>
          </w:p>
        </w:tc>
        <w:tc>
          <w:tcPr>
            <w:tcW w:w="992" w:type="dxa"/>
          </w:tcPr>
          <w:p w14:paraId="78505C10" w14:textId="77777777" w:rsidR="00D9691D" w:rsidRPr="0089346D" w:rsidRDefault="00D9691D" w:rsidP="009E069C">
            <w:pPr>
              <w:jc w:val="center"/>
              <w:rPr>
                <w:szCs w:val="21"/>
              </w:rPr>
            </w:pPr>
            <w:r w:rsidRPr="0089346D">
              <w:rPr>
                <w:szCs w:val="21"/>
              </w:rPr>
              <w:t>83</w:t>
            </w:r>
          </w:p>
          <w:p w14:paraId="3DE8B937" w14:textId="77777777" w:rsidR="00D9691D" w:rsidRPr="0089346D" w:rsidRDefault="00D9691D" w:rsidP="009E069C">
            <w:pPr>
              <w:jc w:val="center"/>
              <w:rPr>
                <w:szCs w:val="21"/>
              </w:rPr>
            </w:pPr>
            <w:r w:rsidRPr="0089346D">
              <w:rPr>
                <w:szCs w:val="21"/>
              </w:rPr>
              <w:t>(21.6%)</w:t>
            </w:r>
          </w:p>
        </w:tc>
        <w:tc>
          <w:tcPr>
            <w:tcW w:w="993" w:type="dxa"/>
          </w:tcPr>
          <w:p w14:paraId="24163FEF" w14:textId="77777777" w:rsidR="00D9691D" w:rsidRPr="0089346D" w:rsidRDefault="00D9691D" w:rsidP="009E069C">
            <w:pPr>
              <w:jc w:val="center"/>
              <w:rPr>
                <w:szCs w:val="21"/>
              </w:rPr>
            </w:pPr>
            <w:r w:rsidRPr="0089346D">
              <w:rPr>
                <w:szCs w:val="21"/>
              </w:rPr>
              <w:t>33</w:t>
            </w:r>
          </w:p>
          <w:p w14:paraId="049F7C35" w14:textId="77777777" w:rsidR="00D9691D" w:rsidRPr="0089346D" w:rsidRDefault="00D9691D" w:rsidP="009E069C">
            <w:pPr>
              <w:jc w:val="center"/>
              <w:rPr>
                <w:szCs w:val="21"/>
              </w:rPr>
            </w:pPr>
            <w:r w:rsidRPr="0089346D">
              <w:rPr>
                <w:szCs w:val="21"/>
              </w:rPr>
              <w:t>(8.6%)</w:t>
            </w:r>
          </w:p>
        </w:tc>
        <w:tc>
          <w:tcPr>
            <w:tcW w:w="992" w:type="dxa"/>
          </w:tcPr>
          <w:p w14:paraId="756CC28F" w14:textId="77777777" w:rsidR="00D9691D" w:rsidRPr="0089346D" w:rsidRDefault="00D9691D" w:rsidP="009E069C">
            <w:pPr>
              <w:jc w:val="center"/>
              <w:rPr>
                <w:szCs w:val="21"/>
              </w:rPr>
            </w:pPr>
            <w:r w:rsidRPr="0089346D">
              <w:rPr>
                <w:szCs w:val="21"/>
              </w:rPr>
              <w:t>71</w:t>
            </w:r>
          </w:p>
          <w:p w14:paraId="6870E8D3" w14:textId="77777777" w:rsidR="00D9691D" w:rsidRPr="0089346D" w:rsidRDefault="00D9691D" w:rsidP="009E069C">
            <w:pPr>
              <w:jc w:val="center"/>
              <w:rPr>
                <w:szCs w:val="21"/>
              </w:rPr>
            </w:pPr>
            <w:r w:rsidRPr="0089346D">
              <w:rPr>
                <w:szCs w:val="21"/>
              </w:rPr>
              <w:t>(18.4%)</w:t>
            </w:r>
          </w:p>
        </w:tc>
      </w:tr>
      <w:tr w:rsidR="00D9691D" w:rsidRPr="0089346D" w14:paraId="3CED8926" w14:textId="77777777" w:rsidTr="009E069C">
        <w:tc>
          <w:tcPr>
            <w:tcW w:w="3970" w:type="dxa"/>
          </w:tcPr>
          <w:p w14:paraId="0A725784" w14:textId="77777777" w:rsidR="00D9691D" w:rsidRPr="0089346D" w:rsidRDefault="00D9691D" w:rsidP="009E069C">
            <w:pPr>
              <w:jc w:val="left"/>
              <w:rPr>
                <w:szCs w:val="21"/>
              </w:rPr>
            </w:pPr>
            <w:r w:rsidRPr="0089346D">
              <w:rPr>
                <w:szCs w:val="21"/>
              </w:rPr>
              <w:t>12.</w:t>
            </w:r>
            <w:r w:rsidRPr="0089346D">
              <w:rPr>
                <w:szCs w:val="21"/>
                <w:lang w:bidi="ar"/>
              </w:rPr>
              <w:t>If I do not conduct home-based rehabilitation, my functional impairments may worsen.</w:t>
            </w:r>
          </w:p>
        </w:tc>
        <w:tc>
          <w:tcPr>
            <w:tcW w:w="1134" w:type="dxa"/>
          </w:tcPr>
          <w:p w14:paraId="5F940E2F" w14:textId="77777777" w:rsidR="00D9691D" w:rsidRPr="0089346D" w:rsidRDefault="00D9691D" w:rsidP="009E069C">
            <w:pPr>
              <w:jc w:val="center"/>
              <w:rPr>
                <w:szCs w:val="21"/>
              </w:rPr>
            </w:pPr>
            <w:r w:rsidRPr="0089346D">
              <w:rPr>
                <w:szCs w:val="21"/>
              </w:rPr>
              <w:t>57</w:t>
            </w:r>
          </w:p>
          <w:p w14:paraId="4DF119DC" w14:textId="77777777" w:rsidR="00D9691D" w:rsidRPr="0089346D" w:rsidRDefault="00D9691D" w:rsidP="009E069C">
            <w:pPr>
              <w:jc w:val="center"/>
              <w:rPr>
                <w:szCs w:val="21"/>
              </w:rPr>
            </w:pPr>
            <w:r w:rsidRPr="0089346D">
              <w:rPr>
                <w:szCs w:val="21"/>
              </w:rPr>
              <w:t>(14.8%)</w:t>
            </w:r>
          </w:p>
        </w:tc>
        <w:tc>
          <w:tcPr>
            <w:tcW w:w="1134" w:type="dxa"/>
          </w:tcPr>
          <w:p w14:paraId="3579DF45" w14:textId="77777777" w:rsidR="00D9691D" w:rsidRPr="0089346D" w:rsidRDefault="00D9691D" w:rsidP="009E069C">
            <w:pPr>
              <w:jc w:val="center"/>
              <w:rPr>
                <w:szCs w:val="21"/>
              </w:rPr>
            </w:pPr>
            <w:r w:rsidRPr="0089346D">
              <w:rPr>
                <w:szCs w:val="21"/>
              </w:rPr>
              <w:t>30</w:t>
            </w:r>
          </w:p>
          <w:p w14:paraId="1F772572" w14:textId="77777777" w:rsidR="00D9691D" w:rsidRPr="0089346D" w:rsidRDefault="00D9691D" w:rsidP="009E069C">
            <w:pPr>
              <w:jc w:val="center"/>
              <w:rPr>
                <w:szCs w:val="21"/>
              </w:rPr>
            </w:pPr>
            <w:r w:rsidRPr="0089346D">
              <w:rPr>
                <w:szCs w:val="21"/>
              </w:rPr>
              <w:t>(7.8%)</w:t>
            </w:r>
          </w:p>
        </w:tc>
        <w:tc>
          <w:tcPr>
            <w:tcW w:w="992" w:type="dxa"/>
          </w:tcPr>
          <w:p w14:paraId="38E455EA" w14:textId="77777777" w:rsidR="00D9691D" w:rsidRPr="0089346D" w:rsidRDefault="00D9691D" w:rsidP="009E069C">
            <w:pPr>
              <w:jc w:val="center"/>
              <w:rPr>
                <w:szCs w:val="21"/>
              </w:rPr>
            </w:pPr>
            <w:r w:rsidRPr="0089346D">
              <w:rPr>
                <w:szCs w:val="21"/>
              </w:rPr>
              <w:t>57</w:t>
            </w:r>
          </w:p>
          <w:p w14:paraId="2AC0C122" w14:textId="77777777" w:rsidR="00D9691D" w:rsidRPr="0089346D" w:rsidRDefault="00D9691D" w:rsidP="009E069C">
            <w:pPr>
              <w:jc w:val="center"/>
              <w:rPr>
                <w:szCs w:val="21"/>
              </w:rPr>
            </w:pPr>
            <w:r w:rsidRPr="0089346D">
              <w:rPr>
                <w:szCs w:val="21"/>
              </w:rPr>
              <w:t>(14.8%)</w:t>
            </w:r>
          </w:p>
        </w:tc>
        <w:tc>
          <w:tcPr>
            <w:tcW w:w="993" w:type="dxa"/>
          </w:tcPr>
          <w:p w14:paraId="3FBE07FF" w14:textId="77777777" w:rsidR="00D9691D" w:rsidRPr="0089346D" w:rsidRDefault="00D9691D" w:rsidP="009E069C">
            <w:pPr>
              <w:jc w:val="center"/>
              <w:rPr>
                <w:szCs w:val="21"/>
              </w:rPr>
            </w:pPr>
            <w:r w:rsidRPr="0089346D">
              <w:rPr>
                <w:szCs w:val="21"/>
              </w:rPr>
              <w:t>55</w:t>
            </w:r>
          </w:p>
          <w:p w14:paraId="7845A8E3" w14:textId="77777777" w:rsidR="00D9691D" w:rsidRPr="0089346D" w:rsidRDefault="00D9691D" w:rsidP="009E069C">
            <w:pPr>
              <w:jc w:val="center"/>
              <w:rPr>
                <w:szCs w:val="21"/>
              </w:rPr>
            </w:pPr>
            <w:r w:rsidRPr="0089346D">
              <w:rPr>
                <w:szCs w:val="21"/>
              </w:rPr>
              <w:t>(14.3%)</w:t>
            </w:r>
          </w:p>
        </w:tc>
        <w:tc>
          <w:tcPr>
            <w:tcW w:w="992" w:type="dxa"/>
          </w:tcPr>
          <w:p w14:paraId="236CF1D8" w14:textId="77777777" w:rsidR="00D9691D" w:rsidRPr="0089346D" w:rsidRDefault="00D9691D" w:rsidP="009E069C">
            <w:pPr>
              <w:jc w:val="center"/>
              <w:rPr>
                <w:szCs w:val="21"/>
              </w:rPr>
            </w:pPr>
            <w:r w:rsidRPr="0089346D">
              <w:rPr>
                <w:szCs w:val="21"/>
              </w:rPr>
              <w:t>186</w:t>
            </w:r>
          </w:p>
          <w:p w14:paraId="2586BC2B" w14:textId="77777777" w:rsidR="00D9691D" w:rsidRPr="0089346D" w:rsidRDefault="00D9691D" w:rsidP="009E069C">
            <w:pPr>
              <w:jc w:val="center"/>
              <w:rPr>
                <w:szCs w:val="21"/>
              </w:rPr>
            </w:pPr>
            <w:r w:rsidRPr="0089346D">
              <w:rPr>
                <w:szCs w:val="21"/>
              </w:rPr>
              <w:t>(48.3%)</w:t>
            </w:r>
          </w:p>
        </w:tc>
      </w:tr>
      <w:tr w:rsidR="00D9691D" w:rsidRPr="0089346D" w14:paraId="481F3D6B" w14:textId="77777777" w:rsidTr="009E069C">
        <w:tc>
          <w:tcPr>
            <w:tcW w:w="3970" w:type="dxa"/>
          </w:tcPr>
          <w:p w14:paraId="7FB3543D" w14:textId="77777777" w:rsidR="00D9691D" w:rsidRPr="0089346D" w:rsidRDefault="00D9691D" w:rsidP="009E069C">
            <w:pPr>
              <w:jc w:val="left"/>
              <w:rPr>
                <w:szCs w:val="21"/>
              </w:rPr>
            </w:pPr>
            <w:r w:rsidRPr="0089346D">
              <w:rPr>
                <w:szCs w:val="21"/>
              </w:rPr>
              <w:t>13.</w:t>
            </w:r>
            <w:r w:rsidRPr="0089346D">
              <w:rPr>
                <w:szCs w:val="21"/>
                <w:lang w:bidi="ar"/>
              </w:rPr>
              <w:t>Faced with the disease, I can maintain a good mindset and actively cooperate with treatment and rehabilitation.</w:t>
            </w:r>
          </w:p>
        </w:tc>
        <w:tc>
          <w:tcPr>
            <w:tcW w:w="1134" w:type="dxa"/>
          </w:tcPr>
          <w:p w14:paraId="1DB39568" w14:textId="77777777" w:rsidR="00D9691D" w:rsidRPr="0089346D" w:rsidRDefault="00D9691D" w:rsidP="009E069C">
            <w:pPr>
              <w:jc w:val="center"/>
              <w:rPr>
                <w:szCs w:val="21"/>
              </w:rPr>
            </w:pPr>
            <w:r w:rsidRPr="0089346D">
              <w:rPr>
                <w:szCs w:val="21"/>
              </w:rPr>
              <w:t>22</w:t>
            </w:r>
          </w:p>
          <w:p w14:paraId="0D778A54" w14:textId="77777777" w:rsidR="00D9691D" w:rsidRPr="0089346D" w:rsidRDefault="00D9691D" w:rsidP="009E069C">
            <w:pPr>
              <w:jc w:val="center"/>
              <w:rPr>
                <w:szCs w:val="21"/>
              </w:rPr>
            </w:pPr>
            <w:r w:rsidRPr="0089346D">
              <w:rPr>
                <w:szCs w:val="21"/>
              </w:rPr>
              <w:t>(5.7%)</w:t>
            </w:r>
          </w:p>
        </w:tc>
        <w:tc>
          <w:tcPr>
            <w:tcW w:w="1134" w:type="dxa"/>
          </w:tcPr>
          <w:p w14:paraId="3E02804C" w14:textId="77777777" w:rsidR="00D9691D" w:rsidRPr="0089346D" w:rsidRDefault="00D9691D" w:rsidP="009E069C">
            <w:pPr>
              <w:jc w:val="center"/>
              <w:rPr>
                <w:szCs w:val="21"/>
              </w:rPr>
            </w:pPr>
            <w:r w:rsidRPr="0089346D">
              <w:rPr>
                <w:szCs w:val="21"/>
              </w:rPr>
              <w:t>28</w:t>
            </w:r>
          </w:p>
          <w:p w14:paraId="0100BDE7" w14:textId="77777777" w:rsidR="00D9691D" w:rsidRPr="0089346D" w:rsidRDefault="00D9691D" w:rsidP="009E069C">
            <w:pPr>
              <w:jc w:val="center"/>
              <w:rPr>
                <w:szCs w:val="21"/>
              </w:rPr>
            </w:pPr>
            <w:r w:rsidRPr="0089346D">
              <w:rPr>
                <w:szCs w:val="21"/>
              </w:rPr>
              <w:t>(7.3%)</w:t>
            </w:r>
          </w:p>
        </w:tc>
        <w:tc>
          <w:tcPr>
            <w:tcW w:w="992" w:type="dxa"/>
          </w:tcPr>
          <w:p w14:paraId="1481F5AD" w14:textId="77777777" w:rsidR="00D9691D" w:rsidRPr="0089346D" w:rsidRDefault="00D9691D" w:rsidP="009E069C">
            <w:pPr>
              <w:jc w:val="center"/>
              <w:rPr>
                <w:szCs w:val="21"/>
              </w:rPr>
            </w:pPr>
            <w:r w:rsidRPr="0089346D">
              <w:rPr>
                <w:szCs w:val="21"/>
              </w:rPr>
              <w:t>46</w:t>
            </w:r>
          </w:p>
          <w:p w14:paraId="58BAAE83" w14:textId="77777777" w:rsidR="00D9691D" w:rsidRPr="0089346D" w:rsidRDefault="00D9691D" w:rsidP="009E069C">
            <w:pPr>
              <w:jc w:val="center"/>
              <w:rPr>
                <w:szCs w:val="21"/>
              </w:rPr>
            </w:pPr>
            <w:r w:rsidRPr="0089346D">
              <w:rPr>
                <w:szCs w:val="21"/>
              </w:rPr>
              <w:t>(11.9%)</w:t>
            </w:r>
          </w:p>
        </w:tc>
        <w:tc>
          <w:tcPr>
            <w:tcW w:w="993" w:type="dxa"/>
          </w:tcPr>
          <w:p w14:paraId="0CC5B391" w14:textId="77777777" w:rsidR="00D9691D" w:rsidRPr="0089346D" w:rsidRDefault="00D9691D" w:rsidP="009E069C">
            <w:pPr>
              <w:jc w:val="center"/>
              <w:rPr>
                <w:szCs w:val="21"/>
              </w:rPr>
            </w:pPr>
            <w:r w:rsidRPr="0089346D">
              <w:rPr>
                <w:szCs w:val="21"/>
              </w:rPr>
              <w:t>58</w:t>
            </w:r>
          </w:p>
          <w:p w14:paraId="178686EA" w14:textId="77777777" w:rsidR="00D9691D" w:rsidRPr="0089346D" w:rsidRDefault="00D9691D" w:rsidP="009E069C">
            <w:pPr>
              <w:jc w:val="center"/>
              <w:rPr>
                <w:szCs w:val="21"/>
              </w:rPr>
            </w:pPr>
            <w:r w:rsidRPr="0089346D">
              <w:rPr>
                <w:szCs w:val="21"/>
              </w:rPr>
              <w:t>(15.1%)</w:t>
            </w:r>
          </w:p>
        </w:tc>
        <w:tc>
          <w:tcPr>
            <w:tcW w:w="992" w:type="dxa"/>
          </w:tcPr>
          <w:p w14:paraId="1EF26C31" w14:textId="77777777" w:rsidR="00D9691D" w:rsidRPr="0089346D" w:rsidRDefault="00D9691D" w:rsidP="009E069C">
            <w:pPr>
              <w:jc w:val="center"/>
              <w:rPr>
                <w:szCs w:val="21"/>
              </w:rPr>
            </w:pPr>
            <w:r w:rsidRPr="0089346D">
              <w:rPr>
                <w:szCs w:val="21"/>
              </w:rPr>
              <w:t>231</w:t>
            </w:r>
          </w:p>
          <w:p w14:paraId="552D5B95" w14:textId="77777777" w:rsidR="00D9691D" w:rsidRPr="0089346D" w:rsidRDefault="00D9691D" w:rsidP="009E069C">
            <w:pPr>
              <w:jc w:val="center"/>
              <w:rPr>
                <w:szCs w:val="21"/>
              </w:rPr>
            </w:pPr>
            <w:r w:rsidRPr="0089346D">
              <w:rPr>
                <w:szCs w:val="21"/>
              </w:rPr>
              <w:t>(60.0%)</w:t>
            </w:r>
          </w:p>
        </w:tc>
      </w:tr>
    </w:tbl>
    <w:p w14:paraId="083F5168" w14:textId="77777777" w:rsidR="00D9691D" w:rsidRDefault="00D9691D">
      <w:pPr>
        <w:rPr>
          <w:rFonts w:hint="eastAsia"/>
        </w:rPr>
      </w:pPr>
    </w:p>
    <w:sectPr w:rsidR="00D969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9676" w14:textId="77777777" w:rsidR="00E10208" w:rsidRDefault="00E10208" w:rsidP="00D9691D">
      <w:pPr>
        <w:rPr>
          <w:rFonts w:hint="eastAsia"/>
        </w:rPr>
      </w:pPr>
      <w:r>
        <w:separator/>
      </w:r>
    </w:p>
  </w:endnote>
  <w:endnote w:type="continuationSeparator" w:id="0">
    <w:p w14:paraId="340EE34E" w14:textId="77777777" w:rsidR="00E10208" w:rsidRDefault="00E10208" w:rsidP="00D969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01D2" w14:textId="77777777" w:rsidR="00E10208" w:rsidRDefault="00E10208" w:rsidP="00D9691D">
      <w:pPr>
        <w:rPr>
          <w:rFonts w:hint="eastAsia"/>
        </w:rPr>
      </w:pPr>
      <w:r>
        <w:separator/>
      </w:r>
    </w:p>
  </w:footnote>
  <w:footnote w:type="continuationSeparator" w:id="0">
    <w:p w14:paraId="57A0E2A1" w14:textId="77777777" w:rsidR="00E10208" w:rsidRDefault="00E10208" w:rsidP="00D969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35"/>
    <w:rsid w:val="003C18E4"/>
    <w:rsid w:val="00534262"/>
    <w:rsid w:val="006C4B35"/>
    <w:rsid w:val="009A22F2"/>
    <w:rsid w:val="00B22B55"/>
    <w:rsid w:val="00C37DF0"/>
    <w:rsid w:val="00D9691D"/>
    <w:rsid w:val="00E10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73B1"/>
  <w15:chartTrackingRefBased/>
  <w15:docId w15:val="{8E543BD6-DC9D-4560-8353-96723DAA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4B3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C4B3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C4B3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C4B3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C4B3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C4B3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C4B3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B3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C4B3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B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C4B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C4B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C4B35"/>
    <w:rPr>
      <w:rFonts w:cstheme="majorBidi"/>
      <w:color w:val="0F4761" w:themeColor="accent1" w:themeShade="BF"/>
      <w:sz w:val="28"/>
      <w:szCs w:val="28"/>
    </w:rPr>
  </w:style>
  <w:style w:type="character" w:customStyle="1" w:styleId="50">
    <w:name w:val="标题 5 字符"/>
    <w:basedOn w:val="a0"/>
    <w:link w:val="5"/>
    <w:uiPriority w:val="9"/>
    <w:semiHidden/>
    <w:rsid w:val="006C4B35"/>
    <w:rPr>
      <w:rFonts w:cstheme="majorBidi"/>
      <w:color w:val="0F4761" w:themeColor="accent1" w:themeShade="BF"/>
      <w:sz w:val="24"/>
      <w:szCs w:val="24"/>
    </w:rPr>
  </w:style>
  <w:style w:type="character" w:customStyle="1" w:styleId="60">
    <w:name w:val="标题 6 字符"/>
    <w:basedOn w:val="a0"/>
    <w:link w:val="6"/>
    <w:uiPriority w:val="9"/>
    <w:semiHidden/>
    <w:rsid w:val="006C4B35"/>
    <w:rPr>
      <w:rFonts w:cstheme="majorBidi"/>
      <w:b/>
      <w:bCs/>
      <w:color w:val="0F4761" w:themeColor="accent1" w:themeShade="BF"/>
    </w:rPr>
  </w:style>
  <w:style w:type="character" w:customStyle="1" w:styleId="70">
    <w:name w:val="标题 7 字符"/>
    <w:basedOn w:val="a0"/>
    <w:link w:val="7"/>
    <w:uiPriority w:val="9"/>
    <w:semiHidden/>
    <w:rsid w:val="006C4B35"/>
    <w:rPr>
      <w:rFonts w:cstheme="majorBidi"/>
      <w:b/>
      <w:bCs/>
      <w:color w:val="595959" w:themeColor="text1" w:themeTint="A6"/>
    </w:rPr>
  </w:style>
  <w:style w:type="character" w:customStyle="1" w:styleId="80">
    <w:name w:val="标题 8 字符"/>
    <w:basedOn w:val="a0"/>
    <w:link w:val="8"/>
    <w:uiPriority w:val="9"/>
    <w:semiHidden/>
    <w:rsid w:val="006C4B35"/>
    <w:rPr>
      <w:rFonts w:cstheme="majorBidi"/>
      <w:color w:val="595959" w:themeColor="text1" w:themeTint="A6"/>
    </w:rPr>
  </w:style>
  <w:style w:type="character" w:customStyle="1" w:styleId="90">
    <w:name w:val="标题 9 字符"/>
    <w:basedOn w:val="a0"/>
    <w:link w:val="9"/>
    <w:uiPriority w:val="9"/>
    <w:semiHidden/>
    <w:rsid w:val="006C4B35"/>
    <w:rPr>
      <w:rFonts w:eastAsiaTheme="majorEastAsia" w:cstheme="majorBidi"/>
      <w:color w:val="595959" w:themeColor="text1" w:themeTint="A6"/>
    </w:rPr>
  </w:style>
  <w:style w:type="paragraph" w:styleId="a3">
    <w:name w:val="Title"/>
    <w:basedOn w:val="a"/>
    <w:next w:val="a"/>
    <w:link w:val="a4"/>
    <w:uiPriority w:val="10"/>
    <w:qFormat/>
    <w:rsid w:val="006C4B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B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B35"/>
    <w:pPr>
      <w:spacing w:before="160" w:after="160"/>
      <w:jc w:val="center"/>
    </w:pPr>
    <w:rPr>
      <w:i/>
      <w:iCs/>
      <w:color w:val="404040" w:themeColor="text1" w:themeTint="BF"/>
    </w:rPr>
  </w:style>
  <w:style w:type="character" w:customStyle="1" w:styleId="a8">
    <w:name w:val="引用 字符"/>
    <w:basedOn w:val="a0"/>
    <w:link w:val="a7"/>
    <w:uiPriority w:val="29"/>
    <w:rsid w:val="006C4B35"/>
    <w:rPr>
      <w:i/>
      <w:iCs/>
      <w:color w:val="404040" w:themeColor="text1" w:themeTint="BF"/>
    </w:rPr>
  </w:style>
  <w:style w:type="paragraph" w:styleId="a9">
    <w:name w:val="List Paragraph"/>
    <w:basedOn w:val="a"/>
    <w:uiPriority w:val="34"/>
    <w:qFormat/>
    <w:rsid w:val="006C4B35"/>
    <w:pPr>
      <w:ind w:left="720"/>
      <w:contextualSpacing/>
    </w:pPr>
  </w:style>
  <w:style w:type="character" w:styleId="aa">
    <w:name w:val="Intense Emphasis"/>
    <w:basedOn w:val="a0"/>
    <w:uiPriority w:val="21"/>
    <w:qFormat/>
    <w:rsid w:val="006C4B35"/>
    <w:rPr>
      <w:i/>
      <w:iCs/>
      <w:color w:val="0F4761" w:themeColor="accent1" w:themeShade="BF"/>
    </w:rPr>
  </w:style>
  <w:style w:type="paragraph" w:styleId="ab">
    <w:name w:val="Intense Quote"/>
    <w:basedOn w:val="a"/>
    <w:next w:val="a"/>
    <w:link w:val="ac"/>
    <w:uiPriority w:val="30"/>
    <w:qFormat/>
    <w:rsid w:val="006C4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C4B35"/>
    <w:rPr>
      <w:i/>
      <w:iCs/>
      <w:color w:val="0F4761" w:themeColor="accent1" w:themeShade="BF"/>
    </w:rPr>
  </w:style>
  <w:style w:type="character" w:styleId="ad">
    <w:name w:val="Intense Reference"/>
    <w:basedOn w:val="a0"/>
    <w:uiPriority w:val="32"/>
    <w:qFormat/>
    <w:rsid w:val="006C4B35"/>
    <w:rPr>
      <w:b/>
      <w:bCs/>
      <w:smallCaps/>
      <w:color w:val="0F4761" w:themeColor="accent1" w:themeShade="BF"/>
      <w:spacing w:val="5"/>
    </w:rPr>
  </w:style>
  <w:style w:type="paragraph" w:styleId="ae">
    <w:name w:val="header"/>
    <w:basedOn w:val="a"/>
    <w:link w:val="af"/>
    <w:uiPriority w:val="99"/>
    <w:unhideWhenUsed/>
    <w:rsid w:val="00D9691D"/>
    <w:pPr>
      <w:tabs>
        <w:tab w:val="center" w:pos="4153"/>
        <w:tab w:val="right" w:pos="8306"/>
      </w:tabs>
      <w:snapToGrid w:val="0"/>
      <w:jc w:val="center"/>
    </w:pPr>
    <w:rPr>
      <w:sz w:val="18"/>
      <w:szCs w:val="18"/>
    </w:rPr>
  </w:style>
  <w:style w:type="character" w:customStyle="1" w:styleId="af">
    <w:name w:val="页眉 字符"/>
    <w:basedOn w:val="a0"/>
    <w:link w:val="ae"/>
    <w:uiPriority w:val="99"/>
    <w:rsid w:val="00D9691D"/>
    <w:rPr>
      <w:sz w:val="18"/>
      <w:szCs w:val="18"/>
    </w:rPr>
  </w:style>
  <w:style w:type="paragraph" w:styleId="af0">
    <w:name w:val="footer"/>
    <w:basedOn w:val="a"/>
    <w:link w:val="af1"/>
    <w:uiPriority w:val="99"/>
    <w:unhideWhenUsed/>
    <w:rsid w:val="00D9691D"/>
    <w:pPr>
      <w:tabs>
        <w:tab w:val="center" w:pos="4153"/>
        <w:tab w:val="right" w:pos="8306"/>
      </w:tabs>
      <w:snapToGrid w:val="0"/>
      <w:jc w:val="left"/>
    </w:pPr>
    <w:rPr>
      <w:sz w:val="18"/>
      <w:szCs w:val="18"/>
    </w:rPr>
  </w:style>
  <w:style w:type="character" w:customStyle="1" w:styleId="af1">
    <w:name w:val="页脚 字符"/>
    <w:basedOn w:val="a0"/>
    <w:link w:val="af0"/>
    <w:uiPriority w:val="99"/>
    <w:rsid w:val="00D9691D"/>
    <w:rPr>
      <w:sz w:val="18"/>
      <w:szCs w:val="18"/>
    </w:rPr>
  </w:style>
  <w:style w:type="table" w:styleId="af2">
    <w:name w:val="Table Grid"/>
    <w:basedOn w:val="a1"/>
    <w:uiPriority w:val="39"/>
    <w:rsid w:val="00D9691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1940028945@qq.com</dc:creator>
  <cp:keywords/>
  <dc:description/>
  <cp:lastModifiedBy>1940028945@qq.com</cp:lastModifiedBy>
  <cp:revision>3</cp:revision>
  <dcterms:created xsi:type="dcterms:W3CDTF">2025-10-21T15:16:00Z</dcterms:created>
  <dcterms:modified xsi:type="dcterms:W3CDTF">2025-10-21T15:20:00Z</dcterms:modified>
</cp:coreProperties>
</file>