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56DEECF2" w:rsidR="00B16F99" w:rsidRPr="00DC623A" w:rsidRDefault="00B16F99" w:rsidP="00B16F99">
      <w:pPr>
        <w:rPr>
          <w:rFonts w:ascii="Arial" w:hAnsi="Arial" w:cs="Arial"/>
          <w:b/>
          <w:sz w:val="28"/>
          <w:szCs w:val="28"/>
        </w:rPr>
      </w:pPr>
      <w:r w:rsidRPr="00DC623A">
        <w:rPr>
          <w:rFonts w:ascii="Arial" w:hAnsi="Arial" w:cs="Arial"/>
          <w:b/>
          <w:sz w:val="28"/>
          <w:szCs w:val="28"/>
        </w:rPr>
        <w:t>Supplementary Information for</w:t>
      </w:r>
    </w:p>
    <w:p w14:paraId="03709F89" w14:textId="77777777" w:rsidR="001C7D71" w:rsidRPr="00104571" w:rsidRDefault="001C7D71" w:rsidP="001C7D71">
      <w:pPr>
        <w:jc w:val="center"/>
        <w:rPr>
          <w:b/>
          <w:bCs/>
          <w:sz w:val="28"/>
          <w:szCs w:val="28"/>
        </w:rPr>
      </w:pPr>
      <w:r w:rsidRPr="00104571">
        <w:rPr>
          <w:b/>
          <w:bCs/>
          <w:sz w:val="28"/>
          <w:szCs w:val="28"/>
        </w:rPr>
        <w:t>The unexpected relationship between extreme shear events and AMO</w:t>
      </w:r>
    </w:p>
    <w:p w14:paraId="773A15B7" w14:textId="77777777" w:rsidR="00015F74" w:rsidRPr="00DC623A" w:rsidRDefault="00015F74" w:rsidP="007B5946">
      <w:pPr>
        <w:rPr>
          <w:rFonts w:ascii="Arial" w:hAnsi="Arial" w:cs="Arial"/>
          <w:sz w:val="20"/>
        </w:rPr>
      </w:pPr>
    </w:p>
    <w:p w14:paraId="6985025A" w14:textId="77777777" w:rsidR="00B16F99" w:rsidRPr="00DC623A" w:rsidRDefault="00B16F99" w:rsidP="007B5946">
      <w:pPr>
        <w:rPr>
          <w:rFonts w:ascii="Arial" w:hAnsi="Arial" w:cs="Arial"/>
          <w:sz w:val="20"/>
        </w:rPr>
      </w:pPr>
    </w:p>
    <w:p w14:paraId="31B17B88" w14:textId="77777777" w:rsidR="001C7D71" w:rsidRPr="00FE1C02" w:rsidRDefault="001C7D71" w:rsidP="001C7D71">
      <w:pPr>
        <w:pStyle w:val="Teaser"/>
        <w:spacing w:before="0"/>
        <w:rPr>
          <w:rFonts w:ascii="Arial" w:eastAsiaTheme="minorEastAsia" w:hAnsi="Arial" w:cs="Arial"/>
          <w:sz w:val="20"/>
          <w:szCs w:val="20"/>
        </w:rPr>
      </w:pPr>
      <w:bookmarkStart w:id="0" w:name="OLE_LINK1"/>
      <w:proofErr w:type="spellStart"/>
      <w:r w:rsidRPr="00FE1C02">
        <w:rPr>
          <w:rFonts w:ascii="Arial" w:eastAsiaTheme="minorEastAsia" w:hAnsi="Arial" w:cs="Arial" w:hint="eastAsia"/>
          <w:sz w:val="20"/>
          <w:szCs w:val="20"/>
        </w:rPr>
        <w:t>W</w:t>
      </w:r>
      <w:r w:rsidRPr="00FE1C02">
        <w:rPr>
          <w:rFonts w:ascii="Arial" w:eastAsiaTheme="minorEastAsia" w:hAnsi="Arial" w:cs="Arial"/>
          <w:sz w:val="20"/>
          <w:szCs w:val="20"/>
        </w:rPr>
        <w:t>eiteng</w:t>
      </w:r>
      <w:proofErr w:type="spellEnd"/>
      <w:r w:rsidRPr="00FE1C02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FE1C02">
        <w:rPr>
          <w:rFonts w:ascii="Arial" w:eastAsiaTheme="minorEastAsia" w:hAnsi="Arial" w:cs="Arial"/>
          <w:sz w:val="20"/>
          <w:szCs w:val="20"/>
        </w:rPr>
        <w:t>Qiu</w:t>
      </w:r>
      <w:r w:rsidRPr="00B146EC">
        <w:rPr>
          <w:rFonts w:ascii="Arial" w:eastAsiaTheme="minorEastAsia" w:hAnsi="Arial" w:cs="Arial"/>
          <w:sz w:val="20"/>
          <w:szCs w:val="20"/>
          <w:vertAlign w:val="superscript"/>
        </w:rPr>
        <w:t>a</w:t>
      </w:r>
      <w:proofErr w:type="spellEnd"/>
      <w:r w:rsidRPr="00FE1C02">
        <w:rPr>
          <w:rFonts w:ascii="Arial" w:eastAsiaTheme="minorEastAsia" w:hAnsi="Arial" w:cs="Arial"/>
          <w:sz w:val="20"/>
          <w:szCs w:val="20"/>
        </w:rPr>
        <w:t xml:space="preserve">, </w:t>
      </w:r>
      <w:proofErr w:type="spellStart"/>
      <w:r w:rsidRPr="00FE1C02">
        <w:rPr>
          <w:rFonts w:ascii="Arial" w:eastAsiaTheme="minorEastAsia" w:hAnsi="Arial" w:cs="Arial"/>
          <w:sz w:val="20"/>
          <w:szCs w:val="20"/>
        </w:rPr>
        <w:t>Xiaodong</w:t>
      </w:r>
      <w:proofErr w:type="spellEnd"/>
      <w:r w:rsidRPr="00FE1C02">
        <w:rPr>
          <w:rFonts w:ascii="Arial" w:eastAsiaTheme="minorEastAsia" w:hAnsi="Arial" w:cs="Arial"/>
          <w:sz w:val="20"/>
          <w:szCs w:val="20"/>
        </w:rPr>
        <w:t xml:space="preserve"> Yan</w:t>
      </w:r>
      <w:r w:rsidRPr="00B146EC">
        <w:rPr>
          <w:rFonts w:ascii="Arial" w:eastAsiaTheme="minorEastAsia" w:hAnsi="Arial" w:cs="Arial"/>
          <w:sz w:val="20"/>
          <w:szCs w:val="20"/>
          <w:vertAlign w:val="superscript"/>
        </w:rPr>
        <w:t>a</w:t>
      </w:r>
      <w:r w:rsidRPr="00FE1C02">
        <w:rPr>
          <w:rFonts w:ascii="Arial" w:eastAsiaTheme="minorEastAsia" w:hAnsi="Arial" w:cs="Arial"/>
          <w:sz w:val="20"/>
          <w:szCs w:val="20"/>
        </w:rPr>
        <w:t>, *</w:t>
      </w:r>
      <w:bookmarkEnd w:id="0"/>
    </w:p>
    <w:p w14:paraId="1EBDE992" w14:textId="77777777" w:rsidR="000F0DCE" w:rsidRPr="00DC623A" w:rsidRDefault="000F0DCE" w:rsidP="007B5946">
      <w:pPr>
        <w:rPr>
          <w:rFonts w:ascii="Arial" w:hAnsi="Arial" w:cs="Arial"/>
          <w:sz w:val="20"/>
        </w:rPr>
      </w:pPr>
    </w:p>
    <w:p w14:paraId="76B63DA2" w14:textId="72001AE5" w:rsidR="00943C3C" w:rsidRPr="00DC623A" w:rsidRDefault="001C7D71" w:rsidP="007B59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Xiaodong</w:t>
      </w:r>
      <w:proofErr w:type="spellEnd"/>
      <w:r>
        <w:rPr>
          <w:rFonts w:ascii="Arial" w:hAnsi="Arial" w:cs="Arial"/>
          <w:sz w:val="20"/>
        </w:rPr>
        <w:t xml:space="preserve"> Yan</w:t>
      </w:r>
    </w:p>
    <w:p w14:paraId="48676783" w14:textId="4A2AE2F0" w:rsidR="004779CB" w:rsidRPr="00DC623A" w:rsidRDefault="00943C3C" w:rsidP="007B5946">
      <w:pPr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Email:</w:t>
      </w:r>
      <w:r w:rsidR="004779CB" w:rsidRPr="00DC623A">
        <w:rPr>
          <w:rFonts w:ascii="Arial" w:hAnsi="Arial" w:cs="Arial"/>
          <w:sz w:val="20"/>
        </w:rPr>
        <w:t xml:space="preserve"> </w:t>
      </w:r>
      <w:hyperlink r:id="rId8" w:history="1">
        <w:r w:rsidR="009E1F09" w:rsidRPr="00E00F42">
          <w:rPr>
            <w:rStyle w:val="affff5"/>
            <w:rFonts w:ascii="Arial" w:hAnsi="Arial" w:cs="Arial"/>
            <w:sz w:val="20"/>
          </w:rPr>
          <w:t>yxd@bnu.edu.cn</w:t>
        </w:r>
      </w:hyperlink>
      <w:r w:rsidR="009E1F09">
        <w:rPr>
          <w:rFonts w:ascii="Arial" w:hAnsi="Arial" w:cs="Arial"/>
          <w:sz w:val="20"/>
        </w:rPr>
        <w:t xml:space="preserve"> </w:t>
      </w:r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PDF file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091A6F7B" w14:textId="32B68CDD" w:rsidR="002C030F" w:rsidRPr="00DC623A" w:rsidRDefault="00DA59EA" w:rsidP="00F816A3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</w:t>
      </w:r>
      <w:r w:rsidR="00A3403B" w:rsidRPr="00DC623A">
        <w:rPr>
          <w:rFonts w:ascii="Arial" w:hAnsi="Arial" w:cs="Arial"/>
          <w:sz w:val="20"/>
        </w:rPr>
        <w:t xml:space="preserve"> </w:t>
      </w:r>
      <w:r w:rsidR="002C030F" w:rsidRPr="00DC623A">
        <w:rPr>
          <w:rFonts w:ascii="Arial" w:hAnsi="Arial" w:cs="Arial"/>
          <w:sz w:val="20"/>
        </w:rPr>
        <w:t>S1</w:t>
      </w:r>
      <w:r w:rsidR="00A3403B" w:rsidRPr="00DC623A">
        <w:rPr>
          <w:rFonts w:ascii="Arial" w:hAnsi="Arial" w:cs="Arial"/>
          <w:sz w:val="20"/>
        </w:rPr>
        <w:t xml:space="preserve"> to </w:t>
      </w:r>
      <w:r w:rsidR="002C030F" w:rsidRPr="00DC623A">
        <w:rPr>
          <w:rFonts w:ascii="Arial" w:hAnsi="Arial" w:cs="Arial"/>
          <w:sz w:val="20"/>
        </w:rPr>
        <w:t>S</w:t>
      </w:r>
      <w:r w:rsidR="00F816A3">
        <w:rPr>
          <w:rFonts w:ascii="Arial" w:hAnsi="Arial" w:cs="Arial"/>
          <w:sz w:val="20"/>
        </w:rPr>
        <w:t>8</w:t>
      </w:r>
      <w:r w:rsidR="00B16F99" w:rsidRPr="00DC623A">
        <w:rPr>
          <w:rFonts w:ascii="Arial" w:hAnsi="Arial" w:cs="Arial"/>
          <w:sz w:val="20"/>
        </w:rPr>
        <w:t xml:space="preserve"> </w:t>
      </w:r>
    </w:p>
    <w:p w14:paraId="7702D235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41565D83" w14:textId="73907AFA" w:rsidR="001C0975" w:rsidRPr="00DC623A" w:rsidRDefault="001C0975" w:rsidP="001C0975">
      <w:pPr>
        <w:pStyle w:val="SMText"/>
        <w:ind w:firstLine="0"/>
        <w:rPr>
          <w:rFonts w:ascii="Arial" w:hAnsi="Arial" w:cs="Arial"/>
          <w:sz w:val="20"/>
        </w:rPr>
      </w:pPr>
    </w:p>
    <w:p w14:paraId="08CAAD74" w14:textId="77777777" w:rsidR="005D088E" w:rsidRPr="00DC623A" w:rsidRDefault="005D088E" w:rsidP="001C0975">
      <w:pPr>
        <w:pStyle w:val="SMText"/>
        <w:ind w:firstLine="0"/>
        <w:rPr>
          <w:rFonts w:ascii="Arial" w:hAnsi="Arial" w:cs="Arial"/>
          <w:sz w:val="20"/>
        </w:rPr>
      </w:pPr>
    </w:p>
    <w:p w14:paraId="55140FF0" w14:textId="77777777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583134E" w14:textId="3088523B" w:rsidR="00F816A3" w:rsidRDefault="00F816A3" w:rsidP="00B42F9C">
      <w:pPr>
        <w:pStyle w:val="SMHeading"/>
        <w:rPr>
          <w:rFonts w:ascii="Arial" w:hAnsi="Arial" w:cs="Arial"/>
          <w:sz w:val="20"/>
          <w:szCs w:val="20"/>
        </w:rPr>
      </w:pPr>
    </w:p>
    <w:p w14:paraId="78C7726E" w14:textId="00C4053C" w:rsidR="00F816A3" w:rsidRDefault="00F816A3" w:rsidP="00B42F9C">
      <w:pPr>
        <w:pStyle w:val="SMHeading"/>
        <w:rPr>
          <w:rFonts w:ascii="Arial" w:hAnsi="Arial" w:cs="Arial"/>
          <w:sz w:val="20"/>
          <w:szCs w:val="20"/>
        </w:rPr>
      </w:pPr>
      <w:r w:rsidRPr="006B336A">
        <w:rPr>
          <w:noProof/>
        </w:rPr>
        <w:drawing>
          <wp:inline distT="0" distB="0" distL="0" distR="0" wp14:anchorId="7B097262" wp14:editId="34762485">
            <wp:extent cx="5219700" cy="4638675"/>
            <wp:effectExtent l="0" t="0" r="0" b="9525"/>
            <wp:docPr id="792111955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27243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7664" b="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4830B" w14:textId="30FD19A3" w:rsidR="00F816A3" w:rsidRPr="009E1F09" w:rsidRDefault="001334C5" w:rsidP="00F816A3">
      <w:pPr>
        <w:pStyle w:val="SMHeading"/>
        <w:rPr>
          <w:b w:val="0"/>
          <w:bCs w:val="0"/>
          <w:szCs w:val="22"/>
        </w:rPr>
      </w:pPr>
      <w:r>
        <w:rPr>
          <w:rFonts w:ascii="Arial" w:hAnsi="Arial" w:cs="Arial"/>
          <w:sz w:val="20"/>
          <w:szCs w:val="20"/>
        </w:rPr>
        <w:t>Figure</w:t>
      </w:r>
      <w:r w:rsidR="007411A1" w:rsidRPr="00DC623A">
        <w:rPr>
          <w:rFonts w:ascii="Arial" w:hAnsi="Arial" w:cs="Arial"/>
          <w:sz w:val="20"/>
          <w:szCs w:val="20"/>
        </w:rPr>
        <w:t>. S1.</w:t>
      </w:r>
      <w:r w:rsidR="00B42F9C" w:rsidRPr="00DC623A">
        <w:rPr>
          <w:rFonts w:ascii="Arial" w:hAnsi="Arial" w:cs="Arial"/>
          <w:sz w:val="20"/>
          <w:szCs w:val="20"/>
        </w:rPr>
        <w:t xml:space="preserve"> </w:t>
      </w:r>
      <w:r w:rsidR="00F816A3" w:rsidRPr="009E1F09">
        <w:rPr>
          <w:b w:val="0"/>
          <w:bCs w:val="0"/>
          <w:szCs w:val="22"/>
        </w:rPr>
        <w:t xml:space="preserve">The anomalies of the number of light shear events (a, b, c, d) and severe shear events (e, f, g, h) at four different pressure levels: 1000 </w:t>
      </w:r>
      <w:proofErr w:type="spellStart"/>
      <w:r w:rsidR="00F816A3" w:rsidRPr="009E1F09">
        <w:rPr>
          <w:b w:val="0"/>
          <w:bCs w:val="0"/>
          <w:szCs w:val="22"/>
        </w:rPr>
        <w:t>hPa</w:t>
      </w:r>
      <w:proofErr w:type="spellEnd"/>
      <w:r w:rsidR="00F816A3" w:rsidRPr="009E1F09">
        <w:rPr>
          <w:b w:val="0"/>
          <w:bCs w:val="0"/>
          <w:szCs w:val="22"/>
        </w:rPr>
        <w:t xml:space="preserve"> (a, e), 850 </w:t>
      </w:r>
      <w:proofErr w:type="spellStart"/>
      <w:r w:rsidR="00F816A3" w:rsidRPr="009E1F09">
        <w:rPr>
          <w:b w:val="0"/>
          <w:bCs w:val="0"/>
          <w:szCs w:val="22"/>
        </w:rPr>
        <w:t>hPa</w:t>
      </w:r>
      <w:proofErr w:type="spellEnd"/>
      <w:r w:rsidR="00F816A3" w:rsidRPr="009E1F09">
        <w:rPr>
          <w:b w:val="0"/>
          <w:bCs w:val="0"/>
          <w:szCs w:val="22"/>
        </w:rPr>
        <w:t xml:space="preserve"> (b, f), 500 </w:t>
      </w:r>
      <w:proofErr w:type="spellStart"/>
      <w:r w:rsidR="00F816A3" w:rsidRPr="009E1F09">
        <w:rPr>
          <w:b w:val="0"/>
          <w:bCs w:val="0"/>
          <w:szCs w:val="22"/>
        </w:rPr>
        <w:t>hPa</w:t>
      </w:r>
      <w:proofErr w:type="spellEnd"/>
      <w:r w:rsidR="00F816A3" w:rsidRPr="009E1F09">
        <w:rPr>
          <w:b w:val="0"/>
          <w:bCs w:val="0"/>
          <w:szCs w:val="22"/>
        </w:rPr>
        <w:t xml:space="preserve"> (c, g) and 200 </w:t>
      </w:r>
      <w:proofErr w:type="spellStart"/>
      <w:r w:rsidR="00F816A3" w:rsidRPr="009E1F09">
        <w:rPr>
          <w:b w:val="0"/>
          <w:bCs w:val="0"/>
          <w:szCs w:val="22"/>
        </w:rPr>
        <w:t>hPa</w:t>
      </w:r>
      <w:proofErr w:type="spellEnd"/>
      <w:r w:rsidR="00F816A3" w:rsidRPr="009E1F09">
        <w:rPr>
          <w:b w:val="0"/>
          <w:bCs w:val="0"/>
          <w:szCs w:val="22"/>
        </w:rPr>
        <w:t xml:space="preserve"> (d, h).</w:t>
      </w:r>
    </w:p>
    <w:p w14:paraId="062CE308" w14:textId="76D40D3E" w:rsidR="00F816A3" w:rsidRDefault="00F816A3" w:rsidP="00F816A3">
      <w:pPr>
        <w:pStyle w:val="SMHead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888F658" w14:textId="7A038EBD" w:rsidR="00477182" w:rsidRPr="009E1F09" w:rsidRDefault="00F816A3" w:rsidP="00B42F9C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994584D" wp14:editId="5B0C5D62">
            <wp:extent cx="5274310" cy="3451860"/>
            <wp:effectExtent l="0" t="0" r="2540" b="0"/>
            <wp:docPr id="6" name="图形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8059" b="16494"/>
                    <a:stretch/>
                  </pic:blipFill>
                  <pic:spPr bwMode="auto">
                    <a:xfrm>
                      <a:off x="0" y="0"/>
                      <a:ext cx="5274310" cy="345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34C5">
        <w:rPr>
          <w:rFonts w:ascii="Arial" w:hAnsi="Arial" w:cs="Arial"/>
          <w:sz w:val="20"/>
          <w:szCs w:val="20"/>
        </w:rPr>
        <w:t>Figure</w:t>
      </w:r>
      <w:r w:rsidR="00112C5B" w:rsidRPr="00DC623A">
        <w:rPr>
          <w:rFonts w:ascii="Arial" w:hAnsi="Arial" w:cs="Arial"/>
          <w:sz w:val="20"/>
          <w:szCs w:val="20"/>
        </w:rPr>
        <w:t>. S2</w:t>
      </w:r>
      <w:r w:rsidR="00B42F9C" w:rsidRPr="00DC623A">
        <w:rPr>
          <w:rFonts w:ascii="Arial" w:hAnsi="Arial" w:cs="Arial"/>
          <w:sz w:val="20"/>
          <w:szCs w:val="20"/>
        </w:rPr>
        <w:t xml:space="preserve">. </w:t>
      </w:r>
      <w:r w:rsidRPr="009E1F09">
        <w:rPr>
          <w:b w:val="0"/>
          <w:bCs w:val="0"/>
        </w:rPr>
        <w:t>Global precipitation (units: mm/day) regressed on AMO index. Significant trends are indicated by stippling (two-tailed t-test; P &lt; 0.10; n = 40).</w:t>
      </w:r>
    </w:p>
    <w:p w14:paraId="695F73DE" w14:textId="77777777" w:rsidR="00670299" w:rsidRPr="00DC623A" w:rsidRDefault="00670299" w:rsidP="00670299">
      <w:pPr>
        <w:pStyle w:val="SMcaption"/>
        <w:rPr>
          <w:rFonts w:ascii="Arial" w:hAnsi="Arial" w:cs="Arial"/>
          <w:sz w:val="20"/>
        </w:rPr>
      </w:pPr>
    </w:p>
    <w:p w14:paraId="58DC4D60" w14:textId="77777777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DED0D0E" w14:textId="19618234" w:rsidR="009A5287" w:rsidRDefault="00F816A3" w:rsidP="00477182">
      <w:pPr>
        <w:pStyle w:val="SMcaption"/>
        <w:rPr>
          <w:rFonts w:ascii="Arial" w:hAnsi="Arial" w:cs="Arial"/>
          <w:sz w:val="20"/>
        </w:rPr>
      </w:pPr>
      <w:r>
        <w:rPr>
          <w:noProof/>
        </w:rPr>
        <w:lastRenderedPageBreak/>
        <w:drawing>
          <wp:inline distT="0" distB="0" distL="0" distR="0" wp14:anchorId="1CDB9E69" wp14:editId="3058ECD9">
            <wp:extent cx="5248275" cy="3375660"/>
            <wp:effectExtent l="0" t="0" r="9525" b="0"/>
            <wp:docPr id="8" name="图形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6553" b="19128"/>
                    <a:stretch/>
                  </pic:blipFill>
                  <pic:spPr bwMode="auto">
                    <a:xfrm>
                      <a:off x="0" y="0"/>
                      <a:ext cx="5248275" cy="337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12A9C" w14:textId="76206484" w:rsidR="00F816A3" w:rsidRPr="00F77000" w:rsidRDefault="001334C5" w:rsidP="00F816A3">
      <w:pPr>
        <w:pStyle w:val="af0"/>
        <w:rPr>
          <w:b w:val="0"/>
          <w:bCs w:val="0"/>
          <w:sz w:val="24"/>
          <w:szCs w:val="18"/>
        </w:rPr>
      </w:pPr>
      <w:r>
        <w:rPr>
          <w:sz w:val="24"/>
          <w:szCs w:val="18"/>
        </w:rPr>
        <w:t>Figure</w:t>
      </w:r>
      <w:r w:rsidR="00F816A3" w:rsidRPr="00F77000">
        <w:rPr>
          <w:sz w:val="24"/>
          <w:szCs w:val="18"/>
        </w:rPr>
        <w:t xml:space="preserve">. S3. </w:t>
      </w:r>
      <w:r w:rsidR="00F816A3" w:rsidRPr="009E1F09">
        <w:rPr>
          <w:b w:val="0"/>
          <w:bCs w:val="0"/>
          <w:sz w:val="24"/>
          <w:szCs w:val="18"/>
        </w:rPr>
        <w:t>Global precipitation calculated by composite years (units: mm/day). (a) is for AMO positive phase years. (b) is for AMO negative phase years. (c) is for the anomaly between (a) an</w:t>
      </w:r>
      <w:r w:rsidR="00F816A3" w:rsidRPr="00F77000">
        <w:rPr>
          <w:b w:val="0"/>
          <w:bCs w:val="0"/>
          <w:sz w:val="24"/>
          <w:szCs w:val="18"/>
        </w:rPr>
        <w:t xml:space="preserve">d (b). </w:t>
      </w:r>
      <w:r w:rsidR="00F816A3" w:rsidRPr="00F77000">
        <w:rPr>
          <w:b w:val="0"/>
          <w:bCs w:val="0"/>
          <w:sz w:val="24"/>
          <w:szCs w:val="21"/>
        </w:rPr>
        <w:t>Significant trends are indicated by stippling (two-tailed t-test; P &lt; 0.</w:t>
      </w:r>
      <w:r w:rsidR="00F816A3" w:rsidRPr="00F77000">
        <w:rPr>
          <w:b w:val="0"/>
          <w:bCs w:val="0"/>
          <w:sz w:val="24"/>
          <w:szCs w:val="18"/>
        </w:rPr>
        <w:t>10</w:t>
      </w:r>
      <w:r w:rsidR="00F816A3" w:rsidRPr="00F77000">
        <w:rPr>
          <w:b w:val="0"/>
          <w:bCs w:val="0"/>
          <w:sz w:val="24"/>
          <w:szCs w:val="21"/>
        </w:rPr>
        <w:t xml:space="preserve">; n = </w:t>
      </w:r>
      <w:r w:rsidR="00F816A3" w:rsidRPr="00F77000">
        <w:rPr>
          <w:b w:val="0"/>
          <w:bCs w:val="0"/>
          <w:sz w:val="24"/>
          <w:szCs w:val="18"/>
        </w:rPr>
        <w:t>40</w:t>
      </w:r>
      <w:r w:rsidR="00F816A3" w:rsidRPr="00F77000">
        <w:rPr>
          <w:b w:val="0"/>
          <w:bCs w:val="0"/>
          <w:sz w:val="24"/>
          <w:szCs w:val="21"/>
        </w:rPr>
        <w:t>)</w:t>
      </w:r>
      <w:r w:rsidR="00F816A3" w:rsidRPr="00F77000">
        <w:rPr>
          <w:b w:val="0"/>
          <w:bCs w:val="0"/>
          <w:sz w:val="24"/>
          <w:szCs w:val="18"/>
        </w:rPr>
        <w:t>.</w:t>
      </w:r>
    </w:p>
    <w:p w14:paraId="4CCCC4A7" w14:textId="77777777" w:rsidR="00F816A3" w:rsidRPr="00DC623A" w:rsidRDefault="00F816A3" w:rsidP="00477182">
      <w:pPr>
        <w:pStyle w:val="SMcaption"/>
        <w:rPr>
          <w:rFonts w:ascii="Arial" w:hAnsi="Arial" w:cs="Arial"/>
          <w:sz w:val="20"/>
        </w:rPr>
      </w:pPr>
    </w:p>
    <w:p w14:paraId="10C22F57" w14:textId="5F0830A6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83F4125" w14:textId="4085035F" w:rsidR="00F816A3" w:rsidRDefault="00F816A3">
      <w:pPr>
        <w:rPr>
          <w:rFonts w:ascii="Arial" w:hAnsi="Arial" w:cs="Arial"/>
          <w:sz w:val="20"/>
        </w:rPr>
      </w:pPr>
      <w:r>
        <w:rPr>
          <w:noProof/>
        </w:rPr>
        <w:lastRenderedPageBreak/>
        <w:drawing>
          <wp:inline distT="0" distB="0" distL="0" distR="0" wp14:anchorId="49DF2B67" wp14:editId="1190EABC">
            <wp:extent cx="5248275" cy="5238750"/>
            <wp:effectExtent l="0" t="0" r="9525" b="0"/>
            <wp:docPr id="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EBC45" w14:textId="19A5F401" w:rsidR="00F816A3" w:rsidRPr="009E1F09" w:rsidRDefault="001334C5" w:rsidP="00F816A3">
      <w:pPr>
        <w:pStyle w:val="af0"/>
        <w:rPr>
          <w:b w:val="0"/>
          <w:bCs w:val="0"/>
          <w:sz w:val="24"/>
          <w:szCs w:val="18"/>
        </w:rPr>
      </w:pPr>
      <w:r>
        <w:rPr>
          <w:sz w:val="24"/>
          <w:szCs w:val="18"/>
        </w:rPr>
        <w:t>Figure</w:t>
      </w:r>
      <w:r w:rsidR="00F816A3" w:rsidRPr="00F77000">
        <w:rPr>
          <w:sz w:val="24"/>
          <w:szCs w:val="18"/>
        </w:rPr>
        <w:t xml:space="preserve">. S4. </w:t>
      </w:r>
      <w:r w:rsidR="00F816A3" w:rsidRPr="009E1F09">
        <w:rPr>
          <w:b w:val="0"/>
          <w:bCs w:val="0"/>
          <w:sz w:val="24"/>
          <w:szCs w:val="18"/>
        </w:rPr>
        <w:t>Vertical velocity of East Pacific (units: Pa/s). (a) and (c) are for positive phase. (b) and (d) are for negative phase.</w:t>
      </w:r>
    </w:p>
    <w:p w14:paraId="2A95F15C" w14:textId="5BAAE5CC" w:rsidR="00F816A3" w:rsidRDefault="00F816A3">
      <w:pPr>
        <w:rPr>
          <w:rFonts w:ascii="Arial" w:hAnsi="Arial" w:cs="Arial"/>
          <w:sz w:val="20"/>
        </w:rPr>
      </w:pPr>
    </w:p>
    <w:p w14:paraId="19BE6DE9" w14:textId="77777777" w:rsidR="00F816A3" w:rsidRDefault="00F816A3">
      <w:pPr>
        <w:rPr>
          <w:rFonts w:ascii="Arial" w:hAnsi="Arial" w:cs="Arial"/>
          <w:sz w:val="20"/>
        </w:rPr>
      </w:pPr>
    </w:p>
    <w:p w14:paraId="2DFF243A" w14:textId="77777777" w:rsidR="00F816A3" w:rsidRDefault="00F816A3">
      <w:pPr>
        <w:rPr>
          <w:rFonts w:ascii="Arial" w:hAnsi="Arial" w:cs="Arial"/>
          <w:sz w:val="20"/>
        </w:rPr>
      </w:pPr>
    </w:p>
    <w:p w14:paraId="791BBCB2" w14:textId="77777777" w:rsidR="00F816A3" w:rsidRDefault="00F816A3">
      <w:pPr>
        <w:rPr>
          <w:rFonts w:ascii="Arial" w:hAnsi="Arial" w:cs="Arial"/>
          <w:sz w:val="20"/>
        </w:rPr>
      </w:pPr>
    </w:p>
    <w:p w14:paraId="302274DD" w14:textId="77777777" w:rsidR="00F816A3" w:rsidRDefault="00F816A3">
      <w:pPr>
        <w:rPr>
          <w:rFonts w:ascii="Arial" w:hAnsi="Arial" w:cs="Arial"/>
          <w:sz w:val="20"/>
        </w:rPr>
      </w:pPr>
    </w:p>
    <w:p w14:paraId="11A247B1" w14:textId="77777777" w:rsidR="00F816A3" w:rsidRDefault="00F816A3">
      <w:pPr>
        <w:rPr>
          <w:rFonts w:ascii="Arial" w:hAnsi="Arial" w:cs="Arial"/>
          <w:sz w:val="20"/>
        </w:rPr>
      </w:pPr>
    </w:p>
    <w:p w14:paraId="6C0B2893" w14:textId="77777777" w:rsidR="00F816A3" w:rsidRDefault="00F816A3">
      <w:pPr>
        <w:rPr>
          <w:rFonts w:ascii="Arial" w:hAnsi="Arial" w:cs="Arial"/>
          <w:sz w:val="20"/>
        </w:rPr>
      </w:pPr>
    </w:p>
    <w:p w14:paraId="0EA0139F" w14:textId="77777777" w:rsidR="00F816A3" w:rsidRDefault="00F816A3">
      <w:pPr>
        <w:rPr>
          <w:rFonts w:ascii="Arial" w:hAnsi="Arial" w:cs="Arial"/>
          <w:sz w:val="20"/>
        </w:rPr>
      </w:pPr>
    </w:p>
    <w:p w14:paraId="386EB61B" w14:textId="77777777" w:rsidR="00F816A3" w:rsidRDefault="00F816A3">
      <w:pPr>
        <w:rPr>
          <w:rFonts w:ascii="Arial" w:hAnsi="Arial" w:cs="Arial"/>
          <w:sz w:val="20"/>
        </w:rPr>
      </w:pPr>
    </w:p>
    <w:p w14:paraId="462D5903" w14:textId="77777777" w:rsidR="00F816A3" w:rsidRDefault="00F816A3">
      <w:pPr>
        <w:rPr>
          <w:rFonts w:ascii="Arial" w:hAnsi="Arial" w:cs="Arial"/>
          <w:sz w:val="20"/>
        </w:rPr>
      </w:pPr>
    </w:p>
    <w:p w14:paraId="656324B3" w14:textId="77777777" w:rsidR="00F816A3" w:rsidRDefault="00F816A3">
      <w:pPr>
        <w:rPr>
          <w:rFonts w:ascii="Arial" w:hAnsi="Arial" w:cs="Arial"/>
          <w:sz w:val="20"/>
        </w:rPr>
      </w:pPr>
    </w:p>
    <w:p w14:paraId="04A1D54A" w14:textId="77777777" w:rsidR="00F816A3" w:rsidRDefault="00F816A3">
      <w:pPr>
        <w:rPr>
          <w:rFonts w:ascii="Arial" w:hAnsi="Arial" w:cs="Arial"/>
          <w:sz w:val="20"/>
        </w:rPr>
      </w:pPr>
    </w:p>
    <w:p w14:paraId="03C9F190" w14:textId="77777777" w:rsidR="00F816A3" w:rsidRDefault="00F816A3">
      <w:pPr>
        <w:rPr>
          <w:rFonts w:ascii="Arial" w:hAnsi="Arial" w:cs="Arial"/>
          <w:sz w:val="20"/>
        </w:rPr>
      </w:pPr>
    </w:p>
    <w:p w14:paraId="6C0EA1C7" w14:textId="77777777" w:rsidR="00F816A3" w:rsidRDefault="00F816A3">
      <w:pPr>
        <w:rPr>
          <w:rFonts w:ascii="Arial" w:hAnsi="Arial" w:cs="Arial"/>
          <w:sz w:val="20"/>
        </w:rPr>
      </w:pPr>
    </w:p>
    <w:p w14:paraId="15C6A8D2" w14:textId="77777777" w:rsidR="00F816A3" w:rsidRDefault="00F816A3">
      <w:pPr>
        <w:rPr>
          <w:rFonts w:ascii="Arial" w:hAnsi="Arial" w:cs="Arial"/>
          <w:sz w:val="20"/>
        </w:rPr>
      </w:pPr>
    </w:p>
    <w:p w14:paraId="25BEBF2D" w14:textId="77777777" w:rsidR="00F816A3" w:rsidRDefault="00F816A3">
      <w:pPr>
        <w:rPr>
          <w:rFonts w:ascii="Arial" w:hAnsi="Arial" w:cs="Arial"/>
          <w:sz w:val="20"/>
        </w:rPr>
      </w:pPr>
    </w:p>
    <w:p w14:paraId="4D7E40A8" w14:textId="77777777" w:rsidR="00F816A3" w:rsidRDefault="00F816A3">
      <w:pPr>
        <w:rPr>
          <w:rFonts w:ascii="Arial" w:hAnsi="Arial" w:cs="Arial"/>
          <w:sz w:val="20"/>
        </w:rPr>
      </w:pPr>
    </w:p>
    <w:p w14:paraId="6D073AC4" w14:textId="77777777" w:rsidR="00F816A3" w:rsidRDefault="00F816A3">
      <w:pPr>
        <w:rPr>
          <w:rFonts w:ascii="Arial" w:hAnsi="Arial" w:cs="Arial"/>
          <w:sz w:val="20"/>
        </w:rPr>
      </w:pPr>
    </w:p>
    <w:p w14:paraId="361BA121" w14:textId="77777777" w:rsidR="00F816A3" w:rsidRDefault="00F816A3">
      <w:pPr>
        <w:rPr>
          <w:rFonts w:ascii="Arial" w:hAnsi="Arial" w:cs="Arial"/>
          <w:sz w:val="20"/>
        </w:rPr>
      </w:pPr>
    </w:p>
    <w:p w14:paraId="1757A548" w14:textId="168D1098" w:rsidR="00F816A3" w:rsidRDefault="00F816A3">
      <w:pPr>
        <w:rPr>
          <w:rFonts w:ascii="Arial" w:hAnsi="Arial" w:cs="Arial"/>
          <w:sz w:val="20"/>
        </w:rPr>
      </w:pPr>
      <w:r>
        <w:rPr>
          <w:noProof/>
        </w:rPr>
        <w:lastRenderedPageBreak/>
        <w:drawing>
          <wp:inline distT="0" distB="0" distL="0" distR="0" wp14:anchorId="0460049F" wp14:editId="729E0B1F">
            <wp:extent cx="5248275" cy="5238750"/>
            <wp:effectExtent l="0" t="0" r="9525" b="0"/>
            <wp:docPr id="4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20CA" w14:textId="2F7DF76B" w:rsidR="00F816A3" w:rsidRPr="00813174" w:rsidRDefault="001334C5" w:rsidP="00F816A3">
      <w:pPr>
        <w:pStyle w:val="af0"/>
        <w:rPr>
          <w:b w:val="0"/>
          <w:bCs w:val="0"/>
          <w:sz w:val="28"/>
        </w:rPr>
      </w:pPr>
      <w:r>
        <w:rPr>
          <w:sz w:val="24"/>
          <w:szCs w:val="18"/>
        </w:rPr>
        <w:t>Figure</w:t>
      </w:r>
      <w:r w:rsidR="00F816A3" w:rsidRPr="00F77000">
        <w:rPr>
          <w:sz w:val="24"/>
          <w:szCs w:val="18"/>
        </w:rPr>
        <w:t xml:space="preserve">. S5. </w:t>
      </w:r>
      <w:r w:rsidR="00F816A3" w:rsidRPr="00F77000">
        <w:rPr>
          <w:b w:val="0"/>
          <w:bCs w:val="0"/>
          <w:sz w:val="24"/>
          <w:szCs w:val="18"/>
        </w:rPr>
        <w:t xml:space="preserve">As in </w:t>
      </w:r>
      <w:r>
        <w:rPr>
          <w:b w:val="0"/>
          <w:bCs w:val="0"/>
          <w:sz w:val="24"/>
          <w:szCs w:val="18"/>
        </w:rPr>
        <w:t>Figure</w:t>
      </w:r>
      <w:r w:rsidR="00F816A3" w:rsidRPr="00F77000">
        <w:rPr>
          <w:b w:val="0"/>
          <w:bCs w:val="0"/>
          <w:sz w:val="24"/>
          <w:szCs w:val="18"/>
        </w:rPr>
        <w:t>. S4, but for Atlantic.</w:t>
      </w:r>
    </w:p>
    <w:p w14:paraId="129811A1" w14:textId="3CC25569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6536DD9" w14:textId="61439FEC" w:rsidR="007843C9" w:rsidRDefault="00F816A3" w:rsidP="00F816A3">
      <w:pPr>
        <w:pStyle w:val="afff2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FAAEA48" wp14:editId="0AEACC10">
            <wp:extent cx="5248275" cy="3154680"/>
            <wp:effectExtent l="0" t="0" r="9525" b="7620"/>
            <wp:docPr id="7" name="图形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23957" b="15935"/>
                    <a:stretch/>
                  </pic:blipFill>
                  <pic:spPr bwMode="auto">
                    <a:xfrm>
                      <a:off x="0" y="0"/>
                      <a:ext cx="5248275" cy="315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85D5" w14:textId="4F23CFEB" w:rsidR="00F816A3" w:rsidRPr="009E1F09" w:rsidRDefault="001334C5" w:rsidP="00F816A3">
      <w:pPr>
        <w:pStyle w:val="af0"/>
        <w:rPr>
          <w:b w:val="0"/>
          <w:bCs w:val="0"/>
          <w:sz w:val="24"/>
          <w:szCs w:val="18"/>
        </w:rPr>
      </w:pPr>
      <w:bookmarkStart w:id="1" w:name="_Hlk61795743"/>
      <w:r>
        <w:rPr>
          <w:sz w:val="24"/>
          <w:szCs w:val="18"/>
        </w:rPr>
        <w:t>Figure</w:t>
      </w:r>
      <w:r w:rsidR="00F816A3" w:rsidRPr="00F77000">
        <w:rPr>
          <w:sz w:val="24"/>
          <w:szCs w:val="18"/>
        </w:rPr>
        <w:t>. S6.</w:t>
      </w:r>
      <w:r w:rsidR="00F816A3" w:rsidRPr="009E1F09">
        <w:rPr>
          <w:b w:val="0"/>
          <w:bCs w:val="0"/>
          <w:sz w:val="24"/>
          <w:szCs w:val="18"/>
        </w:rPr>
        <w:t xml:space="preserve"> The relationships between AMO index (grey bar) and the number of light shear events (blue line) and the number of severe shear events (red line) in boreal winter, respectively.</w:t>
      </w:r>
      <w:bookmarkEnd w:id="1"/>
      <w:r w:rsidR="00F816A3" w:rsidRPr="009E1F09">
        <w:rPr>
          <w:b w:val="0"/>
          <w:bCs w:val="0"/>
          <w:sz w:val="24"/>
          <w:szCs w:val="18"/>
        </w:rPr>
        <w:t xml:space="preserve"> (a)-(d) represent the 1000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, 850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, 500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 and 200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 pressure levels.</w:t>
      </w:r>
    </w:p>
    <w:p w14:paraId="7425F1F3" w14:textId="77777777" w:rsidR="00F816A3" w:rsidRDefault="00F816A3" w:rsidP="00F816A3"/>
    <w:p w14:paraId="7A5B1026" w14:textId="0A5EAD58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D2CBE64" w14:textId="6DA67343" w:rsidR="00F816A3" w:rsidRDefault="00F816A3" w:rsidP="00F816A3">
      <w:pPr>
        <w:pStyle w:val="afff2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496D8B" wp14:editId="6AFC1F19">
            <wp:extent cx="5248275" cy="3276600"/>
            <wp:effectExtent l="0" t="0" r="9525" b="0"/>
            <wp:docPr id="14" name="图形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t="22650" b="14918"/>
                    <a:stretch/>
                  </pic:blipFill>
                  <pic:spPr bwMode="auto">
                    <a:xfrm>
                      <a:off x="0" y="0"/>
                      <a:ext cx="5248275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D7DA2" w14:textId="2534D86F" w:rsidR="00F816A3" w:rsidRPr="009E1F09" w:rsidRDefault="001334C5" w:rsidP="00F816A3">
      <w:pPr>
        <w:pStyle w:val="af0"/>
        <w:rPr>
          <w:b w:val="0"/>
          <w:bCs w:val="0"/>
          <w:sz w:val="24"/>
          <w:szCs w:val="18"/>
        </w:rPr>
      </w:pPr>
      <w:r>
        <w:rPr>
          <w:sz w:val="24"/>
          <w:szCs w:val="18"/>
        </w:rPr>
        <w:t>Figure</w:t>
      </w:r>
      <w:r w:rsidR="00F816A3" w:rsidRPr="00F77000">
        <w:rPr>
          <w:sz w:val="24"/>
          <w:szCs w:val="18"/>
        </w:rPr>
        <w:t xml:space="preserve">. S7. </w:t>
      </w:r>
      <w:r w:rsidR="00F816A3" w:rsidRPr="009E1F09">
        <w:rPr>
          <w:b w:val="0"/>
          <w:bCs w:val="0"/>
          <w:sz w:val="24"/>
          <w:szCs w:val="18"/>
        </w:rPr>
        <w:t xml:space="preserve">The relationships between AMO index (grey bar) and the number of light shear events (blue line) and the number of severe shear events (red line) in boreal summer, respectively. (a)-(d) represent the 1000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, 850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, 500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 and 200 </w:t>
      </w:r>
      <w:proofErr w:type="spellStart"/>
      <w:r w:rsidR="00F816A3" w:rsidRPr="009E1F09">
        <w:rPr>
          <w:b w:val="0"/>
          <w:bCs w:val="0"/>
          <w:sz w:val="24"/>
          <w:szCs w:val="18"/>
        </w:rPr>
        <w:t>hPa</w:t>
      </w:r>
      <w:proofErr w:type="spellEnd"/>
      <w:r w:rsidR="00F816A3" w:rsidRPr="009E1F09">
        <w:rPr>
          <w:b w:val="0"/>
          <w:bCs w:val="0"/>
          <w:sz w:val="24"/>
          <w:szCs w:val="18"/>
        </w:rPr>
        <w:t xml:space="preserve"> pressure levels.</w:t>
      </w:r>
    </w:p>
    <w:p w14:paraId="14897F0E" w14:textId="77777777" w:rsidR="00F816A3" w:rsidRDefault="00F816A3" w:rsidP="00F816A3"/>
    <w:p w14:paraId="25A0CAA7" w14:textId="2C0FA731" w:rsidR="00F816A3" w:rsidRDefault="00F816A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ED7C24C" w14:textId="4DF993ED" w:rsidR="00D75B57" w:rsidRDefault="00F816A3" w:rsidP="00F816A3">
      <w:pPr>
        <w:pStyle w:val="afff2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5431BF">
        <w:rPr>
          <w:rFonts w:hint="eastAsia"/>
          <w:noProof/>
        </w:rPr>
        <w:lastRenderedPageBreak/>
        <w:drawing>
          <wp:inline distT="0" distB="0" distL="0" distR="0" wp14:anchorId="7F1F7196" wp14:editId="74558D03">
            <wp:extent cx="5274310" cy="30003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 b="24693"/>
                    <a:stretch/>
                  </pic:blipFill>
                  <pic:spPr bwMode="auto">
                    <a:xfrm>
                      <a:off x="0" y="0"/>
                      <a:ext cx="527431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B7A83" w14:textId="2102AAB0" w:rsidR="00F816A3" w:rsidRPr="00DC623A" w:rsidRDefault="001334C5" w:rsidP="004A11F3">
      <w:pPr>
        <w:pStyle w:val="SMcaption"/>
        <w:rPr>
          <w:rFonts w:ascii="Arial" w:hAnsi="Arial" w:cs="Arial"/>
          <w:sz w:val="20"/>
        </w:rPr>
      </w:pPr>
      <w:r>
        <w:rPr>
          <w:b/>
          <w:bCs/>
          <w:szCs w:val="18"/>
        </w:rPr>
        <w:t>Figure</w:t>
      </w:r>
      <w:r w:rsidR="00F816A3" w:rsidRPr="00F77000">
        <w:rPr>
          <w:b/>
          <w:bCs/>
          <w:szCs w:val="18"/>
        </w:rPr>
        <w:t xml:space="preserve">. S8. </w:t>
      </w:r>
      <w:r w:rsidR="00F816A3" w:rsidRPr="009E1F09">
        <w:rPr>
          <w:szCs w:val="18"/>
        </w:rPr>
        <w:t xml:space="preserve">The distribution of aviation crashes from 1979 to 2018. The red points denote the </w:t>
      </w:r>
      <w:proofErr w:type="gramStart"/>
      <w:r w:rsidR="00F816A3" w:rsidRPr="009E1F09">
        <w:rPr>
          <w:szCs w:val="18"/>
        </w:rPr>
        <w:t>crashes</w:t>
      </w:r>
      <w:proofErr w:type="gramEnd"/>
      <w:r w:rsidR="00F816A3" w:rsidRPr="009E1F09">
        <w:rPr>
          <w:szCs w:val="18"/>
        </w:rPr>
        <w:t xml:space="preserve"> locations and the contour areas over the land denote the a</w:t>
      </w:r>
      <w:r w:rsidR="00F816A3" w:rsidRPr="00F77000">
        <w:rPr>
          <w:szCs w:val="18"/>
        </w:rPr>
        <w:t>ltitude.</w:t>
      </w:r>
    </w:p>
    <w:sectPr w:rsidR="00F816A3" w:rsidRPr="00DC623A" w:rsidSect="00D75B57">
      <w:headerReference w:type="default" r:id="rId24"/>
      <w:footerReference w:type="default" r:id="rId25"/>
      <w:pgSz w:w="11906" w:h="16838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4958" w14:textId="77777777" w:rsidR="0021265A" w:rsidRDefault="0021265A">
      <w:r>
        <w:separator/>
      </w:r>
    </w:p>
  </w:endnote>
  <w:endnote w:type="continuationSeparator" w:id="0">
    <w:p w14:paraId="23248FFE" w14:textId="77777777" w:rsidR="0021265A" w:rsidRDefault="0021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7EFF20DE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623A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22BF" w14:textId="77777777" w:rsidR="0021265A" w:rsidRDefault="0021265A">
      <w:r>
        <w:separator/>
      </w:r>
    </w:p>
  </w:footnote>
  <w:footnote w:type="continuationSeparator" w:id="0">
    <w:p w14:paraId="0780909B" w14:textId="77777777" w:rsidR="0021265A" w:rsidRDefault="00212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3NjAyN7UwNTGyMLdU0lEKTi0uzszPAykwqwUAp4Cv8iwAAAA="/>
  </w:docVars>
  <w:rsids>
    <w:rsidRoot w:val="002C030F"/>
    <w:rsid w:val="000004B2"/>
    <w:rsid w:val="000139E6"/>
    <w:rsid w:val="00015F74"/>
    <w:rsid w:val="00017C53"/>
    <w:rsid w:val="00030840"/>
    <w:rsid w:val="00065EBD"/>
    <w:rsid w:val="00083B44"/>
    <w:rsid w:val="000850DC"/>
    <w:rsid w:val="00090D00"/>
    <w:rsid w:val="000A41E4"/>
    <w:rsid w:val="000C2771"/>
    <w:rsid w:val="000F0DCE"/>
    <w:rsid w:val="00107695"/>
    <w:rsid w:val="00112C5B"/>
    <w:rsid w:val="00114193"/>
    <w:rsid w:val="00115A38"/>
    <w:rsid w:val="0011687B"/>
    <w:rsid w:val="00124F82"/>
    <w:rsid w:val="001334C5"/>
    <w:rsid w:val="0016337A"/>
    <w:rsid w:val="00164269"/>
    <w:rsid w:val="001A1BDE"/>
    <w:rsid w:val="001C0520"/>
    <w:rsid w:val="001C0975"/>
    <w:rsid w:val="001C7D71"/>
    <w:rsid w:val="001F0876"/>
    <w:rsid w:val="001F167C"/>
    <w:rsid w:val="001F5E91"/>
    <w:rsid w:val="002077B9"/>
    <w:rsid w:val="0021265A"/>
    <w:rsid w:val="00262D72"/>
    <w:rsid w:val="00294FBB"/>
    <w:rsid w:val="002C030F"/>
    <w:rsid w:val="002C667A"/>
    <w:rsid w:val="00304A9C"/>
    <w:rsid w:val="00325D90"/>
    <w:rsid w:val="00331D75"/>
    <w:rsid w:val="00332BFB"/>
    <w:rsid w:val="00350067"/>
    <w:rsid w:val="00355362"/>
    <w:rsid w:val="00363E44"/>
    <w:rsid w:val="00387114"/>
    <w:rsid w:val="00395E86"/>
    <w:rsid w:val="00397983"/>
    <w:rsid w:val="003A2FD8"/>
    <w:rsid w:val="003B40E6"/>
    <w:rsid w:val="003F6E14"/>
    <w:rsid w:val="00405336"/>
    <w:rsid w:val="0042148D"/>
    <w:rsid w:val="004571D5"/>
    <w:rsid w:val="00461D81"/>
    <w:rsid w:val="0046356B"/>
    <w:rsid w:val="00477182"/>
    <w:rsid w:val="004779CB"/>
    <w:rsid w:val="004A11F3"/>
    <w:rsid w:val="004A159F"/>
    <w:rsid w:val="004B2F21"/>
    <w:rsid w:val="004E42D8"/>
    <w:rsid w:val="004E7BA2"/>
    <w:rsid w:val="004F7EDF"/>
    <w:rsid w:val="005001AC"/>
    <w:rsid w:val="00527D71"/>
    <w:rsid w:val="005607DD"/>
    <w:rsid w:val="005A558C"/>
    <w:rsid w:val="005D088E"/>
    <w:rsid w:val="005E28F8"/>
    <w:rsid w:val="005E6513"/>
    <w:rsid w:val="006069C6"/>
    <w:rsid w:val="00611A19"/>
    <w:rsid w:val="006140DF"/>
    <w:rsid w:val="00651114"/>
    <w:rsid w:val="0065772A"/>
    <w:rsid w:val="00670299"/>
    <w:rsid w:val="006776A6"/>
    <w:rsid w:val="00691985"/>
    <w:rsid w:val="006A1B64"/>
    <w:rsid w:val="006D169A"/>
    <w:rsid w:val="006E3E68"/>
    <w:rsid w:val="007108F5"/>
    <w:rsid w:val="00713E5B"/>
    <w:rsid w:val="007402FC"/>
    <w:rsid w:val="007411A1"/>
    <w:rsid w:val="00763345"/>
    <w:rsid w:val="007843C9"/>
    <w:rsid w:val="00797F24"/>
    <w:rsid w:val="007B5946"/>
    <w:rsid w:val="007F5297"/>
    <w:rsid w:val="00807D35"/>
    <w:rsid w:val="00820484"/>
    <w:rsid w:val="00824DF3"/>
    <w:rsid w:val="00840BB2"/>
    <w:rsid w:val="00885C9B"/>
    <w:rsid w:val="008C069B"/>
    <w:rsid w:val="008D5D2A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E006D"/>
    <w:rsid w:val="009E1F09"/>
    <w:rsid w:val="009F4BED"/>
    <w:rsid w:val="009F7D93"/>
    <w:rsid w:val="00A3403B"/>
    <w:rsid w:val="00A51A12"/>
    <w:rsid w:val="00A627D4"/>
    <w:rsid w:val="00A72B81"/>
    <w:rsid w:val="00A74DA2"/>
    <w:rsid w:val="00AC15B4"/>
    <w:rsid w:val="00AD499C"/>
    <w:rsid w:val="00AE5A70"/>
    <w:rsid w:val="00B003EE"/>
    <w:rsid w:val="00B15008"/>
    <w:rsid w:val="00B16F99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B2D2A"/>
    <w:rsid w:val="00BC4DDD"/>
    <w:rsid w:val="00BD58CF"/>
    <w:rsid w:val="00C046DC"/>
    <w:rsid w:val="00C04CC1"/>
    <w:rsid w:val="00C47714"/>
    <w:rsid w:val="00C50C6D"/>
    <w:rsid w:val="00C600D9"/>
    <w:rsid w:val="00CC1384"/>
    <w:rsid w:val="00CD3720"/>
    <w:rsid w:val="00CF16C9"/>
    <w:rsid w:val="00CF1848"/>
    <w:rsid w:val="00CF5C2F"/>
    <w:rsid w:val="00D04BCF"/>
    <w:rsid w:val="00D12843"/>
    <w:rsid w:val="00D143D9"/>
    <w:rsid w:val="00D269AB"/>
    <w:rsid w:val="00D346C2"/>
    <w:rsid w:val="00D75B57"/>
    <w:rsid w:val="00DA22DA"/>
    <w:rsid w:val="00DA59EA"/>
    <w:rsid w:val="00DB3EAD"/>
    <w:rsid w:val="00DC623A"/>
    <w:rsid w:val="00DD421A"/>
    <w:rsid w:val="00E257C8"/>
    <w:rsid w:val="00E37047"/>
    <w:rsid w:val="00E60D0F"/>
    <w:rsid w:val="00E9773B"/>
    <w:rsid w:val="00EA596B"/>
    <w:rsid w:val="00EC13A3"/>
    <w:rsid w:val="00EC7C85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4F95"/>
    <w:rsid w:val="00F80705"/>
    <w:rsid w:val="00F816A3"/>
    <w:rsid w:val="00FA1481"/>
    <w:rsid w:val="00FE4EAC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paragraph" w:customStyle="1" w:styleId="Teaser">
    <w:name w:val="Teaser"/>
    <w:basedOn w:val="a1"/>
    <w:rsid w:val="001C7D71"/>
    <w:pPr>
      <w:spacing w:before="120"/>
    </w:pPr>
    <w:rPr>
      <w:rFonts w:eastAsia="Times New Roman"/>
      <w:szCs w:val="24"/>
    </w:rPr>
  </w:style>
  <w:style w:type="character" w:styleId="affff9">
    <w:name w:val="Unresolved Mention"/>
    <w:basedOn w:val="a2"/>
    <w:uiPriority w:val="99"/>
    <w:semiHidden/>
    <w:unhideWhenUsed/>
    <w:rsid w:val="001C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xd@bnu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10" Type="http://schemas.openxmlformats.org/officeDocument/2006/relationships/image" Target="media/image2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image" Target="media/image14.sv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BAA570-445A-4792-B7C4-EE81A5C6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1841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Q Wteng</cp:lastModifiedBy>
  <cp:revision>4</cp:revision>
  <cp:lastPrinted>2021-06-09T02:20:00Z</cp:lastPrinted>
  <dcterms:created xsi:type="dcterms:W3CDTF">2021-08-09T03:28:00Z</dcterms:created>
  <dcterms:modified xsi:type="dcterms:W3CDTF">2021-08-09T03:29:00Z</dcterms:modified>
</cp:coreProperties>
</file>