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09C99">
      <w:pPr>
        <w:jc w:val="both"/>
        <w:rPr>
          <w:rFonts w:hint="eastAsia" w:ascii="Times New Roman" w:hAnsi="Times New Roman" w:cs="Times New Roman"/>
          <w:b/>
          <w:sz w:val="24"/>
          <w:szCs w:val="24"/>
          <w:lang w:val="en-US" w:eastAsia="zh-CN"/>
          <w14:ligatures w14:val="none"/>
        </w:rPr>
      </w:pP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  <w14:ligatures w14:val="none"/>
        </w:rPr>
        <w:t>Table S6 Screening results of potential CEZS components binding to TNF/AKT1/VEGFA</w:t>
      </w:r>
    </w:p>
    <w:p w14:paraId="2B08074A">
      <w:pPr>
        <w:jc w:val="both"/>
        <w:rPr>
          <w:rFonts w:hint="eastAsia" w:ascii="Times New Roman" w:hAnsi="Times New Roman" w:cs="Times New Roman"/>
          <w:b/>
          <w:sz w:val="24"/>
          <w:szCs w:val="24"/>
          <w:lang w:val="en-US" w:eastAsia="zh-CN"/>
          <w14:ligatures w14:val="none"/>
        </w:rPr>
      </w:pPr>
    </w:p>
    <w:tbl>
      <w:tblPr>
        <w:tblStyle w:val="14"/>
        <w:tblpPr w:leftFromText="180" w:rightFromText="180" w:vertAnchor="page" w:horzAnchor="page" w:tblpX="2070" w:tblpY="2418"/>
        <w:tblOverlap w:val="never"/>
        <w:tblW w:w="6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500"/>
        <w:gridCol w:w="1800"/>
        <w:gridCol w:w="1020"/>
        <w:gridCol w:w="1020"/>
      </w:tblGrid>
      <w:tr w14:paraId="3CE36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0FCBBA4E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TNF</w:t>
            </w:r>
          </w:p>
        </w:tc>
        <w:tc>
          <w:tcPr>
            <w:tcW w:w="1500" w:type="dxa"/>
            <w:tcBorders>
              <w:left w:val="nil"/>
              <w:bottom w:val="single" w:color="auto" w:sz="4" w:space="0"/>
              <w:right w:val="nil"/>
            </w:tcBorders>
          </w:tcPr>
          <w:p w14:paraId="6234552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Vina score</w:t>
            </w:r>
          </w:p>
        </w:tc>
        <w:tc>
          <w:tcPr>
            <w:tcW w:w="1800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4442D2F8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 ID</w:t>
            </w:r>
          </w:p>
        </w:tc>
        <w:tc>
          <w:tcPr>
            <w:tcW w:w="1020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49D2D112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OB</w:t>
            </w:r>
          </w:p>
        </w:tc>
        <w:tc>
          <w:tcPr>
            <w:tcW w:w="1020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45D853F5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DL</w:t>
            </w:r>
          </w:p>
        </w:tc>
      </w:tr>
      <w:tr w14:paraId="4F9EC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0EE7852C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Linarin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271524E5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-7.9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2CF176BC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MOL001790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1DF233E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39.84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2389762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0.71</w:t>
            </w:r>
          </w:p>
        </w:tc>
      </w:tr>
      <w:tr w14:paraId="7B562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F4BE5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Fortunellin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45B22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-8.6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596B1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MOL011616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30BEF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35.65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AD55E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0.74</w:t>
            </w:r>
          </w:p>
        </w:tc>
      </w:tr>
      <w:tr w14:paraId="7DEA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CE3AA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Diosmetin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E4D86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-6.1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D0C65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MOL002881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4A1BF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31.14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3CF7A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0.27</w:t>
            </w:r>
          </w:p>
        </w:tc>
      </w:tr>
      <w:tr w14:paraId="09AD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E72989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1CF1193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E87A6DC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FE8040C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1B696CC2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14:paraId="5FCCC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174E6663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AKT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2636883B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Vina score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7D6D3428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 ID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0B0574E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OB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71E72AE2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DL</w:t>
            </w:r>
          </w:p>
        </w:tc>
      </w:tr>
      <w:tr w14:paraId="59D8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405D002D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Genkwanin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7B6DCEA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-6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4BA4D4F1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MOL005573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0B3CCE5A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37.13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55A3130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0.24</w:t>
            </w:r>
          </w:p>
        </w:tc>
      </w:tr>
      <w:tr w14:paraId="0A2F6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6427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Diosmetin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00344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-6.1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2429E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MOL002881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8044F8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31.14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588C2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0.27</w:t>
            </w:r>
          </w:p>
        </w:tc>
      </w:tr>
      <w:tr w14:paraId="0EC3B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F67BC76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9707046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91F92AB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1D6304F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D474CC1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14:paraId="0164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44484EA4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VEGFA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652A0994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Vina score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07378F06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 ID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29C75548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OB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55D50F1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DL</w:t>
            </w:r>
          </w:p>
        </w:tc>
      </w:tr>
      <w:tr w14:paraId="1714B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4AE39FD9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Naringenin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4B6DDEAB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-6.7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707C5E51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MOL004328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18D6E1B1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59.29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1768144E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0.21</w:t>
            </w:r>
          </w:p>
        </w:tc>
      </w:tr>
      <w:tr w14:paraId="61159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80" w:type="dxa"/>
            <w:tcBorders>
              <w:top w:val="nil"/>
              <w:left w:val="nil"/>
              <w:right w:val="nil"/>
            </w:tcBorders>
            <w:noWrap/>
          </w:tcPr>
          <w:p w14:paraId="7962D07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Diosmetin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noWrap/>
          </w:tcPr>
          <w:p w14:paraId="63129DC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-6.9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</w:tcPr>
          <w:p w14:paraId="3A11EAC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MOL002881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</w:tcPr>
          <w:p w14:paraId="6B013045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31.14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</w:tcPr>
          <w:p w14:paraId="72A9DF1E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14:ligatures w14:val="none"/>
              </w:rPr>
              <w:t>0.27</w:t>
            </w:r>
          </w:p>
        </w:tc>
      </w:tr>
    </w:tbl>
    <w:p w14:paraId="12B2AEBF">
      <w:pPr>
        <w:jc w:val="center"/>
        <w:rPr>
          <w:rFonts w:hint="eastAsia" w:ascii="Times New Roman" w:hAnsi="Times New Roman" w:cs="Times New Roman"/>
          <w:b/>
          <w:sz w:val="24"/>
          <w:szCs w:val="24"/>
          <w:lang w:val="en-US" w:eastAsia="zh-CN"/>
          <w14:ligatures w14:val="none"/>
        </w:rPr>
      </w:pPr>
    </w:p>
    <w:p w14:paraId="1CF296D5">
      <w:pPr>
        <w:jc w:val="center"/>
        <w:rPr>
          <w:rFonts w:hint="default" w:ascii="Times New Roman" w:hAnsi="Times New Roman" w:cs="Times New Roman"/>
          <w:b/>
          <w:sz w:val="24"/>
          <w:szCs w:val="24"/>
          <w:lang w:val="en-US" w:eastAsia="zh-CN"/>
          <w14:ligatures w14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B10"/>
    <w:rsid w:val="00011B10"/>
    <w:rsid w:val="0098626E"/>
    <w:rsid w:val="00BD1EE3"/>
    <w:rsid w:val="00C4678A"/>
    <w:rsid w:val="00C93EF7"/>
    <w:rsid w:val="7772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0F4761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8">
    <w:name w:val="引用 字符"/>
    <w:basedOn w:val="15"/>
    <w:link w:val="27"/>
    <w:uiPriority w:val="29"/>
    <w:rPr>
      <w:i/>
      <w:iCs/>
      <w:color w:val="3F3F3F" w:themeColor="text1" w:themeTint="BF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0F4761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0F4761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0F4761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281</Characters>
  <Lines>36</Lines>
  <Paragraphs>32</Paragraphs>
  <TotalTime>1</TotalTime>
  <ScaleCrop>false</ScaleCrop>
  <LinksUpToDate>false</LinksUpToDate>
  <CharactersWithSpaces>287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2025-06-26T04:00:00Z</dcterms:created>
  <dc:creator>敬昇 冯</dc:creator>
  <cp:lastModifiedBy>冬天也要吃冰</cp:lastModifiedBy>
  <dcterms:modified xsi:type="dcterms:W3CDTF">2025-07-07T04:03:23Z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eyJoZGlkIjoiMWZlYTY0Njc0NjgzMzAxOTJjZTdhYzdhY2Y1NDMwZGUiLCJ1c2VySWQiOiI3MzcwMzM5NjAifQ==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D04541AE5C974A4DBA70F9843DCBAC15_12</vt:lpwstr>
  </property>
</Properties>
</file>