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504A8" w14:textId="40ACC48D" w:rsidR="00BF0DB4" w:rsidRDefault="00BF0DB4" w:rsidP="00BF0DB4">
      <w:pPr>
        <w:jc w:val="both"/>
        <w:rPr>
          <w:b/>
        </w:rPr>
      </w:pPr>
      <w:r w:rsidRPr="008A645B">
        <w:rPr>
          <w:b/>
        </w:rPr>
        <w:t>Supplementary</w:t>
      </w:r>
      <w:r>
        <w:rPr>
          <w:b/>
        </w:rPr>
        <w:t xml:space="preserve"> Figure</w:t>
      </w:r>
      <w:r w:rsidRPr="008A645B">
        <w:rPr>
          <w:b/>
        </w:rPr>
        <w:t xml:space="preserve"> S1</w:t>
      </w:r>
      <w:r>
        <w:rPr>
          <w:b/>
        </w:rPr>
        <w:t xml:space="preserve">. </w:t>
      </w:r>
      <w:r w:rsidRPr="00BF0DB4">
        <w:t>Segmentation examples of B-scans for 3 different incidence angles (Subject #1, OS). (A) Normal incidence segmentation, B-scan # 27; (B) Nasal (30 degrees) incidence segmentation, B-scan # 60; (C) Temporal (45 degrees) incidence segmentation, B-scan # 8. Segmentation examples in (A) and (B) were performed with the automatic segmentation algorithm; (C) shows the points clicked manually with the manual algorithm. The blue color indicates anterior cornea surface; red, posterior cornea surface; yellow, anterior lens surface; purple, posterior lens surface; and green indicates the iris.</w:t>
      </w:r>
    </w:p>
    <w:p w14:paraId="14B85AD8" w14:textId="39DFC29B" w:rsidR="00BF0DB4" w:rsidRDefault="00BF0DB4" w:rsidP="00BF0DB4">
      <w:pPr>
        <w:jc w:val="both"/>
        <w:rPr>
          <w:b/>
        </w:rPr>
      </w:pPr>
      <w:r w:rsidRPr="008A645B">
        <w:rPr>
          <w:b/>
        </w:rPr>
        <w:t>Supplementary</w:t>
      </w:r>
      <w:r>
        <w:rPr>
          <w:b/>
        </w:rPr>
        <w:t xml:space="preserve"> Figure</w:t>
      </w:r>
      <w:r w:rsidRPr="008A645B">
        <w:rPr>
          <w:b/>
        </w:rPr>
        <w:t xml:space="preserve"> S</w:t>
      </w:r>
      <w:r>
        <w:rPr>
          <w:b/>
        </w:rPr>
        <w:t>2</w:t>
      </w:r>
      <w:r>
        <w:rPr>
          <w:b/>
        </w:rPr>
        <w:t>.</w:t>
      </w:r>
      <w:r>
        <w:rPr>
          <w:b/>
        </w:rPr>
        <w:t xml:space="preserve"> </w:t>
      </w:r>
      <w:r w:rsidRPr="00BF0DB4">
        <w:t>Illustration of the optical distortion correction process. A) Normal incidence. Black:  Uncorrected surfaces. Green:  Corresponding corrected surfaces, OS.  B) Temporal 30 degrees incidence before (left) and after optical distortion correction (right). Blue: anterior cornea surface; red: posterior cornea surface; yellow: anterior lens surface; purple: posterior lens surface; green: iris. Examples are for Subject #1 (OS).</w:t>
      </w:r>
    </w:p>
    <w:p w14:paraId="06698BAB" w14:textId="7828D256" w:rsidR="000C293C" w:rsidRDefault="000C293C" w:rsidP="000C293C">
      <w:pPr>
        <w:jc w:val="both"/>
      </w:pPr>
      <w:r w:rsidRPr="008A645B">
        <w:rPr>
          <w:b/>
        </w:rPr>
        <w:t xml:space="preserve">Supplementary </w:t>
      </w:r>
      <w:r>
        <w:rPr>
          <w:b/>
        </w:rPr>
        <w:t xml:space="preserve">Video </w:t>
      </w:r>
      <w:r w:rsidRPr="008A645B">
        <w:rPr>
          <w:b/>
        </w:rPr>
        <w:t>S</w:t>
      </w:r>
      <w:r>
        <w:rPr>
          <w:b/>
        </w:rPr>
        <w:t>3</w:t>
      </w:r>
      <w:r w:rsidRPr="008A645B">
        <w:rPr>
          <w:b/>
        </w:rPr>
        <w:t xml:space="preserve">. </w:t>
      </w:r>
      <w:r w:rsidRPr="008A645B">
        <w:t xml:space="preserve">Registration of the </w:t>
      </w:r>
      <w:r w:rsidRPr="00F330CA">
        <w:t>eight</w:t>
      </w:r>
      <w:r w:rsidRPr="00135A58">
        <w:t xml:space="preserve"> 3-D models</w:t>
      </w:r>
      <w:r w:rsidRPr="00F330CA">
        <w:t xml:space="preserve"> from</w:t>
      </w:r>
      <w:r>
        <w:t xml:space="preserve"> the measurements at different incidence angles. </w:t>
      </w:r>
    </w:p>
    <w:p w14:paraId="3168D5BE" w14:textId="77777777" w:rsidR="000C293C" w:rsidRPr="008A645B" w:rsidRDefault="000C293C" w:rsidP="000C293C">
      <w:pPr>
        <w:jc w:val="both"/>
        <w:rPr>
          <w:b/>
        </w:rPr>
      </w:pPr>
      <w:r w:rsidRPr="008A645B">
        <w:rPr>
          <w:b/>
        </w:rPr>
        <w:t xml:space="preserve">Supplementary </w:t>
      </w:r>
      <w:r>
        <w:rPr>
          <w:b/>
        </w:rPr>
        <w:t xml:space="preserve">Video </w:t>
      </w:r>
      <w:r w:rsidRPr="008A645B">
        <w:rPr>
          <w:b/>
        </w:rPr>
        <w:t>S</w:t>
      </w:r>
      <w:r>
        <w:rPr>
          <w:b/>
        </w:rPr>
        <w:t>4</w:t>
      </w:r>
      <w:r w:rsidRPr="008A645B">
        <w:t xml:space="preserve">. Combination of data for </w:t>
      </w:r>
      <w:r w:rsidRPr="00F330CA">
        <w:t>eight</w:t>
      </w:r>
      <w:r w:rsidRPr="008A645B">
        <w:t xml:space="preserve"> incidences after the registration process</w:t>
      </w:r>
      <w:r>
        <w:t>.</w:t>
      </w:r>
    </w:p>
    <w:p w14:paraId="50AD4E53" w14:textId="297FCA1D" w:rsidR="002B5EDE" w:rsidRDefault="002B5EDE" w:rsidP="002B5EDE">
      <w:pPr>
        <w:jc w:val="both"/>
        <w:rPr>
          <w:b/>
        </w:rPr>
      </w:pPr>
      <w:r w:rsidRPr="000C293C">
        <w:rPr>
          <w:b/>
        </w:rPr>
        <w:t>Supplementary Figure S</w:t>
      </w:r>
      <w:r w:rsidR="000C293C" w:rsidRPr="000C293C">
        <w:rPr>
          <w:b/>
        </w:rPr>
        <w:t>5</w:t>
      </w:r>
      <w:r w:rsidRPr="000C293C">
        <w:rPr>
          <w:b/>
        </w:rPr>
        <w:t>.</w:t>
      </w:r>
      <w:r>
        <w:rPr>
          <w:b/>
        </w:rPr>
        <w:t xml:space="preserve"> </w:t>
      </w:r>
      <w:r w:rsidRPr="002B5EDE">
        <w:t>View of the central part (within the pupil) of the posterior surface of the crystalline lens usually obtained in clinical measureme</w:t>
      </w:r>
      <w:bookmarkStart w:id="0" w:name="_GoBack"/>
      <w:bookmarkEnd w:id="0"/>
      <w:r w:rsidRPr="002B5EDE">
        <w:t>nts (black) and the full shape of the posterior lens obtained with the proposed method (different colors). (A) Upper view; (B) lateral view. Subject # 1</w:t>
      </w:r>
      <w:r w:rsidRPr="002B5EDE">
        <w:t>.</w:t>
      </w:r>
    </w:p>
    <w:p w14:paraId="6C1A86AB" w14:textId="77777777" w:rsidR="002B5EDE" w:rsidRDefault="002B5EDE">
      <w:pPr>
        <w:rPr>
          <w:b/>
        </w:rPr>
      </w:pPr>
    </w:p>
    <w:p w14:paraId="318B5717" w14:textId="4998D357" w:rsidR="008A645B" w:rsidRDefault="008A645B">
      <w:pPr>
        <w:rPr>
          <w:b/>
        </w:rPr>
      </w:pPr>
    </w:p>
    <w:p w14:paraId="56C1935F" w14:textId="3136BA9D" w:rsidR="008A645B" w:rsidRPr="008A645B" w:rsidRDefault="008A645B"/>
    <w:sectPr w:rsidR="008A645B" w:rsidRPr="008A645B" w:rsidSect="007634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EF2"/>
    <w:rsid w:val="000C293C"/>
    <w:rsid w:val="002B5EDE"/>
    <w:rsid w:val="00585111"/>
    <w:rsid w:val="006C7EF2"/>
    <w:rsid w:val="00733A0E"/>
    <w:rsid w:val="0076340A"/>
    <w:rsid w:val="008A645B"/>
    <w:rsid w:val="00BF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7335F"/>
  <w15:chartTrackingRefBased/>
  <w15:docId w15:val="{F5C32B87-C335-4AA8-BCFA-ECB5E6002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Martinez</dc:creator>
  <cp:keywords/>
  <dc:description/>
  <cp:lastModifiedBy>Eduardo Martinez</cp:lastModifiedBy>
  <cp:revision>3</cp:revision>
  <dcterms:created xsi:type="dcterms:W3CDTF">2025-10-22T15:37:00Z</dcterms:created>
  <dcterms:modified xsi:type="dcterms:W3CDTF">2025-10-24T12:37:00Z</dcterms:modified>
</cp:coreProperties>
</file>