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69EB" w14:textId="18138EE1" w:rsidR="00677743" w:rsidRPr="00677743" w:rsidRDefault="00000000" w:rsidP="00677743">
      <w:pPr>
        <w:jc w:val="left"/>
        <w:rPr>
          <w:rFonts w:ascii="Times New Roman" w:hAnsi="Times New Roman" w:cs="Times New Roman"/>
          <w:b/>
          <w:bCs/>
          <w:sz w:val="22"/>
        </w:rPr>
      </w:pPr>
      <w:r w:rsidRPr="00677743">
        <w:rPr>
          <w:rFonts w:ascii="Times New Roman" w:hAnsi="Times New Roman" w:cs="Times New Roman"/>
          <w:b/>
          <w:bCs/>
          <w:sz w:val="22"/>
        </w:rPr>
        <w:t>High-gamma frequency-tagged magnetoencephalography reveals white matter-mediated dynamics of task-specific functional connectivity in spatial cognition</w:t>
      </w:r>
    </w:p>
    <w:p w14:paraId="2C989EE8" w14:textId="39F19FCD" w:rsidR="00677743" w:rsidRPr="00677743" w:rsidRDefault="00677743" w:rsidP="00677743">
      <w:pPr>
        <w:rPr>
          <w:rFonts w:ascii="Times New Roman" w:hAnsi="Times New Roman" w:cs="Times New Roman"/>
          <w:sz w:val="22"/>
          <w:lang w:val="en-US"/>
        </w:rPr>
      </w:pPr>
    </w:p>
    <w:p w14:paraId="7614F941" w14:textId="77777777" w:rsidR="00677743" w:rsidRDefault="00000000" w:rsidP="00677743">
      <w:pPr>
        <w:rPr>
          <w:rFonts w:ascii="Times New Roman" w:hAnsi="Times New Roman" w:cs="Times New Roman"/>
          <w:sz w:val="22"/>
          <w:vertAlign w:val="superscript"/>
          <w:lang w:val="en-US"/>
        </w:rPr>
      </w:pPr>
      <w:r w:rsidRPr="00677743">
        <w:rPr>
          <w:rFonts w:ascii="Times New Roman" w:hAnsi="Times New Roman" w:cs="Times New Roman"/>
          <w:sz w:val="22"/>
          <w:lang w:val="en-US"/>
        </w:rPr>
        <w:t xml:space="preserve">Kenji YOSHIKI </w:t>
      </w:r>
      <w:r w:rsidRPr="00677743">
        <w:rPr>
          <w:rFonts w:ascii="Times New Roman" w:hAnsi="Times New Roman" w:cs="Times New Roman"/>
          <w:sz w:val="22"/>
          <w:vertAlign w:val="superscript"/>
          <w:lang w:val="en-US"/>
        </w:rPr>
        <w:t>a</w:t>
      </w:r>
      <w:r w:rsidRPr="00677743">
        <w:rPr>
          <w:rFonts w:ascii="Times New Roman" w:hAnsi="Times New Roman" w:cs="Times New Roman"/>
          <w:sz w:val="22"/>
          <w:lang w:val="en-US"/>
        </w:rPr>
        <w:t xml:space="preserve">, Masashi KINOSHITA </w:t>
      </w:r>
      <w:r w:rsidRPr="00677743">
        <w:rPr>
          <w:rFonts w:ascii="Times New Roman" w:hAnsi="Times New Roman" w:cs="Times New Roman"/>
          <w:sz w:val="22"/>
          <w:vertAlign w:val="superscript"/>
          <w:lang w:val="en-US"/>
        </w:rPr>
        <w:t>b</w:t>
      </w:r>
      <w:r w:rsidRPr="00677743">
        <w:rPr>
          <w:rFonts w:ascii="Times New Roman" w:hAnsi="Times New Roman" w:cs="Times New Roman"/>
          <w:sz w:val="22"/>
          <w:lang w:val="en-US"/>
        </w:rPr>
        <w:t xml:space="preserve">, Ruochu XIONG </w:t>
      </w:r>
      <w:r w:rsidRPr="00677743">
        <w:rPr>
          <w:rFonts w:ascii="Times New Roman" w:hAnsi="Times New Roman" w:cs="Times New Roman"/>
          <w:sz w:val="22"/>
          <w:vertAlign w:val="superscript"/>
          <w:lang w:val="en-US"/>
        </w:rPr>
        <w:t>a</w:t>
      </w:r>
      <w:r w:rsidRPr="00677743">
        <w:rPr>
          <w:rFonts w:ascii="Times New Roman" w:hAnsi="Times New Roman" w:cs="Times New Roman"/>
          <w:sz w:val="22"/>
          <w:lang w:val="en-US"/>
        </w:rPr>
        <w:t xml:space="preserve">, Yoshihiro MIKASA </w:t>
      </w:r>
      <w:r w:rsidRPr="00677743">
        <w:rPr>
          <w:rFonts w:ascii="Times New Roman" w:hAnsi="Times New Roman" w:cs="Times New Roman"/>
          <w:sz w:val="22"/>
          <w:vertAlign w:val="superscript"/>
          <w:lang w:val="en-US"/>
        </w:rPr>
        <w:t>c</w:t>
      </w:r>
      <w:r w:rsidRPr="00677743">
        <w:rPr>
          <w:rFonts w:ascii="Times New Roman" w:hAnsi="Times New Roman" w:cs="Times New Roman"/>
          <w:sz w:val="22"/>
          <w:lang w:val="en-US"/>
        </w:rPr>
        <w:t xml:space="preserve">, Kiwamu KUDO </w:t>
      </w:r>
      <w:r w:rsidRPr="00677743">
        <w:rPr>
          <w:rFonts w:ascii="Times New Roman" w:hAnsi="Times New Roman" w:cs="Times New Roman"/>
          <w:sz w:val="22"/>
          <w:vertAlign w:val="superscript"/>
          <w:lang w:val="en-US"/>
        </w:rPr>
        <w:t>c</w:t>
      </w:r>
      <w:r w:rsidRPr="00677743">
        <w:rPr>
          <w:rFonts w:ascii="Times New Roman" w:hAnsi="Times New Roman" w:cs="Times New Roman"/>
          <w:sz w:val="22"/>
          <w:lang w:val="en-US"/>
        </w:rPr>
        <w:t xml:space="preserve">, Eiichi OKUMURA </w:t>
      </w:r>
      <w:r w:rsidRPr="00677743">
        <w:rPr>
          <w:rFonts w:ascii="Times New Roman" w:hAnsi="Times New Roman" w:cs="Times New Roman"/>
          <w:sz w:val="22"/>
          <w:vertAlign w:val="superscript"/>
          <w:lang w:val="en-US"/>
        </w:rPr>
        <w:t>c</w:t>
      </w:r>
      <w:r w:rsidRPr="00677743">
        <w:rPr>
          <w:rFonts w:ascii="Times New Roman" w:hAnsi="Times New Roman" w:cs="Times New Roman"/>
          <w:sz w:val="22"/>
          <w:lang w:val="en-US"/>
        </w:rPr>
        <w:t xml:space="preserve">, Hirofumi MORISE </w:t>
      </w:r>
      <w:r w:rsidRPr="00677743">
        <w:rPr>
          <w:rFonts w:ascii="Times New Roman" w:hAnsi="Times New Roman" w:cs="Times New Roman"/>
          <w:sz w:val="22"/>
          <w:vertAlign w:val="superscript"/>
          <w:lang w:val="en-US"/>
        </w:rPr>
        <w:t>c</w:t>
      </w:r>
      <w:r w:rsidRPr="00677743">
        <w:rPr>
          <w:rFonts w:ascii="Times New Roman" w:hAnsi="Times New Roman" w:cs="Times New Roman"/>
          <w:sz w:val="22"/>
          <w:lang w:val="en-US"/>
        </w:rPr>
        <w:t>, Riho NAKAJIMA</w:t>
      </w:r>
      <w:r w:rsidRPr="00677743">
        <w:rPr>
          <w:rFonts w:ascii="Times New Roman" w:hAnsi="Times New Roman" w:cs="Times New Roman"/>
          <w:sz w:val="22"/>
          <w:vertAlign w:val="superscript"/>
          <w:lang w:val="en-US"/>
        </w:rPr>
        <w:t xml:space="preserve"> d</w:t>
      </w:r>
      <w:r w:rsidRPr="00677743">
        <w:rPr>
          <w:rFonts w:ascii="Times New Roman" w:hAnsi="Times New Roman" w:cs="Times New Roman"/>
          <w:sz w:val="22"/>
          <w:lang w:val="en-US"/>
        </w:rPr>
        <w:t xml:space="preserve">, Mitsutoshi NAKADA </w:t>
      </w:r>
      <w:r w:rsidRPr="00677743">
        <w:rPr>
          <w:rFonts w:ascii="Times New Roman" w:hAnsi="Times New Roman" w:cs="Times New Roman"/>
          <w:sz w:val="22"/>
          <w:vertAlign w:val="superscript"/>
          <w:lang w:val="en-US"/>
        </w:rPr>
        <w:t>b, e</w:t>
      </w:r>
    </w:p>
    <w:p w14:paraId="0886D6C0" w14:textId="77777777" w:rsidR="00677743" w:rsidRDefault="00677743" w:rsidP="00677743">
      <w:pPr>
        <w:rPr>
          <w:rFonts w:ascii="Times New Roman" w:hAnsi="Times New Roman" w:cs="Times New Roman"/>
          <w:sz w:val="22"/>
          <w:vertAlign w:val="superscript"/>
          <w:lang w:val="en-US"/>
        </w:rPr>
      </w:pPr>
    </w:p>
    <w:p w14:paraId="3B910853" w14:textId="12763DFF" w:rsidR="002B48BF" w:rsidRPr="00526BF9" w:rsidRDefault="00526BF9" w:rsidP="00677743">
      <w:pPr>
        <w:rPr>
          <w:rFonts w:ascii="Times New Roman" w:hAnsi="Times New Roman" w:cs="Times New Roman"/>
          <w:sz w:val="22"/>
          <w:lang w:val="en-US" w:eastAsia="ja-JP"/>
        </w:rPr>
      </w:pPr>
      <w:r>
        <w:rPr>
          <w:rFonts w:ascii="Times New Roman" w:hAnsi="Times New Roman" w:cs="Times New Roman"/>
          <w:noProof/>
          <w:sz w:val="22"/>
          <w:lang w:val="en-US" w:eastAsia="ja-JP"/>
          <w14:ligatures w14:val="standardContextual"/>
        </w:rPr>
        <w:drawing>
          <wp:inline distT="0" distB="0" distL="0" distR="0" wp14:anchorId="5D352A90" wp14:editId="65CE81A0">
            <wp:extent cx="5018400" cy="7101820"/>
            <wp:effectExtent l="0" t="0" r="0" b="0"/>
            <wp:docPr id="16559348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934887" name="図 16559348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421" cy="714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48BF" w:rsidRPr="00526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17C94"/>
    <w:multiLevelType w:val="hybridMultilevel"/>
    <w:tmpl w:val="25DCE0FC"/>
    <w:lvl w:ilvl="0" w:tplc="6F5201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64A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487C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E7AAC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0987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2A49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A0011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3EA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836C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62EE0800"/>
    <w:multiLevelType w:val="hybridMultilevel"/>
    <w:tmpl w:val="50DC5A00"/>
    <w:lvl w:ilvl="0" w:tplc="855A70A4">
      <w:start w:val="1"/>
      <w:numFmt w:val="decimal"/>
      <w:lvlText w:val="%1."/>
      <w:lvlJc w:val="left"/>
      <w:pPr>
        <w:ind w:left="1440" w:hanging="360"/>
      </w:pPr>
    </w:lvl>
    <w:lvl w:ilvl="1" w:tplc="CF50C5A6">
      <w:start w:val="1"/>
      <w:numFmt w:val="decimal"/>
      <w:lvlText w:val="%2."/>
      <w:lvlJc w:val="left"/>
      <w:pPr>
        <w:ind w:left="1440" w:hanging="360"/>
      </w:pPr>
    </w:lvl>
    <w:lvl w:ilvl="2" w:tplc="FA44AC92">
      <w:start w:val="1"/>
      <w:numFmt w:val="decimal"/>
      <w:lvlText w:val="%3."/>
      <w:lvlJc w:val="left"/>
      <w:pPr>
        <w:ind w:left="1440" w:hanging="360"/>
      </w:pPr>
    </w:lvl>
    <w:lvl w:ilvl="3" w:tplc="E7B243AE">
      <w:start w:val="1"/>
      <w:numFmt w:val="decimal"/>
      <w:lvlText w:val="%4."/>
      <w:lvlJc w:val="left"/>
      <w:pPr>
        <w:ind w:left="1440" w:hanging="360"/>
      </w:pPr>
    </w:lvl>
    <w:lvl w:ilvl="4" w:tplc="013479AE">
      <w:start w:val="1"/>
      <w:numFmt w:val="decimal"/>
      <w:lvlText w:val="%5."/>
      <w:lvlJc w:val="left"/>
      <w:pPr>
        <w:ind w:left="1440" w:hanging="360"/>
      </w:pPr>
    </w:lvl>
    <w:lvl w:ilvl="5" w:tplc="73B671F4">
      <w:start w:val="1"/>
      <w:numFmt w:val="decimal"/>
      <w:lvlText w:val="%6."/>
      <w:lvlJc w:val="left"/>
      <w:pPr>
        <w:ind w:left="1440" w:hanging="360"/>
      </w:pPr>
    </w:lvl>
    <w:lvl w:ilvl="6" w:tplc="07C8CFDC">
      <w:start w:val="1"/>
      <w:numFmt w:val="decimal"/>
      <w:lvlText w:val="%7."/>
      <w:lvlJc w:val="left"/>
      <w:pPr>
        <w:ind w:left="1440" w:hanging="360"/>
      </w:pPr>
    </w:lvl>
    <w:lvl w:ilvl="7" w:tplc="DE82C680">
      <w:start w:val="1"/>
      <w:numFmt w:val="decimal"/>
      <w:lvlText w:val="%8."/>
      <w:lvlJc w:val="left"/>
      <w:pPr>
        <w:ind w:left="1440" w:hanging="360"/>
      </w:pPr>
    </w:lvl>
    <w:lvl w:ilvl="8" w:tplc="B656BA3A">
      <w:start w:val="1"/>
      <w:numFmt w:val="decimal"/>
      <w:lvlText w:val="%9."/>
      <w:lvlJc w:val="left"/>
      <w:pPr>
        <w:ind w:left="1440" w:hanging="360"/>
      </w:pPr>
    </w:lvl>
  </w:abstractNum>
  <w:num w:numId="1" w16cid:durableId="778721154">
    <w:abstractNumId w:val="0"/>
  </w:num>
  <w:num w:numId="2" w16cid:durableId="1182469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removeDateAndTime/>
  <w:bordersDoNotSurroundHeader/>
  <w:bordersDoNotSurroundFooter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EwNzQwMDMzMDIxMjRV0lEKTi0uzszPAykwqQUABu03UiwAAAA="/>
  </w:docVars>
  <w:rsids>
    <w:rsidRoot w:val="002B48BF"/>
    <w:rsid w:val="002B48BF"/>
    <w:rsid w:val="0039621E"/>
    <w:rsid w:val="003C0CCE"/>
    <w:rsid w:val="0040463B"/>
    <w:rsid w:val="0041462B"/>
    <w:rsid w:val="004C78BB"/>
    <w:rsid w:val="00526BF9"/>
    <w:rsid w:val="00560238"/>
    <w:rsid w:val="005E64A1"/>
    <w:rsid w:val="00677743"/>
    <w:rsid w:val="006E77DB"/>
    <w:rsid w:val="008A579E"/>
    <w:rsid w:val="00B12536"/>
    <w:rsid w:val="00B26AB8"/>
    <w:rsid w:val="00C623BA"/>
    <w:rsid w:val="00D03BD1"/>
    <w:rsid w:val="00D42B96"/>
    <w:rsid w:val="00D968CD"/>
    <w:rsid w:val="00EB61F3"/>
    <w:rsid w:val="00F3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49FCD"/>
  <w15:chartTrackingRefBased/>
  <w15:docId w15:val="{0046DAFF-25A3-4961-971D-A053578F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8BF"/>
    <w:pPr>
      <w:widowControl w:val="0"/>
      <w:spacing w:after="0" w:line="240" w:lineRule="auto"/>
      <w:jc w:val="both"/>
    </w:pPr>
    <w:rPr>
      <w:sz w:val="21"/>
      <w:szCs w:val="22"/>
      <w:lang w:val="en-GB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4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8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8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8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8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48B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20">
    <w:name w:val="見出し 2 (文字)"/>
    <w:basedOn w:val="a0"/>
    <w:link w:val="2"/>
    <w:uiPriority w:val="9"/>
    <w:semiHidden/>
    <w:rsid w:val="002B48B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30">
    <w:name w:val="見出し 3 (文字)"/>
    <w:basedOn w:val="a0"/>
    <w:link w:val="3"/>
    <w:uiPriority w:val="9"/>
    <w:semiHidden/>
    <w:rsid w:val="002B48B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2B48B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2B48BF"/>
    <w:rPr>
      <w:rFonts w:eastAsiaTheme="majorEastAsia" w:cstheme="majorBidi"/>
      <w:color w:val="0F4761" w:themeColor="accent1" w:themeShade="BF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2B48B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2B48BF"/>
    <w:rPr>
      <w:rFonts w:eastAsiaTheme="majorEastAsia" w:cstheme="majorBidi"/>
      <w:color w:val="595959" w:themeColor="text1" w:themeTint="A6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2B48B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2B48BF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2B4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48B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2B4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48B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2B4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48BF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2B48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48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48BF"/>
    <w:rPr>
      <w:i/>
      <w:iCs/>
      <w:color w:val="0F4761" w:themeColor="accent1" w:themeShade="BF"/>
      <w:lang w:val="en-GB"/>
    </w:rPr>
  </w:style>
  <w:style w:type="character" w:styleId="24">
    <w:name w:val="Intense Reference"/>
    <w:basedOn w:val="a0"/>
    <w:uiPriority w:val="32"/>
    <w:qFormat/>
    <w:rsid w:val="002B48BF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unhideWhenUsed/>
    <w:qFormat/>
    <w:rsid w:val="002B48BF"/>
    <w:rPr>
      <w:sz w:val="16"/>
      <w:szCs w:val="16"/>
    </w:rPr>
  </w:style>
  <w:style w:type="paragraph" w:styleId="ab">
    <w:name w:val="annotation text"/>
    <w:basedOn w:val="a"/>
    <w:link w:val="ac"/>
    <w:unhideWhenUsed/>
    <w:qFormat/>
    <w:rsid w:val="002B48BF"/>
    <w:rPr>
      <w:sz w:val="20"/>
      <w:szCs w:val="20"/>
    </w:rPr>
  </w:style>
  <w:style w:type="character" w:customStyle="1" w:styleId="ac">
    <w:name w:val="コメント文字列 (文字)"/>
    <w:basedOn w:val="a0"/>
    <w:link w:val="ab"/>
    <w:qFormat/>
    <w:rsid w:val="002B48BF"/>
    <w:rPr>
      <w:sz w:val="20"/>
      <w:szCs w:val="20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48B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B48BF"/>
    <w:rPr>
      <w:b/>
      <w:bCs/>
      <w:sz w:val="20"/>
      <w:szCs w:val="20"/>
      <w:lang w:val="en-GB"/>
    </w:rPr>
  </w:style>
  <w:style w:type="character" w:styleId="af">
    <w:name w:val="Hyperlink"/>
    <w:basedOn w:val="a0"/>
    <w:uiPriority w:val="99"/>
    <w:unhideWhenUsed/>
    <w:qFormat/>
    <w:rsid w:val="002B48B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木下 雅史</cp:lastModifiedBy>
  <cp:revision>4</cp:revision>
  <dcterms:created xsi:type="dcterms:W3CDTF">2025-10-26T07:42:00Z</dcterms:created>
  <dcterms:modified xsi:type="dcterms:W3CDTF">2025-10-26T07:45:00Z</dcterms:modified>
</cp:coreProperties>
</file>