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8B4" w:rsidRPr="003B18B4" w:rsidRDefault="003B18B4" w:rsidP="003B18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val="en-US" w:eastAsia="fr-FR"/>
          <w14:ligatures w14:val="none"/>
        </w:rPr>
      </w:pPr>
      <w:r w:rsidRPr="003B18B4"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val="en-US" w:eastAsia="fr-FR"/>
          <w14:ligatures w14:val="none"/>
        </w:rPr>
        <w:t>Interview Guide for Investigating Physicians</w:t>
      </w:r>
    </w:p>
    <w:p w:rsidR="003B18B4" w:rsidRPr="003B18B4" w:rsidRDefault="003B18B4" w:rsidP="003B18B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r-FR"/>
          <w14:ligatures w14:val="none"/>
        </w:rPr>
      </w:pPr>
      <w:r w:rsidRPr="003B18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r-FR"/>
          <w14:ligatures w14:val="none"/>
        </w:rPr>
        <w:t>Administrative information</w:t>
      </w:r>
    </w:p>
    <w:p w:rsidR="003B18B4" w:rsidRPr="003B18B4" w:rsidRDefault="003B18B4" w:rsidP="003B18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3B18B4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Gender, age, years of experience in clinical research, medical specialty</w:t>
      </w:r>
    </w:p>
    <w:p w:rsidR="003B18B4" w:rsidRPr="003B18B4" w:rsidRDefault="003B18B4" w:rsidP="003B18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B18B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Do you enroll patients in early-phase trials? Phase III trials?</w:t>
      </w:r>
    </w:p>
    <w:p w:rsidR="003B18B4" w:rsidRPr="003B18B4" w:rsidRDefault="003B18B4" w:rsidP="003B18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B18B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Approximately how many patients per month?</w:t>
      </w:r>
    </w:p>
    <w:p w:rsidR="003B18B4" w:rsidRPr="003B18B4" w:rsidRDefault="003B18B4" w:rsidP="003B18B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B18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General questions</w:t>
      </w:r>
    </w:p>
    <w:p w:rsidR="003B18B4" w:rsidRPr="003B18B4" w:rsidRDefault="003B18B4" w:rsidP="003B18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B18B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How do you choose the clinical trials in which you enroll patients?</w:t>
      </w:r>
    </w:p>
    <w:p w:rsidR="003B18B4" w:rsidRPr="003B18B4" w:rsidRDefault="003B18B4" w:rsidP="003B18B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B18B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Word of mouth or conferences</w:t>
      </w:r>
    </w:p>
    <w:p w:rsidR="003B18B4" w:rsidRPr="003B18B4" w:rsidRDefault="003B18B4" w:rsidP="003B18B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B18B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Mechanism of action of the investigational drug</w:t>
      </w:r>
    </w:p>
    <w:p w:rsidR="003B18B4" w:rsidRPr="003B18B4" w:rsidRDefault="003B18B4" w:rsidP="003B18B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B18B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Encouragement from colleagues</w:t>
      </w:r>
    </w:p>
    <w:p w:rsidR="003B18B4" w:rsidRPr="003B18B4" w:rsidRDefault="003B18B4" w:rsidP="003B18B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B18B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Recruitment by trial sponsors</w:t>
      </w:r>
    </w:p>
    <w:p w:rsidR="003B18B4" w:rsidRPr="003B18B4" w:rsidRDefault="003B18B4" w:rsidP="003B18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B18B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Do you prefer to enroll patients in early-phase trials or phase III trials, and why?</w:t>
      </w:r>
    </w:p>
    <w:p w:rsidR="003B18B4" w:rsidRPr="003B18B4" w:rsidRDefault="003B18B4" w:rsidP="003B18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B18B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Have you heard of trials in which you would have really wanted to include patients?</w:t>
      </w:r>
      <w:r w:rsidRPr="003B18B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br/>
        <w:t>Or, on the contrary, trials in which you really would not have wanted to include patients?</w:t>
      </w:r>
    </w:p>
    <w:p w:rsidR="003B18B4" w:rsidRPr="003B18B4" w:rsidRDefault="003B18B4" w:rsidP="003B18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B18B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Have you ever enrolled a patient “reluctantly” — for example, because they insisted strongly, or simply to help close a trial?</w:t>
      </w:r>
    </w:p>
    <w:p w:rsidR="003B18B4" w:rsidRPr="003B18B4" w:rsidRDefault="003B18B4" w:rsidP="003B18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B18B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Do you consider it an opportunity for a patient to participate in a clinical trial?</w:t>
      </w:r>
      <w:r w:rsidRPr="003B18B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br/>
        <w:t>In early-phase trials or in later-phase trials?</w:t>
      </w:r>
    </w:p>
    <w:p w:rsidR="003B18B4" w:rsidRPr="003B18B4" w:rsidRDefault="003B18B4" w:rsidP="003B18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B18B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 your opinion, what percentage of patients actually benefit from taking part in a clinical trial?</w:t>
      </w:r>
      <w:r w:rsidRPr="003B18B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br/>
        <w:t>Does this differ for early-phase trials?</w:t>
      </w:r>
    </w:p>
    <w:p w:rsidR="003B18B4" w:rsidRPr="003B18B4" w:rsidRDefault="003B18B4" w:rsidP="003B18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B18B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Do you believe that the control group in phase II or III trials is always necessary?</w:t>
      </w:r>
    </w:p>
    <w:p w:rsidR="003B18B4" w:rsidRPr="003B18B4" w:rsidRDefault="00F86D79" w:rsidP="003B18B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86D79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3B18B4" w:rsidRPr="003B18B4" w:rsidRDefault="003B18B4" w:rsidP="003B18B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B18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Regarding the Patient Information and Consent Form (PICF / NICE)</w:t>
      </w:r>
    </w:p>
    <w:p w:rsidR="003B18B4" w:rsidRPr="003B18B4" w:rsidRDefault="003B18B4" w:rsidP="003B18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B18B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Do you read every information sheet before presenting it to patients? Completely?</w:t>
      </w:r>
    </w:p>
    <w:p w:rsidR="003B18B4" w:rsidRPr="003B18B4" w:rsidRDefault="003B18B4" w:rsidP="003B18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B18B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Have you participated in writing any of them?</w:t>
      </w:r>
    </w:p>
    <w:p w:rsidR="003B18B4" w:rsidRPr="003B18B4" w:rsidRDefault="003B18B4" w:rsidP="003B18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B18B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What do you think about them (length, clarity, etc.)?</w:t>
      </w:r>
    </w:p>
    <w:p w:rsidR="003B18B4" w:rsidRPr="003B18B4" w:rsidRDefault="003B18B4" w:rsidP="003B18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B18B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To what extent do you feel the written information influences patient decision-making?</w:t>
      </w:r>
    </w:p>
    <w:p w:rsidR="003B18B4" w:rsidRPr="003B18B4" w:rsidRDefault="003B18B4" w:rsidP="003B18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B18B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Do you have patients who sign without reading it?</w:t>
      </w:r>
    </w:p>
    <w:p w:rsidR="003B18B4" w:rsidRPr="003B18B4" w:rsidRDefault="003B18B4" w:rsidP="003B18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B18B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Do you feel that your own enthusiasm influences the patient’s decision?</w:t>
      </w:r>
    </w:p>
    <w:p w:rsidR="003B18B4" w:rsidRPr="003B18B4" w:rsidRDefault="003B18B4" w:rsidP="003B18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B18B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lastRenderedPageBreak/>
        <w:t>Do you have difficulty convincing patients to accept:</w:t>
      </w:r>
    </w:p>
    <w:p w:rsidR="003B18B4" w:rsidRPr="003B18B4" w:rsidRDefault="003B18B4" w:rsidP="003B18B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B18B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Optional biopsies?</w:t>
      </w:r>
    </w:p>
    <w:p w:rsidR="003B18B4" w:rsidRPr="003B18B4" w:rsidRDefault="003B18B4" w:rsidP="003B18B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B18B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Research on their biological samples?</w:t>
      </w:r>
    </w:p>
    <w:p w:rsidR="003B18B4" w:rsidRPr="003B18B4" w:rsidRDefault="003B18B4" w:rsidP="003B18B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B18B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Genetic analyses?</w:t>
      </w:r>
    </w:p>
    <w:p w:rsidR="003B18B4" w:rsidRPr="003B18B4" w:rsidRDefault="003B18B4" w:rsidP="003B18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B18B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Do they seem concerned about data protection and privacy?</w:t>
      </w:r>
    </w:p>
    <w:p w:rsidR="003B18B4" w:rsidRDefault="003B18B4"/>
    <w:sectPr w:rsidR="003B1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3970"/>
    <w:multiLevelType w:val="multilevel"/>
    <w:tmpl w:val="97E2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F219B"/>
    <w:multiLevelType w:val="multilevel"/>
    <w:tmpl w:val="E3EC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5E255F"/>
    <w:multiLevelType w:val="multilevel"/>
    <w:tmpl w:val="B67C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2E750C"/>
    <w:multiLevelType w:val="multilevel"/>
    <w:tmpl w:val="4D38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2473181">
    <w:abstractNumId w:val="1"/>
  </w:num>
  <w:num w:numId="2" w16cid:durableId="934023902">
    <w:abstractNumId w:val="0"/>
  </w:num>
  <w:num w:numId="3" w16cid:durableId="1029185420">
    <w:abstractNumId w:val="3"/>
  </w:num>
  <w:num w:numId="4" w16cid:durableId="1520268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B4"/>
    <w:rsid w:val="003B18B4"/>
    <w:rsid w:val="00F8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3BB78-D610-3F4C-909A-ECC40C16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B18B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3B18B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B18B4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3B18B4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3B18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18B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couderc</dc:creator>
  <cp:keywords/>
  <dc:description/>
  <cp:lastModifiedBy>bettina couderc</cp:lastModifiedBy>
  <cp:revision>1</cp:revision>
  <dcterms:created xsi:type="dcterms:W3CDTF">2025-10-30T16:09:00Z</dcterms:created>
  <dcterms:modified xsi:type="dcterms:W3CDTF">2025-10-30T16:09:00Z</dcterms:modified>
</cp:coreProperties>
</file>