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0B048" w14:textId="27696A26" w:rsidR="00C874DF" w:rsidRDefault="00C874DF" w:rsidP="00C874D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C874DF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Supplementary </w:t>
      </w:r>
    </w:p>
    <w:p w14:paraId="21078DA1" w14:textId="77777777" w:rsidR="00C874DF" w:rsidRPr="00C874DF" w:rsidRDefault="00C874DF" w:rsidP="00C874D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12"/>
          <w:szCs w:val="8"/>
          <w:u w:val="single"/>
        </w:rPr>
      </w:pPr>
    </w:p>
    <w:p w14:paraId="25EADA62" w14:textId="77777777" w:rsidR="00C874DF" w:rsidRPr="00560D27" w:rsidRDefault="00C874DF" w:rsidP="00C874D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4"/>
          <w:u w:val="single"/>
        </w:rPr>
      </w:pPr>
    </w:p>
    <w:p w14:paraId="3DC8B659" w14:textId="77777777" w:rsidR="00BE3CAE" w:rsidRPr="001E1095" w:rsidRDefault="00920880" w:rsidP="00BE3CAE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eastAsia="굴림" w:hAnsi="Times New Roman" w:cs="Times New Roman"/>
          <w:b/>
          <w:i/>
          <w:color w:val="000000" w:themeColor="text1"/>
          <w:kern w:val="0"/>
          <w:sz w:val="32"/>
          <w:szCs w:val="32"/>
        </w:rPr>
        <w:t>Fibr</w:t>
      </w:r>
      <w:r>
        <w:rPr>
          <w:rFonts w:ascii="Times New Roman" w:eastAsia="굴림" w:hAnsi="Times New Roman" w:cs="Times New Roman" w:hint="eastAsia"/>
          <w:b/>
          <w:i/>
          <w:color w:val="000000" w:themeColor="text1"/>
          <w:kern w:val="0"/>
          <w:sz w:val="32"/>
          <w:szCs w:val="32"/>
        </w:rPr>
        <w:t>i</w:t>
      </w:r>
      <w:r w:rsidR="00BE3CAE" w:rsidRPr="001E1095">
        <w:rPr>
          <w:rFonts w:ascii="Times New Roman" w:eastAsia="굴림" w:hAnsi="Times New Roman" w:cs="Times New Roman"/>
          <w:b/>
          <w:i/>
          <w:color w:val="000000" w:themeColor="text1"/>
          <w:kern w:val="0"/>
          <w:sz w:val="32"/>
          <w:szCs w:val="32"/>
        </w:rPr>
        <w:t>virga</w:t>
      </w:r>
      <w:r w:rsidR="00BE3CAE">
        <w:rPr>
          <w:rFonts w:ascii="Times New Roman" w:eastAsia="굴림" w:hAnsi="Times New Roman" w:cs="Times New Roman"/>
          <w:b/>
          <w:i/>
          <w:color w:val="000000" w:themeColor="text1"/>
          <w:kern w:val="0"/>
          <w:sz w:val="32"/>
          <w:szCs w:val="32"/>
        </w:rPr>
        <w:t xml:space="preserve"> </w:t>
      </w:r>
      <w:r w:rsidR="00BE3CAE">
        <w:rPr>
          <w:rFonts w:ascii="Times New Roman" w:eastAsia="굴림" w:hAnsi="Times New Roman" w:cs="Times New Roman" w:hint="eastAsia"/>
          <w:b/>
          <w:i/>
          <w:color w:val="000000" w:themeColor="text1"/>
          <w:kern w:val="0"/>
          <w:sz w:val="32"/>
          <w:szCs w:val="32"/>
        </w:rPr>
        <w:t>algicola</w:t>
      </w:r>
      <w:r w:rsidR="00BE3CAE" w:rsidRPr="001E1095">
        <w:rPr>
          <w:rFonts w:ascii="Times New Roman" w:eastAsia="굴림" w:hAnsi="Times New Roman" w:cs="Times New Roman"/>
          <w:b/>
          <w:color w:val="000000" w:themeColor="text1"/>
          <w:kern w:val="0"/>
          <w:sz w:val="32"/>
          <w:szCs w:val="32"/>
        </w:rPr>
        <w:t xml:space="preserve"> gen. nov., sp. nov.,</w:t>
      </w:r>
      <w:r w:rsidR="00BE3CAE">
        <w:rPr>
          <w:rFonts w:ascii="Times New Roman" w:eastAsia="굴림" w:hAnsi="Times New Roman" w:cs="Times New Roman"/>
          <w:b/>
          <w:color w:val="000000" w:themeColor="text1"/>
          <w:kern w:val="0"/>
          <w:sz w:val="32"/>
          <w:szCs w:val="32"/>
        </w:rPr>
        <w:t xml:space="preserve"> an algicidal bacterium</w:t>
      </w:r>
      <w:r w:rsidR="00BE3CAE" w:rsidRPr="001E1095">
        <w:rPr>
          <w:rFonts w:ascii="Times New Roman" w:eastAsia="굴림" w:hAnsi="Times New Roman" w:cs="Times New Roman"/>
          <w:b/>
          <w:color w:val="000000" w:themeColor="text1"/>
          <w:kern w:val="0"/>
          <w:sz w:val="32"/>
          <w:szCs w:val="32"/>
        </w:rPr>
        <w:t xml:space="preserve"> isolated from a freshwater river</w:t>
      </w:r>
    </w:p>
    <w:p w14:paraId="58083884" w14:textId="77777777" w:rsidR="00C874DF" w:rsidRPr="00BE3CAE" w:rsidRDefault="00C874DF" w:rsidP="00C874DF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Cs w:val="40"/>
        </w:rPr>
      </w:pPr>
    </w:p>
    <w:p w14:paraId="4E6D0508" w14:textId="77777777" w:rsidR="00BE3CAE" w:rsidRPr="009F597A" w:rsidRDefault="00BE3CAE" w:rsidP="00BE3CAE">
      <w:pPr>
        <w:rPr>
          <w:rFonts w:ascii="Times New Roman" w:hAnsi="Times New Roman" w:cs="Times New Roman"/>
          <w:color w:val="000000" w:themeColor="text1"/>
          <w:sz w:val="22"/>
        </w:rPr>
      </w:pPr>
      <w:r w:rsidRPr="009F597A">
        <w:rPr>
          <w:rFonts w:ascii="Times New Roman" w:hAnsi="Times New Roman" w:cs="Times New Roman"/>
          <w:color w:val="000000" w:themeColor="text1"/>
          <w:sz w:val="22"/>
        </w:rPr>
        <w:t>Sanghwa Park</w:t>
      </w:r>
      <w:r w:rsidRPr="009F597A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>, Ja Young Cho</w:t>
      </w:r>
      <w:r w:rsidRPr="009F597A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>, Dong-Hyun Jung</w:t>
      </w:r>
      <w:r w:rsidRPr="009F597A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>, Seok Won Jang</w:t>
      </w:r>
      <w:r w:rsidRPr="009F597A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>, Jung Hye Eom</w:t>
      </w:r>
      <w:r w:rsidRPr="009F597A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>, Seung Won Nam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>, Dae Ryul Kwon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Pr="009F597A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9F597A">
        <w:rPr>
          <w:rFonts w:ascii="Times New Roman" w:eastAsia="맑은 고딕" w:hAnsi="Times New Roman" w:cs="Times New Roman"/>
          <w:color w:val="000000" w:themeColor="text1"/>
          <w:sz w:val="22"/>
        </w:rPr>
        <w:t>Jaewon Ryu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Pr="009F597A">
        <w:rPr>
          <w:rFonts w:ascii="Times New Roman" w:eastAsia="맑은 고딕" w:hAnsi="Times New Roman" w:cs="Times New Roman"/>
          <w:color w:val="000000" w:themeColor="text1"/>
          <w:sz w:val="22"/>
        </w:rPr>
        <w:t>, Keug Tae Kim</w:t>
      </w:r>
      <w:r>
        <w:rPr>
          <w:rFonts w:ascii="Times New Roman" w:eastAsia="맑은 고딕" w:hAnsi="Times New Roman" w:cs="Times New Roman"/>
          <w:color w:val="000000" w:themeColor="text1"/>
          <w:sz w:val="22"/>
          <w:vertAlign w:val="superscript"/>
        </w:rPr>
        <w:t>4</w:t>
      </w:r>
      <w:r>
        <w:rPr>
          <w:rFonts w:ascii="굴림" w:eastAsia="굴림" w:hAnsi="굴림" w:cs="Times New Roman"/>
          <w:color w:val="000000" w:themeColor="text1"/>
          <w:sz w:val="22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</w:p>
    <w:p w14:paraId="4766DF05" w14:textId="77777777" w:rsidR="00C874DF" w:rsidRPr="00BE3CAE" w:rsidRDefault="00C874DF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96"/>
          <w:szCs w:val="24"/>
        </w:rPr>
      </w:pPr>
    </w:p>
    <w:p w14:paraId="508697DC" w14:textId="77777777" w:rsidR="00BE3CAE" w:rsidRPr="00A65CB3" w:rsidRDefault="00BE3CAE" w:rsidP="00BE3CAE">
      <w:pPr>
        <w:rPr>
          <w:rFonts w:ascii="Times New Roman" w:hAnsi="Times New Roman" w:cs="Times New Roman"/>
          <w:sz w:val="18"/>
        </w:rPr>
      </w:pPr>
      <w:r w:rsidRPr="00A65CB3">
        <w:rPr>
          <w:rFonts w:ascii="Times New Roman" w:hAnsi="Times New Roman" w:cs="Times New Roman"/>
          <w:sz w:val="18"/>
        </w:rPr>
        <w:t>1. Bacteria Research Team. Freshwater Bacteria Research Department, Nakdonggang National Institute of Biological Resources (NNIBR), 137 Donam 2-gil, Sangju 37242, Republic of Korea</w:t>
      </w:r>
    </w:p>
    <w:p w14:paraId="567CB2FB" w14:textId="77777777" w:rsidR="00BE3CAE" w:rsidRPr="00A65CB3" w:rsidRDefault="00BE3CAE" w:rsidP="00BE3CAE">
      <w:pPr>
        <w:rPr>
          <w:rFonts w:ascii="Times New Roman" w:hAnsi="Times New Roman" w:cs="Times New Roman"/>
          <w:sz w:val="18"/>
        </w:rPr>
      </w:pPr>
      <w:r w:rsidRPr="00A65CB3">
        <w:rPr>
          <w:rFonts w:ascii="Times New Roman" w:hAnsi="Times New Roman" w:cs="Times New Roman"/>
          <w:sz w:val="18"/>
        </w:rPr>
        <w:t xml:space="preserve">2. </w:t>
      </w:r>
      <w:r w:rsidRPr="00A65CB3">
        <w:rPr>
          <w:rFonts w:ascii="Times New Roman" w:hAnsi="Times New Roman" w:cs="Times New Roman" w:hint="eastAsia"/>
          <w:sz w:val="18"/>
        </w:rPr>
        <w:t>P</w:t>
      </w:r>
      <w:r w:rsidRPr="00A65CB3">
        <w:rPr>
          <w:rFonts w:ascii="Times New Roman" w:hAnsi="Times New Roman" w:cs="Times New Roman"/>
          <w:sz w:val="18"/>
        </w:rPr>
        <w:t>rotist Research Team. Freshwater Bacteria Research Department, Nakdonggang National Institute of Biological Resources (NNIBR), 137 Donam 2-gil, Sangju 37242, Republic of Korea</w:t>
      </w:r>
    </w:p>
    <w:p w14:paraId="08EB1BC8" w14:textId="77777777" w:rsidR="00BE3CAE" w:rsidRDefault="00BE3CAE" w:rsidP="00BE3CAE">
      <w:pPr>
        <w:rPr>
          <w:rFonts w:ascii="Times New Roman" w:hAnsi="Times New Roman" w:cs="Times New Roman"/>
          <w:color w:val="000000" w:themeColor="text1"/>
          <w:sz w:val="18"/>
        </w:rPr>
      </w:pPr>
      <w:r w:rsidRPr="00A65CB3">
        <w:rPr>
          <w:rFonts w:ascii="Times New Roman" w:hAnsi="Times New Roman" w:cs="Times New Roman"/>
          <w:color w:val="000000" w:themeColor="text1"/>
          <w:sz w:val="18"/>
        </w:rPr>
        <w:t>3.</w:t>
      </w:r>
      <w:r w:rsidRPr="006B76D0">
        <w:rPr>
          <w:rFonts w:ascii="Times New Roman" w:eastAsia="맑은 고딕" w:hAnsi="Times New Roman" w:cs="Times New Roman"/>
          <w:color w:val="000000" w:themeColor="text1"/>
          <w:sz w:val="18"/>
          <w:szCs w:val="20"/>
        </w:rPr>
        <w:t xml:space="preserve"> </w:t>
      </w:r>
      <w:r w:rsidRPr="00A65CB3">
        <w:rPr>
          <w:rFonts w:ascii="Times New Roman" w:eastAsia="맑은 고딕" w:hAnsi="Times New Roman" w:cs="Times New Roman"/>
          <w:color w:val="000000" w:themeColor="text1"/>
          <w:sz w:val="18"/>
          <w:szCs w:val="20"/>
        </w:rPr>
        <w:t>Department of Environmental Bio Research, Eco P&amp;G Co., The University of Suwon, 17 Wauan-gil, Bongdam-eup, Hwaseong-si, Gyeonggi-do 18323, South Korea</w:t>
      </w:r>
      <w:r w:rsidRPr="00A65CB3">
        <w:rPr>
          <w:rFonts w:ascii="Times New Roman" w:hAnsi="Times New Roman" w:cs="Times New Roman"/>
          <w:color w:val="000000" w:themeColor="text1"/>
          <w:sz w:val="18"/>
        </w:rPr>
        <w:t xml:space="preserve"> </w:t>
      </w:r>
    </w:p>
    <w:p w14:paraId="3E957DE8" w14:textId="77777777" w:rsidR="00BE3CAE" w:rsidRPr="00A65CB3" w:rsidRDefault="00BE3CAE" w:rsidP="00BE3CAE">
      <w:pPr>
        <w:rPr>
          <w:rFonts w:ascii="Times New Roman" w:hAnsi="Times New Roman" w:cs="Times New Roman"/>
          <w:color w:val="000000" w:themeColor="text1"/>
          <w:sz w:val="18"/>
        </w:rPr>
      </w:pPr>
      <w:r w:rsidRPr="00A65CB3">
        <w:rPr>
          <w:rFonts w:ascii="Times New Roman" w:eastAsia="맑은 고딕" w:hAnsi="Times New Roman" w:cs="Times New Roman"/>
          <w:color w:val="000000" w:themeColor="text1"/>
          <w:sz w:val="18"/>
          <w:szCs w:val="20"/>
        </w:rPr>
        <w:t>4. Department of Environmental &amp; Energy Engineering, The University of Suwon, 17 Wauan-gil, Bongdam-eup, Hwaseong-si, Gyeonggi-do 18323, South Korea</w:t>
      </w:r>
    </w:p>
    <w:p w14:paraId="080BF43E" w14:textId="77777777" w:rsidR="00C874DF" w:rsidRPr="00BE3CAE" w:rsidRDefault="00C874DF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4DA5A286" w14:textId="77777777" w:rsidR="00C874DF" w:rsidRDefault="00C874DF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658CAC4" w14:textId="77777777" w:rsidR="00C874DF" w:rsidRDefault="00C874DF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7767A41B" w14:textId="77777777" w:rsidR="00C874DF" w:rsidRDefault="00C874DF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5E0F9705" w14:textId="77777777" w:rsidR="00C874DF" w:rsidRDefault="00C874DF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1721745C" w14:textId="45101471" w:rsidR="00BE3CAE" w:rsidRDefault="00BE3CAE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14ED0E2B" w14:textId="77777777" w:rsidR="00560D27" w:rsidRDefault="00560D27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7979A338" w14:textId="77777777" w:rsidR="00BE3CAE" w:rsidRDefault="00BE3CAE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4A778538" w14:textId="77777777" w:rsidR="00BE3CAE" w:rsidRDefault="00BE3CAE" w:rsidP="00C874D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2F213C3D" w14:textId="7F42E0C1" w:rsidR="00C874DF" w:rsidRDefault="00C874DF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43B5542C" w14:textId="1E6B07A9" w:rsidR="00FD0910" w:rsidRDefault="00FD0910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0B11928C" w14:textId="3C2FC885" w:rsidR="00FD0910" w:rsidRDefault="00FD0910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102C70FC" w14:textId="13F71EC9" w:rsidR="00FD0910" w:rsidRDefault="00FD0910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0A64B115" w14:textId="53EA1E9C" w:rsidR="00FD0910" w:rsidRDefault="00FD0910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57A53869" w14:textId="134E686C" w:rsidR="00FD0910" w:rsidRDefault="00FD0910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46F786C" w14:textId="77777777" w:rsidR="00F546B9" w:rsidRPr="00EF3CCA" w:rsidRDefault="00F546B9" w:rsidP="00F546B9">
      <w:pPr>
        <w:widowControl/>
        <w:wordWrap/>
        <w:autoSpaceDE/>
        <w:autoSpaceDN/>
        <w:rPr>
          <w:rFonts w:ascii="Times New Roman" w:hAnsi="Times New Roman" w:cs="Times New Roman"/>
          <w:szCs w:val="24"/>
        </w:rPr>
      </w:pPr>
      <w:r w:rsidRPr="009A0BA8">
        <w:rPr>
          <w:rFonts w:ascii="Times New Roman" w:hAnsi="Times New Roman" w:cs="Times New Roman"/>
          <w:b/>
          <w:szCs w:val="24"/>
        </w:rPr>
        <w:lastRenderedPageBreak/>
        <w:t>Supplementary Table 1.</w:t>
      </w:r>
      <w:r w:rsidRPr="009A0BA8">
        <w:rPr>
          <w:rFonts w:ascii="Times New Roman" w:hAnsi="Times New Roman" w:cs="Times New Roman"/>
          <w:szCs w:val="24"/>
        </w:rPr>
        <w:t xml:space="preserve"> </w:t>
      </w:r>
      <w:r w:rsidRPr="009A0BA8">
        <w:rPr>
          <w:rFonts w:ascii="Times New Roman" w:hAnsi="Times New Roman" w:cs="Times New Roman"/>
        </w:rPr>
        <w:t xml:space="preserve">The genomic relatedness between strain </w:t>
      </w:r>
      <w:r>
        <w:rPr>
          <w:rFonts w:ascii="Times New Roman" w:hAnsi="Times New Roman" w:cs="Times New Roman"/>
          <w:szCs w:val="24"/>
        </w:rPr>
        <w:t>JA-25</w:t>
      </w:r>
      <w:r w:rsidRPr="009A0BA8">
        <w:rPr>
          <w:rFonts w:ascii="Times New Roman" w:hAnsi="Times New Roman" w:cs="Times New Roman"/>
          <w:szCs w:val="24"/>
          <w:vertAlign w:val="superscript"/>
        </w:rPr>
        <w:t>T</w:t>
      </w:r>
      <w:r w:rsidRPr="009A0BA8">
        <w:rPr>
          <w:rFonts w:ascii="Times New Roman" w:hAnsi="Times New Roman" w:cs="Times New Roman"/>
        </w:rPr>
        <w:t xml:space="preserve"> and closely related </w:t>
      </w:r>
      <w:r>
        <w:rPr>
          <w:rFonts w:ascii="Times New Roman" w:hAnsi="Times New Roman" w:cs="Times New Roman"/>
        </w:rPr>
        <w:t>members of genera in the family</w:t>
      </w:r>
      <w:r w:rsidRPr="00920880">
        <w:rPr>
          <w:rFonts w:ascii="Times New Roman" w:hAnsi="Times New Roman" w:cs="Times New Roman" w:hint="eastAsia"/>
          <w:i/>
        </w:rPr>
        <w:t>‘</w:t>
      </w:r>
      <w:r w:rsidRPr="00920880">
        <w:rPr>
          <w:rFonts w:ascii="Times New Roman" w:hAnsi="Times New Roman" w:cs="Times New Roman"/>
          <w:i/>
        </w:rPr>
        <w:t>Spirosomaceae’</w:t>
      </w:r>
      <w:r w:rsidRPr="009A0BA8">
        <w:rPr>
          <w:rFonts w:ascii="Times New Roman" w:hAnsi="Times New Roman" w:cs="Times New Roman"/>
        </w:rPr>
        <w:t xml:space="preserve"> based on whole genome sequences containing the AAI, ANI and DDH (d4 formula) values</w:t>
      </w:r>
    </w:p>
    <w:p w14:paraId="236BAB91" w14:textId="77777777" w:rsidR="00F546B9" w:rsidRPr="00920880" w:rsidRDefault="00F546B9" w:rsidP="00F546B9"/>
    <w:tbl>
      <w:tblPr>
        <w:tblW w:w="869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519"/>
        <w:gridCol w:w="1057"/>
        <w:gridCol w:w="1059"/>
        <w:gridCol w:w="1059"/>
      </w:tblGrid>
      <w:tr w:rsidR="00F546B9" w:rsidRPr="000A2B04" w14:paraId="0669E843" w14:textId="77777777" w:rsidTr="001274B3">
        <w:trPr>
          <w:trHeight w:val="625"/>
          <w:jc w:val="center"/>
        </w:trPr>
        <w:tc>
          <w:tcPr>
            <w:tcW w:w="5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A19577" w14:textId="77777777" w:rsidR="00F546B9" w:rsidRPr="000A2B04" w:rsidRDefault="00F546B9" w:rsidP="001274B3">
            <w:pPr>
              <w:wordWrap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9A0BA8">
              <w:rPr>
                <w:rFonts w:ascii="Times New Roman" w:hAnsi="Times New Roman" w:cs="Times New Roman"/>
                <w:b/>
                <w:lang w:eastAsia="en-US"/>
              </w:rPr>
              <w:t>Closely related species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EFF47B" w14:textId="77777777" w:rsidR="00F546B9" w:rsidRPr="000A2B04" w:rsidRDefault="00F546B9" w:rsidP="001274B3">
            <w:pPr>
              <w:wordWrap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AAI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31570" w14:textId="77777777" w:rsidR="00F546B9" w:rsidRPr="000A2B04" w:rsidRDefault="00F546B9" w:rsidP="001274B3">
            <w:pPr>
              <w:wordWrap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ANI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DA1BD0" w14:textId="77777777" w:rsidR="00F546B9" w:rsidRPr="000A2B04" w:rsidRDefault="00F546B9" w:rsidP="001274B3">
            <w:pPr>
              <w:wordWrap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1504F0">
              <w:rPr>
                <w:rFonts w:ascii="Times New Roman" w:hAnsi="Times New Roman" w:cs="Times New Roman"/>
                <w:b/>
                <w:lang w:eastAsia="en-US"/>
              </w:rPr>
              <w:t>dDDH</w:t>
            </w:r>
          </w:p>
        </w:tc>
      </w:tr>
      <w:tr w:rsidR="00F546B9" w:rsidRPr="000A2B04" w14:paraId="7C2E7E90" w14:textId="77777777" w:rsidTr="001274B3">
        <w:trPr>
          <w:trHeight w:val="625"/>
          <w:jc w:val="center"/>
        </w:trPr>
        <w:tc>
          <w:tcPr>
            <w:tcW w:w="5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002D2" w14:textId="77777777" w:rsidR="00F546B9" w:rsidRPr="009A0BA8" w:rsidRDefault="00F546B9" w:rsidP="001274B3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</w:pPr>
            <w:r w:rsidRPr="006B7CE3"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>Fibrella aestuarina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  <w:t>BUZ 2</w:t>
            </w:r>
            <w:r w:rsidRPr="001504F0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  <w:vertAlign w:val="superscript"/>
              </w:rPr>
              <w:t>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8F9C6" w14:textId="77777777" w:rsidR="00F546B9" w:rsidRPr="001504F0" w:rsidRDefault="00F546B9" w:rsidP="001274B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73.58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2DF58" w14:textId="77777777" w:rsidR="00F546B9" w:rsidRPr="001504F0" w:rsidRDefault="00F546B9" w:rsidP="001274B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1504F0">
              <w:rPr>
                <w:rFonts w:ascii="Times New Roman" w:eastAsia="맑은 고딕" w:hAnsi="Times New Roman" w:cs="Times New Roman"/>
                <w:color w:val="000000"/>
              </w:rPr>
              <w:t>67.03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F1893" w14:textId="77777777" w:rsidR="00F546B9" w:rsidRPr="001504F0" w:rsidRDefault="00F546B9" w:rsidP="001274B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20.50</w:t>
            </w:r>
          </w:p>
        </w:tc>
      </w:tr>
      <w:tr w:rsidR="00F546B9" w:rsidRPr="000A2B04" w14:paraId="4B96B0DB" w14:textId="77777777" w:rsidTr="001274B3">
        <w:trPr>
          <w:trHeight w:val="625"/>
          <w:jc w:val="center"/>
        </w:trPr>
        <w:tc>
          <w:tcPr>
            <w:tcW w:w="5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A5F3D" w14:textId="77777777" w:rsidR="00F546B9" w:rsidRPr="009A0BA8" w:rsidRDefault="00F546B9" w:rsidP="001274B3">
            <w:pPr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</w:pPr>
            <w:r w:rsidRPr="006B7CE3"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>Spirosoma lacussanchae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 xml:space="preserve"> </w:t>
            </w:r>
            <w:r w:rsidRPr="006B7CE3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  <w:t>CPCC 100624</w:t>
            </w:r>
            <w:r w:rsidRPr="001504F0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  <w:vertAlign w:val="superscript"/>
              </w:rPr>
              <w:t>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463A0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66.57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E15E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1504F0">
              <w:rPr>
                <w:rFonts w:ascii="Times New Roman" w:eastAsia="맑은 고딕" w:hAnsi="Times New Roman" w:cs="Times New Roman"/>
                <w:color w:val="000000"/>
              </w:rPr>
              <w:t>66.05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8B0E1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19.50</w:t>
            </w:r>
          </w:p>
        </w:tc>
      </w:tr>
      <w:tr w:rsidR="00F546B9" w:rsidRPr="000A2B04" w14:paraId="63500780" w14:textId="77777777" w:rsidTr="001274B3">
        <w:trPr>
          <w:trHeight w:val="625"/>
          <w:jc w:val="center"/>
        </w:trPr>
        <w:tc>
          <w:tcPr>
            <w:tcW w:w="5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BAAFB" w14:textId="77777777" w:rsidR="00F546B9" w:rsidRPr="009A0BA8" w:rsidRDefault="00F546B9" w:rsidP="001274B3">
            <w:pPr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</w:pPr>
            <w:r w:rsidRPr="006B7CE3"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>Spirosoma telluris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 xml:space="preserve"> </w:t>
            </w:r>
            <w:r w:rsidRPr="006B7CE3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  <w:t>HMF3257</w:t>
            </w:r>
            <w:r w:rsidRPr="001504F0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  <w:vertAlign w:val="superscript"/>
              </w:rPr>
              <w:t>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B4ED4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61.84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BE75F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1504F0">
              <w:rPr>
                <w:rFonts w:ascii="Times New Roman" w:eastAsia="맑은 고딕" w:hAnsi="Times New Roman" w:cs="Times New Roman"/>
                <w:color w:val="000000"/>
              </w:rPr>
              <w:t>65.93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7DE83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21.20</w:t>
            </w:r>
          </w:p>
        </w:tc>
      </w:tr>
      <w:tr w:rsidR="00F546B9" w:rsidRPr="000A2B04" w14:paraId="73A54236" w14:textId="77777777" w:rsidTr="001274B3">
        <w:trPr>
          <w:trHeight w:val="625"/>
          <w:jc w:val="center"/>
        </w:trPr>
        <w:tc>
          <w:tcPr>
            <w:tcW w:w="5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CB762" w14:textId="77777777" w:rsidR="00F546B9" w:rsidRPr="009A0BA8" w:rsidRDefault="00F546B9" w:rsidP="001274B3">
            <w:pPr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</w:pPr>
            <w:r w:rsidRPr="006B7CE3"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>Rudanella lutea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 xml:space="preserve"> </w:t>
            </w:r>
            <w:r w:rsidRPr="006B7CE3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  <w:t>5715S-11</w:t>
            </w:r>
            <w:r w:rsidRPr="001504F0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  <w:vertAlign w:val="superscript"/>
              </w:rPr>
              <w:t>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53E413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66.10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16C98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1504F0">
              <w:rPr>
                <w:rFonts w:ascii="Times New Roman" w:eastAsia="맑은 고딕" w:hAnsi="Times New Roman" w:cs="Times New Roman"/>
                <w:color w:val="000000"/>
              </w:rPr>
              <w:t>65.69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FC5D5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20.00</w:t>
            </w:r>
          </w:p>
        </w:tc>
      </w:tr>
      <w:tr w:rsidR="00F546B9" w:rsidRPr="000A2B04" w14:paraId="2B726F08" w14:textId="77777777" w:rsidTr="001274B3">
        <w:trPr>
          <w:trHeight w:val="743"/>
          <w:jc w:val="center"/>
        </w:trPr>
        <w:tc>
          <w:tcPr>
            <w:tcW w:w="551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5E9F68C" w14:textId="77777777" w:rsidR="00F546B9" w:rsidRPr="009A0BA8" w:rsidRDefault="00F546B9" w:rsidP="001274B3">
            <w:pPr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</w:pPr>
            <w:r w:rsidRPr="006B7CE3"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>Rudanella paleaurantiibacter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sz w:val="22"/>
                <w:szCs w:val="20"/>
              </w:rPr>
              <w:t xml:space="preserve"> </w:t>
            </w:r>
            <w:r w:rsidRPr="006B7CE3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</w:rPr>
              <w:t>HX-22-17</w:t>
            </w:r>
            <w:r w:rsidRPr="001504F0">
              <w:rPr>
                <w:rFonts w:ascii="Times New Roman" w:eastAsia="맑은 고딕" w:hAnsi="Times New Roman" w:cs="Times New Roman"/>
                <w:color w:val="000000"/>
                <w:sz w:val="22"/>
                <w:szCs w:val="20"/>
                <w:vertAlign w:val="superscript"/>
              </w:rPr>
              <w:t>T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BA4261D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65.66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vAlign w:val="center"/>
          </w:tcPr>
          <w:p w14:paraId="0356E46E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1504F0">
              <w:rPr>
                <w:rFonts w:ascii="Times New Roman" w:eastAsia="맑은 고딕" w:hAnsi="Times New Roman" w:cs="Times New Roman"/>
                <w:color w:val="000000"/>
              </w:rPr>
              <w:t>64.55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vAlign w:val="center"/>
          </w:tcPr>
          <w:p w14:paraId="378604C9" w14:textId="77777777" w:rsidR="00F546B9" w:rsidRPr="001504F0" w:rsidRDefault="00F546B9" w:rsidP="001274B3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19.60</w:t>
            </w:r>
          </w:p>
        </w:tc>
      </w:tr>
    </w:tbl>
    <w:p w14:paraId="4208BE0B" w14:textId="601A61D7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F28706F" w14:textId="7D6E51C6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0C441816" w14:textId="2B5CC0E9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206177F9" w14:textId="56445051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15CA0A7F" w14:textId="0301602A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6D2DD4F" w14:textId="4281066E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AE07590" w14:textId="400AF9B7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001ACA9C" w14:textId="1EDB7015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3678BF4" w14:textId="1670EBF5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0518C117" w14:textId="21B453D8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1E0139B2" w14:textId="300F2C4B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51230FCA" w14:textId="49218A5B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26C593F6" w14:textId="04CA021D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54BFB96C" w14:textId="5A39487D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629EBE99" w14:textId="7F02CF97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29E2D628" w14:textId="7E3E9192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41639476" w14:textId="4648E460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756E0EEA" w14:textId="1A3F1142" w:rsidR="00832442" w:rsidRDefault="00832442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0085DA56" w14:textId="2A15C20D" w:rsidR="00832442" w:rsidRDefault="00832442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1FC23807" w14:textId="77777777" w:rsidR="00832442" w:rsidRDefault="00832442" w:rsidP="009A0BA8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Cs w:val="24"/>
        </w:rPr>
      </w:pPr>
    </w:p>
    <w:p w14:paraId="502DE67F" w14:textId="3958DE3F" w:rsidR="00832442" w:rsidRPr="00F97660" w:rsidRDefault="00832442" w:rsidP="00832442">
      <w:pPr>
        <w:wordWrap/>
        <w:rPr>
          <w:rFonts w:ascii="Times New Roman" w:eastAsia="Arial Unicode MS" w:hAnsi="Times New Roman" w:cs="Times New Roman"/>
          <w:szCs w:val="20"/>
        </w:rPr>
      </w:pPr>
      <w:r w:rsidRPr="00832442">
        <w:rPr>
          <w:rFonts w:ascii="Times New Roman" w:eastAsia="Arial Unicode MS" w:hAnsi="Times New Roman" w:cs="Times New Roman"/>
          <w:b/>
          <w:szCs w:val="20"/>
        </w:rPr>
        <w:lastRenderedPageBreak/>
        <w:t xml:space="preserve">Supplementary </w:t>
      </w:r>
      <w:bookmarkStart w:id="0" w:name="_GoBack"/>
      <w:bookmarkEnd w:id="0"/>
      <w:r w:rsidRPr="00F97660">
        <w:rPr>
          <w:rFonts w:ascii="Times New Roman" w:eastAsia="Arial Unicode MS" w:hAnsi="Times New Roman" w:cs="Times New Roman"/>
          <w:b/>
          <w:szCs w:val="20"/>
        </w:rPr>
        <w:t>Table 2.</w:t>
      </w:r>
      <w:r w:rsidRPr="00F97660">
        <w:rPr>
          <w:rFonts w:ascii="Times New Roman" w:eastAsia="Arial Unicode MS" w:hAnsi="Times New Roman" w:cs="Times New Roman"/>
          <w:szCs w:val="20"/>
        </w:rPr>
        <w:t xml:space="preserve"> Cellular fatty acid composition (%) of strain </w:t>
      </w:r>
      <w:r w:rsidRPr="00F97660">
        <w:rPr>
          <w:rFonts w:ascii="Times New Roman" w:hAnsi="Times New Roman" w:cs="Times New Roman"/>
          <w:szCs w:val="20"/>
        </w:rPr>
        <w:t>JA-25</w:t>
      </w:r>
      <w:r w:rsidRPr="00F97660">
        <w:rPr>
          <w:rFonts w:ascii="Times New Roman" w:hAnsi="Times New Roman" w:cs="Times New Roman"/>
          <w:szCs w:val="20"/>
          <w:vertAlign w:val="superscript"/>
        </w:rPr>
        <w:t>T</w:t>
      </w:r>
      <w:r w:rsidRPr="00F97660">
        <w:rPr>
          <w:rFonts w:ascii="Times New Roman" w:eastAsia="Arial Unicode MS" w:hAnsi="Times New Roman" w:cs="Times New Roman"/>
          <w:szCs w:val="20"/>
        </w:rPr>
        <w:t xml:space="preserve"> and most related genus in the family</w:t>
      </w:r>
      <w:r w:rsidRPr="00F97660">
        <w:rPr>
          <w:rFonts w:ascii="Times New Roman" w:hAnsi="Times New Roman" w:cs="Times New Roman"/>
          <w:iCs/>
          <w:szCs w:val="20"/>
        </w:rPr>
        <w:t xml:space="preserve"> </w:t>
      </w:r>
      <w:r w:rsidRPr="00F97660">
        <w:rPr>
          <w:rFonts w:ascii="Times New Roman" w:hAnsi="Times New Roman" w:cs="Times New Roman"/>
          <w:szCs w:val="20"/>
        </w:rPr>
        <w:t>‘</w:t>
      </w:r>
      <w:r w:rsidRPr="00F97660">
        <w:rPr>
          <w:rFonts w:ascii="Times New Roman" w:hAnsi="Times New Roman" w:cs="Times New Roman"/>
          <w:i/>
          <w:szCs w:val="20"/>
        </w:rPr>
        <w:t>Spirosomaceae</w:t>
      </w:r>
      <w:r w:rsidRPr="00F97660">
        <w:rPr>
          <w:rFonts w:ascii="Times New Roman" w:hAnsi="Times New Roman" w:cs="Times New Roman"/>
          <w:szCs w:val="20"/>
        </w:rPr>
        <w:t>’</w:t>
      </w:r>
    </w:p>
    <w:p w14:paraId="0BF06903" w14:textId="77777777" w:rsidR="00832442" w:rsidRPr="00C53587" w:rsidRDefault="00832442" w:rsidP="00832442">
      <w:pPr>
        <w:wordWrap/>
        <w:rPr>
          <w:rFonts w:ascii="Times New Roman" w:eastAsia="Arial Unicode MS" w:hAnsi="Times New Roman" w:cs="Times New Roman"/>
          <w:sz w:val="18"/>
          <w:szCs w:val="18"/>
        </w:rPr>
      </w:pPr>
      <w:r w:rsidRPr="00C53587">
        <w:rPr>
          <w:rFonts w:ascii="Times New Roman" w:eastAsia="Arial Unicode MS" w:hAnsi="Times New Roman" w:cs="Times New Roman"/>
          <w:sz w:val="16"/>
          <w:szCs w:val="18"/>
        </w:rPr>
        <w:t xml:space="preserve">Strains: 1, </w:t>
      </w:r>
      <w:r>
        <w:rPr>
          <w:rFonts w:ascii="Times New Roman" w:eastAsia="맑은 고딕" w:hAnsi="Times New Roman" w:cs="Times New Roman"/>
          <w:i/>
          <w:sz w:val="16"/>
          <w:szCs w:val="18"/>
        </w:rPr>
        <w:t>Fibrivirga</w:t>
      </w:r>
      <w:r w:rsidRPr="00C53587">
        <w:rPr>
          <w:rFonts w:ascii="Times New Roman" w:eastAsia="맑은 고딕" w:hAnsi="Times New Roman" w:cs="Times New Roman"/>
          <w:i/>
          <w:sz w:val="16"/>
          <w:szCs w:val="18"/>
        </w:rPr>
        <w:t xml:space="preserve"> algicola </w:t>
      </w:r>
      <w:r w:rsidRPr="00C53587">
        <w:rPr>
          <w:rFonts w:ascii="Times New Roman" w:eastAsia="Arial Unicode MS" w:hAnsi="Times New Roman" w:cs="Times New Roman"/>
          <w:sz w:val="16"/>
          <w:szCs w:val="18"/>
        </w:rPr>
        <w:t>JA-25</w:t>
      </w:r>
      <w:r w:rsidRPr="00C53587">
        <w:rPr>
          <w:rFonts w:ascii="Times New Roman" w:eastAsia="Arial Unicode MS" w:hAnsi="Times New Roman" w:cs="Times New Roman"/>
          <w:sz w:val="16"/>
          <w:szCs w:val="18"/>
          <w:vertAlign w:val="superscript"/>
        </w:rPr>
        <w:t>T</w:t>
      </w:r>
      <w:r w:rsidRPr="00C53587">
        <w:rPr>
          <w:rFonts w:ascii="Times New Roman" w:eastAsia="Arial Unicode MS" w:hAnsi="Times New Roman" w:cs="Times New Roman"/>
          <w:sz w:val="16"/>
          <w:szCs w:val="18"/>
        </w:rPr>
        <w:t xml:space="preserve"> (this study); 2, </w:t>
      </w:r>
      <w:r w:rsidRPr="00C53587">
        <w:rPr>
          <w:rFonts w:ascii="Times New Roman" w:eastAsia="Arial Unicode MS" w:hAnsi="Times New Roman" w:cs="Times New Roman"/>
          <w:i/>
          <w:sz w:val="16"/>
          <w:szCs w:val="18"/>
        </w:rPr>
        <w:t>Fibrella aestuarina</w:t>
      </w:r>
      <w:r w:rsidRPr="00C53587">
        <w:rPr>
          <w:rFonts w:ascii="Times New Roman" w:eastAsia="Arial Unicode MS" w:hAnsi="Times New Roman" w:cs="Times New Roman"/>
          <w:sz w:val="16"/>
          <w:szCs w:val="18"/>
        </w:rPr>
        <w:t xml:space="preserve"> BUZ 2</w:t>
      </w:r>
      <w:r w:rsidRPr="00C53587">
        <w:rPr>
          <w:rFonts w:ascii="Times New Roman" w:eastAsia="Arial Unicode MS" w:hAnsi="Times New Roman" w:cs="Times New Roman"/>
          <w:sz w:val="16"/>
          <w:szCs w:val="18"/>
          <w:vertAlign w:val="superscript"/>
        </w:rPr>
        <w:t>T</w:t>
      </w:r>
      <w:r w:rsidRPr="00C53587">
        <w:rPr>
          <w:rFonts w:ascii="Times New Roman" w:eastAsia="Arial Unicode MS" w:hAnsi="Times New Roman" w:cs="Times New Roman"/>
          <w:sz w:val="16"/>
          <w:szCs w:val="18"/>
        </w:rPr>
        <w:t xml:space="preserve"> (this study); </w:t>
      </w:r>
      <w:r w:rsidRPr="00C53587">
        <w:rPr>
          <w:rFonts w:ascii="Times New Roman" w:eastAsia="맑은 고딕" w:hAnsi="Times New Roman" w:cs="Times New Roman"/>
          <w:sz w:val="16"/>
          <w:szCs w:val="18"/>
        </w:rPr>
        <w:t>ND</w:t>
      </w:r>
      <w:r w:rsidRPr="00C53587">
        <w:rPr>
          <w:rFonts w:ascii="Times New Roman" w:eastAsia="Arial Unicode MS" w:hAnsi="Times New Roman" w:cs="Times New Roman"/>
          <w:sz w:val="16"/>
          <w:szCs w:val="18"/>
        </w:rPr>
        <w:t>, not detected; TR, trace amount (&lt; 1.0 %).</w:t>
      </w:r>
      <w:r w:rsidRPr="00F563B9">
        <w:rPr>
          <w:rFonts w:ascii="Times New Roman" w:hAnsi="Times New Roman" w:cs="Times New Roman"/>
          <w:sz w:val="18"/>
          <w:szCs w:val="18"/>
          <w:lang w:val="en"/>
        </w:rPr>
        <w:fldChar w:fldCharType="begin"/>
      </w:r>
      <w:r w:rsidRPr="00C53587">
        <w:rPr>
          <w:rFonts w:ascii="Times New Roman" w:hAnsi="Times New Roman" w:cs="Times New Roman"/>
          <w:sz w:val="18"/>
          <w:szCs w:val="18"/>
          <w:lang w:val="en"/>
        </w:rPr>
        <w:instrText xml:space="preserve"> LINK Excel.Sheet.12 "C:\\Users\\NNIBR\\Desktop\\</w:instrText>
      </w:r>
      <w:r w:rsidRPr="00C53587">
        <w:rPr>
          <w:rFonts w:ascii="Times New Roman" w:hAnsi="Times New Roman" w:cs="Times New Roman" w:hint="eastAsia"/>
          <w:sz w:val="18"/>
          <w:szCs w:val="18"/>
          <w:lang w:val="en"/>
        </w:rPr>
        <w:instrText>논문</w:instrText>
      </w:r>
      <w:r w:rsidRPr="00C53587">
        <w:rPr>
          <w:rFonts w:ascii="Times New Roman" w:hAnsi="Times New Roman" w:cs="Times New Roman"/>
          <w:sz w:val="18"/>
          <w:szCs w:val="18"/>
          <w:lang w:val="en"/>
        </w:rPr>
        <w:instrText>\\</w:instrText>
      </w:r>
      <w:r w:rsidRPr="00C53587">
        <w:rPr>
          <w:rFonts w:ascii="Times New Roman" w:hAnsi="Times New Roman" w:cs="Times New Roman" w:hint="eastAsia"/>
          <w:sz w:val="18"/>
          <w:szCs w:val="18"/>
          <w:lang w:val="en"/>
        </w:rPr>
        <w:instrText>박상화</w:instrText>
      </w:r>
      <w:r w:rsidRPr="00C53587">
        <w:rPr>
          <w:rFonts w:ascii="Times New Roman" w:hAnsi="Times New Roman" w:cs="Times New Roman"/>
          <w:sz w:val="18"/>
          <w:szCs w:val="18"/>
          <w:lang w:val="en"/>
        </w:rPr>
        <w:instrText xml:space="preserve"> JA-25 </w:instrText>
      </w:r>
      <w:r w:rsidRPr="00C53587">
        <w:rPr>
          <w:rFonts w:ascii="Times New Roman" w:hAnsi="Times New Roman" w:cs="Times New Roman" w:hint="eastAsia"/>
          <w:sz w:val="18"/>
          <w:szCs w:val="18"/>
          <w:lang w:val="en"/>
        </w:rPr>
        <w:instrText>논문</w:instrText>
      </w:r>
      <w:r w:rsidRPr="00C53587">
        <w:rPr>
          <w:rFonts w:ascii="Times New Roman" w:hAnsi="Times New Roman" w:cs="Times New Roman"/>
          <w:sz w:val="18"/>
          <w:szCs w:val="18"/>
          <w:lang w:val="en"/>
        </w:rPr>
        <w:instrText xml:space="preserve">\\JA-25 </w:instrText>
      </w:r>
      <w:r w:rsidRPr="00C53587">
        <w:rPr>
          <w:rFonts w:ascii="Times New Roman" w:hAnsi="Times New Roman" w:cs="Times New Roman" w:hint="eastAsia"/>
          <w:sz w:val="18"/>
          <w:szCs w:val="18"/>
          <w:lang w:val="en"/>
        </w:rPr>
        <w:instrText>균주</w:instrText>
      </w:r>
      <w:r w:rsidRPr="00C53587">
        <w:rPr>
          <w:rFonts w:ascii="Times New Roman" w:hAnsi="Times New Roman" w:cs="Times New Roman"/>
          <w:sz w:val="18"/>
          <w:szCs w:val="18"/>
          <w:lang w:val="en"/>
        </w:rPr>
        <w:instrText xml:space="preserve"> </w:instrText>
      </w:r>
      <w:r w:rsidRPr="00C53587">
        <w:rPr>
          <w:rFonts w:ascii="Times New Roman" w:hAnsi="Times New Roman" w:cs="Times New Roman" w:hint="eastAsia"/>
          <w:sz w:val="18"/>
          <w:szCs w:val="18"/>
          <w:lang w:val="en"/>
        </w:rPr>
        <w:instrText>통합</w:instrText>
      </w:r>
      <w:r w:rsidRPr="00C53587">
        <w:rPr>
          <w:rFonts w:ascii="Times New Roman" w:hAnsi="Times New Roman" w:cs="Times New Roman"/>
          <w:sz w:val="18"/>
          <w:szCs w:val="18"/>
          <w:lang w:val="en"/>
        </w:rPr>
        <w:instrText xml:space="preserve">.xlsx" "Sheet1!R24C3:R44C7" \a \f 4 \h  \* MERGEFORMAT </w:instrText>
      </w:r>
      <w:r w:rsidRPr="00F563B9">
        <w:rPr>
          <w:rFonts w:ascii="Times New Roman" w:hAnsi="Times New Roman" w:cs="Times New Roman"/>
          <w:sz w:val="18"/>
          <w:szCs w:val="18"/>
          <w:lang w:val="en"/>
        </w:rPr>
        <w:fldChar w:fldCharType="separate"/>
      </w:r>
    </w:p>
    <w:tbl>
      <w:tblPr>
        <w:tblW w:w="5422" w:type="dxa"/>
        <w:tblInd w:w="18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08"/>
        <w:gridCol w:w="1457"/>
        <w:gridCol w:w="1457"/>
      </w:tblGrid>
      <w:tr w:rsidR="00832442" w:rsidRPr="00C53587" w14:paraId="207F127C" w14:textId="77777777" w:rsidTr="00CD2D7B">
        <w:trPr>
          <w:trHeight w:val="474"/>
        </w:trPr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94786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Fatty acid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99256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F98A0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</w:p>
        </w:tc>
      </w:tr>
      <w:tr w:rsidR="00832442" w:rsidRPr="00C53587" w14:paraId="28E6A574" w14:textId="77777777" w:rsidTr="00CD2D7B">
        <w:trPr>
          <w:trHeight w:val="454"/>
        </w:trPr>
        <w:tc>
          <w:tcPr>
            <w:tcW w:w="25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E927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Saturated: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494B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B111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32442" w:rsidRPr="00C53587" w14:paraId="697ACB3F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2989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14:0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30CD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25FA" w14:textId="77777777" w:rsidR="00832442" w:rsidRPr="00C53587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1.5</w:t>
            </w:r>
          </w:p>
        </w:tc>
      </w:tr>
      <w:tr w:rsidR="00832442" w:rsidRPr="00C53587" w14:paraId="538317E7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3184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16:0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5192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kern w:val="0"/>
                <w:szCs w:val="20"/>
              </w:rPr>
              <w:t>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25DA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4.6</w:t>
            </w:r>
          </w:p>
        </w:tc>
      </w:tr>
      <w:tr w:rsidR="00832442" w:rsidRPr="00C53587" w14:paraId="54255E09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CE8F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18:0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3565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–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1751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1.2</w:t>
            </w:r>
          </w:p>
        </w:tc>
      </w:tr>
      <w:tr w:rsidR="00832442" w:rsidRPr="00C53587" w14:paraId="623581A0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506B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Unsaturated: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E7D8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348B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32442" w:rsidRPr="00C53587" w14:paraId="1B95C5A0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BBC1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16:1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r w:rsidRPr="00F563B9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ω5c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B2C7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kern w:val="0"/>
                <w:szCs w:val="20"/>
              </w:rPr>
              <w:t>21.4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6A10" w14:textId="77777777" w:rsidR="00832442" w:rsidRPr="00C53587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19.2</w:t>
            </w:r>
          </w:p>
        </w:tc>
      </w:tr>
      <w:tr w:rsidR="00832442" w:rsidRPr="00C53587" w14:paraId="762E2F97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B4E7C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Branched: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D034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169B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32442" w:rsidRPr="00C53587" w14:paraId="282F73A1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BAA6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14:0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69D1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45E6" w14:textId="77777777" w:rsidR="00832442" w:rsidRPr="00C53587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TR</w:t>
            </w:r>
          </w:p>
        </w:tc>
      </w:tr>
      <w:tr w:rsidR="00832442" w:rsidRPr="00C53587" w14:paraId="6E881539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B0B2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15:0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61E6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7.4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8819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7.3</w:t>
            </w:r>
          </w:p>
        </w:tc>
      </w:tr>
      <w:tr w:rsidR="00832442" w:rsidRPr="00C53587" w14:paraId="3BC94A21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2C5B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16:0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9A9E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671C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1.1</w:t>
            </w:r>
          </w:p>
        </w:tc>
      </w:tr>
      <w:tr w:rsidR="00832442" w:rsidRPr="00C53587" w14:paraId="2638BF1F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AD3B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anteiso-C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15:0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70B9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2.9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3D33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4.7</w:t>
            </w:r>
          </w:p>
        </w:tc>
      </w:tr>
      <w:tr w:rsidR="00832442" w:rsidRPr="00C53587" w14:paraId="3FD6747D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C9D2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Hydroxy: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7B04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40B6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32442" w:rsidRPr="00C53587" w14:paraId="083ABBD3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A83E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 xml:space="preserve">15:0 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3-OH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1B48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5AF2" w14:textId="77777777" w:rsidR="00832442" w:rsidRPr="00C53587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5.6</w:t>
            </w:r>
          </w:p>
        </w:tc>
      </w:tr>
      <w:tr w:rsidR="00832442" w:rsidRPr="00C53587" w14:paraId="0F6ECA1D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532F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 xml:space="preserve">15:0 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3-OH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217E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2.5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BC6F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4.4.</w:t>
            </w:r>
          </w:p>
        </w:tc>
      </w:tr>
      <w:tr w:rsidR="00832442" w:rsidRPr="00C53587" w14:paraId="02E47E96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8192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 xml:space="preserve">16:0 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3-OH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7903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2.1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19B0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1.1</w:t>
            </w:r>
          </w:p>
        </w:tc>
      </w:tr>
      <w:tr w:rsidR="00832442" w:rsidRPr="00C53587" w14:paraId="48623615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E788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iso-C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 xml:space="preserve">17:0 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3-OH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183D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3.4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9FBF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3.3</w:t>
            </w:r>
          </w:p>
        </w:tc>
      </w:tr>
      <w:tr w:rsidR="00832442" w:rsidRPr="00C53587" w14:paraId="3380B3BD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9958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Summed feature:</w:t>
            </w:r>
          </w:p>
        </w:tc>
        <w:tc>
          <w:tcPr>
            <w:tcW w:w="1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BD60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082E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32442" w:rsidRPr="00C53587" w14:paraId="4E15F3A0" w14:textId="77777777" w:rsidTr="00CD2D7B">
        <w:trPr>
          <w:trHeight w:val="454"/>
        </w:trPr>
        <w:tc>
          <w:tcPr>
            <w:tcW w:w="2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C2A21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3 (C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16:1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r w:rsidRPr="00F563B9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ω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  <w:r w:rsidRPr="00F563B9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/C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  <w:vertAlign w:val="subscript"/>
              </w:rPr>
              <w:t>16:1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r w:rsidRPr="00F563B9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ω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7</w:t>
            </w:r>
            <w:r w:rsidRPr="00F563B9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</w:t>
            </w: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93757" w14:textId="77777777" w:rsidR="00832442" w:rsidRPr="00F563B9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b/>
                <w:kern w:val="0"/>
                <w:szCs w:val="20"/>
              </w:rPr>
              <w:t>40.8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CC81F" w14:textId="77777777" w:rsidR="00832442" w:rsidRPr="00C53587" w:rsidRDefault="00832442" w:rsidP="00CD2D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F563B9">
              <w:rPr>
                <w:rFonts w:ascii="Times New Roman" w:eastAsia="맑은 고딕" w:hAnsi="Times New Roman" w:cs="Times New Roman"/>
                <w:kern w:val="0"/>
                <w:szCs w:val="20"/>
              </w:rPr>
              <w:t>44.5</w:t>
            </w:r>
          </w:p>
        </w:tc>
      </w:tr>
    </w:tbl>
    <w:p w14:paraId="3B301AF7" w14:textId="77777777" w:rsidR="00832442" w:rsidRPr="00F563B9" w:rsidRDefault="00832442" w:rsidP="00832442">
      <w:pPr>
        <w:rPr>
          <w:rFonts w:ascii="Times New Roman" w:hAnsi="Times New Roman" w:cs="Times New Roman"/>
          <w:b/>
          <w:sz w:val="28"/>
          <w:szCs w:val="28"/>
          <w:lang w:val="en"/>
        </w:rPr>
      </w:pPr>
      <w:r w:rsidRPr="00F563B9">
        <w:rPr>
          <w:rFonts w:ascii="Times New Roman" w:hAnsi="Times New Roman" w:cs="Times New Roman"/>
          <w:b/>
          <w:sz w:val="28"/>
          <w:szCs w:val="28"/>
          <w:lang w:val="en"/>
        </w:rPr>
        <w:fldChar w:fldCharType="end"/>
      </w:r>
    </w:p>
    <w:p w14:paraId="3F8752DE" w14:textId="77777777" w:rsidR="00832442" w:rsidRPr="00F563B9" w:rsidRDefault="00832442" w:rsidP="00832442">
      <w:pPr>
        <w:rPr>
          <w:rFonts w:ascii="Times New Roman" w:hAnsi="Times New Roman" w:cs="Times New Roman"/>
          <w:b/>
          <w:sz w:val="28"/>
          <w:szCs w:val="28"/>
          <w:lang w:val="en"/>
        </w:rPr>
      </w:pPr>
    </w:p>
    <w:p w14:paraId="4582E005" w14:textId="77777777" w:rsidR="00832442" w:rsidRPr="00F563B9" w:rsidRDefault="00832442" w:rsidP="00832442">
      <w:pPr>
        <w:rPr>
          <w:rFonts w:ascii="Times New Roman" w:hAnsi="Times New Roman" w:cs="Times New Roman"/>
          <w:b/>
          <w:sz w:val="28"/>
          <w:szCs w:val="28"/>
          <w:lang w:val="en"/>
        </w:rPr>
      </w:pPr>
    </w:p>
    <w:p w14:paraId="48D903B2" w14:textId="77777777" w:rsidR="00832442" w:rsidRPr="00F563B9" w:rsidRDefault="00832442" w:rsidP="00832442">
      <w:pPr>
        <w:rPr>
          <w:rFonts w:ascii="Times New Roman" w:hAnsi="Times New Roman" w:cs="Times New Roman"/>
          <w:b/>
          <w:sz w:val="28"/>
          <w:szCs w:val="28"/>
          <w:lang w:val="en"/>
        </w:rPr>
      </w:pPr>
    </w:p>
    <w:p w14:paraId="486FA260" w14:textId="77777777" w:rsidR="00832442" w:rsidRPr="00DE2201" w:rsidRDefault="00832442" w:rsidP="0083244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41F1638" w14:textId="77A4476B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7454D558" w14:textId="75898C5F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38DB1F02" w14:textId="49416B5D" w:rsidR="00F546B9" w:rsidRDefault="00F546B9" w:rsidP="009A0BA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Cs w:val="24"/>
        </w:rPr>
      </w:pPr>
    </w:p>
    <w:p w14:paraId="2910BADE" w14:textId="77777777" w:rsidR="009A0BA8" w:rsidRPr="009A0BA8" w:rsidRDefault="009A0BA8" w:rsidP="009A0BA8">
      <w:pPr>
        <w:widowControl/>
        <w:wordWrap/>
        <w:autoSpaceDE/>
        <w:autoSpaceDN/>
        <w:rPr>
          <w:rFonts w:ascii="Times New Roman" w:hAnsi="Times New Roman" w:cs="Times New Roman"/>
          <w:szCs w:val="24"/>
        </w:rPr>
      </w:pPr>
      <w:r w:rsidRPr="009A0BA8">
        <w:rPr>
          <w:rFonts w:ascii="Times New Roman" w:hAnsi="Times New Roman" w:cs="Times New Roman"/>
          <w:b/>
          <w:bCs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Cs w:val="24"/>
        </w:rPr>
        <w:t>Fig.</w:t>
      </w:r>
      <w:r w:rsidRPr="009A0BA8">
        <w:rPr>
          <w:rFonts w:ascii="Times New Roman" w:hAnsi="Times New Roman" w:cs="Times New Roman"/>
          <w:b/>
          <w:bCs/>
          <w:szCs w:val="24"/>
        </w:rPr>
        <w:t xml:space="preserve"> S1</w:t>
      </w:r>
      <w:r w:rsidR="00BD6698" w:rsidRPr="00BD6698">
        <w:rPr>
          <w:rFonts w:ascii="Times New Roman" w:hAnsi="Times New Roman" w:cs="Times New Roman"/>
          <w:b/>
          <w:bCs/>
          <w:szCs w:val="24"/>
        </w:rPr>
        <w:t xml:space="preserve"> </w:t>
      </w:r>
      <w:r w:rsidR="00BD6698" w:rsidRPr="00EF2E6E">
        <w:rPr>
          <w:rFonts w:ascii="Times New Roman" w:hAnsi="Times New Roman" w:cs="Times New Roman"/>
          <w:b/>
          <w:bCs/>
          <w:szCs w:val="24"/>
        </w:rPr>
        <w:t xml:space="preserve">Phylogenomic tree of </w:t>
      </w:r>
      <w:r w:rsidR="005F720A" w:rsidRPr="005F720A">
        <w:rPr>
          <w:rFonts w:ascii="Times New Roman" w:hAnsi="Times New Roman" w:cs="Times New Roman"/>
          <w:b/>
          <w:bCs/>
          <w:i/>
          <w:iCs/>
          <w:szCs w:val="24"/>
        </w:rPr>
        <w:t xml:space="preserve">Fibrovirga algicola </w:t>
      </w:r>
      <w:r w:rsidR="005F720A">
        <w:rPr>
          <w:rFonts w:ascii="Times New Roman" w:hAnsi="Times New Roman" w:cs="Times New Roman"/>
          <w:b/>
          <w:bCs/>
          <w:szCs w:val="24"/>
        </w:rPr>
        <w:t>JA-25</w:t>
      </w:r>
      <w:r w:rsidR="00BD6698" w:rsidRPr="00EF2E6E">
        <w:rPr>
          <w:rFonts w:ascii="Times New Roman" w:hAnsi="Times New Roman" w:cs="Times New Roman"/>
          <w:b/>
          <w:bCs/>
          <w:szCs w:val="24"/>
          <w:vertAlign w:val="superscript"/>
        </w:rPr>
        <w:t>T</w:t>
      </w:r>
      <w:r w:rsidR="00BD6698" w:rsidRPr="00EF2E6E">
        <w:rPr>
          <w:rFonts w:ascii="Times New Roman" w:hAnsi="Times New Roman" w:cs="Times New Roman"/>
          <w:b/>
          <w:bCs/>
          <w:szCs w:val="24"/>
        </w:rPr>
        <w:t xml:space="preserve"> and closely relate</w:t>
      </w:r>
      <w:r w:rsidR="005F720A">
        <w:rPr>
          <w:rFonts w:ascii="Times New Roman" w:hAnsi="Times New Roman" w:cs="Times New Roman"/>
          <w:b/>
          <w:bCs/>
          <w:szCs w:val="24"/>
        </w:rPr>
        <w:t>d member of genera</w:t>
      </w:r>
      <w:r w:rsidR="00BD6698" w:rsidRPr="00EF2E6E">
        <w:rPr>
          <w:rFonts w:ascii="Times New Roman" w:hAnsi="Times New Roman" w:cs="Times New Roman"/>
          <w:b/>
          <w:bCs/>
          <w:szCs w:val="24"/>
        </w:rPr>
        <w:t xml:space="preserve"> </w:t>
      </w:r>
      <w:r w:rsidR="005F720A" w:rsidRPr="005F720A">
        <w:rPr>
          <w:rFonts w:ascii="Times New Roman" w:hAnsi="Times New Roman" w:cs="Times New Roman"/>
          <w:b/>
          <w:bCs/>
          <w:szCs w:val="24"/>
        </w:rPr>
        <w:t xml:space="preserve">in the family </w:t>
      </w:r>
      <w:r w:rsidR="005F720A" w:rsidRPr="005F720A">
        <w:rPr>
          <w:rFonts w:ascii="Times New Roman" w:hAnsi="Times New Roman" w:cs="Times New Roman"/>
          <w:b/>
          <w:bCs/>
          <w:i/>
          <w:szCs w:val="24"/>
        </w:rPr>
        <w:t>‘Spirosomaceae’</w:t>
      </w:r>
      <w:r w:rsidR="005F720A" w:rsidRPr="005F720A">
        <w:rPr>
          <w:rFonts w:ascii="Times New Roman" w:hAnsi="Times New Roman" w:cs="Times New Roman"/>
          <w:b/>
          <w:bCs/>
          <w:szCs w:val="24"/>
        </w:rPr>
        <w:t xml:space="preserve"> </w:t>
      </w:r>
      <w:r w:rsidR="00BD6698" w:rsidRPr="00EF2E6E">
        <w:rPr>
          <w:rFonts w:ascii="Times New Roman" w:hAnsi="Times New Roman" w:cs="Times New Roman"/>
          <w:b/>
          <w:bCs/>
          <w:szCs w:val="24"/>
        </w:rPr>
        <w:t>based on ANI analysis</w:t>
      </w:r>
      <w:r w:rsidRPr="009A0BA8">
        <w:rPr>
          <w:rFonts w:ascii="Times New Roman" w:hAnsi="Times New Roman" w:cs="Times New Roman"/>
          <w:bCs/>
          <w:szCs w:val="24"/>
        </w:rPr>
        <w:t xml:space="preserve">. </w:t>
      </w:r>
      <w:r w:rsidRPr="009A0BA8">
        <w:rPr>
          <w:rFonts w:ascii="Times New Roman" w:hAnsi="Times New Roman" w:cs="Times New Roman"/>
          <w:szCs w:val="24"/>
        </w:rPr>
        <w:t>The similarity matrix of average nucleotide identity (ANI) between each gen</w:t>
      </w:r>
      <w:r w:rsidR="005F720A">
        <w:rPr>
          <w:rFonts w:ascii="Times New Roman" w:hAnsi="Times New Roman" w:cs="Times New Roman"/>
          <w:szCs w:val="24"/>
        </w:rPr>
        <w:t>ome was calculated by JSpecies</w:t>
      </w:r>
      <w:r w:rsidRPr="009A0BA8">
        <w:rPr>
          <w:rFonts w:ascii="Times New Roman" w:hAnsi="Times New Roman" w:cs="Times New Roman"/>
          <w:szCs w:val="24"/>
        </w:rPr>
        <w:t>, and the distance (1-similarity) was visualized by plot of R environment ver. 4.0.4 (https://www.r-project.org/). The scale bar represents distance in the dendrogram.</w:t>
      </w:r>
    </w:p>
    <w:p w14:paraId="01DD8DCD" w14:textId="77777777" w:rsidR="009A0BA8" w:rsidRDefault="009A0BA8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  <w:r w:rsidRPr="009A0BA8">
        <w:rPr>
          <w:rFonts w:ascii="Calibri" w:hAnsi="Calibri" w:cs="Calibri"/>
          <w:b/>
          <w:szCs w:val="24"/>
        </w:rPr>
        <w:t xml:space="preserve"> </w:t>
      </w:r>
    </w:p>
    <w:p w14:paraId="2B9598F6" w14:textId="77777777" w:rsidR="005F720A" w:rsidRDefault="005F720A" w:rsidP="005F720A">
      <w:pPr>
        <w:widowControl/>
        <w:wordWrap/>
        <w:autoSpaceDE/>
        <w:autoSpaceDN/>
        <w:jc w:val="center"/>
        <w:rPr>
          <w:rFonts w:ascii="Calibri" w:hAnsi="Calibri" w:cs="Calibri"/>
          <w:b/>
          <w:szCs w:val="24"/>
        </w:rPr>
      </w:pPr>
      <w:r w:rsidRPr="005F720A">
        <w:rPr>
          <w:rFonts w:ascii="Calibri" w:hAnsi="Calibri" w:cs="Calibri"/>
          <w:b/>
          <w:noProof/>
          <w:szCs w:val="24"/>
        </w:rPr>
        <w:drawing>
          <wp:inline distT="0" distB="0" distL="0" distR="0" wp14:anchorId="577BE3CB" wp14:editId="6C10DA47">
            <wp:extent cx="5600700" cy="468884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4047" cy="472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9E4A5" w14:textId="77777777" w:rsidR="005F720A" w:rsidRDefault="005F720A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6D655F29" w14:textId="77777777" w:rsidR="005F720A" w:rsidRDefault="005F720A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6500A433" w14:textId="77777777" w:rsidR="005F720A" w:rsidRDefault="005F720A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64A81F8D" w14:textId="77777777" w:rsidR="005F720A" w:rsidRDefault="005F720A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20CF5B10" w14:textId="77777777" w:rsidR="006B7CE3" w:rsidRDefault="006B7CE3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4DE52B6F" w14:textId="77777777" w:rsidR="006B7CE3" w:rsidRDefault="006B7CE3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6BC02B1F" w14:textId="77777777" w:rsidR="006B7CE3" w:rsidRDefault="006B7CE3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1AA3FDA4" w14:textId="1DD76145" w:rsidR="005F720A" w:rsidRDefault="005F720A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6ABB527B" w14:textId="2F581E4A" w:rsidR="00025AC8" w:rsidRDefault="00025AC8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628EBC0C" w14:textId="18D0F6EC" w:rsidR="00025AC8" w:rsidRDefault="00025AC8">
      <w:pPr>
        <w:widowControl/>
        <w:wordWrap/>
        <w:autoSpaceDE/>
        <w:autoSpaceDN/>
        <w:rPr>
          <w:rFonts w:ascii="Calibri" w:hAnsi="Calibri" w:cs="Calibri"/>
          <w:b/>
          <w:szCs w:val="24"/>
        </w:rPr>
      </w:pPr>
    </w:p>
    <w:p w14:paraId="3F71FD79" w14:textId="77777777" w:rsidR="00227BD0" w:rsidRDefault="00EB0691">
      <w:pPr>
        <w:rPr>
          <w:rFonts w:ascii="Times New Roman" w:hAnsi="Times New Roman" w:cs="Times New Roman"/>
          <w:b/>
          <w:szCs w:val="24"/>
        </w:rPr>
      </w:pPr>
      <w:r w:rsidRPr="009A0BA8">
        <w:rPr>
          <w:rFonts w:ascii="Times New Roman" w:hAnsi="Times New Roman" w:cs="Times New Roman"/>
          <w:b/>
          <w:szCs w:val="24"/>
        </w:rPr>
        <w:lastRenderedPageBreak/>
        <w:t>Supplementary Fig. S</w:t>
      </w:r>
      <w:r w:rsidR="009A0BA8" w:rsidRPr="009A0BA8">
        <w:rPr>
          <w:rFonts w:ascii="Times New Roman" w:hAnsi="Times New Roman" w:cs="Times New Roman"/>
          <w:b/>
          <w:szCs w:val="24"/>
        </w:rPr>
        <w:t>2</w:t>
      </w:r>
      <w:r w:rsidRPr="009A0BA8">
        <w:rPr>
          <w:rFonts w:ascii="Times New Roman" w:hAnsi="Times New Roman" w:cs="Times New Roman"/>
          <w:b/>
          <w:szCs w:val="24"/>
        </w:rPr>
        <w:t xml:space="preserve">. </w:t>
      </w:r>
      <w:r w:rsidRPr="009A0BA8">
        <w:rPr>
          <w:rFonts w:ascii="Times New Roman" w:hAnsi="Times New Roman" w:cs="Times New Roman"/>
          <w:szCs w:val="24"/>
        </w:rPr>
        <w:t xml:space="preserve">Transmission electron micrograph of </w:t>
      </w:r>
      <w:r w:rsidR="00E03EA2">
        <w:rPr>
          <w:rFonts w:ascii="Times New Roman" w:hAnsi="Times New Roman" w:cs="Times New Roman"/>
          <w:szCs w:val="24"/>
        </w:rPr>
        <w:t xml:space="preserve">a cell of strain </w:t>
      </w:r>
      <w:r w:rsidR="00E03EA2">
        <w:rPr>
          <w:rFonts w:ascii="Times New Roman" w:hAnsi="Times New Roman" w:cs="Times New Roman" w:hint="eastAsia"/>
          <w:szCs w:val="24"/>
        </w:rPr>
        <w:t>JA</w:t>
      </w:r>
      <w:r w:rsidR="00E03EA2">
        <w:rPr>
          <w:rFonts w:ascii="Times New Roman" w:hAnsi="Times New Roman" w:cs="Times New Roman"/>
          <w:szCs w:val="24"/>
        </w:rPr>
        <w:t>-25</w:t>
      </w:r>
      <w:r w:rsidR="00377F7A" w:rsidRPr="009A0BA8">
        <w:rPr>
          <w:rFonts w:ascii="Times New Roman" w:hAnsi="Times New Roman" w:cs="Times New Roman"/>
          <w:szCs w:val="24"/>
          <w:vertAlign w:val="superscript"/>
        </w:rPr>
        <w:t>T</w:t>
      </w:r>
      <w:r w:rsidRPr="009A0BA8">
        <w:rPr>
          <w:rFonts w:ascii="Times New Roman" w:hAnsi="Times New Roman" w:cs="Times New Roman"/>
          <w:szCs w:val="24"/>
        </w:rPr>
        <w:t xml:space="preserve">. Bar, 0.5 </w:t>
      </w:r>
      <w:r w:rsidR="00A54CD0" w:rsidRPr="009A0BA8">
        <w:rPr>
          <w:rFonts w:ascii="Times New Roman" w:eastAsia="맑은 고딕" w:hAnsi="Times New Roman" w:cs="Times New Roman"/>
          <w:szCs w:val="24"/>
        </w:rPr>
        <w:t>μm</w:t>
      </w:r>
      <w:r w:rsidRPr="009A0BA8">
        <w:rPr>
          <w:rFonts w:ascii="Times New Roman" w:hAnsi="Times New Roman" w:cs="Times New Roman"/>
          <w:b/>
          <w:szCs w:val="24"/>
        </w:rPr>
        <w:t>.</w:t>
      </w:r>
    </w:p>
    <w:p w14:paraId="1315EE2A" w14:textId="77777777" w:rsidR="005F720A" w:rsidRDefault="005F720A">
      <w:pPr>
        <w:rPr>
          <w:rFonts w:ascii="Times New Roman" w:hAnsi="Times New Roman" w:cs="Times New Roman"/>
          <w:b/>
          <w:szCs w:val="24"/>
        </w:rPr>
      </w:pPr>
    </w:p>
    <w:p w14:paraId="4B5E879D" w14:textId="77777777" w:rsidR="005F720A" w:rsidRPr="009A0BA8" w:rsidRDefault="005F720A">
      <w:pPr>
        <w:rPr>
          <w:rFonts w:ascii="Times New Roman" w:hAnsi="Times New Roman" w:cs="Times New Roman"/>
          <w:b/>
          <w:szCs w:val="24"/>
        </w:rPr>
      </w:pPr>
      <w:r w:rsidRPr="005F720A">
        <w:rPr>
          <w:rFonts w:ascii="Times New Roman" w:hAnsi="Times New Roman" w:cs="Times New Roman"/>
          <w:b/>
          <w:noProof/>
          <w:szCs w:val="24"/>
        </w:rPr>
        <w:drawing>
          <wp:inline distT="0" distB="0" distL="0" distR="0" wp14:anchorId="5CC64BC3" wp14:editId="3E5559D9">
            <wp:extent cx="5731510" cy="4861082"/>
            <wp:effectExtent l="0" t="0" r="2540" b="0"/>
            <wp:docPr id="84" name="그림 84" descr="C:\Users\NNIBR\Desktop\논문\박상화 JA-25 논문\JA2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NNIBR\Desktop\논문\박상화 JA-25 논문\JA25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6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58162" w14:textId="77777777" w:rsidR="00EB0691" w:rsidRDefault="00EB0691" w:rsidP="00EB0691">
      <w:pPr>
        <w:jc w:val="center"/>
      </w:pPr>
    </w:p>
    <w:p w14:paraId="10C13CEF" w14:textId="77777777" w:rsidR="00EB0691" w:rsidRDefault="00EB0691">
      <w:pPr>
        <w:widowControl/>
        <w:wordWrap/>
        <w:autoSpaceDE/>
        <w:autoSpaceDN/>
      </w:pPr>
      <w:r>
        <w:br w:type="page"/>
      </w:r>
    </w:p>
    <w:p w14:paraId="604B565E" w14:textId="77777777" w:rsidR="00EB0691" w:rsidRPr="009A0BA8" w:rsidRDefault="00EB0691" w:rsidP="00E03EA2">
      <w:pPr>
        <w:rPr>
          <w:rFonts w:ascii="Times New Roman" w:hAnsi="Times New Roman" w:cs="Times New Roman"/>
          <w:szCs w:val="24"/>
        </w:rPr>
      </w:pPr>
      <w:r w:rsidRPr="009A0BA8">
        <w:rPr>
          <w:rFonts w:ascii="Times New Roman" w:hAnsi="Times New Roman" w:cs="Times New Roman"/>
          <w:b/>
          <w:szCs w:val="24"/>
        </w:rPr>
        <w:lastRenderedPageBreak/>
        <w:t>Supplementary Fig. S</w:t>
      </w:r>
      <w:r w:rsidR="009A0BA8" w:rsidRPr="009A0BA8">
        <w:rPr>
          <w:rFonts w:ascii="Times New Roman" w:hAnsi="Times New Roman" w:cs="Times New Roman"/>
          <w:b/>
          <w:szCs w:val="24"/>
        </w:rPr>
        <w:t>3</w:t>
      </w:r>
      <w:r w:rsidRPr="009A0BA8">
        <w:rPr>
          <w:rFonts w:ascii="Times New Roman" w:hAnsi="Times New Roman" w:cs="Times New Roman"/>
          <w:b/>
          <w:szCs w:val="24"/>
        </w:rPr>
        <w:t>.</w:t>
      </w:r>
      <w:r w:rsidRPr="009A0BA8">
        <w:rPr>
          <w:rFonts w:ascii="Times New Roman" w:hAnsi="Times New Roman" w:cs="Times New Roman"/>
          <w:szCs w:val="24"/>
        </w:rPr>
        <w:t xml:space="preserve"> Two-dimensional thin-layer chromatograms (TLC) showing </w:t>
      </w:r>
      <w:r w:rsidR="00E03EA2">
        <w:rPr>
          <w:rFonts w:ascii="Times New Roman" w:hAnsi="Times New Roman" w:cs="Times New Roman"/>
          <w:szCs w:val="24"/>
        </w:rPr>
        <w:t>the polar lipids of strain JA-25</w:t>
      </w:r>
      <w:r w:rsidRPr="009A0BA8">
        <w:rPr>
          <w:rFonts w:ascii="Times New Roman" w:hAnsi="Times New Roman" w:cs="Times New Roman"/>
          <w:szCs w:val="24"/>
          <w:vertAlign w:val="superscript"/>
        </w:rPr>
        <w:t>T</w:t>
      </w:r>
      <w:r w:rsidRPr="009A0BA8">
        <w:rPr>
          <w:rFonts w:ascii="Times New Roman" w:hAnsi="Times New Roman" w:cs="Times New Roman"/>
          <w:szCs w:val="24"/>
        </w:rPr>
        <w:t>.</w:t>
      </w:r>
      <w:r w:rsidR="00E03EA2" w:rsidRPr="00E03EA2">
        <w:rPr>
          <w:rFonts w:ascii="Times New Roman" w:hAnsi="Times New Roman" w:cs="Times New Roman"/>
          <w:szCs w:val="24"/>
        </w:rPr>
        <w:t xml:space="preserve"> PE; phosphatidylethanolamine, APL1-2; u</w:t>
      </w:r>
      <w:r w:rsidR="00E03EA2">
        <w:rPr>
          <w:rFonts w:ascii="Times New Roman" w:hAnsi="Times New Roman" w:cs="Times New Roman"/>
          <w:szCs w:val="24"/>
        </w:rPr>
        <w:t xml:space="preserve">nidentified aminophospholipids, </w:t>
      </w:r>
      <w:r w:rsidR="00E03EA2" w:rsidRPr="00E03EA2">
        <w:rPr>
          <w:rFonts w:ascii="Times New Roman" w:hAnsi="Times New Roman" w:cs="Times New Roman"/>
          <w:szCs w:val="24"/>
        </w:rPr>
        <w:t>PL1-2; unidentified phospholipids, L; unidentified lipid</w:t>
      </w:r>
      <w:r w:rsidRPr="009A0BA8">
        <w:rPr>
          <w:rFonts w:ascii="Times New Roman" w:hAnsi="Times New Roman" w:cs="Times New Roman"/>
          <w:szCs w:val="24"/>
        </w:rPr>
        <w:t>.</w:t>
      </w:r>
    </w:p>
    <w:p w14:paraId="453D412B" w14:textId="77777777" w:rsidR="00E03EA2" w:rsidRDefault="00E03EA2" w:rsidP="00E03EA2">
      <w:pPr>
        <w:pStyle w:val="a7"/>
      </w:pPr>
      <w:r w:rsidRPr="00E03EA2">
        <w:rPr>
          <w:noProof/>
        </w:rPr>
        <w:drawing>
          <wp:inline distT="0" distB="0" distL="0" distR="0" wp14:anchorId="57164A62" wp14:editId="1AD72004">
            <wp:extent cx="4372585" cy="4163006"/>
            <wp:effectExtent l="0" t="0" r="9525" b="9525"/>
            <wp:docPr id="107" name="그림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416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D83ED" w14:textId="4802F575" w:rsidR="006B7CE3" w:rsidRPr="00B75F35" w:rsidRDefault="006B7CE3"/>
    <w:sectPr w:rsidR="006B7CE3" w:rsidRPr="00B75F3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623129" w14:textId="77777777" w:rsidR="00F85402" w:rsidRDefault="00F85402" w:rsidP="00A54CD0">
      <w:pPr>
        <w:spacing w:after="0" w:line="240" w:lineRule="auto"/>
      </w:pPr>
      <w:r>
        <w:separator/>
      </w:r>
    </w:p>
  </w:endnote>
  <w:endnote w:type="continuationSeparator" w:id="0">
    <w:p w14:paraId="14B84098" w14:textId="77777777" w:rsidR="00F85402" w:rsidRDefault="00F85402" w:rsidP="00A54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8132FC" w14:textId="77777777" w:rsidR="00F85402" w:rsidRDefault="00F85402" w:rsidP="00A54CD0">
      <w:pPr>
        <w:spacing w:after="0" w:line="240" w:lineRule="auto"/>
      </w:pPr>
      <w:r>
        <w:separator/>
      </w:r>
    </w:p>
  </w:footnote>
  <w:footnote w:type="continuationSeparator" w:id="0">
    <w:p w14:paraId="30332029" w14:textId="77777777" w:rsidR="00F85402" w:rsidRDefault="00F85402" w:rsidP="00A54C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F35"/>
    <w:rsid w:val="00020F0B"/>
    <w:rsid w:val="00025AC8"/>
    <w:rsid w:val="00082E25"/>
    <w:rsid w:val="0014306E"/>
    <w:rsid w:val="001504F0"/>
    <w:rsid w:val="001B06CB"/>
    <w:rsid w:val="001B115E"/>
    <w:rsid w:val="00201B45"/>
    <w:rsid w:val="00227BD0"/>
    <w:rsid w:val="00377F7A"/>
    <w:rsid w:val="00392F4F"/>
    <w:rsid w:val="003D6A54"/>
    <w:rsid w:val="00451294"/>
    <w:rsid w:val="00560D27"/>
    <w:rsid w:val="005F720A"/>
    <w:rsid w:val="006B7CE3"/>
    <w:rsid w:val="00740A02"/>
    <w:rsid w:val="0078521E"/>
    <w:rsid w:val="007948C4"/>
    <w:rsid w:val="00832442"/>
    <w:rsid w:val="008907A1"/>
    <w:rsid w:val="008C54BF"/>
    <w:rsid w:val="00910C47"/>
    <w:rsid w:val="00920880"/>
    <w:rsid w:val="00987472"/>
    <w:rsid w:val="009A0BA8"/>
    <w:rsid w:val="009A78C2"/>
    <w:rsid w:val="009B0EEA"/>
    <w:rsid w:val="00A54CD0"/>
    <w:rsid w:val="00A978D0"/>
    <w:rsid w:val="00B06E48"/>
    <w:rsid w:val="00B62C04"/>
    <w:rsid w:val="00B75F35"/>
    <w:rsid w:val="00BD6698"/>
    <w:rsid w:val="00BE3CAE"/>
    <w:rsid w:val="00C874DF"/>
    <w:rsid w:val="00CC0E44"/>
    <w:rsid w:val="00E03EA2"/>
    <w:rsid w:val="00E04211"/>
    <w:rsid w:val="00E15735"/>
    <w:rsid w:val="00E17626"/>
    <w:rsid w:val="00E960B1"/>
    <w:rsid w:val="00EB0691"/>
    <w:rsid w:val="00EF1C51"/>
    <w:rsid w:val="00EF3CCA"/>
    <w:rsid w:val="00F546B9"/>
    <w:rsid w:val="00F64702"/>
    <w:rsid w:val="00F85402"/>
    <w:rsid w:val="00F87F06"/>
    <w:rsid w:val="00FB26AC"/>
    <w:rsid w:val="00FC4CBB"/>
    <w:rsid w:val="00FC7A18"/>
    <w:rsid w:val="00FD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B3E6E6"/>
  <w15:chartTrackingRefBased/>
  <w15:docId w15:val="{A578AF10-9B25-4C5B-BC4B-0E5491892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069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54CD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54CD0"/>
  </w:style>
  <w:style w:type="paragraph" w:styleId="a5">
    <w:name w:val="footer"/>
    <w:basedOn w:val="a"/>
    <w:link w:val="Char0"/>
    <w:uiPriority w:val="99"/>
    <w:unhideWhenUsed/>
    <w:rsid w:val="00A54CD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54CD0"/>
  </w:style>
  <w:style w:type="paragraph" w:styleId="a6">
    <w:name w:val="Body Text"/>
    <w:basedOn w:val="a"/>
    <w:link w:val="Char1"/>
    <w:uiPriority w:val="1"/>
    <w:qFormat/>
    <w:rsid w:val="005F720A"/>
    <w:pPr>
      <w:wordWrap/>
      <w:adjustRightInd w:val="0"/>
      <w:spacing w:after="0" w:line="240" w:lineRule="auto"/>
      <w:jc w:val="left"/>
    </w:pPr>
    <w:rPr>
      <w:rFonts w:ascii="Arial" w:hAnsi="Arial" w:cs="Arial"/>
      <w:kern w:val="0"/>
      <w:sz w:val="12"/>
      <w:szCs w:val="12"/>
    </w:rPr>
  </w:style>
  <w:style w:type="character" w:customStyle="1" w:styleId="Char1">
    <w:name w:val="본문 Char"/>
    <w:basedOn w:val="a0"/>
    <w:link w:val="a6"/>
    <w:uiPriority w:val="1"/>
    <w:rsid w:val="005F720A"/>
    <w:rPr>
      <w:rFonts w:ascii="Arial" w:hAnsi="Arial" w:cs="Arial"/>
      <w:kern w:val="0"/>
      <w:sz w:val="12"/>
      <w:szCs w:val="12"/>
    </w:rPr>
  </w:style>
  <w:style w:type="paragraph" w:customStyle="1" w:styleId="a7">
    <w:name w:val="바탕글"/>
    <w:basedOn w:val="a"/>
    <w:rsid w:val="00E03EA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4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AB2B5-880F-4EF8-81AA-55DC31B59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</dc:creator>
  <cp:keywords/>
  <dc:description/>
  <cp:lastModifiedBy>NNIBR</cp:lastModifiedBy>
  <cp:revision>2</cp:revision>
  <cp:lastPrinted>2021-02-09T23:36:00Z</cp:lastPrinted>
  <dcterms:created xsi:type="dcterms:W3CDTF">2021-08-22T07:30:00Z</dcterms:created>
  <dcterms:modified xsi:type="dcterms:W3CDTF">2021-08-22T07:30:00Z</dcterms:modified>
</cp:coreProperties>
</file>