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52D" w:rsidRPr="008E54EB" w:rsidRDefault="005D252D" w:rsidP="005D252D">
      <w:pPr>
        <w:spacing w:before="240" w:after="120"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8E54EB">
        <w:rPr>
          <w:rFonts w:ascii="Times New Roman" w:hAnsi="Times New Roman"/>
          <w:b/>
          <w:sz w:val="24"/>
          <w:szCs w:val="24"/>
          <w:lang w:val="en-US"/>
        </w:rPr>
        <w:t xml:space="preserve">APPENDIX-1 </w:t>
      </w:r>
      <w:r w:rsidRPr="008E54EB">
        <w:rPr>
          <w:rFonts w:ascii="Times New Roman" w:hAnsi="Times New Roman" w:cs="Times New Roman"/>
          <w:b/>
          <w:bCs/>
          <w:sz w:val="24"/>
          <w:szCs w:val="24"/>
          <w:lang w:val="en-US" w:bidi="en-US"/>
        </w:rPr>
        <w:t>Error analysis</w:t>
      </w:r>
    </w:p>
    <w:p w:rsidR="005D252D" w:rsidRPr="008E54EB" w:rsidRDefault="005D252D" w:rsidP="005D25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8E54EB">
        <w:rPr>
          <w:rFonts w:ascii="Times New Roman" w:hAnsi="Times New Roman" w:cs="Times New Roman"/>
          <w:sz w:val="24"/>
          <w:szCs w:val="24"/>
          <w:lang w:val="en-US" w:bidi="en-US"/>
        </w:rPr>
        <w:t xml:space="preserve">using thermocouples, </w:t>
      </w:r>
      <w:proofErr w:type="spellStart"/>
      <w:r w:rsidRPr="008E54EB">
        <w:rPr>
          <w:rFonts w:ascii="Times New Roman" w:hAnsi="Times New Roman" w:cs="Times New Roman"/>
          <w:sz w:val="24"/>
          <w:szCs w:val="24"/>
          <w:lang w:val="en-US" w:bidi="en-US"/>
        </w:rPr>
        <w:t>pyranometer</w:t>
      </w:r>
      <w:proofErr w:type="spellEnd"/>
      <w:r w:rsidRPr="008E54EB">
        <w:rPr>
          <w:rFonts w:ascii="Times New Roman" w:hAnsi="Times New Roman" w:cs="Times New Roman"/>
          <w:sz w:val="24"/>
          <w:szCs w:val="24"/>
          <w:lang w:val="en-US" w:bidi="en-US"/>
        </w:rPr>
        <w:t xml:space="preserve">, and graduated flask; Experiment parameters are measured. The errors committed are recorded in Table 2. </w:t>
      </w:r>
    </w:p>
    <w:p w:rsidR="005D252D" w:rsidRPr="008E54EB" w:rsidRDefault="005D252D" w:rsidP="005D25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bidi="en-US"/>
        </w:rPr>
      </w:pPr>
      <w:r w:rsidRPr="008E54EB">
        <w:rPr>
          <w:rFonts w:ascii="Times New Roman" w:hAnsi="Times New Roman" w:cs="Times New Roman"/>
          <w:b/>
          <w:sz w:val="24"/>
          <w:szCs w:val="24"/>
          <w:lang w:val="en-US" w:bidi="en-US"/>
        </w:rPr>
        <w:t>Table 2. Standard uncertainties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1812"/>
        <w:gridCol w:w="2127"/>
        <w:gridCol w:w="2268"/>
      </w:tblGrid>
      <w:tr w:rsidR="005D252D" w:rsidRPr="008E54EB" w:rsidTr="00B70014">
        <w:tc>
          <w:tcPr>
            <w:tcW w:w="2265" w:type="dxa"/>
            <w:tcBorders>
              <w:right w:val="nil"/>
            </w:tcBorders>
            <w:shd w:val="clear" w:color="auto" w:fill="auto"/>
          </w:tcPr>
          <w:p w:rsidR="005D252D" w:rsidRPr="008E54EB" w:rsidRDefault="005D252D" w:rsidP="00B700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8E54E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Instrument</w:t>
            </w:r>
          </w:p>
        </w:tc>
        <w:tc>
          <w:tcPr>
            <w:tcW w:w="1812" w:type="dxa"/>
            <w:tcBorders>
              <w:left w:val="nil"/>
              <w:right w:val="nil"/>
            </w:tcBorders>
            <w:shd w:val="clear" w:color="auto" w:fill="auto"/>
          </w:tcPr>
          <w:p w:rsidR="005D252D" w:rsidRPr="008E54EB" w:rsidRDefault="005D252D" w:rsidP="00B700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8E54E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Accuracy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</w:tcPr>
          <w:p w:rsidR="005D252D" w:rsidRPr="008E54EB" w:rsidRDefault="005D252D" w:rsidP="00B700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8E54E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Range</w:t>
            </w:r>
          </w:p>
        </w:tc>
        <w:tc>
          <w:tcPr>
            <w:tcW w:w="2268" w:type="dxa"/>
            <w:tcBorders>
              <w:left w:val="nil"/>
            </w:tcBorders>
            <w:shd w:val="clear" w:color="auto" w:fill="auto"/>
          </w:tcPr>
          <w:p w:rsidR="005D252D" w:rsidRPr="008E54EB" w:rsidRDefault="005D252D" w:rsidP="00B700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8E54E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Standard uncertainty</w:t>
            </w:r>
          </w:p>
        </w:tc>
      </w:tr>
      <w:tr w:rsidR="005D252D" w:rsidRPr="008E54EB" w:rsidTr="00B70014">
        <w:tc>
          <w:tcPr>
            <w:tcW w:w="2265" w:type="dxa"/>
            <w:tcBorders>
              <w:right w:val="nil"/>
            </w:tcBorders>
            <w:shd w:val="clear" w:color="auto" w:fill="auto"/>
          </w:tcPr>
          <w:p w:rsidR="005D252D" w:rsidRPr="008E54EB" w:rsidRDefault="005D252D" w:rsidP="00B7001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8E54E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Solar power meter (W/m</w:t>
            </w:r>
            <w:r w:rsidRPr="008E54E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 w:bidi="en-US"/>
              </w:rPr>
              <w:t>2</w:t>
            </w:r>
            <w:r w:rsidRPr="008E54E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)</w:t>
            </w:r>
          </w:p>
        </w:tc>
        <w:tc>
          <w:tcPr>
            <w:tcW w:w="1812" w:type="dxa"/>
            <w:tcBorders>
              <w:left w:val="nil"/>
              <w:right w:val="nil"/>
            </w:tcBorders>
            <w:shd w:val="clear" w:color="auto" w:fill="auto"/>
          </w:tcPr>
          <w:p w:rsidR="005D252D" w:rsidRPr="008E54EB" w:rsidRDefault="005D252D" w:rsidP="00B700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8E54E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± 10 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</w:tcPr>
          <w:p w:rsidR="005D252D" w:rsidRPr="008E54EB" w:rsidRDefault="005D252D" w:rsidP="00B700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8E54E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0-2000</w:t>
            </w:r>
          </w:p>
        </w:tc>
        <w:tc>
          <w:tcPr>
            <w:tcW w:w="2268" w:type="dxa"/>
            <w:tcBorders>
              <w:left w:val="nil"/>
            </w:tcBorders>
            <w:shd w:val="clear" w:color="auto" w:fill="auto"/>
          </w:tcPr>
          <w:p w:rsidR="005D252D" w:rsidRPr="008E54EB" w:rsidRDefault="005D252D" w:rsidP="00B700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8E54E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5.6</w:t>
            </w:r>
          </w:p>
        </w:tc>
      </w:tr>
      <w:tr w:rsidR="005D252D" w:rsidRPr="008E54EB" w:rsidTr="00B70014">
        <w:tc>
          <w:tcPr>
            <w:tcW w:w="2265" w:type="dxa"/>
            <w:tcBorders>
              <w:right w:val="nil"/>
            </w:tcBorders>
            <w:shd w:val="clear" w:color="auto" w:fill="auto"/>
          </w:tcPr>
          <w:p w:rsidR="005D252D" w:rsidRPr="008E54EB" w:rsidRDefault="005D252D" w:rsidP="00B7001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8E54E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Thermocouple (°C)</w:t>
            </w:r>
          </w:p>
        </w:tc>
        <w:tc>
          <w:tcPr>
            <w:tcW w:w="1812" w:type="dxa"/>
            <w:tcBorders>
              <w:left w:val="nil"/>
              <w:right w:val="nil"/>
            </w:tcBorders>
            <w:shd w:val="clear" w:color="auto" w:fill="auto"/>
          </w:tcPr>
          <w:p w:rsidR="005D252D" w:rsidRPr="008E54EB" w:rsidRDefault="005D252D" w:rsidP="00B700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8E54E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± 0.1 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</w:tcPr>
          <w:p w:rsidR="005D252D" w:rsidRPr="008E54EB" w:rsidRDefault="005D252D" w:rsidP="00B700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8E54E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−50–250 °C</w:t>
            </w:r>
          </w:p>
        </w:tc>
        <w:tc>
          <w:tcPr>
            <w:tcW w:w="2268" w:type="dxa"/>
            <w:tcBorders>
              <w:left w:val="nil"/>
            </w:tcBorders>
            <w:shd w:val="clear" w:color="auto" w:fill="auto"/>
          </w:tcPr>
          <w:p w:rsidR="005D252D" w:rsidRPr="008E54EB" w:rsidRDefault="005D252D" w:rsidP="00B700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8E54E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0.08 °C</w:t>
            </w:r>
          </w:p>
        </w:tc>
      </w:tr>
      <w:tr w:rsidR="005D252D" w:rsidRPr="008E54EB" w:rsidTr="00B70014">
        <w:tc>
          <w:tcPr>
            <w:tcW w:w="2265" w:type="dxa"/>
            <w:tcBorders>
              <w:right w:val="nil"/>
            </w:tcBorders>
            <w:shd w:val="clear" w:color="auto" w:fill="auto"/>
          </w:tcPr>
          <w:p w:rsidR="005D252D" w:rsidRPr="008E54EB" w:rsidRDefault="005D252D" w:rsidP="00B7001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8E54E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Graduated cylinder (ml)</w:t>
            </w:r>
          </w:p>
        </w:tc>
        <w:tc>
          <w:tcPr>
            <w:tcW w:w="1812" w:type="dxa"/>
            <w:tcBorders>
              <w:left w:val="nil"/>
              <w:right w:val="nil"/>
            </w:tcBorders>
            <w:shd w:val="clear" w:color="auto" w:fill="auto"/>
          </w:tcPr>
          <w:p w:rsidR="005D252D" w:rsidRPr="008E54EB" w:rsidRDefault="005D252D" w:rsidP="00B700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8E54E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± 10 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</w:tcPr>
          <w:p w:rsidR="005D252D" w:rsidRPr="008E54EB" w:rsidRDefault="005D252D" w:rsidP="00B700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8E54E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0–750</w:t>
            </w:r>
          </w:p>
        </w:tc>
        <w:tc>
          <w:tcPr>
            <w:tcW w:w="2268" w:type="dxa"/>
            <w:tcBorders>
              <w:left w:val="nil"/>
            </w:tcBorders>
            <w:shd w:val="clear" w:color="auto" w:fill="auto"/>
          </w:tcPr>
          <w:p w:rsidR="005D252D" w:rsidRPr="008E54EB" w:rsidRDefault="005D252D" w:rsidP="00B7001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8E54EB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0.5</w:t>
            </w:r>
          </w:p>
        </w:tc>
      </w:tr>
    </w:tbl>
    <w:p w:rsidR="005D252D" w:rsidRPr="008E54EB" w:rsidRDefault="005D252D" w:rsidP="005D252D">
      <w:pPr>
        <w:spacing w:before="240" w:after="120" w:line="360" w:lineRule="auto"/>
        <w:ind w:left="360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</w:p>
    <w:p w:rsidR="005D252D" w:rsidRPr="008E54EB" w:rsidRDefault="005D252D" w:rsidP="005D252D">
      <w:pPr>
        <w:spacing w:before="240" w:after="120" w:line="360" w:lineRule="auto"/>
        <w:rPr>
          <w:rFonts w:ascii="Times New Roman" w:hAnsi="Times New Roman"/>
          <w:b/>
          <w:sz w:val="24"/>
          <w:szCs w:val="24"/>
        </w:rPr>
      </w:pPr>
      <w:r w:rsidRPr="008E54EB">
        <w:rPr>
          <w:rFonts w:ascii="Times New Roman" w:hAnsi="Times New Roman"/>
          <w:b/>
          <w:sz w:val="24"/>
          <w:szCs w:val="24"/>
        </w:rPr>
        <w:t>APPENDIX-2 : (</w:t>
      </w:r>
      <w:proofErr w:type="spellStart"/>
      <w:r w:rsidRPr="008E54EB">
        <w:rPr>
          <w:rFonts w:ascii="Times New Roman" w:hAnsi="Times New Roman"/>
          <w:b/>
          <w:sz w:val="24"/>
          <w:szCs w:val="24"/>
        </w:rPr>
        <w:t>Manokar</w:t>
      </w:r>
      <w:proofErr w:type="spellEnd"/>
      <w:r w:rsidRPr="008E54EB">
        <w:rPr>
          <w:rFonts w:ascii="Times New Roman" w:hAnsi="Times New Roman"/>
          <w:b/>
          <w:sz w:val="24"/>
          <w:szCs w:val="24"/>
        </w:rPr>
        <w:t xml:space="preserve"> et al., 2018b, </w:t>
      </w:r>
      <w:proofErr w:type="spellStart"/>
      <w:r w:rsidRPr="008E54EB">
        <w:rPr>
          <w:rFonts w:ascii="Times New Roman" w:hAnsi="Times New Roman"/>
          <w:b/>
          <w:sz w:val="24"/>
          <w:szCs w:val="24"/>
        </w:rPr>
        <w:t>Parsa</w:t>
      </w:r>
      <w:proofErr w:type="spellEnd"/>
      <w:r w:rsidRPr="008E54EB">
        <w:rPr>
          <w:rFonts w:ascii="Times New Roman" w:hAnsi="Times New Roman"/>
          <w:b/>
          <w:sz w:val="24"/>
          <w:szCs w:val="24"/>
        </w:rPr>
        <w:t xml:space="preserve"> et al. 2019, </w:t>
      </w:r>
      <w:proofErr w:type="spellStart"/>
      <w:r w:rsidRPr="008E54EB">
        <w:rPr>
          <w:rFonts w:ascii="Times New Roman" w:hAnsi="Times New Roman"/>
          <w:b/>
          <w:sz w:val="24"/>
          <w:szCs w:val="24"/>
        </w:rPr>
        <w:t>Parsa</w:t>
      </w:r>
      <w:proofErr w:type="spellEnd"/>
      <w:r w:rsidRPr="008E54EB">
        <w:rPr>
          <w:rFonts w:ascii="Times New Roman" w:hAnsi="Times New Roman"/>
          <w:b/>
          <w:sz w:val="24"/>
          <w:szCs w:val="24"/>
        </w:rPr>
        <w:t xml:space="preserve"> et al. 2020 </w:t>
      </w:r>
      <w:proofErr w:type="spellStart"/>
      <w:proofErr w:type="gramStart"/>
      <w:r w:rsidRPr="008E54EB">
        <w:rPr>
          <w:rFonts w:ascii="Times New Roman" w:hAnsi="Times New Roman"/>
          <w:b/>
          <w:sz w:val="24"/>
          <w:szCs w:val="24"/>
        </w:rPr>
        <w:t>a,b</w:t>
      </w:r>
      <w:proofErr w:type="gramEnd"/>
      <w:r w:rsidRPr="008E54EB">
        <w:rPr>
          <w:rFonts w:ascii="Times New Roman" w:hAnsi="Times New Roman"/>
          <w:b/>
          <w:sz w:val="24"/>
          <w:szCs w:val="24"/>
        </w:rPr>
        <w:t>,c</w:t>
      </w:r>
      <w:proofErr w:type="spellEnd"/>
      <w:r w:rsidRPr="008E54EB">
        <w:rPr>
          <w:rFonts w:ascii="Times New Roman" w:hAnsi="Times New Roman"/>
          <w:b/>
          <w:sz w:val="24"/>
          <w:szCs w:val="24"/>
        </w:rPr>
        <w:t>)</w:t>
      </w:r>
    </w:p>
    <w:p w:rsidR="005D252D" w:rsidRPr="008E54EB" w:rsidRDefault="005D252D" w:rsidP="005D252D">
      <w:pPr>
        <w:pStyle w:val="xmsolistparagraph"/>
        <w:numPr>
          <w:ilvl w:val="0"/>
          <w:numId w:val="1"/>
        </w:numPr>
        <w:shd w:val="clear" w:color="auto" w:fill="FFFFFF"/>
        <w:tabs>
          <w:tab w:val="left" w:pos="1843"/>
        </w:tabs>
        <w:spacing w:before="0" w:beforeAutospacing="0" w:after="0" w:afterAutospacing="0" w:line="360" w:lineRule="auto"/>
        <w:ind w:left="360"/>
        <w:jc w:val="both"/>
        <w:rPr>
          <w:lang w:val="en-US"/>
        </w:rPr>
      </w:pPr>
      <w:r w:rsidRPr="008E54EB">
        <w:rPr>
          <w:lang w:val="en-US"/>
        </w:rPr>
        <w:t xml:space="preserve">The EHTC from </w:t>
      </w:r>
      <w:proofErr w:type="spellStart"/>
      <w:proofErr w:type="gramStart"/>
      <w:r w:rsidRPr="008E54EB">
        <w:rPr>
          <w:bCs/>
          <w:szCs w:val="20"/>
          <w:lang w:val="en-US"/>
        </w:rPr>
        <w:t>T</w:t>
      </w:r>
      <w:r w:rsidRPr="008E54EB">
        <w:rPr>
          <w:bCs/>
          <w:szCs w:val="20"/>
          <w:vertAlign w:val="subscript"/>
          <w:lang w:val="en-US"/>
        </w:rPr>
        <w:t>s.w</w:t>
      </w:r>
      <w:proofErr w:type="spellEnd"/>
      <w:proofErr w:type="gramEnd"/>
      <w:r w:rsidRPr="008E54EB">
        <w:rPr>
          <w:bCs/>
          <w:szCs w:val="20"/>
          <w:lang w:val="en-US"/>
        </w:rPr>
        <w:t xml:space="preserve">, </w:t>
      </w:r>
      <w:r w:rsidRPr="008E54EB">
        <w:rPr>
          <w:lang w:val="en-US"/>
        </w:rPr>
        <w:t xml:space="preserve">to </w:t>
      </w:r>
      <w:proofErr w:type="spellStart"/>
      <w:r w:rsidRPr="008E54EB">
        <w:rPr>
          <w:bCs/>
          <w:szCs w:val="20"/>
          <w:lang w:val="en-US"/>
        </w:rPr>
        <w:t>T</w:t>
      </w:r>
      <w:r w:rsidRPr="008E54EB">
        <w:rPr>
          <w:bCs/>
          <w:szCs w:val="20"/>
          <w:vertAlign w:val="subscript"/>
          <w:lang w:val="en-US"/>
        </w:rPr>
        <w:t>cc</w:t>
      </w:r>
      <w:proofErr w:type="spellEnd"/>
    </w:p>
    <w:p w:rsidR="005D252D" w:rsidRPr="008E54EB" w:rsidRDefault="005D252D" w:rsidP="005D252D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i/>
                  <w:sz w:val="20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/>
                  <w:sz w:val="20"/>
                  <w:lang w:val="en-US"/>
                </w:rPr>
                <m:t>h</m:t>
              </m:r>
            </m:e>
            <m:sub>
              <m:r>
                <w:rPr>
                  <w:rFonts w:ascii="Cambria Math" w:eastAsia="Times New Roman" w:hAnsi="Cambria Math"/>
                  <w:sz w:val="20"/>
                  <w:lang w:val="en-US"/>
                </w:rPr>
                <m:t>e,w-g</m:t>
              </m:r>
            </m:sub>
          </m:sSub>
          <m:r>
            <w:rPr>
              <w:rFonts w:ascii="Cambria Math" w:eastAsia="Times New Roman" w:hAnsi="Cambria Math"/>
              <w:sz w:val="20"/>
              <w:lang w:val="en-US"/>
            </w:rPr>
            <m:t>=16.273</m:t>
          </m:r>
          <m:sSup>
            <m:sSupPr>
              <m:ctrlPr>
                <w:rPr>
                  <w:rFonts w:ascii="Cambria Math" w:eastAsia="Times New Roman" w:hAnsi="Cambria Math"/>
                  <w:i/>
                  <w:sz w:val="20"/>
                  <w:lang w:val="en-US"/>
                </w:rPr>
              </m:ctrlPr>
            </m:sSupPr>
            <m:e>
              <m:r>
                <w:rPr>
                  <w:rFonts w:ascii="Cambria Math" w:eastAsia="Times New Roman" w:hAnsi="Cambria Math"/>
                  <w:sz w:val="20"/>
                  <w:lang w:val="en-US"/>
                </w:rPr>
                <m:t>X10</m:t>
              </m:r>
            </m:e>
            <m:sup>
              <m:r>
                <w:rPr>
                  <w:rFonts w:ascii="Cambria Math" w:eastAsia="Times New Roman" w:hAnsi="Cambria Math"/>
                  <w:sz w:val="20"/>
                  <w:lang w:val="en-US"/>
                </w:rPr>
                <m:t>-3</m:t>
              </m:r>
            </m:sup>
          </m:sSup>
          <m:r>
            <w:rPr>
              <w:rFonts w:ascii="Cambria Math" w:eastAsia="Times New Roman" w:hAnsi="Cambria Math"/>
              <w:sz w:val="20"/>
              <w:lang w:val="en-US"/>
            </w:rPr>
            <m:t>x</m:t>
          </m:r>
          <m:sSub>
            <m:sSubPr>
              <m:ctrlPr>
                <w:rPr>
                  <w:rFonts w:ascii="Cambria Math" w:eastAsia="Times New Roman" w:hAnsi="Cambria Math"/>
                  <w:i/>
                  <w:sz w:val="20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/>
                  <w:sz w:val="20"/>
                  <w:lang w:val="en-US"/>
                </w:rPr>
                <m:t>h</m:t>
              </m:r>
            </m:e>
            <m:sub>
              <m:r>
                <w:rPr>
                  <w:rFonts w:ascii="Cambria Math" w:eastAsia="Times New Roman" w:hAnsi="Cambria Math"/>
                  <w:sz w:val="20"/>
                  <w:lang w:val="en-US"/>
                </w:rPr>
                <m:t>c,w-g</m:t>
              </m:r>
            </m:sub>
          </m:sSub>
          <m:d>
            <m:dPr>
              <m:begChr m:val="["/>
              <m:endChr m:val="]"/>
              <m:ctrlPr>
                <w:rPr>
                  <w:rFonts w:ascii="Cambria Math" w:eastAsia="Times New Roman" w:hAnsi="Cambria Math"/>
                  <w:i/>
                  <w:sz w:val="20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="Times New Roman" w:hAnsi="Cambria Math"/>
                      <w:i/>
                      <w:sz w:val="20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0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0"/>
                          <w:lang w:val="en-US"/>
                        </w:rPr>
                        <m:t>w</m:t>
                      </m:r>
                    </m:sub>
                  </m:sSub>
                  <m:r>
                    <w:rPr>
                      <w:rFonts w:ascii="Cambria Math" w:eastAsia="Times New Roman" w:hAnsi="Cambria Math"/>
                      <w:sz w:val="20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0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0"/>
                          <w:lang w:val="en-US"/>
                        </w:rPr>
                        <m:t>cc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Cs w:val="24"/>
                      <w:lang w:val="en-US"/>
                    </w:rPr>
                    <m:t>T</m:t>
                  </m:r>
                  <m:r>
                    <w:rPr>
                      <w:rFonts w:ascii="Cambria Math" w:eastAsia="Times New Roman" w:hAnsi="Cambria Math"/>
                      <w:sz w:val="20"/>
                      <w:lang w:val="en-US"/>
                    </w:rPr>
                    <m:t>b.w-</m:t>
                  </m:r>
                  <m:sSub>
                    <m:sSubPr>
                      <m:ctrlPr>
                        <w:rPr>
                          <w:rFonts w:ascii="Cambria Math" w:eastAsia="Times New Roman" w:hAnsi="Cambria Math"/>
                          <w:i/>
                          <w:sz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sz w:val="20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sz w:val="20"/>
                          <w:lang w:val="en-US"/>
                        </w:rPr>
                        <m:t>g</m:t>
                      </m:r>
                    </m:sub>
                  </m:sSub>
                </m:den>
              </m:f>
            </m:e>
          </m:d>
        </m:oMath>
      </m:oMathPara>
    </w:p>
    <w:p w:rsidR="005D252D" w:rsidRPr="008E54EB" w:rsidRDefault="005D252D" w:rsidP="005D252D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60"/>
        <w:jc w:val="both"/>
        <w:rPr>
          <w:lang w:val="en-US"/>
        </w:rPr>
      </w:pPr>
      <w:r w:rsidRPr="008E54EB">
        <w:rPr>
          <w:lang w:val="en-US"/>
        </w:rPr>
        <w:t xml:space="preserve">Convective HTC from </w:t>
      </w:r>
      <w:proofErr w:type="spellStart"/>
      <w:proofErr w:type="gramStart"/>
      <w:r w:rsidRPr="008E54EB">
        <w:rPr>
          <w:bCs/>
          <w:szCs w:val="20"/>
          <w:lang w:val="en-US"/>
        </w:rPr>
        <w:t>T</w:t>
      </w:r>
      <w:r w:rsidRPr="008E54EB">
        <w:rPr>
          <w:bCs/>
          <w:szCs w:val="20"/>
          <w:vertAlign w:val="subscript"/>
          <w:lang w:val="en-US"/>
        </w:rPr>
        <w:t>s.w</w:t>
      </w:r>
      <w:proofErr w:type="spellEnd"/>
      <w:proofErr w:type="gramEnd"/>
      <w:r w:rsidRPr="008E54EB">
        <w:rPr>
          <w:bCs/>
          <w:szCs w:val="20"/>
          <w:lang w:val="en-US"/>
        </w:rPr>
        <w:t xml:space="preserve">, to </w:t>
      </w:r>
      <w:proofErr w:type="spellStart"/>
      <w:r w:rsidRPr="008E54EB">
        <w:rPr>
          <w:bCs/>
          <w:szCs w:val="20"/>
          <w:lang w:val="en-US"/>
        </w:rPr>
        <w:t>T</w:t>
      </w:r>
      <w:r w:rsidRPr="008E54EB">
        <w:rPr>
          <w:bCs/>
          <w:szCs w:val="20"/>
          <w:vertAlign w:val="subscript"/>
          <w:lang w:val="en-US"/>
        </w:rPr>
        <w:t>cc</w:t>
      </w:r>
      <w:proofErr w:type="spellEnd"/>
    </w:p>
    <w:p w:rsidR="005D252D" w:rsidRPr="008E54EB" w:rsidRDefault="005D252D" w:rsidP="005D252D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 w:rsidRPr="008E54EB">
        <w:rPr>
          <w:position w:val="-34"/>
          <w:lang w:val="en-US"/>
        </w:rPr>
        <w:object w:dxaOrig="432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3in;height:42pt" o:ole="">
            <v:imagedata r:id="rId5" o:title=""/>
          </v:shape>
          <o:OLEObject Type="Embed" ProgID="Equation.DSMT4" ShapeID="_x0000_i1033" DrawAspect="Content" ObjectID="_1692194363" r:id="rId6"/>
        </w:object>
      </w:r>
    </w:p>
    <w:p w:rsidR="005D252D" w:rsidRPr="008E54EB" w:rsidRDefault="005D252D" w:rsidP="005D252D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60"/>
        <w:jc w:val="both"/>
        <w:rPr>
          <w:rFonts w:ascii="Calibri" w:hAnsi="Calibri" w:cs="Calibri"/>
          <w:sz w:val="22"/>
          <w:szCs w:val="22"/>
          <w:lang w:val="en-US"/>
        </w:rPr>
      </w:pPr>
      <w:r w:rsidRPr="008E54EB">
        <w:rPr>
          <w:lang w:val="en-US"/>
        </w:rPr>
        <w:t xml:space="preserve">Partial </w:t>
      </w:r>
      <w:proofErr w:type="spellStart"/>
      <w:r w:rsidRPr="008E54EB">
        <w:rPr>
          <w:lang w:val="en-US"/>
        </w:rPr>
        <w:t>vapour</w:t>
      </w:r>
      <w:proofErr w:type="spellEnd"/>
      <w:r w:rsidRPr="008E54EB">
        <w:rPr>
          <w:lang w:val="en-US"/>
        </w:rPr>
        <w:t xml:space="preserve"> pressure at the </w:t>
      </w:r>
      <w:proofErr w:type="spellStart"/>
      <w:proofErr w:type="gramStart"/>
      <w:r w:rsidRPr="008E54EB">
        <w:rPr>
          <w:bCs/>
          <w:szCs w:val="20"/>
          <w:lang w:val="en-US"/>
        </w:rPr>
        <w:t>T</w:t>
      </w:r>
      <w:r w:rsidRPr="008E54EB">
        <w:rPr>
          <w:bCs/>
          <w:szCs w:val="20"/>
          <w:vertAlign w:val="subscript"/>
          <w:lang w:val="en-US"/>
        </w:rPr>
        <w:t>s.w</w:t>
      </w:r>
      <w:proofErr w:type="spellEnd"/>
      <w:proofErr w:type="gramEnd"/>
      <w:r w:rsidRPr="008E54EB">
        <w:rPr>
          <w:bCs/>
          <w:szCs w:val="20"/>
          <w:vertAlign w:val="subscript"/>
          <w:lang w:val="en-US"/>
        </w:rPr>
        <w:t xml:space="preserve"> </w:t>
      </w:r>
      <w:r w:rsidRPr="008E54EB">
        <w:rPr>
          <w:bCs/>
          <w:szCs w:val="20"/>
          <w:lang w:val="en-US"/>
        </w:rPr>
        <w:t xml:space="preserve">and </w:t>
      </w:r>
      <w:proofErr w:type="spellStart"/>
      <w:r w:rsidRPr="008E54EB">
        <w:rPr>
          <w:bCs/>
          <w:szCs w:val="20"/>
          <w:lang w:val="en-US"/>
        </w:rPr>
        <w:t>T</w:t>
      </w:r>
      <w:r w:rsidRPr="008E54EB">
        <w:rPr>
          <w:bCs/>
          <w:szCs w:val="20"/>
          <w:vertAlign w:val="subscript"/>
          <w:lang w:val="en-US"/>
        </w:rPr>
        <w:t>cc</w:t>
      </w:r>
      <w:proofErr w:type="spellEnd"/>
    </w:p>
    <w:p w:rsidR="005D252D" w:rsidRPr="008E54EB" w:rsidRDefault="005D252D" w:rsidP="005D252D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i/>
                  <w:sz w:val="18"/>
                  <w:lang w:val="en-US"/>
                </w:rPr>
              </m:ctrlPr>
            </m:sSubPr>
            <m:e>
              <m:r>
                <w:rPr>
                  <w:rFonts w:ascii="Cambria Math" w:eastAsia="Times New Roman" w:hAnsi="Cambria Math"/>
                  <w:sz w:val="18"/>
                  <w:lang w:val="en-US"/>
                </w:rPr>
                <m:t>P</m:t>
              </m:r>
            </m:e>
            <m:sub>
              <m:r>
                <w:rPr>
                  <w:rFonts w:ascii="Cambria Math" w:eastAsia="Times New Roman" w:hAnsi="Cambria Math"/>
                  <w:sz w:val="18"/>
                  <w:lang w:val="en-US"/>
                </w:rPr>
                <m:t>w</m:t>
              </m:r>
            </m:sub>
          </m:sSub>
          <m:r>
            <w:rPr>
              <w:rFonts w:ascii="Cambria Math" w:eastAsia="Times New Roman" w:hAnsi="Cambria Math"/>
              <w:sz w:val="18"/>
              <w:lang w:val="en-US"/>
            </w:rPr>
            <m:t>=exp</m:t>
          </m:r>
          <m:d>
            <m:dPr>
              <m:ctrlPr>
                <w:rPr>
                  <w:rFonts w:ascii="Cambria Math" w:eastAsia="Times New Roman" w:hAnsi="Cambria Math"/>
                  <w:i/>
                  <w:sz w:val="18"/>
                  <w:lang w:val="en-US"/>
                </w:rPr>
              </m:ctrlPr>
            </m:dPr>
            <m:e>
              <m:r>
                <w:rPr>
                  <w:rFonts w:ascii="Cambria Math" w:eastAsia="Times New Roman" w:hAnsi="Cambria Math"/>
                  <w:sz w:val="18"/>
                  <w:lang w:val="en-US"/>
                </w:rPr>
                <m:t>25.317-</m:t>
              </m:r>
              <m:d>
                <m:dPr>
                  <m:ctrlPr>
                    <w:rPr>
                      <w:rFonts w:ascii="Cambria Math" w:eastAsia="Times New Roman" w:hAnsi="Cambria Math"/>
                      <w:i/>
                      <w:sz w:val="1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sz w:val="1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sz w:val="18"/>
                          <w:lang w:val="en-US"/>
                        </w:rPr>
                        <m:t>5144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sz w:val="18"/>
                          <w:lang w:val="en-US"/>
                        </w:rPr>
                        <m:t>273+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4"/>
                          <w:lang w:val="en-US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4"/>
                          <w:vertAlign w:val="subscript"/>
                          <w:lang w:val="en-US"/>
                        </w:rPr>
                        <m:t>s.w</m:t>
                      </m:r>
                    </m:den>
                  </m:f>
                </m:e>
              </m:d>
            </m:e>
          </m:d>
        </m:oMath>
      </m:oMathPara>
    </w:p>
    <w:p w:rsidR="005D252D" w:rsidRPr="008E54EB" w:rsidRDefault="005D252D" w:rsidP="005D252D">
      <w:pPr>
        <w:pStyle w:val="xmsolistparagraph"/>
        <w:shd w:val="clear" w:color="auto" w:fill="FFFFFF"/>
        <w:spacing w:before="0" w:beforeAutospacing="0" w:after="0" w:afterAutospacing="0" w:line="360" w:lineRule="auto"/>
        <w:jc w:val="both"/>
        <w:rPr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/>
                  <w:lang w:val="en-US"/>
                </w:rPr>
                <m:t>cc</m:t>
              </m:r>
            </m:sub>
          </m:sSub>
          <m:r>
            <w:rPr>
              <w:rFonts w:ascii="Cambria Math" w:hAnsi="Cambria Math"/>
              <w:lang w:val="en-US"/>
            </w:rPr>
            <m:t>=exp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hAnsi="Cambria Math"/>
                  <w:lang w:val="en-US"/>
                </w:rPr>
                <m:t>25.317-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en-US"/>
                        </w:rPr>
                        <m:t>5144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273+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cc</m:t>
                          </m:r>
                        </m:sub>
                      </m:sSub>
                    </m:den>
                  </m:f>
                </m:e>
              </m:d>
            </m:e>
          </m:d>
        </m:oMath>
      </m:oMathPara>
    </w:p>
    <w:p w:rsidR="005D252D" w:rsidRPr="008E54EB" w:rsidRDefault="005D252D" w:rsidP="005D252D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60"/>
        <w:jc w:val="both"/>
        <w:rPr>
          <w:lang w:val="en-US"/>
        </w:rPr>
      </w:pPr>
      <w:r w:rsidRPr="008E54EB">
        <w:rPr>
          <w:lang w:val="en-US"/>
        </w:rPr>
        <w:t xml:space="preserve">The </w:t>
      </w:r>
      <w:proofErr w:type="spellStart"/>
      <w:r w:rsidRPr="008E54EB">
        <w:rPr>
          <w:lang w:val="en-US"/>
        </w:rPr>
        <w:t>EnE</w:t>
      </w:r>
      <w:proofErr w:type="spellEnd"/>
      <w:r w:rsidRPr="008E54EB">
        <w:rPr>
          <w:lang w:val="en-US"/>
        </w:rPr>
        <w:t xml:space="preserve"> of the </w:t>
      </w:r>
      <w:r w:rsidRPr="008E54EB">
        <w:rPr>
          <w:bCs/>
          <w:lang w:val="en-US"/>
        </w:rPr>
        <w:t xml:space="preserve">HSS and </w:t>
      </w:r>
      <w:r w:rsidRPr="008E54EB">
        <w:rPr>
          <w:lang w:val="en-US"/>
        </w:rPr>
        <w:t>HSS-RAFW</w:t>
      </w:r>
    </w:p>
    <w:p w:rsidR="005D252D" w:rsidRPr="008E54EB" w:rsidRDefault="005D252D" w:rsidP="005D252D">
      <w:pPr>
        <w:pStyle w:val="xmsolistparagraph"/>
        <w:shd w:val="clear" w:color="auto" w:fill="FFFFFF"/>
        <w:spacing w:before="0" w:beforeAutospacing="0" w:after="0" w:afterAutospacing="0" w:line="360" w:lineRule="auto"/>
        <w:jc w:val="both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η</m:t>
              </m:r>
            </m:e>
            <m:sub>
              <m:r>
                <w:rPr>
                  <w:rFonts w:ascii="Cambria Math" w:hAnsi="Cambria Math"/>
                  <w:lang w:val="en-US"/>
                </w:rPr>
                <m:t>passive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acc>
                        <m:accPr>
                          <m:chr m:val="̇"/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m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ew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L</m:t>
                  </m:r>
                </m:e>
              </m:nary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s</m:t>
                      </m:r>
                    </m:sub>
                  </m:sSub>
                  <m:r>
                    <w:rPr>
                      <w:rFonts w:ascii="Cambria Math" w:hAnsi="Cambria Math"/>
                      <w:lang w:val="en-US"/>
                    </w:rPr>
                    <m:t>x3600</m:t>
                  </m:r>
                </m:e>
              </m:nary>
            </m:den>
          </m:f>
          <m:r>
            <w:rPr>
              <w:rFonts w:ascii="Cambria Math" w:hAnsi="Cambria Math"/>
              <w:lang w:val="en-US"/>
            </w:rPr>
            <m:t>x100</m:t>
          </m:r>
        </m:oMath>
      </m:oMathPara>
    </w:p>
    <w:p w:rsidR="005D252D" w:rsidRPr="008E54EB" w:rsidRDefault="005D252D" w:rsidP="005D252D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60"/>
        <w:jc w:val="both"/>
        <w:rPr>
          <w:lang w:val="en-US"/>
        </w:rPr>
      </w:pPr>
      <w:r w:rsidRPr="008E54EB">
        <w:rPr>
          <w:lang w:val="en-US"/>
        </w:rPr>
        <w:t xml:space="preserve">The </w:t>
      </w:r>
      <w:proofErr w:type="spellStart"/>
      <w:r w:rsidRPr="008E54EB">
        <w:rPr>
          <w:lang w:val="en-US"/>
        </w:rPr>
        <w:t>ExE</w:t>
      </w:r>
      <w:proofErr w:type="spellEnd"/>
      <w:r w:rsidRPr="008E54EB">
        <w:rPr>
          <w:lang w:val="en-US"/>
        </w:rPr>
        <w:t xml:space="preserve"> of the </w:t>
      </w:r>
      <w:r w:rsidRPr="008E54EB">
        <w:rPr>
          <w:bCs/>
          <w:lang w:val="en-US"/>
        </w:rPr>
        <w:t xml:space="preserve">HSS and </w:t>
      </w:r>
      <w:r w:rsidRPr="008E54EB">
        <w:rPr>
          <w:lang w:val="en-US"/>
        </w:rPr>
        <w:t>HSS-RAFW</w:t>
      </w:r>
    </w:p>
    <w:p w:rsidR="005D252D" w:rsidRPr="008E54EB" w:rsidRDefault="005D252D" w:rsidP="005D252D">
      <w:pPr>
        <w:spacing w:after="0" w:line="360" w:lineRule="auto"/>
        <w:ind w:left="360"/>
        <w:jc w:val="both"/>
        <w:rPr>
          <w:rFonts w:ascii="Times New Roman" w:hAnsi="Times New Roman"/>
          <w:position w:val="-28"/>
          <w:sz w:val="24"/>
          <w:szCs w:val="24"/>
          <w:lang w:val="en-US"/>
        </w:rPr>
      </w:pPr>
      <w:r w:rsidRPr="008E54EB">
        <w:rPr>
          <w:lang w:val="en-US"/>
        </w:rPr>
        <w:object w:dxaOrig="1980" w:dyaOrig="740">
          <v:shape id="_x0000_i1034" type="#_x0000_t75" style="width:102pt;height:36pt" o:ole="">
            <v:imagedata r:id="rId7" o:title=""/>
          </v:shape>
          <o:OLEObject Type="Embed" ProgID="Equation.DSMT4" ShapeID="_x0000_i1034" DrawAspect="Content" ObjectID="_1692194364" r:id="rId8"/>
        </w:object>
      </w:r>
    </w:p>
    <w:p w:rsidR="005D252D" w:rsidRPr="008E54EB" w:rsidRDefault="005D252D" w:rsidP="005D252D">
      <w:pPr>
        <w:pStyle w:val="xmsolistparagraph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360"/>
        <w:jc w:val="both"/>
        <w:rPr>
          <w:lang w:val="en-US"/>
        </w:rPr>
      </w:pPr>
      <w:r w:rsidRPr="008E54EB">
        <w:rPr>
          <w:lang w:val="en-US"/>
        </w:rPr>
        <w:lastRenderedPageBreak/>
        <w:t>The hourly exergy output and input of the H</w:t>
      </w:r>
      <w:r w:rsidRPr="008E54EB">
        <w:rPr>
          <w:bCs/>
          <w:lang w:val="en-US"/>
        </w:rPr>
        <w:t xml:space="preserve">SS and </w:t>
      </w:r>
      <w:r w:rsidRPr="008E54EB">
        <w:rPr>
          <w:lang w:val="en-US"/>
        </w:rPr>
        <w:t>HSS-RAFW</w:t>
      </w:r>
    </w:p>
    <w:p w:rsidR="005D252D" w:rsidRPr="008E54EB" w:rsidRDefault="005D252D" w:rsidP="005D252D">
      <w:pPr>
        <w:spacing w:after="0" w:line="360" w:lineRule="auto"/>
        <w:ind w:left="360"/>
        <w:jc w:val="both"/>
        <w:rPr>
          <w:rFonts w:ascii="Times New Roman" w:hAnsi="Times New Roman"/>
          <w:position w:val="-28"/>
          <w:sz w:val="24"/>
          <w:szCs w:val="24"/>
          <w:lang w:val="en-US"/>
        </w:rPr>
      </w:pPr>
      <w:r w:rsidRPr="008E54EB">
        <w:rPr>
          <w:lang w:val="en-US"/>
        </w:rPr>
        <w:object w:dxaOrig="2580" w:dyaOrig="760">
          <v:shape id="_x0000_i1035" type="#_x0000_t75" style="width:132pt;height:36pt" o:ole="">
            <v:imagedata r:id="rId9" o:title=""/>
          </v:shape>
          <o:OLEObject Type="Embed" ProgID="Equation.DSMT4" ShapeID="_x0000_i1035" DrawAspect="Content" ObjectID="_1692194365" r:id="rId10"/>
        </w:object>
      </w:r>
    </w:p>
    <w:p w:rsidR="005D252D" w:rsidRPr="008E54EB" w:rsidRDefault="005D252D" w:rsidP="005D252D">
      <w:pPr>
        <w:spacing w:after="0" w:line="360" w:lineRule="auto"/>
        <w:ind w:left="360"/>
        <w:jc w:val="both"/>
        <w:rPr>
          <w:lang w:val="en-US"/>
        </w:rPr>
      </w:pPr>
      <w:r w:rsidRPr="008E54EB">
        <w:rPr>
          <w:lang w:val="en-US"/>
        </w:rPr>
        <w:object w:dxaOrig="3879" w:dyaOrig="880">
          <v:shape id="_x0000_i1036" type="#_x0000_t75" style="width:192pt;height:48pt" o:ole="">
            <v:imagedata r:id="rId11" o:title=""/>
          </v:shape>
          <o:OLEObject Type="Embed" ProgID="Equation.DSMT4" ShapeID="_x0000_i1036" DrawAspect="Content" ObjectID="_1692194366" r:id="rId12"/>
        </w:object>
      </w:r>
    </w:p>
    <w:p w:rsidR="005D252D" w:rsidRPr="008E54EB" w:rsidRDefault="005D252D" w:rsidP="005D252D">
      <w:pPr>
        <w:tabs>
          <w:tab w:val="left" w:pos="113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A1F6C" w:rsidRPr="005D252D" w:rsidRDefault="005D252D" w:rsidP="005D252D"/>
    <w:sectPr w:rsidR="006A1F6C" w:rsidRPr="005D25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6E9E"/>
    <w:multiLevelType w:val="multilevel"/>
    <w:tmpl w:val="BBC02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8E6"/>
    <w:rsid w:val="005D252D"/>
    <w:rsid w:val="006548E6"/>
    <w:rsid w:val="00B36AF1"/>
    <w:rsid w:val="00C6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97EB7C-3E99-45F0-BC57-02CD19C71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8E6"/>
    <w:rPr>
      <w:rFonts w:ascii="Calibri" w:eastAsia="Calibri" w:hAnsi="Calibri" w:cs="Arial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listparagraph">
    <w:name w:val="x_msolistparagraph"/>
    <w:basedOn w:val="Normal"/>
    <w:link w:val="xmsolistparagraphCar"/>
    <w:rsid w:val="00654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xmsolistparagraphCar">
    <w:name w:val="x_msolistparagraph Car"/>
    <w:link w:val="xmsolistparagraph"/>
    <w:rsid w:val="006548E6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Bhambure, Vijay</dc:creator>
  <cp:keywords/>
  <dc:description/>
  <cp:lastModifiedBy>Bhambure, Vijay</cp:lastModifiedBy>
  <cp:revision>2</cp:revision>
  <dcterms:created xsi:type="dcterms:W3CDTF">2021-09-03T11:14:00Z</dcterms:created>
  <dcterms:modified xsi:type="dcterms:W3CDTF">2021-09-03T11:43:00Z</dcterms:modified>
</cp:coreProperties>
</file>