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86C5D" w14:textId="680968DC" w:rsidR="00367060" w:rsidRPr="00367060" w:rsidRDefault="0083697B" w:rsidP="00367060">
      <w:pPr>
        <w:spacing w:after="0" w:line="276" w:lineRule="auto"/>
        <w:jc w:val="both"/>
        <w:rPr>
          <w:rFonts w:cstheme="minorHAnsi"/>
          <w:lang w:val="en-GB"/>
        </w:rPr>
      </w:pPr>
      <w:r w:rsidRPr="00850F14">
        <w:rPr>
          <w:rFonts w:cstheme="minorHAnsi"/>
          <w:b/>
          <w:lang w:val="en-GB"/>
        </w:rPr>
        <w:t>Sup</w:t>
      </w:r>
      <w:r w:rsidR="00FC1612" w:rsidRPr="00850F14">
        <w:rPr>
          <w:rFonts w:cstheme="minorHAnsi"/>
          <w:b/>
          <w:lang w:val="en-GB"/>
        </w:rPr>
        <w:t>pl</w:t>
      </w:r>
      <w:r w:rsidRPr="00850F14">
        <w:rPr>
          <w:rFonts w:cstheme="minorHAnsi"/>
          <w:b/>
          <w:lang w:val="en-GB"/>
        </w:rPr>
        <w:t xml:space="preserve">ementary </w:t>
      </w:r>
      <w:r w:rsidR="00850F14">
        <w:rPr>
          <w:rFonts w:cstheme="minorHAnsi"/>
          <w:b/>
          <w:lang w:val="en-GB"/>
        </w:rPr>
        <w:t>Note</w:t>
      </w:r>
      <w:bookmarkStart w:id="0" w:name="_GoBack"/>
      <w:bookmarkEnd w:id="0"/>
      <w:r w:rsidR="00367060" w:rsidRPr="00850F14">
        <w:rPr>
          <w:rFonts w:cstheme="minorHAnsi"/>
          <w:b/>
          <w:lang w:val="en-GB"/>
        </w:rPr>
        <w:t xml:space="preserve"> 1.</w:t>
      </w:r>
      <w:r w:rsidR="00367060" w:rsidRPr="00367060">
        <w:rPr>
          <w:rFonts w:cstheme="minorHAnsi"/>
          <w:lang w:val="en-GB"/>
        </w:rPr>
        <w:t xml:space="preserve"> Student Perceptions of Respectful Maternity Care </w:t>
      </w:r>
      <w:r>
        <w:rPr>
          <w:rFonts w:cstheme="minorHAnsi"/>
          <w:lang w:val="en-GB"/>
        </w:rPr>
        <w:t xml:space="preserve">Scale </w:t>
      </w:r>
      <w:r w:rsidR="00367060" w:rsidRPr="00367060">
        <w:rPr>
          <w:rFonts w:cstheme="minorHAnsi"/>
          <w:lang w:val="en-GB"/>
        </w:rPr>
        <w:t xml:space="preserve">(SPRMC) </w:t>
      </w:r>
      <w:r>
        <w:rPr>
          <w:rFonts w:cstheme="minorHAnsi"/>
          <w:lang w:val="en-GB"/>
        </w:rPr>
        <w:t>in original version</w:t>
      </w:r>
      <w:r w:rsidR="00367060" w:rsidRPr="00367060">
        <w:rPr>
          <w:rFonts w:cstheme="minorHAnsi"/>
          <w:lang w:val="en-GB"/>
        </w:rPr>
        <w:t>.</w:t>
      </w:r>
    </w:p>
    <w:p w14:paraId="6FA205B2" w14:textId="77777777" w:rsidR="00367060" w:rsidRPr="00367060" w:rsidRDefault="00367060" w:rsidP="00367060">
      <w:pPr>
        <w:spacing w:after="0" w:line="276" w:lineRule="auto"/>
        <w:jc w:val="both"/>
        <w:rPr>
          <w:rFonts w:cstheme="minorHAnsi"/>
          <w:lang w:val="en-GB"/>
        </w:rPr>
      </w:pPr>
    </w:p>
    <w:tbl>
      <w:tblPr>
        <w:tblW w:w="89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7476"/>
      </w:tblGrid>
      <w:tr w:rsidR="00367060" w:rsidRPr="00367060" w14:paraId="3EEB87CD" w14:textId="77777777" w:rsidTr="000170D5">
        <w:tc>
          <w:tcPr>
            <w:tcW w:w="1455" w:type="dxa"/>
          </w:tcPr>
          <w:p w14:paraId="35C17CAB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367060">
              <w:rPr>
                <w:rFonts w:cstheme="minorHAnsi"/>
                <w:b/>
                <w:bCs/>
              </w:rPr>
              <w:t xml:space="preserve">Subscale </w:t>
            </w:r>
          </w:p>
        </w:tc>
        <w:tc>
          <w:tcPr>
            <w:tcW w:w="7476" w:type="dxa"/>
          </w:tcPr>
          <w:p w14:paraId="5AD88177" w14:textId="77777777" w:rsidR="00367060" w:rsidRPr="00367060" w:rsidRDefault="00367060" w:rsidP="00367060">
            <w:pPr>
              <w:tabs>
                <w:tab w:val="center" w:pos="2772"/>
              </w:tabs>
              <w:spacing w:after="0"/>
              <w:jc w:val="both"/>
              <w:rPr>
                <w:rFonts w:cstheme="minorHAnsi"/>
                <w:b/>
                <w:bCs/>
              </w:rPr>
            </w:pPr>
            <w:proofErr w:type="spellStart"/>
            <w:r w:rsidRPr="00367060">
              <w:rPr>
                <w:rFonts w:cstheme="minorHAnsi"/>
                <w:b/>
                <w:bCs/>
              </w:rPr>
              <w:t>Items</w:t>
            </w:r>
            <w:proofErr w:type="spellEnd"/>
            <w:r w:rsidRPr="00367060">
              <w:rPr>
                <w:rFonts w:cstheme="minorHAnsi"/>
                <w:b/>
                <w:bCs/>
              </w:rPr>
              <w:tab/>
            </w:r>
          </w:p>
        </w:tc>
      </w:tr>
      <w:tr w:rsidR="00367060" w:rsidRPr="00367060" w14:paraId="250D2C65" w14:textId="77777777" w:rsidTr="000170D5">
        <w:tc>
          <w:tcPr>
            <w:tcW w:w="1455" w:type="dxa"/>
            <w:vMerge w:val="restart"/>
          </w:tcPr>
          <w:p w14:paraId="6CC58794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  <w:proofErr w:type="spellStart"/>
            <w:r w:rsidRPr="00367060">
              <w:rPr>
                <w:rFonts w:cstheme="minorHAnsi"/>
              </w:rPr>
              <w:t>Respectful</w:t>
            </w:r>
            <w:proofErr w:type="spellEnd"/>
            <w:r w:rsidRPr="00367060">
              <w:rPr>
                <w:rFonts w:cstheme="minorHAnsi"/>
              </w:rPr>
              <w:t xml:space="preserve"> </w:t>
            </w:r>
            <w:proofErr w:type="spellStart"/>
            <w:r w:rsidRPr="00367060">
              <w:rPr>
                <w:rFonts w:cstheme="minorHAnsi"/>
              </w:rPr>
              <w:t>care</w:t>
            </w:r>
            <w:proofErr w:type="spellEnd"/>
          </w:p>
        </w:tc>
        <w:tc>
          <w:tcPr>
            <w:tcW w:w="7476" w:type="dxa"/>
          </w:tcPr>
          <w:p w14:paraId="70EF3D3C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 xml:space="preserve">Scolding a woman is necessary if she does not cooperate with health care providers.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56A3F717" w14:textId="77777777" w:rsidTr="000170D5">
        <w:tc>
          <w:tcPr>
            <w:tcW w:w="1455" w:type="dxa"/>
            <w:vMerge/>
          </w:tcPr>
          <w:p w14:paraId="056CF370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3FC3D3DF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 xml:space="preserve">I agree that women should “leave their dignity at the door” as there is nothing private about giving birth.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2308255A" w14:textId="77777777" w:rsidTr="000170D5">
        <w:tc>
          <w:tcPr>
            <w:tcW w:w="1455" w:type="dxa"/>
            <w:vMerge/>
          </w:tcPr>
          <w:p w14:paraId="6B4B0877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3890B8A3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367060">
              <w:rPr>
                <w:rFonts w:cstheme="minorHAnsi"/>
                <w:lang w:val="en-GB"/>
              </w:rPr>
              <w:t xml:space="preserve">Confidentiality is hard to maintain in maternity care.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332D17E8" w14:textId="77777777" w:rsidTr="000170D5">
        <w:tc>
          <w:tcPr>
            <w:tcW w:w="1455" w:type="dxa"/>
            <w:vMerge/>
          </w:tcPr>
          <w:p w14:paraId="0A8DA2E6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76AF03AE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 xml:space="preserve">I am too busy to greet every woman with a smile.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5DEE7D96" w14:textId="77777777" w:rsidTr="000170D5">
        <w:tc>
          <w:tcPr>
            <w:tcW w:w="1455" w:type="dxa"/>
            <w:vMerge/>
          </w:tcPr>
          <w:p w14:paraId="63FAF61F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2DC0F11C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 xml:space="preserve">Routine procedures like vaginal examination and abdominal palpation do not require permission.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1DBEE673" w14:textId="77777777" w:rsidTr="000170D5">
        <w:tc>
          <w:tcPr>
            <w:tcW w:w="1455" w:type="dxa"/>
            <w:vMerge/>
          </w:tcPr>
          <w:p w14:paraId="2154C919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4CB3833F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367060">
              <w:rPr>
                <w:rFonts w:cstheme="minorHAnsi"/>
                <w:lang w:val="en-GB"/>
              </w:rPr>
              <w:t xml:space="preserve">Women’s cultural beliefs are so varied that staff cannot be expected to accommodate them all.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1F56B102" w14:textId="77777777" w:rsidTr="000170D5">
        <w:tc>
          <w:tcPr>
            <w:tcW w:w="1455" w:type="dxa"/>
            <w:vMerge/>
          </w:tcPr>
          <w:p w14:paraId="3F9B8618" w14:textId="77777777" w:rsidR="00367060" w:rsidRPr="00367060" w:rsidRDefault="00367060" w:rsidP="00367060">
            <w:pPr>
              <w:spacing w:after="0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4C742906" w14:textId="77777777" w:rsidR="00367060" w:rsidRPr="00367060" w:rsidRDefault="00367060" w:rsidP="00367060">
            <w:pPr>
              <w:spacing w:after="0"/>
              <w:rPr>
                <w:rFonts w:cstheme="minorHAnsi"/>
              </w:rPr>
            </w:pPr>
            <w:r w:rsidRPr="00367060">
              <w:rPr>
                <w:rFonts w:cstheme="minorHAnsi"/>
                <w:lang w:val="en-GB"/>
              </w:rPr>
              <w:t xml:space="preserve">There is no point providing all the details about birth procedures because some women will not understand.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729B7D23" w14:textId="77777777" w:rsidTr="000170D5">
        <w:tc>
          <w:tcPr>
            <w:tcW w:w="1455" w:type="dxa"/>
            <w:vMerge/>
          </w:tcPr>
          <w:p w14:paraId="5BD16DCB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7476" w:type="dxa"/>
          </w:tcPr>
          <w:p w14:paraId="0C6DFD4F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 xml:space="preserve">I am often too busy to provide birth options to women.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45F12E51" w14:textId="77777777" w:rsidTr="000170D5">
        <w:tc>
          <w:tcPr>
            <w:tcW w:w="1455" w:type="dxa"/>
            <w:vMerge/>
          </w:tcPr>
          <w:p w14:paraId="521CA5D2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301237BE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 xml:space="preserve">It is often hard to keep a calm environment for women during labour.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367060" w14:paraId="555F838D" w14:textId="77777777" w:rsidTr="000170D5">
        <w:tc>
          <w:tcPr>
            <w:tcW w:w="1455" w:type="dxa"/>
            <w:vMerge/>
          </w:tcPr>
          <w:p w14:paraId="508ABF67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7476" w:type="dxa"/>
          </w:tcPr>
          <w:p w14:paraId="75DDB46C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 xml:space="preserve">If women do not look after their own health, they should not expect the same treatment as others. </w:t>
            </w:r>
            <w:r w:rsidRPr="00367060">
              <w:rPr>
                <w:rFonts w:cstheme="minorHAnsi"/>
              </w:rPr>
              <w:t>(R)</w:t>
            </w:r>
          </w:p>
        </w:tc>
      </w:tr>
      <w:tr w:rsidR="00367060" w:rsidRPr="00850F14" w14:paraId="249E9BB2" w14:textId="77777777" w:rsidTr="000170D5">
        <w:tc>
          <w:tcPr>
            <w:tcW w:w="1455" w:type="dxa"/>
            <w:vMerge w:val="restart"/>
          </w:tcPr>
          <w:p w14:paraId="4C469CDA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367060">
              <w:rPr>
                <w:rFonts w:cstheme="minorHAnsi"/>
              </w:rPr>
              <w:t xml:space="preserve">Safety and </w:t>
            </w:r>
            <w:proofErr w:type="spellStart"/>
            <w:r w:rsidRPr="00367060">
              <w:rPr>
                <w:rFonts w:cstheme="minorHAnsi"/>
              </w:rPr>
              <w:t>Comfort</w:t>
            </w:r>
            <w:proofErr w:type="spellEnd"/>
          </w:p>
        </w:tc>
        <w:tc>
          <w:tcPr>
            <w:tcW w:w="7476" w:type="dxa"/>
          </w:tcPr>
          <w:p w14:paraId="4BFC2EDC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>Labouring women need a birth space free from unnecessary disturbance by others.</w:t>
            </w:r>
          </w:p>
        </w:tc>
      </w:tr>
      <w:tr w:rsidR="00367060" w:rsidRPr="00850F14" w14:paraId="5E5A906B" w14:textId="77777777" w:rsidTr="000170D5">
        <w:tc>
          <w:tcPr>
            <w:tcW w:w="1455" w:type="dxa"/>
            <w:vMerge/>
          </w:tcPr>
          <w:p w14:paraId="73C7B31C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7476" w:type="dxa"/>
          </w:tcPr>
          <w:p w14:paraId="4F2F22E5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>I have a responsibility to help women feel safe during labour and birth.</w:t>
            </w:r>
          </w:p>
        </w:tc>
      </w:tr>
      <w:tr w:rsidR="00367060" w:rsidRPr="00850F14" w14:paraId="60C7B393" w14:textId="77777777" w:rsidTr="000170D5">
        <w:tc>
          <w:tcPr>
            <w:tcW w:w="1455" w:type="dxa"/>
            <w:vMerge/>
          </w:tcPr>
          <w:p w14:paraId="536341EB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7476" w:type="dxa"/>
          </w:tcPr>
          <w:p w14:paraId="21E4C78A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>I try to limit exposing a woman’s body when providing care.</w:t>
            </w:r>
          </w:p>
        </w:tc>
      </w:tr>
      <w:tr w:rsidR="00367060" w:rsidRPr="00850F14" w14:paraId="003A9D82" w14:textId="77777777" w:rsidTr="000170D5">
        <w:tc>
          <w:tcPr>
            <w:tcW w:w="1455" w:type="dxa"/>
            <w:vMerge/>
          </w:tcPr>
          <w:p w14:paraId="68410250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476" w:type="dxa"/>
          </w:tcPr>
          <w:p w14:paraId="2102B731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 xml:space="preserve">Actively listening to women’s stories values their experiences. </w:t>
            </w:r>
          </w:p>
        </w:tc>
      </w:tr>
      <w:tr w:rsidR="00367060" w:rsidRPr="00850F14" w14:paraId="0F27803C" w14:textId="77777777" w:rsidTr="000170D5">
        <w:tc>
          <w:tcPr>
            <w:tcW w:w="1455" w:type="dxa"/>
            <w:vMerge/>
          </w:tcPr>
          <w:p w14:paraId="63B93B5F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476" w:type="dxa"/>
          </w:tcPr>
          <w:p w14:paraId="54279FBA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>I explain benefits and risks to a woman before any procedure.</w:t>
            </w:r>
          </w:p>
        </w:tc>
      </w:tr>
      <w:tr w:rsidR="00367060" w:rsidRPr="00850F14" w14:paraId="19E3ABFF" w14:textId="77777777" w:rsidTr="000170D5">
        <w:trPr>
          <w:trHeight w:val="286"/>
        </w:trPr>
        <w:tc>
          <w:tcPr>
            <w:tcW w:w="1455" w:type="dxa"/>
            <w:vMerge w:val="restart"/>
          </w:tcPr>
          <w:p w14:paraId="796F3338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</w:rPr>
            </w:pPr>
            <w:proofErr w:type="spellStart"/>
            <w:r w:rsidRPr="00367060">
              <w:rPr>
                <w:rFonts w:cstheme="minorHAnsi"/>
              </w:rPr>
              <w:t>Supportive</w:t>
            </w:r>
            <w:proofErr w:type="spellEnd"/>
            <w:r w:rsidRPr="00367060">
              <w:rPr>
                <w:rFonts w:cstheme="minorHAnsi"/>
              </w:rPr>
              <w:t xml:space="preserve"> </w:t>
            </w:r>
            <w:proofErr w:type="spellStart"/>
            <w:r w:rsidRPr="00367060">
              <w:rPr>
                <w:rFonts w:cstheme="minorHAnsi"/>
              </w:rPr>
              <w:t>care</w:t>
            </w:r>
            <w:proofErr w:type="spellEnd"/>
          </w:p>
        </w:tc>
        <w:tc>
          <w:tcPr>
            <w:tcW w:w="7476" w:type="dxa"/>
          </w:tcPr>
          <w:p w14:paraId="3A0CD8BD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>Women should be encouraged to actively participate in their care.</w:t>
            </w:r>
          </w:p>
        </w:tc>
      </w:tr>
      <w:tr w:rsidR="00367060" w:rsidRPr="00850F14" w14:paraId="0F72C661" w14:textId="77777777" w:rsidTr="000170D5">
        <w:tc>
          <w:tcPr>
            <w:tcW w:w="1455" w:type="dxa"/>
            <w:vMerge/>
          </w:tcPr>
          <w:p w14:paraId="4E4A073D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476" w:type="dxa"/>
          </w:tcPr>
          <w:p w14:paraId="09049272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>Every woman should receive support she needs with breastfeeding.</w:t>
            </w:r>
          </w:p>
        </w:tc>
      </w:tr>
      <w:tr w:rsidR="00367060" w:rsidRPr="00850F14" w14:paraId="33512831" w14:textId="77777777" w:rsidTr="000170D5">
        <w:tc>
          <w:tcPr>
            <w:tcW w:w="1455" w:type="dxa"/>
            <w:vMerge/>
          </w:tcPr>
          <w:p w14:paraId="41313C19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476" w:type="dxa"/>
          </w:tcPr>
          <w:p w14:paraId="18DB6227" w14:textId="77777777" w:rsidR="00367060" w:rsidRPr="00367060" w:rsidRDefault="00367060" w:rsidP="00367060">
            <w:pPr>
              <w:spacing w:after="0"/>
              <w:jc w:val="both"/>
              <w:rPr>
                <w:rFonts w:cstheme="minorHAnsi"/>
                <w:lang w:val="en-US"/>
              </w:rPr>
            </w:pPr>
            <w:r w:rsidRPr="00367060">
              <w:rPr>
                <w:rFonts w:cstheme="minorHAnsi"/>
                <w:lang w:val="en-GB"/>
              </w:rPr>
              <w:t xml:space="preserve">Women should be encouraged to talk to other postpartum women about their experiences. </w:t>
            </w:r>
            <w:r w:rsidRPr="00367060">
              <w:rPr>
                <w:rFonts w:cstheme="minorHAnsi"/>
                <w:lang w:val="en-US"/>
              </w:rPr>
              <w:tab/>
            </w:r>
          </w:p>
        </w:tc>
      </w:tr>
    </w:tbl>
    <w:p w14:paraId="4B7FB837" w14:textId="77777777" w:rsidR="00CF1E5D" w:rsidRPr="00367060" w:rsidRDefault="00CF1E5D" w:rsidP="00367060">
      <w:pPr>
        <w:spacing w:after="0"/>
        <w:rPr>
          <w:rFonts w:cstheme="minorHAnsi"/>
          <w:lang w:val="en-GB"/>
        </w:rPr>
      </w:pPr>
    </w:p>
    <w:sectPr w:rsidR="00CF1E5D" w:rsidRPr="003670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A3"/>
    <w:rsid w:val="0032086D"/>
    <w:rsid w:val="00367060"/>
    <w:rsid w:val="003D6EA3"/>
    <w:rsid w:val="006B6F91"/>
    <w:rsid w:val="0083697B"/>
    <w:rsid w:val="00850F14"/>
    <w:rsid w:val="00CF1E5D"/>
    <w:rsid w:val="00FC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9D66"/>
  <w15:chartTrackingRefBased/>
  <w15:docId w15:val="{F303AC52-316D-4FC3-BB3E-F1BEF8A4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0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1374</Characters>
  <Application>Microsoft Office Word</Application>
  <DocSecurity>0</DocSecurity>
  <Lines>11</Lines>
  <Paragraphs>3</Paragraphs>
  <ScaleCrop>false</ScaleCrop>
  <Company>HP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Mahiques Llopis</dc:creator>
  <cp:keywords/>
  <dc:description/>
  <cp:lastModifiedBy>Julián Mahiques Llopis</cp:lastModifiedBy>
  <cp:revision>4</cp:revision>
  <dcterms:created xsi:type="dcterms:W3CDTF">2025-08-06T15:11:00Z</dcterms:created>
  <dcterms:modified xsi:type="dcterms:W3CDTF">2025-10-24T10:23:00Z</dcterms:modified>
</cp:coreProperties>
</file>