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BC270E" w14:textId="7F5F1673" w:rsidR="00EF219C" w:rsidRDefault="00EF219C" w:rsidP="00EF219C">
      <w:pPr>
        <w:ind w:left="420" w:hanging="4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F219C">
        <w:rPr>
          <w:rFonts w:ascii="Times New Roman" w:hAnsi="Times New Roman" w:cs="Times New Roman"/>
          <w:b/>
          <w:bCs/>
          <w:sz w:val="28"/>
          <w:szCs w:val="28"/>
        </w:rPr>
        <w:t>Graphical Abstract</w:t>
      </w:r>
    </w:p>
    <w:p w14:paraId="7DED418B" w14:textId="77777777" w:rsidR="00EF219C" w:rsidRPr="00EF219C" w:rsidRDefault="00EF219C" w:rsidP="00EF219C">
      <w:pPr>
        <w:ind w:left="420" w:hanging="4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C01DE4D" w14:textId="4C330127" w:rsidR="00EF219C" w:rsidRPr="00EF219C" w:rsidRDefault="00EF219C" w:rsidP="00EF219C">
      <w:pPr>
        <w:pStyle w:val="1"/>
        <w:numPr>
          <w:ilvl w:val="0"/>
          <w:numId w:val="1"/>
        </w:numPr>
        <w:ind w:firstLineChars="0"/>
        <w:rPr>
          <w:rFonts w:ascii="Times New Roman" w:hAnsi="Times New Roman"/>
          <w:color w:val="000000"/>
        </w:rPr>
      </w:pPr>
      <w:r w:rsidRPr="00EF219C">
        <w:rPr>
          <w:rFonts w:ascii="Times New Roman" w:hAnsi="Times New Roman" w:hint="eastAsia"/>
          <w:color w:val="000000"/>
        </w:rPr>
        <w:t>C</w:t>
      </w:r>
      <w:r w:rsidRPr="00EF219C">
        <w:rPr>
          <w:rFonts w:ascii="Times New Roman" w:hAnsi="Times New Roman"/>
          <w:color w:val="000000"/>
        </w:rPr>
        <w:t xml:space="preserve">ytokine storms play a vital role in the progression of inflammatory lung diseases. </w:t>
      </w:r>
    </w:p>
    <w:p w14:paraId="5EB9FF9F" w14:textId="77777777" w:rsidR="00EF219C" w:rsidRDefault="00EF219C" w:rsidP="00EF219C">
      <w:pPr>
        <w:pStyle w:val="1"/>
        <w:numPr>
          <w:ilvl w:val="0"/>
          <w:numId w:val="1"/>
        </w:numPr>
        <w:ind w:firstLineChars="0"/>
        <w:rPr>
          <w:rFonts w:ascii="Times New Roman" w:hAnsi="Times New Roman"/>
          <w:color w:val="000000"/>
        </w:rPr>
      </w:pPr>
      <w:r>
        <w:rPr>
          <w:rFonts w:ascii="Times New Roman" w:hAnsi="Times New Roman" w:hint="eastAsia"/>
          <w:color w:val="000000"/>
        </w:rPr>
        <w:t>P</w:t>
      </w:r>
      <w:r>
        <w:rPr>
          <w:rFonts w:ascii="Times New Roman" w:hAnsi="Times New Roman"/>
          <w:color w:val="000000"/>
        </w:rPr>
        <w:t>olysaccharides</w:t>
      </w:r>
      <w:r>
        <w:rPr>
          <w:rFonts w:ascii="Times New Roman" w:hAnsi="Times New Roman" w:hint="eastAsia"/>
          <w:color w:val="000000"/>
        </w:rPr>
        <w:t xml:space="preserve"> from </w:t>
      </w:r>
      <w:proofErr w:type="spellStart"/>
      <w:r>
        <w:rPr>
          <w:rFonts w:ascii="Times New Roman" w:hAnsi="Times New Roman"/>
          <w:color w:val="000000"/>
        </w:rPr>
        <w:t>Platycodon</w:t>
      </w:r>
      <w:proofErr w:type="spellEnd"/>
      <w:r>
        <w:rPr>
          <w:rFonts w:ascii="Times New Roman" w:hAnsi="Times New Roman"/>
          <w:color w:val="000000"/>
        </w:rPr>
        <w:t xml:space="preserve"> grandiflorum</w:t>
      </w:r>
      <w:r>
        <w:rPr>
          <w:rFonts w:ascii="Times New Roman" w:hAnsi="Times New Roman" w:hint="eastAsia"/>
          <w:color w:val="000000"/>
        </w:rPr>
        <w:t xml:space="preserve"> can </w:t>
      </w:r>
      <w:r>
        <w:rPr>
          <w:rFonts w:ascii="Times New Roman" w:hAnsi="Times New Roman"/>
          <w:color w:val="000000"/>
        </w:rPr>
        <w:t>target damaged lungs compared to other polysaccharides</w:t>
      </w:r>
      <w:r>
        <w:rPr>
          <w:rFonts w:ascii="Times New Roman" w:hAnsi="Times New Roman" w:hint="eastAsia"/>
          <w:color w:val="000000"/>
        </w:rPr>
        <w:t>.</w:t>
      </w:r>
    </w:p>
    <w:p w14:paraId="209053D3" w14:textId="77777777" w:rsidR="00EF219C" w:rsidRDefault="00EF219C" w:rsidP="00EF219C">
      <w:pPr>
        <w:pStyle w:val="1"/>
        <w:numPr>
          <w:ilvl w:val="0"/>
          <w:numId w:val="1"/>
        </w:numPr>
        <w:ind w:firstLineChars="0"/>
        <w:rPr>
          <w:rFonts w:ascii="Times New Roman" w:hAnsi="Times New Roman"/>
          <w:color w:val="000000"/>
        </w:rPr>
      </w:pPr>
      <w:proofErr w:type="spellStart"/>
      <w:r>
        <w:rPr>
          <w:rFonts w:ascii="Times New Roman" w:hAnsi="Times New Roman"/>
          <w:color w:val="000000"/>
        </w:rPr>
        <w:t>Platycodon</w:t>
      </w:r>
      <w:proofErr w:type="spellEnd"/>
      <w:r>
        <w:rPr>
          <w:rFonts w:ascii="Times New Roman" w:hAnsi="Times New Roman"/>
          <w:color w:val="000000"/>
        </w:rPr>
        <w:t xml:space="preserve"> grandiflorum</w:t>
      </w:r>
      <w:r>
        <w:rPr>
          <w:rFonts w:ascii="Times New Roman" w:hAnsi="Times New Roman" w:hint="eastAsia"/>
          <w:color w:val="000000"/>
        </w:rPr>
        <w:t xml:space="preserve"> P</w:t>
      </w:r>
      <w:r>
        <w:rPr>
          <w:rFonts w:ascii="Times New Roman" w:hAnsi="Times New Roman"/>
          <w:color w:val="000000"/>
        </w:rPr>
        <w:t>olysaccharides</w:t>
      </w:r>
      <w:r>
        <w:rPr>
          <w:rFonts w:ascii="Times New Roman" w:hAnsi="Times New Roman" w:hint="eastAsia"/>
          <w:color w:val="000000"/>
        </w:rPr>
        <w:t xml:space="preserve"> were fabricated to n</w:t>
      </w:r>
      <w:r>
        <w:rPr>
          <w:rFonts w:ascii="Times New Roman" w:hAnsi="Times New Roman"/>
          <w:color w:val="000000"/>
        </w:rPr>
        <w:t>anoparticles</w:t>
      </w:r>
      <w:r>
        <w:rPr>
          <w:rFonts w:ascii="Times New Roman" w:hAnsi="Times New Roman" w:hint="eastAsia"/>
          <w:color w:val="000000"/>
        </w:rPr>
        <w:t>.</w:t>
      </w:r>
      <w:r>
        <w:rPr>
          <w:rFonts w:ascii="Times New Roman" w:hAnsi="Times New Roman"/>
          <w:color w:val="000000"/>
        </w:rPr>
        <w:t xml:space="preserve"> </w:t>
      </w:r>
    </w:p>
    <w:p w14:paraId="5BEC900E" w14:textId="77777777" w:rsidR="00EF219C" w:rsidRDefault="00EF219C" w:rsidP="00EF219C">
      <w:pPr>
        <w:pStyle w:val="1"/>
        <w:numPr>
          <w:ilvl w:val="0"/>
          <w:numId w:val="1"/>
        </w:numPr>
        <w:ind w:firstLineChars="0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A dual-targeted </w:t>
      </w:r>
      <w:r>
        <w:rPr>
          <w:rFonts w:ascii="Times New Roman" w:hAnsi="Times New Roman" w:hint="eastAsia"/>
          <w:color w:val="000000"/>
        </w:rPr>
        <w:t>n</w:t>
      </w:r>
      <w:r>
        <w:rPr>
          <w:rFonts w:ascii="Times New Roman" w:hAnsi="Times New Roman"/>
          <w:color w:val="000000"/>
        </w:rPr>
        <w:t xml:space="preserve">anoparticles </w:t>
      </w:r>
      <w:r>
        <w:rPr>
          <w:rFonts w:ascii="Times New Roman" w:hAnsi="Times New Roman" w:hint="eastAsia"/>
          <w:color w:val="000000"/>
        </w:rPr>
        <w:t>can</w:t>
      </w:r>
      <w:r>
        <w:rPr>
          <w:rFonts w:ascii="Times New Roman" w:hAnsi="Times New Roman"/>
          <w:color w:val="000000"/>
        </w:rPr>
        <w:t xml:space="preserve"> calm local cytokine storms</w:t>
      </w:r>
      <w:r>
        <w:rPr>
          <w:rFonts w:ascii="Times New Roman" w:hAnsi="Times New Roman" w:hint="eastAsia"/>
          <w:color w:val="000000"/>
        </w:rPr>
        <w:t>.</w:t>
      </w:r>
    </w:p>
    <w:p w14:paraId="1D5F5117" w14:textId="77777777" w:rsidR="00EF219C" w:rsidRDefault="00EF219C" w:rsidP="00EF219C">
      <w:pPr>
        <w:pStyle w:val="1"/>
        <w:numPr>
          <w:ilvl w:val="0"/>
          <w:numId w:val="1"/>
        </w:numPr>
        <w:ind w:firstLineChars="0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Precise drug release </w:t>
      </w:r>
      <w:r>
        <w:rPr>
          <w:rFonts w:ascii="Times New Roman" w:hAnsi="Times New Roman" w:hint="eastAsia"/>
          <w:color w:val="000000"/>
        </w:rPr>
        <w:t xml:space="preserve">was </w:t>
      </w:r>
      <w:r>
        <w:rPr>
          <w:rFonts w:ascii="Times New Roman" w:hAnsi="Times New Roman"/>
          <w:color w:val="000000"/>
        </w:rPr>
        <w:t>based on inflammatory microenvironment.</w:t>
      </w:r>
    </w:p>
    <w:p w14:paraId="0AA691F1" w14:textId="77777777" w:rsidR="00F2556E" w:rsidRPr="00EF219C" w:rsidRDefault="00F2556E" w:rsidP="00F2556E">
      <w:pPr>
        <w:ind w:firstLineChars="200" w:firstLine="420"/>
        <w:rPr>
          <w:rFonts w:ascii="Times New Roman" w:hAnsi="Times New Roman" w:cs="Times New Roman"/>
          <w:color w:val="000000"/>
          <w:szCs w:val="21"/>
        </w:rPr>
      </w:pPr>
    </w:p>
    <w:p w14:paraId="33398885" w14:textId="52BB2D71" w:rsidR="00F2556E" w:rsidRDefault="00332479" w:rsidP="004A3B9A">
      <w:pPr>
        <w:ind w:firstLineChars="200" w:firstLine="420"/>
        <w:rPr>
          <w:rFonts w:ascii="Times New Roman" w:hAnsi="Times New Roman" w:cs="Times New Roman"/>
          <w:color w:val="000000"/>
          <w:szCs w:val="21"/>
        </w:rPr>
      </w:pPr>
      <w:r>
        <w:rPr>
          <w:rFonts w:ascii="Times New Roman" w:hAnsi="Times New Roman" w:cs="Times New Roman"/>
          <w:noProof/>
          <w:color w:val="000000"/>
          <w:szCs w:val="21"/>
        </w:rPr>
        <w:drawing>
          <wp:inline distT="0" distB="0" distL="0" distR="0" wp14:anchorId="0ABD6443" wp14:editId="13C34E86">
            <wp:extent cx="4824988" cy="1928948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8107" cy="1958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37121C" w14:textId="77777777" w:rsidR="00F2556E" w:rsidRDefault="00F2556E" w:rsidP="00F2556E">
      <w:pPr>
        <w:jc w:val="left"/>
        <w:rPr>
          <w:rFonts w:ascii="Times New Roman" w:hAnsi="Times New Roman" w:cs="Times New Roman"/>
          <w:b/>
          <w:bCs/>
          <w:color w:val="000000"/>
          <w:szCs w:val="21"/>
        </w:rPr>
      </w:pPr>
      <w:r>
        <w:rPr>
          <w:rFonts w:ascii="Times New Roman" w:hAnsi="Times New Roman" w:cs="Times New Roman"/>
          <w:b/>
          <w:bCs/>
          <w:color w:val="000000"/>
          <w:szCs w:val="21"/>
        </w:rPr>
        <w:t xml:space="preserve">Scheme 1 </w:t>
      </w:r>
      <w:r>
        <w:rPr>
          <w:rFonts w:ascii="Times New Roman" w:hAnsi="Times New Roman" w:cs="Times New Roman"/>
          <w:color w:val="000000"/>
          <w:szCs w:val="21"/>
        </w:rPr>
        <w:t>Illustration of a dual targeting system based on bionics and TCM guide theory to suppress lung inflammation</w:t>
      </w:r>
    </w:p>
    <w:p w14:paraId="27FD9654" w14:textId="68CB5C29" w:rsidR="00032E91" w:rsidRDefault="005C5D70" w:rsidP="004A3B9A">
      <w:pPr>
        <w:jc w:val="center"/>
      </w:pPr>
      <w:r>
        <w:rPr>
          <w:noProof/>
        </w:rPr>
        <w:drawing>
          <wp:inline distT="0" distB="0" distL="0" distR="0" wp14:anchorId="03576A73" wp14:editId="4D8E91D9">
            <wp:extent cx="5000453" cy="2019321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2148" cy="20240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7F0A30" w14:textId="77777777" w:rsidR="00332479" w:rsidRDefault="00332479" w:rsidP="0033247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Scheme 2</w:t>
      </w:r>
      <w:r>
        <w:rPr>
          <w:rFonts w:ascii="Times New Roman" w:hAnsi="Times New Roman" w:cs="Times New Roman"/>
        </w:rPr>
        <w:t xml:space="preserve"> Illustration of the synthesis process of </w:t>
      </w:r>
      <w:proofErr w:type="spellStart"/>
      <w:r>
        <w:rPr>
          <w:rFonts w:ascii="Times New Roman" w:hAnsi="Times New Roman" w:cs="Times New Roman"/>
        </w:rPr>
        <w:t>MNPs@Cur</w:t>
      </w:r>
      <w:proofErr w:type="spellEnd"/>
      <w:r>
        <w:rPr>
          <w:rFonts w:ascii="Times New Roman" w:hAnsi="Times New Roman" w:cs="Times New Roman"/>
        </w:rPr>
        <w:t xml:space="preserve"> and release triggered by overexpressed ROS in lung inflammation thereby effectively suppressing cytokine storm</w:t>
      </w:r>
    </w:p>
    <w:p w14:paraId="393795C7" w14:textId="77777777" w:rsidR="00332479" w:rsidRPr="00332479" w:rsidRDefault="00332479" w:rsidP="00332479"/>
    <w:sectPr w:rsidR="00332479" w:rsidRPr="003324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23A660" w14:textId="77777777" w:rsidR="002B09BA" w:rsidRDefault="002B09BA" w:rsidP="004A3B9A">
      <w:r>
        <w:separator/>
      </w:r>
    </w:p>
  </w:endnote>
  <w:endnote w:type="continuationSeparator" w:id="0">
    <w:p w14:paraId="72C941FA" w14:textId="77777777" w:rsidR="002B09BA" w:rsidRDefault="002B09BA" w:rsidP="004A3B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D06BBC" w14:textId="77777777" w:rsidR="002B09BA" w:rsidRDefault="002B09BA" w:rsidP="004A3B9A">
      <w:r>
        <w:separator/>
      </w:r>
    </w:p>
  </w:footnote>
  <w:footnote w:type="continuationSeparator" w:id="0">
    <w:p w14:paraId="5A3B7000" w14:textId="77777777" w:rsidR="002B09BA" w:rsidRDefault="002B09BA" w:rsidP="004A3B9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6DA0A33"/>
    <w:multiLevelType w:val="multilevel"/>
    <w:tmpl w:val="0ABC4BC4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sz w:val="21"/>
        <w:szCs w:val="21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556E"/>
    <w:rsid w:val="00032E91"/>
    <w:rsid w:val="00233E65"/>
    <w:rsid w:val="002B09BA"/>
    <w:rsid w:val="00332479"/>
    <w:rsid w:val="004A3B9A"/>
    <w:rsid w:val="005C5D70"/>
    <w:rsid w:val="00EF219C"/>
    <w:rsid w:val="00F25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C924AB"/>
  <w15:chartTrackingRefBased/>
  <w15:docId w15:val="{7E159613-64F4-4B07-913C-A7C9D281E7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2556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表段落1"/>
    <w:basedOn w:val="a"/>
    <w:rsid w:val="00EF219C"/>
    <w:pPr>
      <w:ind w:firstLineChars="200" w:firstLine="420"/>
    </w:pPr>
    <w:rPr>
      <w:rFonts w:ascii="Calibri" w:eastAsia="宋体" w:hAnsi="Calibri" w:cs="Times New Roman"/>
      <w:szCs w:val="21"/>
    </w:rPr>
  </w:style>
  <w:style w:type="paragraph" w:styleId="a3">
    <w:name w:val="header"/>
    <w:basedOn w:val="a"/>
    <w:link w:val="a4"/>
    <w:uiPriority w:val="99"/>
    <w:unhideWhenUsed/>
    <w:rsid w:val="004A3B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A3B9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A3B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A3B9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732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105</Words>
  <Characters>600</Characters>
  <Application>Microsoft Office Word</Application>
  <DocSecurity>0</DocSecurity>
  <Lines>5</Lines>
  <Paragraphs>1</Paragraphs>
  <ScaleCrop>false</ScaleCrop>
  <Company/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LiYi</dc:creator>
  <cp:keywords/>
  <dc:description/>
  <cp:lastModifiedBy>LiYi</cp:lastModifiedBy>
  <cp:revision>3</cp:revision>
  <dcterms:created xsi:type="dcterms:W3CDTF">2021-08-08T04:41:00Z</dcterms:created>
  <dcterms:modified xsi:type="dcterms:W3CDTF">2021-08-08T05:33:00Z</dcterms:modified>
</cp:coreProperties>
</file>