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B7B9" w14:textId="47A3F1CB" w:rsidR="00F749D2" w:rsidRPr="00F749D2" w:rsidRDefault="00F749D2" w:rsidP="00F749D2">
      <w:r w:rsidRPr="00F749D2">
        <w:rPr>
          <w:b/>
          <w:bCs/>
        </w:rPr>
        <w:t>Supplementary Table S</w:t>
      </w:r>
      <w:r w:rsidR="0097090A">
        <w:rPr>
          <w:b/>
          <w:bCs/>
        </w:rPr>
        <w:t>10</w:t>
      </w:r>
      <w:r w:rsidRPr="00F749D2">
        <w:rPr>
          <w:b/>
          <w:bCs/>
        </w:rPr>
        <w:t>: Seronegative vs Seropositive Biomarker Comparison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358"/>
        <w:gridCol w:w="2105"/>
        <w:gridCol w:w="2331"/>
        <w:gridCol w:w="1176"/>
        <w:gridCol w:w="1385"/>
        <w:gridCol w:w="927"/>
      </w:tblGrid>
      <w:tr w:rsidR="00F749D2" w:rsidRPr="00F749D2" w14:paraId="22BDD3B7" w14:textId="77777777" w:rsidTr="00F74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31DF85" w14:textId="77777777" w:rsidR="00F749D2" w:rsidRPr="00F749D2" w:rsidRDefault="00F749D2" w:rsidP="00F749D2">
            <w:pPr>
              <w:spacing w:after="160" w:line="278" w:lineRule="auto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Biomarker</w:t>
            </w:r>
          </w:p>
        </w:tc>
        <w:tc>
          <w:tcPr>
            <w:tcW w:w="0" w:type="auto"/>
            <w:hideMark/>
          </w:tcPr>
          <w:p w14:paraId="3658A458" w14:textId="77777777" w:rsidR="00F749D2" w:rsidRPr="00F749D2" w:rsidRDefault="00F749D2" w:rsidP="00F749D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Seronegative (n=390)</w:t>
            </w:r>
          </w:p>
        </w:tc>
        <w:tc>
          <w:tcPr>
            <w:tcW w:w="0" w:type="auto"/>
            <w:hideMark/>
          </w:tcPr>
          <w:p w14:paraId="01A59233" w14:textId="77777777" w:rsidR="00F749D2" w:rsidRPr="00F749D2" w:rsidRDefault="00F749D2" w:rsidP="00F749D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Seropositive (n=11,695)</w:t>
            </w:r>
          </w:p>
        </w:tc>
        <w:tc>
          <w:tcPr>
            <w:tcW w:w="0" w:type="auto"/>
            <w:hideMark/>
          </w:tcPr>
          <w:p w14:paraId="47E653EB" w14:textId="77777777" w:rsidR="00F749D2" w:rsidRPr="00F749D2" w:rsidRDefault="00F749D2" w:rsidP="00F749D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Difference</w:t>
            </w:r>
          </w:p>
        </w:tc>
        <w:tc>
          <w:tcPr>
            <w:tcW w:w="0" w:type="auto"/>
            <w:hideMark/>
          </w:tcPr>
          <w:p w14:paraId="6A2E2A59" w14:textId="77777777" w:rsidR="00F749D2" w:rsidRPr="00F749D2" w:rsidRDefault="00F749D2" w:rsidP="00F749D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% Difference</w:t>
            </w:r>
          </w:p>
        </w:tc>
        <w:tc>
          <w:tcPr>
            <w:tcW w:w="0" w:type="auto"/>
            <w:hideMark/>
          </w:tcPr>
          <w:p w14:paraId="081B84AF" w14:textId="77777777" w:rsidR="00F749D2" w:rsidRPr="00F749D2" w:rsidRDefault="00F749D2" w:rsidP="00F749D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p-value</w:t>
            </w:r>
          </w:p>
        </w:tc>
      </w:tr>
      <w:tr w:rsidR="00F749D2" w:rsidRPr="00F749D2" w14:paraId="36906A29" w14:textId="77777777" w:rsidTr="00F74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6FD86A" w14:textId="77777777" w:rsidR="00F749D2" w:rsidRPr="00F749D2" w:rsidRDefault="00F749D2" w:rsidP="00F749D2">
            <w:pPr>
              <w:spacing w:after="160" w:line="278" w:lineRule="auto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ESR (mm/hr)</w:t>
            </w:r>
          </w:p>
        </w:tc>
        <w:tc>
          <w:tcPr>
            <w:tcW w:w="0" w:type="auto"/>
            <w:hideMark/>
          </w:tcPr>
          <w:p w14:paraId="48CE388B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24.4 ± 13.9</w:t>
            </w:r>
          </w:p>
        </w:tc>
        <w:tc>
          <w:tcPr>
            <w:tcW w:w="0" w:type="auto"/>
            <w:hideMark/>
          </w:tcPr>
          <w:p w14:paraId="2A5C04C3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24.2 ± 14.2</w:t>
            </w:r>
          </w:p>
        </w:tc>
        <w:tc>
          <w:tcPr>
            <w:tcW w:w="0" w:type="auto"/>
            <w:hideMark/>
          </w:tcPr>
          <w:p w14:paraId="272F85A2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+0.21</w:t>
            </w:r>
          </w:p>
        </w:tc>
        <w:tc>
          <w:tcPr>
            <w:tcW w:w="0" w:type="auto"/>
            <w:hideMark/>
          </w:tcPr>
          <w:p w14:paraId="652654B1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+0.9%</w:t>
            </w:r>
          </w:p>
        </w:tc>
        <w:tc>
          <w:tcPr>
            <w:tcW w:w="0" w:type="auto"/>
            <w:hideMark/>
          </w:tcPr>
          <w:p w14:paraId="0A8BF706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0.756</w:t>
            </w:r>
          </w:p>
        </w:tc>
      </w:tr>
      <w:tr w:rsidR="00F749D2" w:rsidRPr="00F749D2" w14:paraId="43EC4C6A" w14:textId="77777777" w:rsidTr="00F74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457D96" w14:textId="77777777" w:rsidR="00F749D2" w:rsidRPr="00F749D2" w:rsidRDefault="00F749D2" w:rsidP="00F749D2">
            <w:pPr>
              <w:spacing w:after="160" w:line="278" w:lineRule="auto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CRP (mg/L)</w:t>
            </w:r>
          </w:p>
        </w:tc>
        <w:tc>
          <w:tcPr>
            <w:tcW w:w="0" w:type="auto"/>
            <w:hideMark/>
          </w:tcPr>
          <w:p w14:paraId="4DEFC366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13.7 ± 9.9</w:t>
            </w:r>
          </w:p>
        </w:tc>
        <w:tc>
          <w:tcPr>
            <w:tcW w:w="0" w:type="auto"/>
            <w:hideMark/>
          </w:tcPr>
          <w:p w14:paraId="02280D14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13.3 ± 10.1</w:t>
            </w:r>
          </w:p>
        </w:tc>
        <w:tc>
          <w:tcPr>
            <w:tcW w:w="0" w:type="auto"/>
            <w:hideMark/>
          </w:tcPr>
          <w:p w14:paraId="558A76C1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+0.39</w:t>
            </w:r>
          </w:p>
        </w:tc>
        <w:tc>
          <w:tcPr>
            <w:tcW w:w="0" w:type="auto"/>
            <w:hideMark/>
          </w:tcPr>
          <w:p w14:paraId="3BFAB6B0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+2.9%</w:t>
            </w:r>
          </w:p>
        </w:tc>
        <w:tc>
          <w:tcPr>
            <w:tcW w:w="0" w:type="auto"/>
            <w:hideMark/>
          </w:tcPr>
          <w:p w14:paraId="1C3F4FFD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0.412</w:t>
            </w:r>
          </w:p>
        </w:tc>
      </w:tr>
      <w:tr w:rsidR="00F749D2" w:rsidRPr="00F749D2" w14:paraId="37EF5962" w14:textId="77777777" w:rsidTr="00F74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3C5E7D" w14:textId="77777777" w:rsidR="00F749D2" w:rsidRPr="00F749D2" w:rsidRDefault="00F749D2" w:rsidP="00F749D2">
            <w:pPr>
              <w:spacing w:after="160" w:line="278" w:lineRule="auto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HLA-B27</w:t>
            </w:r>
          </w:p>
        </w:tc>
        <w:tc>
          <w:tcPr>
            <w:tcW w:w="0" w:type="auto"/>
            <w:hideMark/>
          </w:tcPr>
          <w:p w14:paraId="3601D566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b/>
                <w:bCs/>
                <w:sz w:val="20"/>
                <w:szCs w:val="20"/>
              </w:rPr>
              <w:t>0.703</w:t>
            </w:r>
          </w:p>
        </w:tc>
        <w:tc>
          <w:tcPr>
            <w:tcW w:w="0" w:type="auto"/>
            <w:hideMark/>
          </w:tcPr>
          <w:p w14:paraId="7F648AC9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b/>
                <w:bCs/>
                <w:sz w:val="20"/>
                <w:szCs w:val="20"/>
              </w:rPr>
              <w:t>0.660</w:t>
            </w:r>
          </w:p>
        </w:tc>
        <w:tc>
          <w:tcPr>
            <w:tcW w:w="0" w:type="auto"/>
            <w:hideMark/>
          </w:tcPr>
          <w:p w14:paraId="4F2D2DF7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b/>
                <w:bCs/>
                <w:sz w:val="20"/>
                <w:szCs w:val="20"/>
              </w:rPr>
              <w:t>+0.043</w:t>
            </w:r>
          </w:p>
        </w:tc>
        <w:tc>
          <w:tcPr>
            <w:tcW w:w="0" w:type="auto"/>
            <w:hideMark/>
          </w:tcPr>
          <w:p w14:paraId="13493AC5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b/>
                <w:bCs/>
                <w:sz w:val="20"/>
                <w:szCs w:val="20"/>
              </w:rPr>
              <w:t>+6.5%</w:t>
            </w:r>
          </w:p>
        </w:tc>
        <w:tc>
          <w:tcPr>
            <w:tcW w:w="0" w:type="auto"/>
            <w:hideMark/>
          </w:tcPr>
          <w:p w14:paraId="7B604977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b/>
                <w:bCs/>
                <w:sz w:val="20"/>
                <w:szCs w:val="20"/>
              </w:rPr>
              <w:t>0.024</w:t>
            </w:r>
            <w:r w:rsidRPr="00F749D2">
              <w:rPr>
                <w:sz w:val="20"/>
                <w:szCs w:val="20"/>
              </w:rPr>
              <w:t xml:space="preserve"> *</w:t>
            </w:r>
          </w:p>
        </w:tc>
      </w:tr>
      <w:tr w:rsidR="00F749D2" w:rsidRPr="00F749D2" w14:paraId="2C3424BE" w14:textId="77777777" w:rsidTr="00F74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44E7E1" w14:textId="77777777" w:rsidR="00F749D2" w:rsidRPr="00F749D2" w:rsidRDefault="00F749D2" w:rsidP="00F749D2">
            <w:pPr>
              <w:spacing w:after="160" w:line="278" w:lineRule="auto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ANA</w:t>
            </w:r>
          </w:p>
        </w:tc>
        <w:tc>
          <w:tcPr>
            <w:tcW w:w="0" w:type="auto"/>
            <w:hideMark/>
          </w:tcPr>
          <w:p w14:paraId="1280966E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0.621</w:t>
            </w:r>
          </w:p>
        </w:tc>
        <w:tc>
          <w:tcPr>
            <w:tcW w:w="0" w:type="auto"/>
            <w:hideMark/>
          </w:tcPr>
          <w:p w14:paraId="6A17BED1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0.652</w:t>
            </w:r>
          </w:p>
        </w:tc>
        <w:tc>
          <w:tcPr>
            <w:tcW w:w="0" w:type="auto"/>
            <w:hideMark/>
          </w:tcPr>
          <w:p w14:paraId="2C00555B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-0.031</w:t>
            </w:r>
          </w:p>
        </w:tc>
        <w:tc>
          <w:tcPr>
            <w:tcW w:w="0" w:type="auto"/>
            <w:hideMark/>
          </w:tcPr>
          <w:p w14:paraId="23D76072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-4.8%</w:t>
            </w:r>
          </w:p>
        </w:tc>
        <w:tc>
          <w:tcPr>
            <w:tcW w:w="0" w:type="auto"/>
            <w:hideMark/>
          </w:tcPr>
          <w:p w14:paraId="189BCDD5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0.134</w:t>
            </w:r>
          </w:p>
        </w:tc>
      </w:tr>
      <w:tr w:rsidR="00F749D2" w:rsidRPr="00F749D2" w14:paraId="7C9AE624" w14:textId="77777777" w:rsidTr="00F74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7267FC" w14:textId="77777777" w:rsidR="00F749D2" w:rsidRPr="00F749D2" w:rsidRDefault="00F749D2" w:rsidP="00F749D2">
            <w:pPr>
              <w:spacing w:after="160" w:line="278" w:lineRule="auto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Anti-Ro</w:t>
            </w:r>
          </w:p>
        </w:tc>
        <w:tc>
          <w:tcPr>
            <w:tcW w:w="0" w:type="auto"/>
            <w:hideMark/>
          </w:tcPr>
          <w:p w14:paraId="2B0C1C05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0.649</w:t>
            </w:r>
          </w:p>
        </w:tc>
        <w:tc>
          <w:tcPr>
            <w:tcW w:w="0" w:type="auto"/>
            <w:hideMark/>
          </w:tcPr>
          <w:p w14:paraId="0A9BADC2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0.607</w:t>
            </w:r>
          </w:p>
        </w:tc>
        <w:tc>
          <w:tcPr>
            <w:tcW w:w="0" w:type="auto"/>
            <w:hideMark/>
          </w:tcPr>
          <w:p w14:paraId="116598F6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+0.042</w:t>
            </w:r>
          </w:p>
        </w:tc>
        <w:tc>
          <w:tcPr>
            <w:tcW w:w="0" w:type="auto"/>
            <w:hideMark/>
          </w:tcPr>
          <w:p w14:paraId="01A9D2AA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+6.9%</w:t>
            </w:r>
          </w:p>
        </w:tc>
        <w:tc>
          <w:tcPr>
            <w:tcW w:w="0" w:type="auto"/>
            <w:hideMark/>
          </w:tcPr>
          <w:p w14:paraId="6B036732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0.065</w:t>
            </w:r>
          </w:p>
        </w:tc>
      </w:tr>
      <w:tr w:rsidR="00F749D2" w:rsidRPr="00F749D2" w14:paraId="54E9231D" w14:textId="77777777" w:rsidTr="00F74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7BFDEB" w14:textId="77777777" w:rsidR="00F749D2" w:rsidRPr="00F749D2" w:rsidRDefault="00F749D2" w:rsidP="00F749D2">
            <w:pPr>
              <w:spacing w:after="160" w:line="278" w:lineRule="auto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Anti-La</w:t>
            </w:r>
          </w:p>
        </w:tc>
        <w:tc>
          <w:tcPr>
            <w:tcW w:w="0" w:type="auto"/>
            <w:hideMark/>
          </w:tcPr>
          <w:p w14:paraId="78C91089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b/>
                <w:bCs/>
                <w:sz w:val="20"/>
                <w:szCs w:val="20"/>
              </w:rPr>
              <w:t>0.554</w:t>
            </w:r>
          </w:p>
        </w:tc>
        <w:tc>
          <w:tcPr>
            <w:tcW w:w="0" w:type="auto"/>
            <w:hideMark/>
          </w:tcPr>
          <w:p w14:paraId="548C54C0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b/>
                <w:bCs/>
                <w:sz w:val="20"/>
                <w:szCs w:val="20"/>
              </w:rPr>
              <w:t>0.627</w:t>
            </w:r>
          </w:p>
        </w:tc>
        <w:tc>
          <w:tcPr>
            <w:tcW w:w="0" w:type="auto"/>
            <w:hideMark/>
          </w:tcPr>
          <w:p w14:paraId="269C22B1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b/>
                <w:bCs/>
                <w:sz w:val="20"/>
                <w:szCs w:val="20"/>
              </w:rPr>
              <w:t>-0.073</w:t>
            </w:r>
          </w:p>
        </w:tc>
        <w:tc>
          <w:tcPr>
            <w:tcW w:w="0" w:type="auto"/>
            <w:hideMark/>
          </w:tcPr>
          <w:p w14:paraId="4EEBAB14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b/>
                <w:bCs/>
                <w:sz w:val="20"/>
                <w:szCs w:val="20"/>
              </w:rPr>
              <w:t>-11.6%</w:t>
            </w:r>
          </w:p>
        </w:tc>
        <w:tc>
          <w:tcPr>
            <w:tcW w:w="0" w:type="auto"/>
            <w:hideMark/>
          </w:tcPr>
          <w:p w14:paraId="420F02BF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b/>
                <w:bCs/>
                <w:sz w:val="20"/>
                <w:szCs w:val="20"/>
              </w:rPr>
              <w:t>0.001</w:t>
            </w:r>
            <w:r w:rsidRPr="00F749D2">
              <w:rPr>
                <w:sz w:val="20"/>
                <w:szCs w:val="20"/>
              </w:rPr>
              <w:t xml:space="preserve"> **</w:t>
            </w:r>
          </w:p>
        </w:tc>
      </w:tr>
      <w:tr w:rsidR="00F749D2" w:rsidRPr="00F749D2" w14:paraId="24B60CD9" w14:textId="77777777" w:rsidTr="00F74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F5058D" w14:textId="77777777" w:rsidR="00F749D2" w:rsidRPr="00F749D2" w:rsidRDefault="00F749D2" w:rsidP="00F749D2">
            <w:pPr>
              <w:spacing w:after="160" w:line="278" w:lineRule="auto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Anti-dsDNA</w:t>
            </w:r>
          </w:p>
        </w:tc>
        <w:tc>
          <w:tcPr>
            <w:tcW w:w="0" w:type="auto"/>
            <w:hideMark/>
          </w:tcPr>
          <w:p w14:paraId="68E2A8EB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0.549</w:t>
            </w:r>
          </w:p>
        </w:tc>
        <w:tc>
          <w:tcPr>
            <w:tcW w:w="0" w:type="auto"/>
            <w:hideMark/>
          </w:tcPr>
          <w:p w14:paraId="5A773023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0.580</w:t>
            </w:r>
          </w:p>
        </w:tc>
        <w:tc>
          <w:tcPr>
            <w:tcW w:w="0" w:type="auto"/>
            <w:hideMark/>
          </w:tcPr>
          <w:p w14:paraId="297E96B8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-0.031</w:t>
            </w:r>
          </w:p>
        </w:tc>
        <w:tc>
          <w:tcPr>
            <w:tcW w:w="0" w:type="auto"/>
            <w:hideMark/>
          </w:tcPr>
          <w:p w14:paraId="7868C8D0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-5.4%</w:t>
            </w:r>
          </w:p>
        </w:tc>
        <w:tc>
          <w:tcPr>
            <w:tcW w:w="0" w:type="auto"/>
            <w:hideMark/>
          </w:tcPr>
          <w:p w14:paraId="66ECC7B3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0.151</w:t>
            </w:r>
          </w:p>
        </w:tc>
      </w:tr>
      <w:tr w:rsidR="00F749D2" w:rsidRPr="00F749D2" w14:paraId="2120FE9B" w14:textId="77777777" w:rsidTr="00F74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17AD1B" w14:textId="77777777" w:rsidR="00F749D2" w:rsidRPr="00F749D2" w:rsidRDefault="00F749D2" w:rsidP="00F749D2">
            <w:pPr>
              <w:spacing w:after="160" w:line="278" w:lineRule="auto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Anti-Sm</w:t>
            </w:r>
          </w:p>
        </w:tc>
        <w:tc>
          <w:tcPr>
            <w:tcW w:w="0" w:type="auto"/>
            <w:hideMark/>
          </w:tcPr>
          <w:p w14:paraId="6258E190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0.556</w:t>
            </w:r>
          </w:p>
        </w:tc>
        <w:tc>
          <w:tcPr>
            <w:tcW w:w="0" w:type="auto"/>
            <w:hideMark/>
          </w:tcPr>
          <w:p w14:paraId="06D23BCA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0.566</w:t>
            </w:r>
          </w:p>
        </w:tc>
        <w:tc>
          <w:tcPr>
            <w:tcW w:w="0" w:type="auto"/>
            <w:hideMark/>
          </w:tcPr>
          <w:p w14:paraId="4A4C6C21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-0.010</w:t>
            </w:r>
          </w:p>
        </w:tc>
        <w:tc>
          <w:tcPr>
            <w:tcW w:w="0" w:type="auto"/>
            <w:hideMark/>
          </w:tcPr>
          <w:p w14:paraId="70DD0D38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-1.7%</w:t>
            </w:r>
          </w:p>
        </w:tc>
        <w:tc>
          <w:tcPr>
            <w:tcW w:w="0" w:type="auto"/>
            <w:hideMark/>
          </w:tcPr>
          <w:p w14:paraId="6B511860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0.651</w:t>
            </w:r>
          </w:p>
        </w:tc>
      </w:tr>
      <w:tr w:rsidR="00F749D2" w:rsidRPr="00F749D2" w14:paraId="16D5834C" w14:textId="77777777" w:rsidTr="00F74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D45129" w14:textId="77777777" w:rsidR="00F749D2" w:rsidRPr="00F749D2" w:rsidRDefault="00F749D2" w:rsidP="00F749D2">
            <w:pPr>
              <w:spacing w:after="160" w:line="278" w:lineRule="auto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C3 (mg/dL)</w:t>
            </w:r>
          </w:p>
        </w:tc>
        <w:tc>
          <w:tcPr>
            <w:tcW w:w="0" w:type="auto"/>
            <w:hideMark/>
          </w:tcPr>
          <w:p w14:paraId="313A44FF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135.2 ± 34.0</w:t>
            </w:r>
          </w:p>
        </w:tc>
        <w:tc>
          <w:tcPr>
            <w:tcW w:w="0" w:type="auto"/>
            <w:hideMark/>
          </w:tcPr>
          <w:p w14:paraId="2375BFD5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131.8 ± 34.3</w:t>
            </w:r>
          </w:p>
        </w:tc>
        <w:tc>
          <w:tcPr>
            <w:tcW w:w="0" w:type="auto"/>
            <w:hideMark/>
          </w:tcPr>
          <w:p w14:paraId="774D1602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+3.43</w:t>
            </w:r>
          </w:p>
        </w:tc>
        <w:tc>
          <w:tcPr>
            <w:tcW w:w="0" w:type="auto"/>
            <w:hideMark/>
          </w:tcPr>
          <w:p w14:paraId="63523D71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+2.6%</w:t>
            </w:r>
          </w:p>
        </w:tc>
        <w:tc>
          <w:tcPr>
            <w:tcW w:w="0" w:type="auto"/>
            <w:hideMark/>
          </w:tcPr>
          <w:p w14:paraId="650BF57C" w14:textId="77777777" w:rsidR="00F749D2" w:rsidRPr="00F749D2" w:rsidRDefault="00F749D2" w:rsidP="00F749D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0.048 *</w:t>
            </w:r>
          </w:p>
        </w:tc>
      </w:tr>
      <w:tr w:rsidR="00F749D2" w:rsidRPr="00F749D2" w14:paraId="54555B1C" w14:textId="77777777" w:rsidTr="00F74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1AA7A5" w14:textId="77777777" w:rsidR="00F749D2" w:rsidRPr="00F749D2" w:rsidRDefault="00F749D2" w:rsidP="00F749D2">
            <w:pPr>
              <w:spacing w:after="160" w:line="278" w:lineRule="auto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C4 (mg/dL)</w:t>
            </w:r>
          </w:p>
        </w:tc>
        <w:tc>
          <w:tcPr>
            <w:tcW w:w="0" w:type="auto"/>
            <w:hideMark/>
          </w:tcPr>
          <w:p w14:paraId="519E1EC9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38.4 ± 18.3</w:t>
            </w:r>
          </w:p>
        </w:tc>
        <w:tc>
          <w:tcPr>
            <w:tcW w:w="0" w:type="auto"/>
            <w:hideMark/>
          </w:tcPr>
          <w:p w14:paraId="3A0FE78D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38.2 ± 18.6</w:t>
            </w:r>
          </w:p>
        </w:tc>
        <w:tc>
          <w:tcPr>
            <w:tcW w:w="0" w:type="auto"/>
            <w:hideMark/>
          </w:tcPr>
          <w:p w14:paraId="0F32E098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+0.26</w:t>
            </w:r>
          </w:p>
        </w:tc>
        <w:tc>
          <w:tcPr>
            <w:tcW w:w="0" w:type="auto"/>
            <w:hideMark/>
          </w:tcPr>
          <w:p w14:paraId="2DDEEEED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+0.7%</w:t>
            </w:r>
          </w:p>
        </w:tc>
        <w:tc>
          <w:tcPr>
            <w:tcW w:w="0" w:type="auto"/>
            <w:hideMark/>
          </w:tcPr>
          <w:p w14:paraId="5C80CD6B" w14:textId="77777777" w:rsidR="00F749D2" w:rsidRPr="00F749D2" w:rsidRDefault="00F749D2" w:rsidP="00F749D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49D2">
              <w:rPr>
                <w:sz w:val="20"/>
                <w:szCs w:val="20"/>
              </w:rPr>
              <w:t>0.773</w:t>
            </w:r>
          </w:p>
        </w:tc>
      </w:tr>
    </w:tbl>
    <w:p w14:paraId="05E15F8A" w14:textId="77777777" w:rsidR="00E716C3" w:rsidRDefault="00E716C3"/>
    <w:sectPr w:rsidR="00E716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41"/>
    <w:rsid w:val="000E7312"/>
    <w:rsid w:val="001449B8"/>
    <w:rsid w:val="001A4E41"/>
    <w:rsid w:val="0097090A"/>
    <w:rsid w:val="00D16A1B"/>
    <w:rsid w:val="00DB7EE8"/>
    <w:rsid w:val="00E716C3"/>
    <w:rsid w:val="00E9534A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FA5B"/>
  <w15:chartTrackingRefBased/>
  <w15:docId w15:val="{C0ADC566-87CF-45B4-81E1-69FB9480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4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E4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F7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7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t-mdc-button-persistent-ripple">
    <w:name w:val="mat-mdc-button-persistent-ripple"/>
    <w:basedOn w:val="DefaultParagraphFont"/>
    <w:rsid w:val="00F749D2"/>
  </w:style>
  <w:style w:type="character" w:customStyle="1" w:styleId="mdc-buttonlabel">
    <w:name w:val="mdc-button__label"/>
    <w:basedOn w:val="DefaultParagraphFont"/>
    <w:rsid w:val="00F749D2"/>
  </w:style>
  <w:style w:type="character" w:customStyle="1" w:styleId="export-sheets-button">
    <w:name w:val="export-sheets-button"/>
    <w:basedOn w:val="DefaultParagraphFont"/>
    <w:rsid w:val="00F749D2"/>
  </w:style>
  <w:style w:type="character" w:customStyle="1" w:styleId="export-sheets-icon">
    <w:name w:val="export-sheets-icon"/>
    <w:basedOn w:val="DefaultParagraphFont"/>
    <w:rsid w:val="00F749D2"/>
  </w:style>
  <w:style w:type="character" w:customStyle="1" w:styleId="mat-focus-indicator">
    <w:name w:val="mat-focus-indicator"/>
    <w:basedOn w:val="DefaultParagraphFont"/>
    <w:rsid w:val="00F749D2"/>
  </w:style>
  <w:style w:type="character" w:customStyle="1" w:styleId="mat-mdc-button-touch-target">
    <w:name w:val="mat-mdc-button-touch-target"/>
    <w:basedOn w:val="DefaultParagraphFont"/>
    <w:rsid w:val="00F749D2"/>
  </w:style>
  <w:style w:type="character" w:customStyle="1" w:styleId="mat-ripple">
    <w:name w:val="mat-ripple"/>
    <w:basedOn w:val="DefaultParagraphFont"/>
    <w:rsid w:val="00F749D2"/>
  </w:style>
  <w:style w:type="table" w:styleId="PlainTable1">
    <w:name w:val="Plain Table 1"/>
    <w:basedOn w:val="TableNormal"/>
    <w:uiPriority w:val="41"/>
    <w:rsid w:val="00F749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2025-10-23T23:12:00Z</dcterms:created>
  <dcterms:modified xsi:type="dcterms:W3CDTF">2025-10-24T00:13:00Z</dcterms:modified>
</cp:coreProperties>
</file>