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7D29D" w14:textId="58F461DD" w:rsidR="00134E78" w:rsidRDefault="4004AB1E" w:rsidP="20D44747">
      <w:pPr>
        <w:pStyle w:val="Heading1"/>
        <w:rPr>
          <w:lang w:val="en-GB"/>
        </w:rPr>
      </w:pPr>
      <w:r w:rsidRPr="20D44747">
        <w:rPr>
          <w:lang w:val="en-GB"/>
        </w:rPr>
        <w:t>The vacciantion status of the participant's children</w:t>
      </w:r>
    </w:p>
    <w:p w14:paraId="7C621BB9" w14:textId="688654C4" w:rsidR="00134E78" w:rsidRDefault="4004AB1E" w:rsidP="20D44747">
      <w:pPr>
        <w:spacing w:line="257" w:lineRule="auto"/>
      </w:pPr>
      <w:r w:rsidRPr="20D44747">
        <w:rPr>
          <w:rFonts w:ascii="Calibri" w:eastAsia="Calibri" w:hAnsi="Calibri" w:cs="Calibri"/>
          <w:sz w:val="22"/>
          <w:szCs w:val="22"/>
          <w:lang w:val="en-GB"/>
        </w:rPr>
        <w:t xml:space="preserve">The vaccination status of the participants’ children is presented in Table 2. In this table, we first presented the number of participants who had children, then we indicated which women had children aged 9-26 years who were invited for the HPV vaccination. In total, the women included in the study had 23 children (8 sons and 15 daughters), who were the subject of the HPV vaccination questions. Of these children, 4 have been fully vaccinated, 1 has been partially vaccinated, 12 have not been vaccinated, and 6 were not sure. </w:t>
      </w:r>
    </w:p>
    <w:p w14:paraId="7D39BA38" w14:textId="1F443C64" w:rsidR="00472E31" w:rsidRDefault="00472E31" w:rsidP="00472E31">
      <w:pPr>
        <w:pStyle w:val="Caption"/>
        <w:keepNext/>
      </w:pPr>
      <w:r>
        <w:t>Table 2: Self-reported HPV vaccination the children of the included Syrian-Dutch women</w:t>
      </w:r>
    </w:p>
    <w:tbl>
      <w:tblPr>
        <w:tblW w:w="0" w:type="auto"/>
        <w:tblInd w:w="105" w:type="dxa"/>
        <w:tblLayout w:type="fixed"/>
        <w:tblLook w:val="06A0" w:firstRow="1" w:lastRow="0" w:firstColumn="1" w:lastColumn="0" w:noHBand="1" w:noVBand="1"/>
      </w:tblPr>
      <w:tblGrid>
        <w:gridCol w:w="3242"/>
        <w:gridCol w:w="1288"/>
        <w:gridCol w:w="1288"/>
        <w:gridCol w:w="2357"/>
      </w:tblGrid>
      <w:tr w:rsidR="20D44747" w14:paraId="7DAB4306" w14:textId="77777777" w:rsidTr="20D44747">
        <w:trPr>
          <w:trHeight w:val="510"/>
        </w:trPr>
        <w:tc>
          <w:tcPr>
            <w:tcW w:w="3242" w:type="dxa"/>
            <w:tcBorders>
              <w:top w:val="single" w:sz="8" w:space="0" w:color="000000" w:themeColor="text1"/>
              <w:left w:val="nil"/>
              <w:bottom w:val="double" w:sz="3" w:space="0" w:color="000000" w:themeColor="text1"/>
              <w:right w:val="nil"/>
            </w:tcBorders>
          </w:tcPr>
          <w:p w14:paraId="5D082324" w14:textId="1145F207" w:rsidR="20D44747" w:rsidRDefault="20D44747" w:rsidP="20D44747">
            <w:pPr>
              <w:spacing w:before="121" w:after="0"/>
            </w:pPr>
            <w:r w:rsidRPr="20D44747">
              <w:rPr>
                <w:rFonts w:ascii="Calibri" w:eastAsia="Calibri" w:hAnsi="Calibri" w:cs="Calibri"/>
                <w:b/>
                <w:bCs/>
                <w:color w:val="333333"/>
                <w:sz w:val="14"/>
                <w:szCs w:val="14"/>
                <w:lang w:val="en-GB"/>
              </w:rPr>
              <w:t>Syrian-Dutch participants with children (</w:t>
            </w:r>
            <w:r w:rsidRPr="20D44747">
              <w:rPr>
                <w:rFonts w:ascii="Calibri" w:eastAsia="Calibri" w:hAnsi="Calibri" w:cs="Calibri"/>
                <w:b/>
                <w:bCs/>
                <w:i/>
                <w:iCs/>
                <w:color w:val="333333"/>
                <w:sz w:val="14"/>
                <w:szCs w:val="14"/>
                <w:lang w:val="en-GB"/>
              </w:rPr>
              <w:t xml:space="preserve">n </w:t>
            </w:r>
            <w:r w:rsidRPr="20D44747">
              <w:rPr>
                <w:rFonts w:ascii="Calibri" w:eastAsia="Calibri" w:hAnsi="Calibri" w:cs="Calibri"/>
                <w:b/>
                <w:bCs/>
                <w:color w:val="333333"/>
                <w:sz w:val="14"/>
                <w:szCs w:val="14"/>
                <w:lang w:val="en-GB"/>
              </w:rPr>
              <w:t>= 9)</w:t>
            </w:r>
          </w:p>
        </w:tc>
        <w:tc>
          <w:tcPr>
            <w:tcW w:w="1288" w:type="dxa"/>
            <w:tcBorders>
              <w:top w:val="single" w:sz="8" w:space="0" w:color="000000" w:themeColor="text1"/>
              <w:left w:val="nil"/>
              <w:bottom w:val="double" w:sz="3" w:space="0" w:color="000000" w:themeColor="text1"/>
              <w:right w:val="nil"/>
            </w:tcBorders>
          </w:tcPr>
          <w:p w14:paraId="47F84DE8" w14:textId="4DED3616" w:rsidR="20D44747" w:rsidRDefault="20D44747" w:rsidP="20D44747">
            <w:pPr>
              <w:spacing w:after="0"/>
            </w:pPr>
            <w:r w:rsidRPr="20D44747">
              <w:rPr>
                <w:rFonts w:ascii="Calibri" w:eastAsia="Calibri" w:hAnsi="Calibri" w:cs="Calibri"/>
                <w:b/>
                <w:bCs/>
                <w:sz w:val="14"/>
                <w:szCs w:val="14"/>
                <w:lang w:val="en-GB"/>
              </w:rPr>
              <w:t>Son</w:t>
            </w:r>
          </w:p>
        </w:tc>
        <w:tc>
          <w:tcPr>
            <w:tcW w:w="1288" w:type="dxa"/>
            <w:tcBorders>
              <w:top w:val="single" w:sz="8" w:space="0" w:color="000000" w:themeColor="text1"/>
              <w:left w:val="nil"/>
              <w:bottom w:val="double" w:sz="3" w:space="0" w:color="000000" w:themeColor="text1"/>
              <w:right w:val="nil"/>
            </w:tcBorders>
          </w:tcPr>
          <w:p w14:paraId="4FB24557" w14:textId="1BC76191" w:rsidR="20D44747" w:rsidRDefault="20D44747" w:rsidP="20D44747">
            <w:pPr>
              <w:spacing w:after="0"/>
            </w:pPr>
            <w:r w:rsidRPr="20D44747">
              <w:rPr>
                <w:rFonts w:ascii="Calibri" w:eastAsia="Calibri" w:hAnsi="Calibri" w:cs="Calibri"/>
                <w:b/>
                <w:bCs/>
                <w:sz w:val="14"/>
                <w:szCs w:val="14"/>
                <w:lang w:val="en-GB"/>
              </w:rPr>
              <w:t>Daughter</w:t>
            </w:r>
          </w:p>
        </w:tc>
        <w:tc>
          <w:tcPr>
            <w:tcW w:w="2357" w:type="dxa"/>
            <w:tcBorders>
              <w:top w:val="single" w:sz="8" w:space="0" w:color="000000" w:themeColor="text1"/>
              <w:left w:val="nil"/>
              <w:bottom w:val="double" w:sz="3" w:space="0" w:color="000000" w:themeColor="text1"/>
              <w:right w:val="nil"/>
            </w:tcBorders>
          </w:tcPr>
          <w:p w14:paraId="6BA79093" w14:textId="2B4DD1B2" w:rsidR="20D44747" w:rsidRDefault="20D44747" w:rsidP="20D44747">
            <w:pPr>
              <w:spacing w:before="121" w:after="0"/>
            </w:pPr>
            <w:r w:rsidRPr="20D44747">
              <w:rPr>
                <w:rFonts w:ascii="Calibri" w:eastAsia="Calibri" w:hAnsi="Calibri" w:cs="Calibri"/>
                <w:b/>
                <w:bCs/>
                <w:color w:val="333333"/>
                <w:sz w:val="14"/>
                <w:szCs w:val="14"/>
                <w:lang w:val="en-GB"/>
              </w:rPr>
              <w:t xml:space="preserve">Total amount of children </w:t>
            </w:r>
          </w:p>
        </w:tc>
      </w:tr>
      <w:tr w:rsidR="20D44747" w14:paraId="6A2C00ED" w14:textId="77777777" w:rsidTr="20D44747">
        <w:trPr>
          <w:trHeight w:val="525"/>
        </w:trPr>
        <w:tc>
          <w:tcPr>
            <w:tcW w:w="3242" w:type="dxa"/>
            <w:tcBorders>
              <w:top w:val="double" w:sz="3" w:space="0" w:color="000000" w:themeColor="text1"/>
              <w:left w:val="nil"/>
              <w:bottom w:val="double" w:sz="3" w:space="0" w:color="000000" w:themeColor="text1"/>
              <w:right w:val="nil"/>
            </w:tcBorders>
          </w:tcPr>
          <w:p w14:paraId="74B7145B" w14:textId="128FEE7A" w:rsidR="20D44747" w:rsidRDefault="20D44747" w:rsidP="20D44747">
            <w:pPr>
              <w:spacing w:before="130" w:after="0"/>
            </w:pPr>
            <w:r w:rsidRPr="20D44747">
              <w:rPr>
                <w:rFonts w:ascii="Calibri" w:eastAsia="Calibri" w:hAnsi="Calibri" w:cs="Calibri"/>
                <w:color w:val="333333"/>
                <w:sz w:val="14"/>
                <w:szCs w:val="14"/>
                <w:lang w:val="en-GB"/>
              </w:rPr>
              <w:t xml:space="preserve">Self-reported number of children; </w:t>
            </w:r>
            <w:r w:rsidRPr="20D44747">
              <w:rPr>
                <w:rFonts w:ascii="Calibri" w:eastAsia="Calibri" w:hAnsi="Calibri" w:cs="Calibri"/>
                <w:i/>
                <w:iCs/>
                <w:color w:val="333333"/>
                <w:sz w:val="14"/>
                <w:szCs w:val="14"/>
                <w:lang w:val="en-GB"/>
              </w:rPr>
              <w:t xml:space="preserve">n </w:t>
            </w:r>
            <w:r w:rsidRPr="20D44747">
              <w:rPr>
                <w:rFonts w:ascii="Calibri" w:eastAsia="Calibri" w:hAnsi="Calibri" w:cs="Calibri"/>
                <w:color w:val="333333"/>
                <w:sz w:val="14"/>
                <w:szCs w:val="14"/>
                <w:lang w:val="en-GB"/>
              </w:rPr>
              <w:t>(%)</w:t>
            </w:r>
          </w:p>
        </w:tc>
        <w:tc>
          <w:tcPr>
            <w:tcW w:w="1288" w:type="dxa"/>
            <w:tcBorders>
              <w:top w:val="double" w:sz="3" w:space="0" w:color="000000" w:themeColor="text1"/>
              <w:left w:val="nil"/>
              <w:bottom w:val="double" w:sz="3" w:space="0" w:color="000000" w:themeColor="text1"/>
              <w:right w:val="nil"/>
            </w:tcBorders>
          </w:tcPr>
          <w:p w14:paraId="10DBD7F4" w14:textId="515D0B6D" w:rsidR="20D44747" w:rsidRDefault="20D44747" w:rsidP="20D44747">
            <w:pPr>
              <w:spacing w:after="0"/>
            </w:pPr>
            <w:r w:rsidRPr="20D44747">
              <w:rPr>
                <w:rFonts w:ascii="Calibri" w:eastAsia="Calibri" w:hAnsi="Calibri" w:cs="Calibri"/>
                <w:sz w:val="14"/>
                <w:szCs w:val="14"/>
                <w:lang w:val="en-GB"/>
              </w:rPr>
              <w:t>15 (47)</w:t>
            </w:r>
          </w:p>
        </w:tc>
        <w:tc>
          <w:tcPr>
            <w:tcW w:w="1288" w:type="dxa"/>
            <w:tcBorders>
              <w:top w:val="double" w:sz="3" w:space="0" w:color="000000" w:themeColor="text1"/>
              <w:left w:val="nil"/>
              <w:bottom w:val="double" w:sz="3" w:space="0" w:color="000000" w:themeColor="text1"/>
              <w:right w:val="nil"/>
            </w:tcBorders>
          </w:tcPr>
          <w:p w14:paraId="12664A9F" w14:textId="31805161" w:rsidR="20D44747" w:rsidRDefault="20D44747" w:rsidP="20D44747">
            <w:pPr>
              <w:spacing w:after="0"/>
            </w:pPr>
            <w:r w:rsidRPr="20D44747">
              <w:rPr>
                <w:rFonts w:ascii="Calibri" w:eastAsia="Calibri" w:hAnsi="Calibri" w:cs="Calibri"/>
                <w:sz w:val="14"/>
                <w:szCs w:val="14"/>
                <w:lang w:val="en-GB"/>
              </w:rPr>
              <w:t>17 (53)</w:t>
            </w:r>
          </w:p>
        </w:tc>
        <w:tc>
          <w:tcPr>
            <w:tcW w:w="2357" w:type="dxa"/>
            <w:tcBorders>
              <w:top w:val="double" w:sz="3" w:space="0" w:color="000000" w:themeColor="text1"/>
              <w:left w:val="nil"/>
              <w:bottom w:val="double" w:sz="3" w:space="0" w:color="000000" w:themeColor="text1"/>
              <w:right w:val="nil"/>
            </w:tcBorders>
          </w:tcPr>
          <w:p w14:paraId="261DEF20" w14:textId="5BF1ABB6" w:rsidR="20D44747" w:rsidRDefault="20D44747" w:rsidP="20D44747">
            <w:pPr>
              <w:spacing w:after="0"/>
            </w:pPr>
            <w:r w:rsidRPr="20D44747">
              <w:rPr>
                <w:rFonts w:ascii="Calibri" w:eastAsia="Calibri" w:hAnsi="Calibri" w:cs="Calibri"/>
                <w:sz w:val="14"/>
                <w:szCs w:val="14"/>
                <w:lang w:val="en-GB"/>
              </w:rPr>
              <w:t>32(100)</w:t>
            </w:r>
          </w:p>
        </w:tc>
      </w:tr>
      <w:tr w:rsidR="20D44747" w14:paraId="6D6696F5" w14:textId="77777777" w:rsidTr="20D44747">
        <w:trPr>
          <w:trHeight w:val="375"/>
        </w:trPr>
        <w:tc>
          <w:tcPr>
            <w:tcW w:w="3242" w:type="dxa"/>
            <w:tcBorders>
              <w:top w:val="double" w:sz="3" w:space="0" w:color="000000" w:themeColor="text1"/>
              <w:left w:val="nil"/>
              <w:bottom w:val="double" w:sz="3" w:space="0" w:color="000000" w:themeColor="text1"/>
              <w:right w:val="nil"/>
            </w:tcBorders>
          </w:tcPr>
          <w:p w14:paraId="2A194D2F" w14:textId="0ED9BBA2" w:rsidR="20D44747" w:rsidRDefault="20D44747" w:rsidP="20D44747">
            <w:pPr>
              <w:spacing w:before="130" w:after="0" w:line="360" w:lineRule="auto"/>
              <w:ind w:right="50"/>
            </w:pPr>
            <w:r w:rsidRPr="20D44747">
              <w:rPr>
                <w:rFonts w:ascii="Calibri" w:eastAsia="Calibri" w:hAnsi="Calibri" w:cs="Calibri"/>
                <w:color w:val="333333"/>
                <w:sz w:val="14"/>
                <w:szCs w:val="14"/>
                <w:lang w:val="en-GB"/>
              </w:rPr>
              <w:t xml:space="preserve">Included children </w:t>
            </w:r>
          </w:p>
        </w:tc>
        <w:tc>
          <w:tcPr>
            <w:tcW w:w="1288" w:type="dxa"/>
            <w:tcBorders>
              <w:top w:val="double" w:sz="3" w:space="0" w:color="000000" w:themeColor="text1"/>
              <w:left w:val="nil"/>
              <w:bottom w:val="double" w:sz="3" w:space="0" w:color="000000" w:themeColor="text1"/>
              <w:right w:val="nil"/>
            </w:tcBorders>
          </w:tcPr>
          <w:p w14:paraId="5566C6A6" w14:textId="3AC18AE4" w:rsidR="20D44747" w:rsidRDefault="20D44747" w:rsidP="20D44747">
            <w:pPr>
              <w:spacing w:after="0"/>
            </w:pPr>
            <w:r w:rsidRPr="20D44747">
              <w:rPr>
                <w:rFonts w:ascii="Calibri" w:eastAsia="Calibri" w:hAnsi="Calibri" w:cs="Calibri"/>
                <w:sz w:val="14"/>
                <w:szCs w:val="14"/>
                <w:lang w:val="en-GB"/>
              </w:rPr>
              <w:t>8 (35)</w:t>
            </w:r>
          </w:p>
        </w:tc>
        <w:tc>
          <w:tcPr>
            <w:tcW w:w="1288" w:type="dxa"/>
            <w:tcBorders>
              <w:top w:val="double" w:sz="3" w:space="0" w:color="000000" w:themeColor="text1"/>
              <w:left w:val="nil"/>
              <w:bottom w:val="double" w:sz="3" w:space="0" w:color="000000" w:themeColor="text1"/>
              <w:right w:val="nil"/>
            </w:tcBorders>
          </w:tcPr>
          <w:p w14:paraId="7616D52B" w14:textId="23E7B29A" w:rsidR="20D44747" w:rsidRDefault="20D44747" w:rsidP="20D44747">
            <w:pPr>
              <w:spacing w:after="0"/>
            </w:pPr>
            <w:r w:rsidRPr="20D44747">
              <w:rPr>
                <w:rFonts w:ascii="Calibri" w:eastAsia="Calibri" w:hAnsi="Calibri" w:cs="Calibri"/>
                <w:sz w:val="14"/>
                <w:szCs w:val="14"/>
                <w:lang w:val="en-GB"/>
              </w:rPr>
              <w:t>15(65)</w:t>
            </w:r>
          </w:p>
        </w:tc>
        <w:tc>
          <w:tcPr>
            <w:tcW w:w="2357" w:type="dxa"/>
            <w:tcBorders>
              <w:top w:val="double" w:sz="3" w:space="0" w:color="000000" w:themeColor="text1"/>
              <w:left w:val="nil"/>
              <w:bottom w:val="double" w:sz="3" w:space="0" w:color="000000" w:themeColor="text1"/>
              <w:right w:val="nil"/>
            </w:tcBorders>
          </w:tcPr>
          <w:p w14:paraId="4171F9DD" w14:textId="1AA6AC04" w:rsidR="20D44747" w:rsidRDefault="20D44747" w:rsidP="20D44747">
            <w:pPr>
              <w:spacing w:before="130" w:after="0"/>
            </w:pPr>
            <w:r w:rsidRPr="20D44747">
              <w:rPr>
                <w:rFonts w:ascii="Calibri" w:eastAsia="Calibri" w:hAnsi="Calibri" w:cs="Calibri"/>
                <w:color w:val="333333"/>
                <w:sz w:val="14"/>
                <w:szCs w:val="14"/>
                <w:lang w:val="en-GB"/>
              </w:rPr>
              <w:t>23(100)</w:t>
            </w:r>
          </w:p>
        </w:tc>
      </w:tr>
      <w:tr w:rsidR="20D44747" w14:paraId="2174CA4D" w14:textId="77777777" w:rsidTr="20D44747">
        <w:trPr>
          <w:trHeight w:val="525"/>
        </w:trPr>
        <w:tc>
          <w:tcPr>
            <w:tcW w:w="3242" w:type="dxa"/>
            <w:tcBorders>
              <w:top w:val="double" w:sz="3" w:space="0" w:color="000000" w:themeColor="text1"/>
              <w:left w:val="nil"/>
              <w:bottom w:val="double" w:sz="3" w:space="0" w:color="000000" w:themeColor="text1"/>
              <w:right w:val="nil"/>
            </w:tcBorders>
          </w:tcPr>
          <w:p w14:paraId="6D82A222" w14:textId="5341B1FF" w:rsidR="20D44747" w:rsidRDefault="20D44747" w:rsidP="20D44747">
            <w:pPr>
              <w:spacing w:after="0"/>
            </w:pPr>
            <w:r w:rsidRPr="20D44747">
              <w:rPr>
                <w:rFonts w:ascii="Calibri" w:eastAsia="Calibri" w:hAnsi="Calibri" w:cs="Calibri"/>
                <w:color w:val="333333"/>
                <w:sz w:val="14"/>
                <w:szCs w:val="14"/>
                <w:lang w:val="en-GB"/>
              </w:rPr>
              <w:t>Vaccinated</w:t>
            </w:r>
          </w:p>
        </w:tc>
        <w:tc>
          <w:tcPr>
            <w:tcW w:w="1288" w:type="dxa"/>
            <w:tcBorders>
              <w:top w:val="double" w:sz="3" w:space="0" w:color="000000" w:themeColor="text1"/>
              <w:left w:val="nil"/>
              <w:bottom w:val="double" w:sz="3" w:space="0" w:color="000000" w:themeColor="text1"/>
              <w:right w:val="nil"/>
            </w:tcBorders>
          </w:tcPr>
          <w:p w14:paraId="1017A214" w14:textId="12B17642" w:rsidR="20D44747" w:rsidRDefault="20D44747" w:rsidP="20D44747">
            <w:pPr>
              <w:spacing w:before="131" w:after="0"/>
            </w:pPr>
            <w:r w:rsidRPr="20D44747">
              <w:rPr>
                <w:rFonts w:ascii="Calibri" w:eastAsia="Calibri" w:hAnsi="Calibri" w:cs="Calibri"/>
                <w:color w:val="333333"/>
                <w:sz w:val="14"/>
                <w:szCs w:val="14"/>
                <w:lang w:val="en-GB"/>
              </w:rPr>
              <w:t>2 (25)</w:t>
            </w:r>
          </w:p>
        </w:tc>
        <w:tc>
          <w:tcPr>
            <w:tcW w:w="1288" w:type="dxa"/>
            <w:tcBorders>
              <w:top w:val="double" w:sz="3" w:space="0" w:color="000000" w:themeColor="text1"/>
              <w:left w:val="nil"/>
              <w:bottom w:val="double" w:sz="3" w:space="0" w:color="000000" w:themeColor="text1"/>
              <w:right w:val="nil"/>
            </w:tcBorders>
          </w:tcPr>
          <w:p w14:paraId="0A69485D" w14:textId="625CEE8E" w:rsidR="20D44747" w:rsidRDefault="20D44747" w:rsidP="20D44747">
            <w:pPr>
              <w:spacing w:before="131" w:after="0"/>
            </w:pPr>
            <w:r w:rsidRPr="20D44747">
              <w:rPr>
                <w:rFonts w:ascii="Calibri" w:eastAsia="Calibri" w:hAnsi="Calibri" w:cs="Calibri"/>
                <w:color w:val="333333"/>
                <w:sz w:val="14"/>
                <w:szCs w:val="14"/>
                <w:lang w:val="en-GB"/>
              </w:rPr>
              <w:t>2 (13)</w:t>
            </w:r>
          </w:p>
        </w:tc>
        <w:tc>
          <w:tcPr>
            <w:tcW w:w="2357" w:type="dxa"/>
            <w:tcBorders>
              <w:top w:val="double" w:sz="3" w:space="0" w:color="000000" w:themeColor="text1"/>
              <w:left w:val="nil"/>
              <w:bottom w:val="double" w:sz="3" w:space="0" w:color="000000" w:themeColor="text1"/>
              <w:right w:val="nil"/>
            </w:tcBorders>
          </w:tcPr>
          <w:p w14:paraId="52AC7BEB" w14:textId="148446AF" w:rsidR="20D44747" w:rsidRDefault="20D44747" w:rsidP="20D44747">
            <w:pPr>
              <w:spacing w:before="131" w:after="0"/>
            </w:pPr>
            <w:r w:rsidRPr="20D44747">
              <w:rPr>
                <w:rFonts w:ascii="Calibri" w:eastAsia="Calibri" w:hAnsi="Calibri" w:cs="Calibri"/>
                <w:color w:val="333333"/>
                <w:sz w:val="14"/>
                <w:szCs w:val="14"/>
                <w:lang w:val="en-GB"/>
              </w:rPr>
              <w:t>4 (17)</w:t>
            </w:r>
          </w:p>
        </w:tc>
      </w:tr>
      <w:tr w:rsidR="20D44747" w14:paraId="3997ECEB" w14:textId="77777777" w:rsidTr="20D44747">
        <w:trPr>
          <w:trHeight w:val="525"/>
        </w:trPr>
        <w:tc>
          <w:tcPr>
            <w:tcW w:w="3242" w:type="dxa"/>
            <w:tcBorders>
              <w:top w:val="double" w:sz="3" w:space="0" w:color="000000" w:themeColor="text1"/>
              <w:left w:val="nil"/>
              <w:bottom w:val="double" w:sz="3" w:space="0" w:color="000000" w:themeColor="text1"/>
              <w:right w:val="nil"/>
            </w:tcBorders>
          </w:tcPr>
          <w:p w14:paraId="5ED69C8B" w14:textId="0FEB2BA0" w:rsidR="20D44747" w:rsidRDefault="20D44747" w:rsidP="20D44747">
            <w:pPr>
              <w:spacing w:after="0"/>
            </w:pPr>
            <w:r w:rsidRPr="20D44747">
              <w:rPr>
                <w:rFonts w:ascii="Calibri" w:eastAsia="Calibri" w:hAnsi="Calibri" w:cs="Calibri"/>
                <w:color w:val="333333"/>
                <w:sz w:val="14"/>
                <w:szCs w:val="14"/>
                <w:lang w:val="en-GB"/>
              </w:rPr>
              <w:t>Partly vaccinated</w:t>
            </w:r>
          </w:p>
        </w:tc>
        <w:tc>
          <w:tcPr>
            <w:tcW w:w="1288" w:type="dxa"/>
            <w:tcBorders>
              <w:top w:val="double" w:sz="3" w:space="0" w:color="000000" w:themeColor="text1"/>
              <w:left w:val="nil"/>
              <w:bottom w:val="double" w:sz="3" w:space="0" w:color="000000" w:themeColor="text1"/>
              <w:right w:val="nil"/>
            </w:tcBorders>
          </w:tcPr>
          <w:p w14:paraId="07E53D28" w14:textId="0217ADAE" w:rsidR="20D44747" w:rsidRDefault="20D44747" w:rsidP="20D44747">
            <w:pPr>
              <w:spacing w:before="130" w:after="0"/>
            </w:pPr>
            <w:r w:rsidRPr="20D44747">
              <w:rPr>
                <w:rFonts w:ascii="Calibri" w:eastAsia="Calibri" w:hAnsi="Calibri" w:cs="Calibri"/>
                <w:color w:val="333333"/>
                <w:sz w:val="14"/>
                <w:szCs w:val="14"/>
                <w:lang w:val="en-GB"/>
              </w:rPr>
              <w:t>0 (0)</w:t>
            </w:r>
          </w:p>
        </w:tc>
        <w:tc>
          <w:tcPr>
            <w:tcW w:w="1288" w:type="dxa"/>
            <w:tcBorders>
              <w:top w:val="double" w:sz="3" w:space="0" w:color="000000" w:themeColor="text1"/>
              <w:left w:val="nil"/>
              <w:bottom w:val="double" w:sz="3" w:space="0" w:color="000000" w:themeColor="text1"/>
              <w:right w:val="nil"/>
            </w:tcBorders>
          </w:tcPr>
          <w:p w14:paraId="57AD40A2" w14:textId="6C34C00B" w:rsidR="20D44747" w:rsidRDefault="20D44747" w:rsidP="20D44747">
            <w:pPr>
              <w:spacing w:before="130" w:after="0"/>
            </w:pPr>
            <w:r w:rsidRPr="20D44747">
              <w:rPr>
                <w:rFonts w:ascii="Calibri" w:eastAsia="Calibri" w:hAnsi="Calibri" w:cs="Calibri"/>
                <w:color w:val="333333"/>
                <w:sz w:val="14"/>
                <w:szCs w:val="14"/>
                <w:lang w:val="en-GB"/>
              </w:rPr>
              <w:t>1 (7)</w:t>
            </w:r>
          </w:p>
        </w:tc>
        <w:tc>
          <w:tcPr>
            <w:tcW w:w="2357" w:type="dxa"/>
            <w:tcBorders>
              <w:top w:val="double" w:sz="3" w:space="0" w:color="000000" w:themeColor="text1"/>
              <w:left w:val="nil"/>
              <w:bottom w:val="double" w:sz="3" w:space="0" w:color="000000" w:themeColor="text1"/>
              <w:right w:val="nil"/>
            </w:tcBorders>
          </w:tcPr>
          <w:p w14:paraId="2D4B4210" w14:textId="349F0DA0" w:rsidR="20D44747" w:rsidRDefault="20D44747" w:rsidP="20D44747">
            <w:pPr>
              <w:spacing w:before="130" w:after="0"/>
            </w:pPr>
            <w:r w:rsidRPr="20D44747">
              <w:rPr>
                <w:rFonts w:ascii="Calibri" w:eastAsia="Calibri" w:hAnsi="Calibri" w:cs="Calibri"/>
                <w:color w:val="333333"/>
                <w:sz w:val="14"/>
                <w:szCs w:val="14"/>
                <w:lang w:val="en-GB"/>
              </w:rPr>
              <w:t>1(4)</w:t>
            </w:r>
          </w:p>
        </w:tc>
      </w:tr>
      <w:tr w:rsidR="20D44747" w14:paraId="7602A8DD" w14:textId="77777777" w:rsidTr="20D44747">
        <w:trPr>
          <w:trHeight w:val="525"/>
        </w:trPr>
        <w:tc>
          <w:tcPr>
            <w:tcW w:w="3242" w:type="dxa"/>
            <w:tcBorders>
              <w:top w:val="double" w:sz="3" w:space="0" w:color="000000" w:themeColor="text1"/>
              <w:left w:val="nil"/>
              <w:bottom w:val="double" w:sz="3" w:space="0" w:color="000000" w:themeColor="text1"/>
              <w:right w:val="nil"/>
            </w:tcBorders>
          </w:tcPr>
          <w:p w14:paraId="74DDBBEF" w14:textId="1062049B" w:rsidR="20D44747" w:rsidRDefault="20D44747" w:rsidP="20D44747">
            <w:pPr>
              <w:spacing w:after="0"/>
            </w:pPr>
            <w:r w:rsidRPr="20D44747">
              <w:rPr>
                <w:rFonts w:ascii="Calibri" w:eastAsia="Calibri" w:hAnsi="Calibri" w:cs="Calibri"/>
                <w:color w:val="333333"/>
                <w:sz w:val="14"/>
                <w:szCs w:val="14"/>
                <w:lang w:val="en-GB"/>
              </w:rPr>
              <w:t>Not vaccinated</w:t>
            </w:r>
          </w:p>
        </w:tc>
        <w:tc>
          <w:tcPr>
            <w:tcW w:w="1288" w:type="dxa"/>
            <w:tcBorders>
              <w:top w:val="double" w:sz="3" w:space="0" w:color="000000" w:themeColor="text1"/>
              <w:left w:val="nil"/>
              <w:bottom w:val="double" w:sz="3" w:space="0" w:color="000000" w:themeColor="text1"/>
              <w:right w:val="nil"/>
            </w:tcBorders>
          </w:tcPr>
          <w:p w14:paraId="2701AEB3" w14:textId="2708A7FB" w:rsidR="20D44747" w:rsidRDefault="20D44747" w:rsidP="20D44747">
            <w:pPr>
              <w:spacing w:before="132" w:after="0"/>
            </w:pPr>
            <w:r w:rsidRPr="20D44747">
              <w:rPr>
                <w:rFonts w:ascii="Calibri" w:eastAsia="Calibri" w:hAnsi="Calibri" w:cs="Calibri"/>
                <w:color w:val="333333"/>
                <w:sz w:val="14"/>
                <w:szCs w:val="14"/>
                <w:lang w:val="en-GB"/>
              </w:rPr>
              <w:t>4 (50)</w:t>
            </w:r>
          </w:p>
        </w:tc>
        <w:tc>
          <w:tcPr>
            <w:tcW w:w="1288" w:type="dxa"/>
            <w:tcBorders>
              <w:top w:val="double" w:sz="3" w:space="0" w:color="000000" w:themeColor="text1"/>
              <w:left w:val="nil"/>
              <w:bottom w:val="double" w:sz="3" w:space="0" w:color="000000" w:themeColor="text1"/>
              <w:right w:val="nil"/>
            </w:tcBorders>
          </w:tcPr>
          <w:p w14:paraId="39AE72F4" w14:textId="349AC1D9" w:rsidR="20D44747" w:rsidRDefault="20D44747" w:rsidP="20D44747">
            <w:pPr>
              <w:spacing w:before="132" w:after="0"/>
            </w:pPr>
            <w:r w:rsidRPr="20D44747">
              <w:rPr>
                <w:rFonts w:ascii="Calibri" w:eastAsia="Calibri" w:hAnsi="Calibri" w:cs="Calibri"/>
                <w:color w:val="333333"/>
                <w:sz w:val="14"/>
                <w:szCs w:val="14"/>
                <w:lang w:val="en-GB"/>
              </w:rPr>
              <w:t>8 (53)</w:t>
            </w:r>
          </w:p>
        </w:tc>
        <w:tc>
          <w:tcPr>
            <w:tcW w:w="2357" w:type="dxa"/>
            <w:tcBorders>
              <w:top w:val="double" w:sz="3" w:space="0" w:color="000000" w:themeColor="text1"/>
              <w:left w:val="nil"/>
              <w:bottom w:val="double" w:sz="3" w:space="0" w:color="000000" w:themeColor="text1"/>
              <w:right w:val="nil"/>
            </w:tcBorders>
          </w:tcPr>
          <w:p w14:paraId="21F6F248" w14:textId="0687F899" w:rsidR="20D44747" w:rsidRDefault="20D44747" w:rsidP="20D44747">
            <w:pPr>
              <w:spacing w:before="132" w:after="0"/>
            </w:pPr>
            <w:r w:rsidRPr="20D44747">
              <w:rPr>
                <w:rFonts w:ascii="Calibri" w:eastAsia="Calibri" w:hAnsi="Calibri" w:cs="Calibri"/>
                <w:color w:val="333333"/>
                <w:sz w:val="14"/>
                <w:szCs w:val="14"/>
                <w:lang w:val="en-GB"/>
              </w:rPr>
              <w:t>12 (52)</w:t>
            </w:r>
          </w:p>
        </w:tc>
      </w:tr>
      <w:tr w:rsidR="20D44747" w14:paraId="26D39AD3" w14:textId="77777777" w:rsidTr="20D44747">
        <w:trPr>
          <w:trHeight w:val="525"/>
        </w:trPr>
        <w:tc>
          <w:tcPr>
            <w:tcW w:w="3242" w:type="dxa"/>
            <w:tcBorders>
              <w:top w:val="double" w:sz="3" w:space="0" w:color="000000" w:themeColor="text1"/>
              <w:left w:val="nil"/>
              <w:bottom w:val="double" w:sz="3" w:space="0" w:color="000000" w:themeColor="text1"/>
              <w:right w:val="nil"/>
            </w:tcBorders>
          </w:tcPr>
          <w:p w14:paraId="56BC7746" w14:textId="6E985F1D" w:rsidR="20D44747" w:rsidRDefault="20D44747" w:rsidP="20D44747">
            <w:pPr>
              <w:spacing w:after="0"/>
            </w:pPr>
            <w:r w:rsidRPr="20D44747">
              <w:rPr>
                <w:rFonts w:ascii="Calibri" w:eastAsia="Calibri" w:hAnsi="Calibri" w:cs="Calibri"/>
                <w:color w:val="333333"/>
                <w:sz w:val="14"/>
                <w:szCs w:val="14"/>
                <w:lang w:val="en-GB"/>
              </w:rPr>
              <w:t>Not sure</w:t>
            </w:r>
          </w:p>
        </w:tc>
        <w:tc>
          <w:tcPr>
            <w:tcW w:w="1288" w:type="dxa"/>
            <w:tcBorders>
              <w:top w:val="double" w:sz="3" w:space="0" w:color="000000" w:themeColor="text1"/>
              <w:left w:val="nil"/>
              <w:bottom w:val="double" w:sz="3" w:space="0" w:color="000000" w:themeColor="text1"/>
              <w:right w:val="nil"/>
            </w:tcBorders>
          </w:tcPr>
          <w:p w14:paraId="164B0FD3" w14:textId="418C03FB" w:rsidR="20D44747" w:rsidRDefault="20D44747" w:rsidP="20D44747">
            <w:pPr>
              <w:spacing w:before="130" w:after="0"/>
            </w:pPr>
            <w:r w:rsidRPr="20D44747">
              <w:rPr>
                <w:rFonts w:ascii="Calibri" w:eastAsia="Calibri" w:hAnsi="Calibri" w:cs="Calibri"/>
                <w:color w:val="333333"/>
                <w:sz w:val="14"/>
                <w:szCs w:val="14"/>
                <w:lang w:val="en-GB"/>
              </w:rPr>
              <w:t>2 (25)</w:t>
            </w:r>
          </w:p>
        </w:tc>
        <w:tc>
          <w:tcPr>
            <w:tcW w:w="1288" w:type="dxa"/>
            <w:tcBorders>
              <w:top w:val="double" w:sz="3" w:space="0" w:color="000000" w:themeColor="text1"/>
              <w:left w:val="nil"/>
              <w:bottom w:val="single" w:sz="8" w:space="0" w:color="auto"/>
              <w:right w:val="nil"/>
            </w:tcBorders>
          </w:tcPr>
          <w:p w14:paraId="1DBF95C1" w14:textId="11DB56EA" w:rsidR="20D44747" w:rsidRDefault="20D44747" w:rsidP="20D44747">
            <w:pPr>
              <w:spacing w:before="130" w:after="0"/>
            </w:pPr>
            <w:r w:rsidRPr="20D44747">
              <w:rPr>
                <w:rFonts w:ascii="Calibri" w:eastAsia="Calibri" w:hAnsi="Calibri" w:cs="Calibri"/>
                <w:color w:val="333333"/>
                <w:sz w:val="14"/>
                <w:szCs w:val="14"/>
                <w:lang w:val="en-GB"/>
              </w:rPr>
              <w:t>4(27)</w:t>
            </w:r>
          </w:p>
        </w:tc>
        <w:tc>
          <w:tcPr>
            <w:tcW w:w="2357" w:type="dxa"/>
            <w:tcBorders>
              <w:top w:val="double" w:sz="3" w:space="0" w:color="000000" w:themeColor="text1"/>
              <w:left w:val="nil"/>
              <w:bottom w:val="double" w:sz="3" w:space="0" w:color="000000" w:themeColor="text1"/>
              <w:right w:val="nil"/>
            </w:tcBorders>
          </w:tcPr>
          <w:p w14:paraId="5F9BD84D" w14:textId="2323BBBD" w:rsidR="20D44747" w:rsidRDefault="20D44747" w:rsidP="20D44747">
            <w:pPr>
              <w:spacing w:before="130" w:after="0"/>
            </w:pPr>
            <w:r w:rsidRPr="20D44747">
              <w:rPr>
                <w:rFonts w:ascii="Calibri" w:eastAsia="Calibri" w:hAnsi="Calibri" w:cs="Calibri"/>
                <w:color w:val="333333"/>
                <w:sz w:val="14"/>
                <w:szCs w:val="14"/>
                <w:lang w:val="en-GB"/>
              </w:rPr>
              <w:t>6 (26)</w:t>
            </w:r>
          </w:p>
        </w:tc>
      </w:tr>
    </w:tbl>
    <w:p w14:paraId="2C078E63" w14:textId="74F6321F" w:rsidR="00134E78" w:rsidRDefault="00134E78"/>
    <w:sectPr w:rsidR="00134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009636"/>
    <w:rsid w:val="00134E78"/>
    <w:rsid w:val="00472E31"/>
    <w:rsid w:val="20D44747"/>
    <w:rsid w:val="4004AB1E"/>
    <w:rsid w:val="6E0096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9636"/>
  <w15:chartTrackingRefBased/>
  <w15:docId w15:val="{2518E022-28BB-46C5-9D4B-8E46D139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472E31"/>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850</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Nadien al Rubaie</dc:creator>
  <cp:keywords/>
  <dc:description/>
  <cp:lastModifiedBy>Nadien al Rubaie</cp:lastModifiedBy>
  <cp:revision>2</cp:revision>
  <dcterms:created xsi:type="dcterms:W3CDTF">2025-10-23T13:56:00Z</dcterms:created>
  <dcterms:modified xsi:type="dcterms:W3CDTF">2025-10-24T10:07:00Z</dcterms:modified>
</cp:coreProperties>
</file>