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5823" w14:textId="77777777" w:rsidR="0071405E" w:rsidRPr="00BD1EDA" w:rsidRDefault="0071405E" w:rsidP="0071405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1EDA">
        <w:rPr>
          <w:rFonts w:ascii="Times New Roman" w:hAnsi="Times New Roman" w:cs="Times New Roman"/>
          <w:b/>
          <w:sz w:val="22"/>
          <w:szCs w:val="22"/>
        </w:rPr>
        <w:t>Appendix Table B</w:t>
      </w:r>
      <w:r w:rsidRPr="00BD1EDA">
        <w:rPr>
          <w:rFonts w:ascii="Times New Roman" w:hAnsi="Times New Roman" w:cs="Times New Roman"/>
          <w:sz w:val="22"/>
          <w:szCs w:val="22"/>
        </w:rPr>
        <w:t>: Data scenarios, multivariate models, and odds of detrimental health behaviors associated with bereavement. 2019 Georgia BRFSS.</w:t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834"/>
        <w:gridCol w:w="615"/>
        <w:gridCol w:w="496"/>
        <w:gridCol w:w="496"/>
        <w:gridCol w:w="624"/>
        <w:gridCol w:w="549"/>
        <w:gridCol w:w="613"/>
        <w:gridCol w:w="570"/>
        <w:gridCol w:w="567"/>
        <w:gridCol w:w="567"/>
        <w:gridCol w:w="567"/>
        <w:gridCol w:w="567"/>
        <w:gridCol w:w="567"/>
      </w:tblGrid>
      <w:tr w:rsidR="0071405E" w:rsidRPr="00BD1EDA" w14:paraId="35FC8D93" w14:textId="77777777" w:rsidTr="00664D07">
        <w:trPr>
          <w:trHeight w:val="360"/>
          <w:jc w:val="center"/>
        </w:trPr>
        <w:tc>
          <w:tcPr>
            <w:tcW w:w="3834" w:type="dxa"/>
            <w:shd w:val="clear" w:color="auto" w:fill="auto"/>
            <w:noWrap/>
            <w:vAlign w:val="center"/>
          </w:tcPr>
          <w:p w14:paraId="41BE1E57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393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ED18A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Scenario 1</w:t>
            </w:r>
          </w:p>
        </w:tc>
        <w:tc>
          <w:tcPr>
            <w:tcW w:w="3405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95E1F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Scenario 2</w:t>
            </w:r>
          </w:p>
        </w:tc>
      </w:tr>
      <w:tr w:rsidR="0071405E" w:rsidRPr="00BD1EDA" w14:paraId="3EB29749" w14:textId="77777777" w:rsidTr="00664D07">
        <w:trPr>
          <w:trHeight w:val="360"/>
          <w:jc w:val="center"/>
        </w:trPr>
        <w:tc>
          <w:tcPr>
            <w:tcW w:w="3834" w:type="dxa"/>
            <w:shd w:val="clear" w:color="auto" w:fill="auto"/>
            <w:noWrap/>
            <w:vAlign w:val="center"/>
          </w:tcPr>
          <w:p w14:paraId="34D010BA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1E7E9F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7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6571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SOGI</w:t>
            </w:r>
            <w:r w:rsidRPr="00BD1E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§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FC650F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Gender 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14:paraId="65BDD573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SOGI</w:t>
            </w:r>
            <w:r w:rsidRPr="00BD1E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§</w:t>
            </w:r>
          </w:p>
        </w:tc>
      </w:tr>
      <w:tr w:rsidR="0071405E" w:rsidRPr="00BD1EDA" w14:paraId="283933D6" w14:textId="77777777" w:rsidTr="00664D07">
        <w:trPr>
          <w:trHeight w:val="360"/>
          <w:jc w:val="center"/>
        </w:trPr>
        <w:tc>
          <w:tcPr>
            <w:tcW w:w="3834" w:type="dxa"/>
            <w:shd w:val="clear" w:color="auto" w:fill="auto"/>
            <w:noWrap/>
            <w:vAlign w:val="center"/>
          </w:tcPr>
          <w:p w14:paraId="6462A4AF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54AD42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</w:pPr>
            <w:proofErr w:type="spellStart"/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adj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518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hAnsi="Times New Roman" w:cs="Times New Roman"/>
                <w:sz w:val="16"/>
                <w:szCs w:val="16"/>
              </w:rPr>
              <w:t>CI</w:t>
            </w:r>
            <w:r w:rsidRPr="00BD1ED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L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6F8492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hAnsi="Times New Roman" w:cs="Times New Roman"/>
                <w:sz w:val="16"/>
                <w:szCs w:val="16"/>
              </w:rPr>
              <w:t>CI</w:t>
            </w:r>
            <w:r w:rsidRPr="00BD1ED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U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3DC07E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adj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0E4104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hAnsi="Times New Roman" w:cs="Times New Roman"/>
                <w:sz w:val="16"/>
                <w:szCs w:val="16"/>
              </w:rPr>
              <w:t>CI</w:t>
            </w:r>
            <w:r w:rsidRPr="00BD1ED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L</w:t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2CD9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hAnsi="Times New Roman" w:cs="Times New Roman"/>
                <w:sz w:val="16"/>
                <w:szCs w:val="16"/>
              </w:rPr>
              <w:t>CI</w:t>
            </w:r>
            <w:r w:rsidRPr="00BD1ED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U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8224B9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adj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7A746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hAnsi="Times New Roman" w:cs="Times New Roman"/>
                <w:sz w:val="16"/>
                <w:szCs w:val="16"/>
              </w:rPr>
              <w:t>CI</w:t>
            </w:r>
            <w:r w:rsidRPr="00BD1ED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8E8A5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hAnsi="Times New Roman" w:cs="Times New Roman"/>
                <w:sz w:val="16"/>
                <w:szCs w:val="16"/>
              </w:rPr>
              <w:t>CI</w:t>
            </w:r>
            <w:r w:rsidRPr="00BD1ED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1CEF8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</w:rPr>
              <w:t>adj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DCF72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hAnsi="Times New Roman" w:cs="Times New Roman"/>
                <w:sz w:val="16"/>
                <w:szCs w:val="16"/>
              </w:rPr>
              <w:t>CI</w:t>
            </w:r>
            <w:r w:rsidRPr="00BD1ED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C099B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hAnsi="Times New Roman" w:cs="Times New Roman"/>
                <w:sz w:val="16"/>
                <w:szCs w:val="16"/>
              </w:rPr>
              <w:t>CI</w:t>
            </w:r>
            <w:r w:rsidRPr="00BD1EDA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L</w:t>
            </w:r>
          </w:p>
        </w:tc>
      </w:tr>
      <w:tr w:rsidR="0071405E" w:rsidRPr="00BD1EDA" w14:paraId="02AFC930" w14:textId="77777777" w:rsidTr="00664D07">
        <w:trPr>
          <w:trHeight w:val="300"/>
          <w:jc w:val="center"/>
        </w:trPr>
        <w:tc>
          <w:tcPr>
            <w:tcW w:w="5441" w:type="dxa"/>
            <w:gridSpan w:val="4"/>
            <w:shd w:val="clear" w:color="auto" w:fill="auto"/>
            <w:noWrap/>
            <w:vAlign w:val="center"/>
          </w:tcPr>
          <w:p w14:paraId="35866462" w14:textId="77777777" w:rsidR="0071405E" w:rsidRPr="00BD1EDA" w:rsidRDefault="0071405E" w:rsidP="00664D07">
            <w:pPr>
              <w:jc w:val="left"/>
              <w:rPr>
                <w:rFonts w:ascii="Times New Roman" w:eastAsia="Times New Roman" w:hAnsi="Times New Roman" w:cs="Times New Roman"/>
                <w:szCs w:val="21"/>
              </w:rPr>
            </w:pPr>
            <w:r w:rsidRPr="00BD1E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Health Behavior, During the Past 30 days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7FC5D84E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408229E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F206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F6595DD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7331648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EA7736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36EC2F28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DD9D186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847B9CD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405E" w:rsidRPr="00BD1EDA" w14:paraId="1E84C604" w14:textId="77777777" w:rsidTr="00664D07">
        <w:trPr>
          <w:trHeight w:val="300"/>
          <w:jc w:val="center"/>
        </w:trPr>
        <w:tc>
          <w:tcPr>
            <w:tcW w:w="3834" w:type="dxa"/>
            <w:shd w:val="clear" w:color="auto" w:fill="auto"/>
            <w:noWrap/>
            <w:vAlign w:val="center"/>
          </w:tcPr>
          <w:p w14:paraId="2CC5F681" w14:textId="77777777" w:rsidR="0071405E" w:rsidRPr="00BD1EDA" w:rsidRDefault="0071405E" w:rsidP="00664D0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Binge Drinking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418E71F5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.21</w:t>
            </w:r>
          </w:p>
        </w:tc>
        <w:tc>
          <w:tcPr>
            <w:tcW w:w="496" w:type="dxa"/>
          </w:tcPr>
          <w:p w14:paraId="10B68C3D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462EB788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.46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0943BF2A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.19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0709712C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.99</w:t>
            </w:r>
          </w:p>
        </w:tc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6055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.42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D474AF6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.16</w:t>
            </w:r>
          </w:p>
        </w:tc>
        <w:tc>
          <w:tcPr>
            <w:tcW w:w="567" w:type="dxa"/>
          </w:tcPr>
          <w:p w14:paraId="53138E0B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.86</w:t>
            </w:r>
          </w:p>
        </w:tc>
        <w:tc>
          <w:tcPr>
            <w:tcW w:w="567" w:type="dxa"/>
          </w:tcPr>
          <w:p w14:paraId="303D0B32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.55</w:t>
            </w:r>
          </w:p>
        </w:tc>
        <w:tc>
          <w:tcPr>
            <w:tcW w:w="567" w:type="dxa"/>
          </w:tcPr>
          <w:p w14:paraId="30E356C8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.14</w:t>
            </w:r>
          </w:p>
        </w:tc>
        <w:tc>
          <w:tcPr>
            <w:tcW w:w="567" w:type="dxa"/>
          </w:tcPr>
          <w:p w14:paraId="1C84F36D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.86</w:t>
            </w:r>
          </w:p>
        </w:tc>
        <w:tc>
          <w:tcPr>
            <w:tcW w:w="567" w:type="dxa"/>
          </w:tcPr>
          <w:p w14:paraId="337B5BFD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.52</w:t>
            </w:r>
          </w:p>
        </w:tc>
      </w:tr>
      <w:tr w:rsidR="0071405E" w:rsidRPr="00BD1EDA" w14:paraId="0F0F804D" w14:textId="77777777" w:rsidTr="00664D07">
        <w:trPr>
          <w:trHeight w:val="300"/>
          <w:jc w:val="center"/>
        </w:trPr>
        <w:tc>
          <w:tcPr>
            <w:tcW w:w="3834" w:type="dxa"/>
            <w:shd w:val="clear" w:color="auto" w:fill="auto"/>
            <w:noWrap/>
            <w:vAlign w:val="center"/>
          </w:tcPr>
          <w:p w14:paraId="66AD3768" w14:textId="77777777" w:rsidR="0071405E" w:rsidRPr="00BD1EDA" w:rsidRDefault="0071405E" w:rsidP="00664D0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Current smoker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1E337437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.34</w:t>
            </w:r>
          </w:p>
        </w:tc>
        <w:tc>
          <w:tcPr>
            <w:tcW w:w="496" w:type="dxa"/>
          </w:tcPr>
          <w:p w14:paraId="36FE16E1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.13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4CC098B8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.60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3AFA2AA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.31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40002BD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E23B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.56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874B58C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.43</w:t>
            </w:r>
          </w:p>
        </w:tc>
        <w:tc>
          <w:tcPr>
            <w:tcW w:w="567" w:type="dxa"/>
          </w:tcPr>
          <w:p w14:paraId="0065739C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567" w:type="dxa"/>
          </w:tcPr>
          <w:p w14:paraId="4F10E08B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.86</w:t>
            </w:r>
          </w:p>
        </w:tc>
        <w:tc>
          <w:tcPr>
            <w:tcW w:w="567" w:type="dxa"/>
          </w:tcPr>
          <w:p w14:paraId="5583092A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.42</w:t>
            </w:r>
          </w:p>
        </w:tc>
        <w:tc>
          <w:tcPr>
            <w:tcW w:w="567" w:type="dxa"/>
          </w:tcPr>
          <w:p w14:paraId="1F03823A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.09</w:t>
            </w:r>
          </w:p>
        </w:tc>
        <w:tc>
          <w:tcPr>
            <w:tcW w:w="567" w:type="dxa"/>
          </w:tcPr>
          <w:p w14:paraId="64A7A91C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.85</w:t>
            </w:r>
          </w:p>
        </w:tc>
      </w:tr>
      <w:tr w:rsidR="0071405E" w:rsidRPr="00BD1EDA" w14:paraId="47358455" w14:textId="77777777" w:rsidTr="00664D07">
        <w:trPr>
          <w:trHeight w:val="300"/>
          <w:jc w:val="center"/>
        </w:trPr>
        <w:tc>
          <w:tcPr>
            <w:tcW w:w="3834" w:type="dxa"/>
            <w:shd w:val="clear" w:color="auto" w:fill="auto"/>
            <w:noWrap/>
            <w:vAlign w:val="center"/>
          </w:tcPr>
          <w:p w14:paraId="60B9B761" w14:textId="77777777" w:rsidR="0071405E" w:rsidRPr="00BD1EDA" w:rsidRDefault="0071405E" w:rsidP="00664D0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Self-Rated Health, Fair or Poor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4FBCE0ED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.15</w:t>
            </w:r>
          </w:p>
        </w:tc>
        <w:tc>
          <w:tcPr>
            <w:tcW w:w="496" w:type="dxa"/>
          </w:tcPr>
          <w:p w14:paraId="1C0DB207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5473666C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.32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6A2D19B2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.18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5F3FA10C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.03</w:t>
            </w:r>
          </w:p>
        </w:tc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2BF8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.35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F2D7E11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.25</w:t>
            </w:r>
          </w:p>
        </w:tc>
        <w:tc>
          <w:tcPr>
            <w:tcW w:w="567" w:type="dxa"/>
          </w:tcPr>
          <w:p w14:paraId="0F4A3C21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.01</w:t>
            </w:r>
          </w:p>
        </w:tc>
        <w:tc>
          <w:tcPr>
            <w:tcW w:w="567" w:type="dxa"/>
          </w:tcPr>
          <w:p w14:paraId="2DF16B79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.55</w:t>
            </w:r>
          </w:p>
        </w:tc>
        <w:tc>
          <w:tcPr>
            <w:tcW w:w="567" w:type="dxa"/>
          </w:tcPr>
          <w:p w14:paraId="21B4BE40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.26</w:t>
            </w:r>
          </w:p>
        </w:tc>
        <w:tc>
          <w:tcPr>
            <w:tcW w:w="567" w:type="dxa"/>
          </w:tcPr>
          <w:p w14:paraId="2DF3670E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</w:t>
            </w:r>
          </w:p>
        </w:tc>
        <w:tc>
          <w:tcPr>
            <w:tcW w:w="567" w:type="dxa"/>
          </w:tcPr>
          <w:p w14:paraId="6DC55AB3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.55</w:t>
            </w:r>
          </w:p>
        </w:tc>
      </w:tr>
      <w:tr w:rsidR="0071405E" w:rsidRPr="00BD1EDA" w14:paraId="119782A8" w14:textId="77777777" w:rsidTr="00664D07">
        <w:trPr>
          <w:trHeight w:val="300"/>
          <w:jc w:val="center"/>
        </w:trPr>
        <w:tc>
          <w:tcPr>
            <w:tcW w:w="3834" w:type="dxa"/>
            <w:shd w:val="clear" w:color="auto" w:fill="auto"/>
            <w:noWrap/>
            <w:vAlign w:val="center"/>
          </w:tcPr>
          <w:p w14:paraId="6B227BBB" w14:textId="77777777" w:rsidR="0071405E" w:rsidRPr="00BD1EDA" w:rsidRDefault="0071405E" w:rsidP="00664D0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Physical Health, Not Good, 14 or more days</w:t>
            </w:r>
          </w:p>
        </w:tc>
        <w:tc>
          <w:tcPr>
            <w:tcW w:w="615" w:type="dxa"/>
            <w:shd w:val="clear" w:color="auto" w:fill="auto"/>
            <w:noWrap/>
            <w:vAlign w:val="center"/>
          </w:tcPr>
          <w:p w14:paraId="24F1A062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.23</w:t>
            </w:r>
          </w:p>
        </w:tc>
        <w:tc>
          <w:tcPr>
            <w:tcW w:w="496" w:type="dxa"/>
          </w:tcPr>
          <w:p w14:paraId="64A2955C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.05</w:t>
            </w:r>
          </w:p>
        </w:tc>
        <w:tc>
          <w:tcPr>
            <w:tcW w:w="496" w:type="dxa"/>
            <w:shd w:val="clear" w:color="auto" w:fill="auto"/>
            <w:noWrap/>
            <w:vAlign w:val="center"/>
          </w:tcPr>
          <w:p w14:paraId="4C48C862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.43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 w14:paraId="1F3C28E7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.25</w:t>
            </w:r>
          </w:p>
        </w:tc>
        <w:tc>
          <w:tcPr>
            <w:tcW w:w="549" w:type="dxa"/>
            <w:shd w:val="clear" w:color="auto" w:fill="auto"/>
            <w:noWrap/>
            <w:vAlign w:val="center"/>
          </w:tcPr>
          <w:p w14:paraId="61F9DC77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.07</w:t>
            </w:r>
          </w:p>
        </w:tc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A410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.47</w:t>
            </w:r>
          </w:p>
        </w:tc>
        <w:tc>
          <w:tcPr>
            <w:tcW w:w="57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D21C3B2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.35</w:t>
            </w:r>
          </w:p>
        </w:tc>
        <w:tc>
          <w:tcPr>
            <w:tcW w:w="567" w:type="dxa"/>
          </w:tcPr>
          <w:p w14:paraId="635D3AE2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.06</w:t>
            </w:r>
          </w:p>
        </w:tc>
        <w:tc>
          <w:tcPr>
            <w:tcW w:w="567" w:type="dxa"/>
          </w:tcPr>
          <w:p w14:paraId="0AA8EB4A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.71</w:t>
            </w:r>
          </w:p>
        </w:tc>
        <w:tc>
          <w:tcPr>
            <w:tcW w:w="567" w:type="dxa"/>
          </w:tcPr>
          <w:p w14:paraId="0D571AAD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.35</w:t>
            </w:r>
          </w:p>
        </w:tc>
        <w:tc>
          <w:tcPr>
            <w:tcW w:w="567" w:type="dxa"/>
          </w:tcPr>
          <w:p w14:paraId="61A71971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.07</w:t>
            </w:r>
          </w:p>
        </w:tc>
        <w:tc>
          <w:tcPr>
            <w:tcW w:w="567" w:type="dxa"/>
          </w:tcPr>
          <w:p w14:paraId="6287DF89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.72</w:t>
            </w:r>
          </w:p>
        </w:tc>
      </w:tr>
      <w:tr w:rsidR="0071405E" w:rsidRPr="00BD1EDA" w14:paraId="1D8B9F52" w14:textId="77777777" w:rsidTr="00664D07">
        <w:trPr>
          <w:trHeight w:val="300"/>
          <w:jc w:val="center"/>
        </w:trPr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7C327B" w14:textId="77777777" w:rsidR="0071405E" w:rsidRPr="00BD1EDA" w:rsidRDefault="0071405E" w:rsidP="00664D0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Mental Health, Not Good, 14 or more days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A99584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.43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5BD9B41B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.21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DF50C4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.68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2A4AB2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.44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8039D3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.22</w:t>
            </w:r>
          </w:p>
        </w:tc>
        <w:tc>
          <w:tcPr>
            <w:tcW w:w="6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71F1A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.70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B12546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.59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EFDFF2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6F27E0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2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.02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59717F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.60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640D06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1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.26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546AA3" w14:textId="77777777" w:rsidR="0071405E" w:rsidRPr="00BD1EDA" w:rsidRDefault="0071405E" w:rsidP="00664D0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D1EDA">
              <w:rPr>
                <w:rFonts w:ascii="Times New Roman" w:eastAsia="Times New Roman" w:hAnsi="Times New Roman" w:cs="Times New Roman" w:hint="eastAsia"/>
                <w:sz w:val="16"/>
                <w:szCs w:val="16"/>
              </w:rPr>
              <w:t>2</w:t>
            </w:r>
            <w:r w:rsidRPr="00BD1EDA">
              <w:rPr>
                <w:rFonts w:ascii="Times New Roman" w:eastAsia="Times New Roman" w:hAnsi="Times New Roman" w:cs="Times New Roman"/>
                <w:sz w:val="16"/>
                <w:szCs w:val="16"/>
              </w:rPr>
              <w:t>.03</w:t>
            </w:r>
          </w:p>
        </w:tc>
      </w:tr>
    </w:tbl>
    <w:p w14:paraId="106BD7CC" w14:textId="77777777" w:rsidR="0071405E" w:rsidRPr="00BD1EDA" w:rsidRDefault="0071405E" w:rsidP="0071405E">
      <w:pPr>
        <w:jc w:val="left"/>
        <w:rPr>
          <w:rFonts w:ascii="Times New Roman" w:hAnsi="Times New Roman" w:cs="Times New Roman"/>
          <w:szCs w:val="21"/>
        </w:rPr>
      </w:pPr>
      <w:r w:rsidRPr="00BD1EDA">
        <w:rPr>
          <w:rFonts w:ascii="Times New Roman" w:hAnsi="Times New Roman" w:cs="Times New Roman"/>
          <w:b/>
          <w:szCs w:val="21"/>
        </w:rPr>
        <w:t xml:space="preserve">Note: </w:t>
      </w:r>
      <w:proofErr w:type="spellStart"/>
      <w:r w:rsidRPr="00BD1EDA">
        <w:rPr>
          <w:rFonts w:ascii="Times New Roman" w:hAnsi="Times New Roman" w:cs="Times New Roman"/>
          <w:b/>
          <w:szCs w:val="21"/>
        </w:rPr>
        <w:t>OR</w:t>
      </w:r>
      <w:r w:rsidRPr="00BD1EDA">
        <w:rPr>
          <w:rFonts w:ascii="Times New Roman" w:hAnsi="Times New Roman" w:cs="Times New Roman"/>
          <w:b/>
          <w:szCs w:val="21"/>
          <w:vertAlign w:val="subscript"/>
        </w:rPr>
        <w:t>adj</w:t>
      </w:r>
      <w:proofErr w:type="spellEnd"/>
      <w:r w:rsidRPr="00BD1EDA">
        <w:rPr>
          <w:rFonts w:ascii="Times New Roman" w:hAnsi="Times New Roman" w:cs="Times New Roman"/>
          <w:b/>
          <w:szCs w:val="21"/>
          <w:vertAlign w:val="subscript"/>
        </w:rPr>
        <w:t xml:space="preserve"> </w:t>
      </w:r>
      <w:r w:rsidRPr="00BD1EDA">
        <w:rPr>
          <w:rFonts w:ascii="Times New Roman" w:hAnsi="Times New Roman" w:cs="Times New Roman"/>
          <w:szCs w:val="21"/>
        </w:rPr>
        <w:t xml:space="preserve">= Odds ratio adjusted for Age and Race. </w:t>
      </w:r>
      <w:r w:rsidRPr="00BD1EDA">
        <w:rPr>
          <w:rFonts w:ascii="Times New Roman" w:hAnsi="Times New Roman" w:cs="Times New Roman"/>
          <w:b/>
          <w:szCs w:val="21"/>
        </w:rPr>
        <w:t>CI</w:t>
      </w:r>
      <w:r w:rsidRPr="00BD1EDA">
        <w:rPr>
          <w:rFonts w:ascii="Times New Roman" w:hAnsi="Times New Roman" w:cs="Times New Roman"/>
          <w:b/>
          <w:szCs w:val="21"/>
          <w:vertAlign w:val="subscript"/>
        </w:rPr>
        <w:t>L</w:t>
      </w:r>
      <w:r w:rsidRPr="00BD1EDA">
        <w:rPr>
          <w:rFonts w:ascii="Times New Roman" w:hAnsi="Times New Roman" w:cs="Times New Roman"/>
          <w:szCs w:val="21"/>
        </w:rPr>
        <w:t xml:space="preserve"> = 95% Confidence interval, lower limit; </w:t>
      </w:r>
      <w:r w:rsidRPr="00BD1EDA">
        <w:rPr>
          <w:rFonts w:ascii="Times New Roman" w:hAnsi="Times New Roman" w:cs="Times New Roman"/>
          <w:b/>
          <w:szCs w:val="21"/>
        </w:rPr>
        <w:t>CI</w:t>
      </w:r>
      <w:r w:rsidRPr="00BD1EDA">
        <w:rPr>
          <w:rFonts w:ascii="Times New Roman" w:hAnsi="Times New Roman" w:cs="Times New Roman"/>
          <w:b/>
          <w:szCs w:val="21"/>
          <w:vertAlign w:val="subscript"/>
        </w:rPr>
        <w:t>U</w:t>
      </w:r>
      <w:r w:rsidRPr="00BD1EDA">
        <w:rPr>
          <w:rFonts w:ascii="Times New Roman" w:hAnsi="Times New Roman" w:cs="Times New Roman"/>
          <w:szCs w:val="21"/>
        </w:rPr>
        <w:t xml:space="preserve"> = 95% Confidence interval, upper limit. </w:t>
      </w:r>
      <w:r w:rsidRPr="00BD1EDA">
        <w:rPr>
          <w:rFonts w:ascii="Times New Roman" w:hAnsi="Times New Roman" w:cs="Times New Roman"/>
          <w:b/>
          <w:szCs w:val="21"/>
        </w:rPr>
        <w:t>Gender</w:t>
      </w:r>
      <w:r w:rsidRPr="00BD1EDA">
        <w:rPr>
          <w:rFonts w:ascii="Times New Roman" w:hAnsi="Times New Roman" w:cs="Times New Roman"/>
          <w:szCs w:val="21"/>
        </w:rPr>
        <w:t xml:space="preserve"> = Male, Female. </w:t>
      </w:r>
      <w:r w:rsidRPr="00BD1EDA">
        <w:rPr>
          <w:rFonts w:ascii="Times New Roman" w:hAnsi="Times New Roman" w:cs="Times New Roman"/>
          <w:b/>
          <w:szCs w:val="21"/>
        </w:rPr>
        <w:t>SOGI</w:t>
      </w:r>
      <w:r w:rsidRPr="00BD1EDA">
        <w:rPr>
          <w:rFonts w:ascii="Times New Roman" w:hAnsi="Times New Roman" w:cs="Times New Roman"/>
          <w:b/>
          <w:szCs w:val="21"/>
          <w:vertAlign w:val="superscript"/>
        </w:rPr>
        <w:t>§</w:t>
      </w:r>
      <w:r w:rsidRPr="00BD1EDA">
        <w:rPr>
          <w:rFonts w:ascii="Times New Roman" w:hAnsi="Times New Roman" w:cs="Times New Roman"/>
          <w:szCs w:val="21"/>
        </w:rPr>
        <w:t>, CIS Gender includes ‘I think of myself as straight and not transgender.’ SOGI</w:t>
      </w:r>
      <w:r w:rsidRPr="00BD1EDA">
        <w:rPr>
          <w:rFonts w:ascii="Times New Roman" w:hAnsi="Times New Roman" w:cs="Times New Roman"/>
          <w:b/>
          <w:szCs w:val="21"/>
          <w:vertAlign w:val="superscript"/>
        </w:rPr>
        <w:t>§</w:t>
      </w:r>
      <w:r w:rsidRPr="00BD1EDA">
        <w:rPr>
          <w:rFonts w:ascii="Times New Roman" w:hAnsi="Times New Roman" w:cs="Times New Roman"/>
          <w:szCs w:val="21"/>
        </w:rPr>
        <w:t xml:space="preserve">, all other includes Gay / Bisexual /Something else and transgender (male to female, female to male, gender nonconforming). </w:t>
      </w:r>
      <w:r w:rsidRPr="00BD1EDA">
        <w:rPr>
          <w:rFonts w:ascii="Times New Roman" w:hAnsi="Times New Roman" w:cs="Times New Roman"/>
          <w:b/>
          <w:szCs w:val="21"/>
        </w:rPr>
        <w:t xml:space="preserve">Scenario 1: </w:t>
      </w:r>
      <w:r w:rsidRPr="00BD1EDA">
        <w:rPr>
          <w:rFonts w:ascii="Times New Roman" w:hAnsi="Times New Roman" w:cs="Times New Roman"/>
          <w:szCs w:val="21"/>
        </w:rPr>
        <w:t xml:space="preserve">n = 5, 206 interviewed. Estimate without accounting for complex design or missing responses. </w:t>
      </w:r>
      <w:r w:rsidRPr="00BD1EDA">
        <w:rPr>
          <w:rFonts w:ascii="Times New Roman" w:hAnsi="Times New Roman" w:cs="Times New Roman"/>
          <w:b/>
          <w:szCs w:val="21"/>
        </w:rPr>
        <w:t xml:space="preserve">Scenario 2: </w:t>
      </w:r>
      <w:r w:rsidRPr="00BD1EDA">
        <w:rPr>
          <w:rFonts w:ascii="Times New Roman" w:hAnsi="Times New Roman" w:cs="Times New Roman"/>
          <w:szCs w:val="21"/>
        </w:rPr>
        <w:t xml:space="preserve">Apply complex sample weights and account for missing responses. </w:t>
      </w:r>
    </w:p>
    <w:p w14:paraId="144259C5" w14:textId="77777777" w:rsidR="0071405E" w:rsidRPr="00BD1EDA" w:rsidRDefault="0071405E" w:rsidP="0071405E">
      <w:pPr>
        <w:jc w:val="left"/>
        <w:rPr>
          <w:rFonts w:ascii="Times New Roman" w:hAnsi="Times New Roman" w:cs="Times New Roman"/>
          <w:szCs w:val="21"/>
        </w:rPr>
      </w:pPr>
    </w:p>
    <w:p w14:paraId="507A97EF" w14:textId="77777777" w:rsidR="0071405E" w:rsidRDefault="0071405E" w:rsidP="0071405E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2173A516" w14:textId="77777777" w:rsidR="004E20F3" w:rsidRDefault="004E20F3"/>
    <w:sectPr w:rsidR="004E20F3" w:rsidSect="0003222A">
      <w:headerReference w:type="default" r:id="rId4"/>
      <w:footerReference w:type="default" r:id="rId5"/>
      <w:pgSz w:w="12240" w:h="15840"/>
      <w:pgMar w:top="1440" w:right="1440" w:bottom="1440" w:left="1440" w:header="432" w:footer="43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sz w:val="22"/>
        <w:szCs w:val="22"/>
      </w:rPr>
      <w:id w:val="-337308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7BF62" w14:textId="77777777" w:rsidR="00FB72CD" w:rsidRPr="00C101D9" w:rsidRDefault="0071405E">
        <w:pPr>
          <w:pStyle w:val="Footer"/>
          <w:jc w:val="center"/>
          <w:rPr>
            <w:rFonts w:ascii="Times New Roman" w:hAnsi="Times New Roman" w:cs="Times New Roman"/>
            <w:b/>
            <w:sz w:val="22"/>
            <w:szCs w:val="22"/>
          </w:rPr>
        </w:pPr>
        <w:r w:rsidRPr="00C101D9">
          <w:rPr>
            <w:rFonts w:ascii="Times New Roman" w:hAnsi="Times New Roman" w:cs="Times New Roman"/>
            <w:b/>
            <w:sz w:val="22"/>
            <w:szCs w:val="22"/>
          </w:rPr>
          <w:t xml:space="preserve">Page </w:t>
        </w:r>
        <w:r w:rsidRPr="00C101D9">
          <w:rPr>
            <w:rFonts w:ascii="Times New Roman" w:hAnsi="Times New Roman" w:cs="Times New Roman"/>
            <w:b/>
            <w:sz w:val="22"/>
            <w:szCs w:val="22"/>
          </w:rPr>
          <w:fldChar w:fldCharType="begin"/>
        </w:r>
        <w:r w:rsidRPr="00C101D9">
          <w:rPr>
            <w:rFonts w:ascii="Times New Roman" w:hAnsi="Times New Roman" w:cs="Times New Roman"/>
            <w:b/>
            <w:sz w:val="22"/>
            <w:szCs w:val="22"/>
          </w:rPr>
          <w:instrText xml:space="preserve"> PAGE   \* MERGEFORMAT </w:instrText>
        </w:r>
        <w:r w:rsidRPr="00C101D9">
          <w:rPr>
            <w:rFonts w:ascii="Times New Roman" w:hAnsi="Times New Roman" w:cs="Times New Roman"/>
            <w:b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2"/>
            <w:szCs w:val="22"/>
          </w:rPr>
          <w:t>7</w:t>
        </w:r>
        <w:r w:rsidRPr="00C101D9">
          <w:rPr>
            <w:rFonts w:ascii="Times New Roman" w:hAnsi="Times New Roman" w:cs="Times New Roman"/>
            <w:b/>
            <w:noProof/>
            <w:sz w:val="22"/>
            <w:szCs w:val="22"/>
          </w:rPr>
          <w:fldChar w:fldCharType="end"/>
        </w:r>
      </w:p>
    </w:sdtContent>
  </w:sdt>
  <w:p w14:paraId="0A5608EB" w14:textId="77777777" w:rsidR="00FB72CD" w:rsidRDefault="0071405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7C9A" w14:textId="77777777" w:rsidR="00FB72CD" w:rsidRPr="006E583C" w:rsidRDefault="0071405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ID: </w:t>
    </w:r>
    <w:hyperlink r:id="rId1" w:history="1">
      <w:r w:rsidRPr="00E402A7">
        <w:rPr>
          <w:rStyle w:val="Hyperlink"/>
          <w:rFonts w:ascii="Times New Roman" w:hAnsi="Times New Roman" w:cs="Times New Roman"/>
        </w:rPr>
        <w:t>tonimile@uga.edu</w:t>
      </w:r>
    </w:hyperlink>
    <w:r>
      <w:rPr>
        <w:rFonts w:ascii="Times New Roman" w:hAnsi="Times New Roman" w:cs="Times New Roman"/>
      </w:rPr>
      <w:t xml:space="preserve">; </w:t>
    </w:r>
    <w:proofErr w:type="spellStart"/>
    <w:r>
      <w:rPr>
        <w:rFonts w:ascii="Times New Roman" w:hAnsi="Times New Roman" w:cs="Times New Roman"/>
      </w:rPr>
      <w:t>pswd</w:t>
    </w:r>
    <w:proofErr w:type="spellEnd"/>
    <w:r>
      <w:rPr>
        <w:rFonts w:ascii="Times New Roman" w:hAnsi="Times New Roman" w:cs="Times New Roman"/>
      </w:rPr>
      <w:t xml:space="preserve">: BRFSS2019.  USE THIS VERSION </w:t>
    </w:r>
    <w:r>
      <w:rPr>
        <w:rFonts w:ascii="Times New Roman" w:hAnsi="Times New Roman" w:cs="Times New Roman"/>
      </w:rPr>
      <w:t>BMC</w:t>
    </w:r>
    <w:r>
      <w:rPr>
        <w:rFonts w:ascii="Times New Roman" w:hAnsi="Times New Roman" w:cs="Times New Roman"/>
      </w:rPr>
      <w:t xml:space="preserve"> BRFSS_AUGUST 8</w:t>
    </w:r>
  </w:p>
  <w:p w14:paraId="0E6FCC15" w14:textId="77777777" w:rsidR="00FB72CD" w:rsidRDefault="00714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5E"/>
    <w:rsid w:val="003929EE"/>
    <w:rsid w:val="003A16E0"/>
    <w:rsid w:val="004E20F3"/>
    <w:rsid w:val="0071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7FE9"/>
  <w15:chartTrackingRefBased/>
  <w15:docId w15:val="{0C0113E3-881F-4BE8-B3A0-AFA5AFA7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05E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5E"/>
    <w:rPr>
      <w:rFonts w:eastAsiaTheme="minorEastAsia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14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5E"/>
    <w:rPr>
      <w:rFonts w:eastAsiaTheme="minorEastAsia"/>
      <w:kern w:val="2"/>
      <w:sz w:val="21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714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nimile@ug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Miles</dc:creator>
  <cp:keywords/>
  <dc:description/>
  <cp:lastModifiedBy>Toni Miles</cp:lastModifiedBy>
  <cp:revision>1</cp:revision>
  <dcterms:created xsi:type="dcterms:W3CDTF">2021-08-08T12:59:00Z</dcterms:created>
  <dcterms:modified xsi:type="dcterms:W3CDTF">2021-08-08T13:00:00Z</dcterms:modified>
</cp:coreProperties>
</file>