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6E7D" w14:textId="32F0F433" w:rsidR="00504E18" w:rsidRDefault="005C70C7" w:rsidP="005C70C7">
      <w:pPr>
        <w:pStyle w:val="Heading1"/>
        <w:rPr>
          <w:noProof/>
        </w:rPr>
      </w:pPr>
      <w:r>
        <w:rPr>
          <w:noProof/>
        </w:rPr>
        <w:t xml:space="preserve">Supplemetary materials </w:t>
      </w:r>
    </w:p>
    <w:p w14:paraId="0BD589F2" w14:textId="413EA244" w:rsidR="00492997" w:rsidRPr="00492997" w:rsidRDefault="000F246F" w:rsidP="00492997">
      <w:r>
        <w:t>Table 1: supplementary</w:t>
      </w:r>
    </w:p>
    <w:tbl>
      <w:tblPr>
        <w:tblW w:w="8647" w:type="dxa"/>
        <w:tblCellMar>
          <w:left w:w="0" w:type="dxa"/>
          <w:right w:w="0" w:type="dxa"/>
        </w:tblCellMar>
        <w:tblLook w:val="0420" w:firstRow="1" w:lastRow="0" w:firstColumn="0" w:lastColumn="0" w:noHBand="0" w:noVBand="1"/>
      </w:tblPr>
      <w:tblGrid>
        <w:gridCol w:w="3119"/>
        <w:gridCol w:w="3118"/>
        <w:gridCol w:w="2410"/>
      </w:tblGrid>
      <w:tr w:rsidR="00492997" w:rsidRPr="00E55C44" w14:paraId="1697AEE9" w14:textId="77777777" w:rsidTr="007E5E1F">
        <w:trPr>
          <w:trHeight w:val="379"/>
        </w:trPr>
        <w:tc>
          <w:tcPr>
            <w:tcW w:w="3119"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61B3C41C" w14:textId="77777777" w:rsidR="00492997" w:rsidRPr="00E55C44" w:rsidRDefault="00492997" w:rsidP="009940A6">
            <w:r w:rsidRPr="00E55C44">
              <w:rPr>
                <w:b/>
                <w:bCs/>
              </w:rPr>
              <w:t>Quadriceps</w:t>
            </w:r>
          </w:p>
        </w:tc>
        <w:tc>
          <w:tcPr>
            <w:tcW w:w="311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48774E9F" w14:textId="77777777" w:rsidR="00492997" w:rsidRPr="00E55C44" w:rsidRDefault="00492997" w:rsidP="009940A6">
            <w:r w:rsidRPr="00E55C44">
              <w:rPr>
                <w:b/>
                <w:bCs/>
              </w:rPr>
              <w:t>Hamstrings</w:t>
            </w:r>
          </w:p>
        </w:tc>
        <w:tc>
          <w:tcPr>
            <w:tcW w:w="241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4100B8C" w14:textId="77777777" w:rsidR="00492997" w:rsidRPr="00E55C44" w:rsidRDefault="00492997" w:rsidP="009940A6">
            <w:r w:rsidRPr="00E55C44">
              <w:rPr>
                <w:b/>
                <w:bCs/>
              </w:rPr>
              <w:t>Glutes</w:t>
            </w:r>
          </w:p>
        </w:tc>
      </w:tr>
      <w:tr w:rsidR="00492997" w:rsidRPr="00E55C44" w14:paraId="09D816A9" w14:textId="77777777" w:rsidTr="007E5E1F">
        <w:trPr>
          <w:trHeight w:val="379"/>
        </w:trPr>
        <w:tc>
          <w:tcPr>
            <w:tcW w:w="3119"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541DEB33" w14:textId="77777777" w:rsidR="00492997" w:rsidRPr="00E55C44" w:rsidRDefault="00492997" w:rsidP="009940A6">
            <w:r w:rsidRPr="00E55C44">
              <w:t>Vastus lateralis</w:t>
            </w:r>
          </w:p>
        </w:tc>
        <w:tc>
          <w:tcPr>
            <w:tcW w:w="3118"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1AD4D31B" w14:textId="77777777" w:rsidR="00492997" w:rsidRPr="00E55C44" w:rsidRDefault="00492997" w:rsidP="009940A6">
            <w:r w:rsidRPr="00E55C44">
              <w:t>Biceps femoris long head</w:t>
            </w:r>
          </w:p>
        </w:tc>
        <w:tc>
          <w:tcPr>
            <w:tcW w:w="2410"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71B36289" w14:textId="77777777" w:rsidR="00492997" w:rsidRPr="00E55C44" w:rsidRDefault="00492997" w:rsidP="009940A6">
            <w:r w:rsidRPr="00E55C44">
              <w:t>Gluteus maximum</w:t>
            </w:r>
          </w:p>
        </w:tc>
      </w:tr>
      <w:tr w:rsidR="00492997" w:rsidRPr="00E55C44" w14:paraId="4A343144" w14:textId="77777777" w:rsidTr="007E5E1F">
        <w:trPr>
          <w:trHeight w:val="379"/>
        </w:trPr>
        <w:tc>
          <w:tcPr>
            <w:tcW w:w="3119" w:type="dxa"/>
            <w:tcBorders>
              <w:top w:val="nil"/>
              <w:left w:val="nil"/>
              <w:bottom w:val="nil"/>
              <w:right w:val="nil"/>
            </w:tcBorders>
            <w:shd w:val="clear" w:color="auto" w:fill="auto"/>
            <w:tcMar>
              <w:top w:w="72" w:type="dxa"/>
              <w:left w:w="144" w:type="dxa"/>
              <w:bottom w:w="72" w:type="dxa"/>
              <w:right w:w="144" w:type="dxa"/>
            </w:tcMar>
            <w:hideMark/>
          </w:tcPr>
          <w:p w14:paraId="41EA12A8" w14:textId="77777777" w:rsidR="00492997" w:rsidRPr="00E55C44" w:rsidRDefault="00492997" w:rsidP="009940A6">
            <w:r w:rsidRPr="00E55C44">
              <w:t>Vastus medialis</w:t>
            </w:r>
          </w:p>
        </w:tc>
        <w:tc>
          <w:tcPr>
            <w:tcW w:w="3118" w:type="dxa"/>
            <w:tcBorders>
              <w:top w:val="nil"/>
              <w:left w:val="nil"/>
              <w:bottom w:val="nil"/>
              <w:right w:val="nil"/>
            </w:tcBorders>
            <w:shd w:val="clear" w:color="auto" w:fill="auto"/>
            <w:tcMar>
              <w:top w:w="72" w:type="dxa"/>
              <w:left w:w="144" w:type="dxa"/>
              <w:bottom w:w="72" w:type="dxa"/>
              <w:right w:w="144" w:type="dxa"/>
            </w:tcMar>
            <w:hideMark/>
          </w:tcPr>
          <w:p w14:paraId="4BDA98E3" w14:textId="77777777" w:rsidR="00492997" w:rsidRPr="00E55C44" w:rsidRDefault="00492997" w:rsidP="009940A6">
            <w:r w:rsidRPr="00E55C44">
              <w:t>Biceps femoris short head</w:t>
            </w:r>
          </w:p>
        </w:tc>
        <w:tc>
          <w:tcPr>
            <w:tcW w:w="2410" w:type="dxa"/>
            <w:tcBorders>
              <w:top w:val="nil"/>
              <w:left w:val="nil"/>
              <w:bottom w:val="nil"/>
              <w:right w:val="nil"/>
            </w:tcBorders>
            <w:shd w:val="clear" w:color="auto" w:fill="auto"/>
            <w:tcMar>
              <w:top w:w="72" w:type="dxa"/>
              <w:left w:w="144" w:type="dxa"/>
              <w:bottom w:w="72" w:type="dxa"/>
              <w:right w:w="144" w:type="dxa"/>
            </w:tcMar>
            <w:hideMark/>
          </w:tcPr>
          <w:p w14:paraId="1C281ED9" w14:textId="77777777" w:rsidR="00492997" w:rsidRPr="00E55C44" w:rsidRDefault="00492997" w:rsidP="009940A6"/>
        </w:tc>
      </w:tr>
      <w:tr w:rsidR="00492997" w:rsidRPr="00E55C44" w14:paraId="1367AE8E" w14:textId="77777777" w:rsidTr="007E5E1F">
        <w:trPr>
          <w:trHeight w:val="379"/>
        </w:trPr>
        <w:tc>
          <w:tcPr>
            <w:tcW w:w="3119" w:type="dxa"/>
            <w:tcBorders>
              <w:top w:val="nil"/>
              <w:left w:val="nil"/>
              <w:bottom w:val="nil"/>
              <w:right w:val="nil"/>
            </w:tcBorders>
            <w:shd w:val="clear" w:color="auto" w:fill="auto"/>
            <w:tcMar>
              <w:top w:w="72" w:type="dxa"/>
              <w:left w:w="144" w:type="dxa"/>
              <w:bottom w:w="72" w:type="dxa"/>
              <w:right w:w="144" w:type="dxa"/>
            </w:tcMar>
            <w:hideMark/>
          </w:tcPr>
          <w:p w14:paraId="4F52CDA7" w14:textId="77777777" w:rsidR="00492997" w:rsidRPr="00E55C44" w:rsidRDefault="00492997" w:rsidP="009940A6">
            <w:r w:rsidRPr="00E55C44">
              <w:t xml:space="preserve">Vastus </w:t>
            </w:r>
            <w:proofErr w:type="spellStart"/>
            <w:r w:rsidRPr="00E55C44">
              <w:t>intermedialis</w:t>
            </w:r>
            <w:proofErr w:type="spellEnd"/>
          </w:p>
        </w:tc>
        <w:tc>
          <w:tcPr>
            <w:tcW w:w="3118" w:type="dxa"/>
            <w:tcBorders>
              <w:top w:val="nil"/>
              <w:left w:val="nil"/>
              <w:bottom w:val="nil"/>
              <w:right w:val="nil"/>
            </w:tcBorders>
            <w:shd w:val="clear" w:color="auto" w:fill="auto"/>
            <w:tcMar>
              <w:top w:w="72" w:type="dxa"/>
              <w:left w:w="144" w:type="dxa"/>
              <w:bottom w:w="72" w:type="dxa"/>
              <w:right w:w="144" w:type="dxa"/>
            </w:tcMar>
            <w:hideMark/>
          </w:tcPr>
          <w:p w14:paraId="36A8523D" w14:textId="77777777" w:rsidR="00492997" w:rsidRPr="00E55C44" w:rsidRDefault="00492997" w:rsidP="009940A6">
            <w:proofErr w:type="spellStart"/>
            <w:r w:rsidRPr="00E55C44">
              <w:t>Semimebranosus</w:t>
            </w:r>
            <w:proofErr w:type="spellEnd"/>
          </w:p>
        </w:tc>
        <w:tc>
          <w:tcPr>
            <w:tcW w:w="2410" w:type="dxa"/>
            <w:tcBorders>
              <w:top w:val="nil"/>
              <w:left w:val="nil"/>
              <w:bottom w:val="nil"/>
              <w:right w:val="nil"/>
            </w:tcBorders>
            <w:shd w:val="clear" w:color="auto" w:fill="auto"/>
            <w:tcMar>
              <w:top w:w="72" w:type="dxa"/>
              <w:left w:w="144" w:type="dxa"/>
              <w:bottom w:w="72" w:type="dxa"/>
              <w:right w:w="144" w:type="dxa"/>
            </w:tcMar>
            <w:hideMark/>
          </w:tcPr>
          <w:p w14:paraId="7267CE71" w14:textId="77777777" w:rsidR="00492997" w:rsidRPr="00E55C44" w:rsidRDefault="00492997" w:rsidP="009940A6"/>
        </w:tc>
      </w:tr>
      <w:tr w:rsidR="00492997" w:rsidRPr="00E55C44" w14:paraId="40AA96F5" w14:textId="77777777" w:rsidTr="007E5E1F">
        <w:trPr>
          <w:trHeight w:val="379"/>
        </w:trPr>
        <w:tc>
          <w:tcPr>
            <w:tcW w:w="3119"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0BA02779" w14:textId="77777777" w:rsidR="00492997" w:rsidRPr="00E55C44" w:rsidRDefault="00492997" w:rsidP="009940A6">
            <w:r w:rsidRPr="00E55C44">
              <w:t>Rectus femoris</w:t>
            </w:r>
          </w:p>
        </w:tc>
        <w:tc>
          <w:tcPr>
            <w:tcW w:w="3118"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1A17150A" w14:textId="77777777" w:rsidR="00492997" w:rsidRPr="00E55C44" w:rsidRDefault="00492997" w:rsidP="009940A6">
            <w:r w:rsidRPr="00E55C44">
              <w:t>Semitendinosus</w:t>
            </w:r>
          </w:p>
        </w:tc>
        <w:tc>
          <w:tcPr>
            <w:tcW w:w="2410"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028EF06F" w14:textId="77777777" w:rsidR="00492997" w:rsidRPr="00E55C44" w:rsidRDefault="00492997" w:rsidP="009940A6"/>
        </w:tc>
      </w:tr>
    </w:tbl>
    <w:p w14:paraId="6DAF135F" w14:textId="77777777" w:rsidR="00504E18" w:rsidRDefault="00504E18" w:rsidP="00585750">
      <w:pPr>
        <w:jc w:val="both"/>
        <w:rPr>
          <w:noProof/>
        </w:rPr>
      </w:pPr>
    </w:p>
    <w:p w14:paraId="6FE52D17" w14:textId="164514E1" w:rsidR="00B43D5F" w:rsidRDefault="00B43D5F" w:rsidP="00B43D5F">
      <w:pPr>
        <w:pStyle w:val="Heading2"/>
        <w:rPr>
          <w:noProof/>
        </w:rPr>
      </w:pPr>
      <w:r>
        <w:rPr>
          <w:noProof/>
        </w:rPr>
        <w:t>Hip joint contact force projection</w:t>
      </w:r>
    </w:p>
    <w:p w14:paraId="30AE7E26" w14:textId="5B127212" w:rsidR="00C60718" w:rsidRDefault="00C60718" w:rsidP="00585750">
      <w:pPr>
        <w:jc w:val="both"/>
        <w:rPr>
          <w:noProof/>
        </w:rPr>
      </w:pPr>
      <w:r w:rsidRPr="00C60718">
        <w:rPr>
          <w:noProof/>
        </w:rPr>
        <w:drawing>
          <wp:anchor distT="0" distB="0" distL="114300" distR="114300" simplePos="0" relativeHeight="251658240" behindDoc="0" locked="0" layoutInCell="1" allowOverlap="1" wp14:anchorId="0EB25806" wp14:editId="53F35038">
            <wp:simplePos x="0" y="0"/>
            <wp:positionH relativeFrom="margin">
              <wp:align>left</wp:align>
            </wp:positionH>
            <wp:positionV relativeFrom="paragraph">
              <wp:posOffset>0</wp:posOffset>
            </wp:positionV>
            <wp:extent cx="2009775" cy="2640330"/>
            <wp:effectExtent l="0" t="0" r="9525" b="7620"/>
            <wp:wrapSquare wrapText="bothSides"/>
            <wp:docPr id="3" name="Picture 2" descr="A low polygon figure with a red dot&#10;&#10;Description automatically generated with medium confidence">
              <a:extLst xmlns:a="http://schemas.openxmlformats.org/drawingml/2006/main">
                <a:ext uri="{FF2B5EF4-FFF2-40B4-BE49-F238E27FC236}">
                  <a16:creationId xmlns:a16="http://schemas.microsoft.com/office/drawing/2014/main" id="{80160609-85B7-07A3-3CF3-1FC0D21EC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w polygon figure with a red dot&#10;&#10;Description automatically generated with medium confidence">
                      <a:extLst>
                        <a:ext uri="{FF2B5EF4-FFF2-40B4-BE49-F238E27FC236}">
                          <a16:creationId xmlns:a16="http://schemas.microsoft.com/office/drawing/2014/main" id="{80160609-85B7-07A3-3CF3-1FC0D21EC870}"/>
                        </a:ext>
                      </a:extLst>
                    </pic:cNvPr>
                    <pic:cNvPicPr>
                      <a:picLocks noChangeAspect="1"/>
                    </pic:cNvPicPr>
                  </pic:nvPicPr>
                  <pic:blipFill rotWithShape="1">
                    <a:blip r:embed="rId4">
                      <a:extLst>
                        <a:ext uri="{28A0092B-C50C-407E-A947-70E740481C1C}">
                          <a14:useLocalDpi xmlns:a14="http://schemas.microsoft.com/office/drawing/2010/main" val="0"/>
                        </a:ext>
                      </a:extLst>
                    </a:blip>
                    <a:srcRect l="12366" r="17108"/>
                    <a:stretch/>
                  </pic:blipFill>
                  <pic:spPr bwMode="auto">
                    <a:xfrm>
                      <a:off x="0" y="0"/>
                      <a:ext cx="2009775" cy="2640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97D8E">
        <w:rPr>
          <w:noProof/>
        </w:rPr>
        <w:t xml:space="preserve">Step 1: </w:t>
      </w:r>
      <w:r w:rsidR="000E2AC4">
        <w:rPr>
          <w:noProof/>
        </w:rPr>
        <w:t xml:space="preserve">Select the surface of the acetabular cup. </w:t>
      </w:r>
      <w:r>
        <w:rPr>
          <w:noProof/>
        </w:rPr>
        <w:t>The acetabular cup is “painted” to define a surface. Here, orange indicated the surfaces in the acetabular cup that are used to calculate a sphere.</w:t>
      </w:r>
    </w:p>
    <w:p w14:paraId="38FDFA59" w14:textId="77777777" w:rsidR="00C60718" w:rsidRDefault="00C60718"/>
    <w:p w14:paraId="1BA71233" w14:textId="77777777" w:rsidR="00C60718" w:rsidRDefault="00C60718"/>
    <w:p w14:paraId="74B5B4FD" w14:textId="77777777" w:rsidR="00C60718" w:rsidRDefault="00C60718"/>
    <w:p w14:paraId="206FF98F" w14:textId="77777777" w:rsidR="00C60718" w:rsidRDefault="00C60718"/>
    <w:p w14:paraId="7486FE78" w14:textId="77777777" w:rsidR="00C60718" w:rsidRDefault="00C60718"/>
    <w:p w14:paraId="2D6C70B9" w14:textId="77777777" w:rsidR="00C60718" w:rsidRDefault="00C60718"/>
    <w:p w14:paraId="04693523" w14:textId="54C16957" w:rsidR="00671AE8" w:rsidRDefault="00671AE8">
      <w:r w:rsidRPr="00C60718">
        <w:rPr>
          <w:noProof/>
        </w:rPr>
        <w:drawing>
          <wp:anchor distT="0" distB="0" distL="114300" distR="114300" simplePos="0" relativeHeight="251659264" behindDoc="0" locked="0" layoutInCell="1" allowOverlap="1" wp14:anchorId="6515BB15" wp14:editId="1AF31AF4">
            <wp:simplePos x="0" y="0"/>
            <wp:positionH relativeFrom="margin">
              <wp:align>left</wp:align>
            </wp:positionH>
            <wp:positionV relativeFrom="paragraph">
              <wp:posOffset>194945</wp:posOffset>
            </wp:positionV>
            <wp:extent cx="2009775" cy="2541270"/>
            <wp:effectExtent l="0" t="0" r="9525" b="0"/>
            <wp:wrapSquare wrapText="bothSides"/>
            <wp:docPr id="5" name="Picture 4" descr="A low poly animal with a ball&#10;&#10;Description automatically generated with medium confidence">
              <a:extLst xmlns:a="http://schemas.openxmlformats.org/drawingml/2006/main">
                <a:ext uri="{FF2B5EF4-FFF2-40B4-BE49-F238E27FC236}">
                  <a16:creationId xmlns:a16="http://schemas.microsoft.com/office/drawing/2014/main" id="{839D264A-2660-F851-5866-BBED44B390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w poly animal with a ball&#10;&#10;Description automatically generated with medium confidence">
                      <a:extLst>
                        <a:ext uri="{FF2B5EF4-FFF2-40B4-BE49-F238E27FC236}">
                          <a16:creationId xmlns:a16="http://schemas.microsoft.com/office/drawing/2014/main" id="{839D264A-2660-F851-5866-BBED44B3909E}"/>
                        </a:ext>
                      </a:extLst>
                    </pic:cNvPr>
                    <pic:cNvPicPr>
                      <a:picLocks noChangeAspect="1"/>
                    </pic:cNvPicPr>
                  </pic:nvPicPr>
                  <pic:blipFill rotWithShape="1">
                    <a:blip r:embed="rId5">
                      <a:extLst>
                        <a:ext uri="{28A0092B-C50C-407E-A947-70E740481C1C}">
                          <a14:useLocalDpi xmlns:a14="http://schemas.microsoft.com/office/drawing/2010/main" val="0"/>
                        </a:ext>
                      </a:extLst>
                    </a:blip>
                    <a:srcRect l="11188" t="1686" r="11888" b="12845"/>
                    <a:stretch/>
                  </pic:blipFill>
                  <pic:spPr bwMode="auto">
                    <a:xfrm>
                      <a:off x="0" y="0"/>
                      <a:ext cx="2009775" cy="2541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990370" w14:textId="1F81E1D5" w:rsidR="00C60718" w:rsidRDefault="00397D8E" w:rsidP="00585750">
      <w:pPr>
        <w:spacing w:after="0"/>
        <w:jc w:val="both"/>
      </w:pPr>
      <w:r>
        <w:t xml:space="preserve">Step 2: </w:t>
      </w:r>
      <w:r w:rsidR="00671AE8">
        <w:t xml:space="preserve">Fit a sphere to the selected surface to get the acetabular cup. </w:t>
      </w:r>
    </w:p>
    <w:p w14:paraId="2466AF15" w14:textId="7DB51E0B" w:rsidR="00AA3DB8" w:rsidRDefault="00AA3DB8"/>
    <w:p w14:paraId="58D032EF" w14:textId="77777777" w:rsidR="00C60718" w:rsidRDefault="00C60718"/>
    <w:p w14:paraId="766DED07" w14:textId="77777777" w:rsidR="00C60718" w:rsidRDefault="00C60718"/>
    <w:p w14:paraId="78F588EE" w14:textId="77777777" w:rsidR="00C60718" w:rsidRDefault="00C60718"/>
    <w:p w14:paraId="67CA7D56" w14:textId="77777777" w:rsidR="00C60718" w:rsidRDefault="00C60718"/>
    <w:p w14:paraId="0638343C" w14:textId="77777777" w:rsidR="00C60718" w:rsidRDefault="00C60718"/>
    <w:p w14:paraId="55A9BCC6" w14:textId="31C8FD4A" w:rsidR="00C60718" w:rsidRDefault="00C60718"/>
    <w:p w14:paraId="37A705A4" w14:textId="65AB3711" w:rsidR="00671AE8" w:rsidRDefault="00671AE8" w:rsidP="00671AE8">
      <w:pPr>
        <w:spacing w:after="0"/>
      </w:pPr>
    </w:p>
    <w:p w14:paraId="22622219" w14:textId="03D1A9E0" w:rsidR="00C60718" w:rsidRDefault="00671AE8" w:rsidP="00585750">
      <w:pPr>
        <w:jc w:val="both"/>
      </w:pPr>
      <w:r>
        <w:rPr>
          <w:noProof/>
        </w:rPr>
        <w:lastRenderedPageBreak/>
        <w:drawing>
          <wp:anchor distT="0" distB="0" distL="114300" distR="114300" simplePos="0" relativeHeight="251660288" behindDoc="0" locked="0" layoutInCell="1" allowOverlap="1" wp14:anchorId="0C2CABFD" wp14:editId="00679EE0">
            <wp:simplePos x="0" y="0"/>
            <wp:positionH relativeFrom="margin">
              <wp:align>left</wp:align>
            </wp:positionH>
            <wp:positionV relativeFrom="paragraph">
              <wp:posOffset>12700</wp:posOffset>
            </wp:positionV>
            <wp:extent cx="2038985" cy="2543175"/>
            <wp:effectExtent l="0" t="0" r="0" b="9525"/>
            <wp:wrapSquare wrapText="bothSides"/>
            <wp:docPr id="43886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985" cy="2543175"/>
                    </a:xfrm>
                    <a:prstGeom prst="rect">
                      <a:avLst/>
                    </a:prstGeom>
                    <a:noFill/>
                  </pic:spPr>
                </pic:pic>
              </a:graphicData>
            </a:graphic>
            <wp14:sizeRelH relativeFrom="margin">
              <wp14:pctWidth>0</wp14:pctWidth>
            </wp14:sizeRelH>
            <wp14:sizeRelV relativeFrom="margin">
              <wp14:pctHeight>0</wp14:pctHeight>
            </wp14:sizeRelV>
          </wp:anchor>
        </w:drawing>
      </w:r>
      <w:r w:rsidR="00397D8E">
        <w:t xml:space="preserve">Step 3: </w:t>
      </w:r>
      <w:r>
        <w:t xml:space="preserve">Select three points on the acetabular cup to define the </w:t>
      </w:r>
      <w:r w:rsidR="002375DB">
        <w:t xml:space="preserve">surface of the acetabulum. These points were used previously in [ref </w:t>
      </w:r>
      <w:proofErr w:type="spellStart"/>
      <w:r w:rsidR="002375DB">
        <w:t>evy</w:t>
      </w:r>
      <w:proofErr w:type="spellEnd"/>
      <w:r w:rsidR="002375DB">
        <w:t xml:space="preserve">]. These three points can be used to define a plane that is </w:t>
      </w:r>
      <w:r w:rsidR="006D0ADA">
        <w:t xml:space="preserve">called here </w:t>
      </w:r>
      <w:r w:rsidR="002375DB">
        <w:t>the acetabular cup plane.</w:t>
      </w:r>
    </w:p>
    <w:p w14:paraId="5458FEB9" w14:textId="04099CA6" w:rsidR="00C60718" w:rsidRDefault="00C60718"/>
    <w:p w14:paraId="71872A8D" w14:textId="2A33257D" w:rsidR="00C60718" w:rsidRDefault="00C60718"/>
    <w:p w14:paraId="46E7C83F" w14:textId="57F3B7A9" w:rsidR="00C60718" w:rsidRDefault="00C60718"/>
    <w:p w14:paraId="43BC3CEC" w14:textId="0731E37C" w:rsidR="00C60718" w:rsidRDefault="00671AE8">
      <w:r w:rsidRPr="00C60718">
        <w:rPr>
          <w:noProof/>
        </w:rPr>
        <mc:AlternateContent>
          <mc:Choice Requires="wps">
            <w:drawing>
              <wp:anchor distT="0" distB="0" distL="114300" distR="114300" simplePos="0" relativeHeight="251663360" behindDoc="0" locked="0" layoutInCell="1" allowOverlap="1" wp14:anchorId="38A7F126" wp14:editId="63AE1577">
                <wp:simplePos x="0" y="0"/>
                <wp:positionH relativeFrom="column">
                  <wp:posOffset>1866900</wp:posOffset>
                </wp:positionH>
                <wp:positionV relativeFrom="paragraph">
                  <wp:posOffset>40640</wp:posOffset>
                </wp:positionV>
                <wp:extent cx="1495425" cy="923330"/>
                <wp:effectExtent l="0" t="0" r="9525" b="0"/>
                <wp:wrapNone/>
                <wp:docPr id="6" name="TextBox 5">
                  <a:extLst xmlns:a="http://schemas.openxmlformats.org/drawingml/2006/main">
                    <a:ext uri="{FF2B5EF4-FFF2-40B4-BE49-F238E27FC236}">
                      <a16:creationId xmlns:a16="http://schemas.microsoft.com/office/drawing/2014/main" id="{8D268F98-8022-30E5-A40A-DC7423E76FD3}"/>
                    </a:ext>
                  </a:extLst>
                </wp:docPr>
                <wp:cNvGraphicFramePr/>
                <a:graphic xmlns:a="http://schemas.openxmlformats.org/drawingml/2006/main">
                  <a:graphicData uri="http://schemas.microsoft.com/office/word/2010/wordprocessingShape">
                    <wps:wsp>
                      <wps:cNvSpPr txBox="1"/>
                      <wps:spPr>
                        <a:xfrm>
                          <a:off x="0" y="0"/>
                          <a:ext cx="1495425" cy="923330"/>
                        </a:xfrm>
                        <a:prstGeom prst="rect">
                          <a:avLst/>
                        </a:prstGeom>
                        <a:solidFill>
                          <a:schemeClr val="bg1"/>
                        </a:solidFill>
                      </wps:spPr>
                      <wps:txbx>
                        <w:txbxContent>
                          <w:p w14:paraId="6337F67F" w14:textId="77777777" w:rsidR="00C60718" w:rsidRPr="00C60718" w:rsidRDefault="00C60718" w:rsidP="00C60718">
                            <w:pPr>
                              <w:rPr>
                                <w:rFonts w:hAnsi="Aptos"/>
                                <w:color w:val="E97132" w:themeColor="accent2"/>
                                <w:kern w:val="24"/>
                                <w:sz w:val="24"/>
                                <w:szCs w:val="24"/>
                                <w:lang w:val="en-US"/>
                                <w14:ligatures w14:val="none"/>
                              </w:rPr>
                            </w:pPr>
                            <w:r w:rsidRPr="00C60718">
                              <w:rPr>
                                <w:rFonts w:hAnsi="Aptos"/>
                                <w:color w:val="E97132" w:themeColor="accent2"/>
                                <w:kern w:val="24"/>
                                <w:sz w:val="24"/>
                                <w:szCs w:val="24"/>
                                <w:lang w:val="en-US"/>
                              </w:rPr>
                              <w:t>Superior Point</w:t>
                            </w:r>
                          </w:p>
                          <w:p w14:paraId="74F85C85" w14:textId="77777777" w:rsidR="00C60718" w:rsidRPr="00C60718" w:rsidRDefault="00C60718" w:rsidP="00C60718">
                            <w:pPr>
                              <w:rPr>
                                <w:rFonts w:hAnsi="Aptos"/>
                                <w:color w:val="002060"/>
                                <w:kern w:val="24"/>
                                <w:sz w:val="24"/>
                                <w:szCs w:val="24"/>
                                <w:lang w:val="en-US"/>
                              </w:rPr>
                            </w:pPr>
                            <w:r w:rsidRPr="00C60718">
                              <w:rPr>
                                <w:rFonts w:hAnsi="Aptos"/>
                                <w:color w:val="002060"/>
                                <w:kern w:val="24"/>
                                <w:sz w:val="24"/>
                                <w:szCs w:val="24"/>
                                <w:lang w:val="en-US"/>
                              </w:rPr>
                              <w:t>Anterior Point</w:t>
                            </w:r>
                          </w:p>
                          <w:p w14:paraId="77025A37" w14:textId="77777777" w:rsidR="00C60718" w:rsidRPr="00C60718" w:rsidRDefault="00C60718" w:rsidP="00C60718">
                            <w:pPr>
                              <w:rPr>
                                <w:rFonts w:hAnsi="Aptos"/>
                                <w:color w:val="00B050"/>
                                <w:kern w:val="24"/>
                                <w:sz w:val="24"/>
                                <w:szCs w:val="24"/>
                                <w:lang w:val="en-US"/>
                              </w:rPr>
                            </w:pPr>
                            <w:r w:rsidRPr="00C60718">
                              <w:rPr>
                                <w:rFonts w:hAnsi="Aptos"/>
                                <w:color w:val="00B050"/>
                                <w:kern w:val="24"/>
                                <w:sz w:val="24"/>
                                <w:szCs w:val="24"/>
                                <w:lang w:val="en-US"/>
                              </w:rPr>
                              <w:t>Posterior Point</w:t>
                            </w:r>
                          </w:p>
                        </w:txbxContent>
                      </wps:txbx>
                      <wps:bodyPr wrap="square" rtlCol="0">
                        <a:spAutoFit/>
                      </wps:bodyPr>
                    </wps:wsp>
                  </a:graphicData>
                </a:graphic>
                <wp14:sizeRelH relativeFrom="margin">
                  <wp14:pctWidth>0</wp14:pctWidth>
                </wp14:sizeRelH>
              </wp:anchor>
            </w:drawing>
          </mc:Choice>
          <mc:Fallback>
            <w:pict>
              <v:shapetype w14:anchorId="38A7F126" id="_x0000_t202" coordsize="21600,21600" o:spt="202" path="m,l,21600r21600,l21600,xe">
                <v:stroke joinstyle="miter"/>
                <v:path gradientshapeok="t" o:connecttype="rect"/>
              </v:shapetype>
              <v:shape id="TextBox 5" o:spid="_x0000_s1026" type="#_x0000_t202" style="position:absolute;margin-left:147pt;margin-top:3.2pt;width:117.75pt;height:7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" fillcolor="white [3212]" stroked="f">
                <v:textbox style="mso-fit-shape-to-text:t">
                  <w:txbxContent>
                    <w:p w14:paraId="6337F67F" w14:textId="77777777" w:rsidR="00C60718" w:rsidRPr="00C60718" w:rsidRDefault="00C60718" w:rsidP="00C60718">
                      <w:pPr>
                        <w:rPr>
                          <w:rFonts w:hAnsi="Aptos"/>
                          <w:color w:val="E97132" w:themeColor="accent2"/>
                          <w:kern w:val="24"/>
                          <w:sz w:val="24"/>
                          <w:szCs w:val="24"/>
                          <w:lang w:val="en-US"/>
                          <w14:ligatures w14:val="none"/>
                        </w:rPr>
                      </w:pPr>
                      <w:r w:rsidRPr="00C60718">
                        <w:rPr>
                          <w:rFonts w:hAnsi="Aptos"/>
                          <w:color w:val="E97132" w:themeColor="accent2"/>
                          <w:kern w:val="24"/>
                          <w:sz w:val="24"/>
                          <w:szCs w:val="24"/>
                          <w:lang w:val="en-US"/>
                        </w:rPr>
                        <w:t>Superior Point</w:t>
                      </w:r>
                    </w:p>
                    <w:p w14:paraId="74F85C85" w14:textId="77777777" w:rsidR="00C60718" w:rsidRPr="00C60718" w:rsidRDefault="00C60718" w:rsidP="00C60718">
                      <w:pPr>
                        <w:rPr>
                          <w:rFonts w:hAnsi="Aptos"/>
                          <w:color w:val="002060"/>
                          <w:kern w:val="24"/>
                          <w:sz w:val="24"/>
                          <w:szCs w:val="24"/>
                          <w:lang w:val="en-US"/>
                        </w:rPr>
                      </w:pPr>
                      <w:r w:rsidRPr="00C60718">
                        <w:rPr>
                          <w:rFonts w:hAnsi="Aptos"/>
                          <w:color w:val="002060"/>
                          <w:kern w:val="24"/>
                          <w:sz w:val="24"/>
                          <w:szCs w:val="24"/>
                          <w:lang w:val="en-US"/>
                        </w:rPr>
                        <w:t>Anterior Point</w:t>
                      </w:r>
                    </w:p>
                    <w:p w14:paraId="77025A37" w14:textId="77777777" w:rsidR="00C60718" w:rsidRPr="00C60718" w:rsidRDefault="00C60718" w:rsidP="00C60718">
                      <w:pPr>
                        <w:rPr>
                          <w:rFonts w:hAnsi="Aptos"/>
                          <w:color w:val="00B050"/>
                          <w:kern w:val="24"/>
                          <w:sz w:val="24"/>
                          <w:szCs w:val="24"/>
                          <w:lang w:val="en-US"/>
                        </w:rPr>
                      </w:pPr>
                      <w:r w:rsidRPr="00C60718">
                        <w:rPr>
                          <w:rFonts w:hAnsi="Aptos"/>
                          <w:color w:val="00B050"/>
                          <w:kern w:val="24"/>
                          <w:sz w:val="24"/>
                          <w:szCs w:val="24"/>
                          <w:lang w:val="en-US"/>
                        </w:rPr>
                        <w:t>Posterior Point</w:t>
                      </w:r>
                    </w:p>
                  </w:txbxContent>
                </v:textbox>
              </v:shape>
            </w:pict>
          </mc:Fallback>
        </mc:AlternateContent>
      </w:r>
    </w:p>
    <w:p w14:paraId="111E369A" w14:textId="3A7D6B7D" w:rsidR="00C60718" w:rsidRDefault="00C60718"/>
    <w:p w14:paraId="4E3CDD6A" w14:textId="77777777" w:rsidR="00C60718" w:rsidRDefault="00C60718"/>
    <w:p w14:paraId="19113D44" w14:textId="437F3DEE" w:rsidR="00C60718" w:rsidRDefault="00C60718" w:rsidP="00585750">
      <w:pPr>
        <w:jc w:val="both"/>
      </w:pPr>
      <w:r w:rsidRPr="00C60718">
        <w:rPr>
          <w:noProof/>
        </w:rPr>
        <w:drawing>
          <wp:anchor distT="0" distB="0" distL="114300" distR="114300" simplePos="0" relativeHeight="251661312" behindDoc="0" locked="0" layoutInCell="1" allowOverlap="1" wp14:anchorId="2F429B23" wp14:editId="231A26AB">
            <wp:simplePos x="0" y="0"/>
            <wp:positionH relativeFrom="margin">
              <wp:align>left</wp:align>
            </wp:positionH>
            <wp:positionV relativeFrom="paragraph">
              <wp:posOffset>8890</wp:posOffset>
            </wp:positionV>
            <wp:extent cx="2155825" cy="2762250"/>
            <wp:effectExtent l="0" t="0" r="0" b="0"/>
            <wp:wrapSquare wrapText="bothSides"/>
            <wp:docPr id="1138852632" name="Picture 2" descr="A grey object with green squares and red dots&#10;&#10;Description automatically generated">
              <a:extLst xmlns:a="http://schemas.openxmlformats.org/drawingml/2006/main">
                <a:ext uri="{FF2B5EF4-FFF2-40B4-BE49-F238E27FC236}">
                  <a16:creationId xmlns:a16="http://schemas.microsoft.com/office/drawing/2014/main" id="{6F3EE536-E297-5EC9-29F2-1B0704ED3A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52632" name="Picture 2" descr="A grey object with green squares and red dots&#10;&#10;Description automatically generated">
                      <a:extLst>
                        <a:ext uri="{FF2B5EF4-FFF2-40B4-BE49-F238E27FC236}">
                          <a16:creationId xmlns:a16="http://schemas.microsoft.com/office/drawing/2014/main" id="{6F3EE536-E297-5EC9-29F2-1B0704ED3A2F}"/>
                        </a:ext>
                      </a:extLst>
                    </pic:cNvPr>
                    <pic:cNvPicPr>
                      <a:picLocks noChangeAspect="1"/>
                    </pic:cNvPicPr>
                  </pic:nvPicPr>
                  <pic:blipFill rotWithShape="1">
                    <a:blip r:embed="rId7">
                      <a:extLst>
                        <a:ext uri="{28A0092B-C50C-407E-A947-70E740481C1C}">
                          <a14:useLocalDpi xmlns:a14="http://schemas.microsoft.com/office/drawing/2010/main" val="0"/>
                        </a:ext>
                      </a:extLst>
                    </a:blip>
                    <a:srcRect l="10891" t="7636" r="12875" b="7834"/>
                    <a:stretch/>
                  </pic:blipFill>
                  <pic:spPr bwMode="auto">
                    <a:xfrm>
                      <a:off x="0" y="0"/>
                      <a:ext cx="2155825" cy="2762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7D8E">
        <w:t xml:space="preserve">Step 4: </w:t>
      </w:r>
      <w:r w:rsidR="006D0ADA">
        <w:t xml:space="preserve">Use the three points to create a datum plane for the acetabular cup plane. </w:t>
      </w:r>
      <w:r>
        <w:t>The three points are used to define the acetabul</w:t>
      </w:r>
      <w:r w:rsidR="003D33F9">
        <w:t>ar cup</w:t>
      </w:r>
      <w:r>
        <w:t xml:space="preserve"> plane</w:t>
      </w:r>
      <w:r>
        <w:rPr>
          <w:noProof/>
        </w:rPr>
        <w:t>. The vector normal to this surface points in the direction of the centre of the acetabulum. This plane can also be used to cut the sphere fitted to the acetabulum.</w:t>
      </w:r>
      <w:r w:rsidRPr="00C60718">
        <w:rPr>
          <w:noProof/>
        </w:rPr>
        <w:t xml:space="preserve"> </w:t>
      </w:r>
    </w:p>
    <w:p w14:paraId="43EB2E17" w14:textId="31D34CF1" w:rsidR="00C60718" w:rsidRDefault="00C60718"/>
    <w:p w14:paraId="342372C9" w14:textId="19337DFB" w:rsidR="00C60718" w:rsidRDefault="00C60718"/>
    <w:p w14:paraId="7F4B751F" w14:textId="21AE470A" w:rsidR="00C60718" w:rsidRDefault="00C60718"/>
    <w:p w14:paraId="02660C64" w14:textId="77777777" w:rsidR="00C60718" w:rsidRDefault="00C60718"/>
    <w:p w14:paraId="4C3A4397" w14:textId="77777777" w:rsidR="00C60718" w:rsidRDefault="00C60718"/>
    <w:p w14:paraId="1453F73D" w14:textId="6C9A3F40" w:rsidR="00C60718" w:rsidRDefault="00C60718"/>
    <w:p w14:paraId="6B8E5129" w14:textId="409DA857" w:rsidR="00C60718" w:rsidRDefault="005C70C7">
      <w:r w:rsidRPr="00C60718">
        <w:rPr>
          <w:noProof/>
        </w:rPr>
        <w:drawing>
          <wp:anchor distT="0" distB="0" distL="114300" distR="114300" simplePos="0" relativeHeight="251664384" behindDoc="0" locked="0" layoutInCell="1" allowOverlap="1" wp14:anchorId="60C8CCC5" wp14:editId="7B4FF688">
            <wp:simplePos x="0" y="0"/>
            <wp:positionH relativeFrom="margin">
              <wp:align>left</wp:align>
            </wp:positionH>
            <wp:positionV relativeFrom="paragraph">
              <wp:posOffset>57785</wp:posOffset>
            </wp:positionV>
            <wp:extent cx="2146300" cy="2750820"/>
            <wp:effectExtent l="0" t="0" r="6350" b="0"/>
            <wp:wrapSquare wrapText="bothSides"/>
            <wp:docPr id="1881477414" name="Picture 4" descr="A low polygon figure with a circle and a green line&#10;&#10;Description automatically generated with medium confidence">
              <a:extLst xmlns:a="http://schemas.openxmlformats.org/drawingml/2006/main">
                <a:ext uri="{FF2B5EF4-FFF2-40B4-BE49-F238E27FC236}">
                  <a16:creationId xmlns:a16="http://schemas.microsoft.com/office/drawing/2014/main" id="{968A41C5-19D2-A372-DA1F-B4DE026BB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77414" name="Picture 4" descr="A low polygon figure with a circle and a green line&#10;&#10;Description automatically generated with medium confidence">
                      <a:extLst>
                        <a:ext uri="{FF2B5EF4-FFF2-40B4-BE49-F238E27FC236}">
                          <a16:creationId xmlns:a16="http://schemas.microsoft.com/office/drawing/2014/main" id="{968A41C5-19D2-A372-DA1F-B4DE026BB568}"/>
                        </a:ext>
                      </a:extLst>
                    </pic:cNvPr>
                    <pic:cNvPicPr>
                      <a:picLocks noChangeAspect="1"/>
                    </pic:cNvPicPr>
                  </pic:nvPicPr>
                  <pic:blipFill rotWithShape="1">
                    <a:blip r:embed="rId8">
                      <a:extLst>
                        <a:ext uri="{28A0092B-C50C-407E-A947-70E740481C1C}">
                          <a14:useLocalDpi xmlns:a14="http://schemas.microsoft.com/office/drawing/2010/main" val="0"/>
                        </a:ext>
                      </a:extLst>
                    </a:blip>
                    <a:srcRect l="17641" t="6367" r="14586" b="8127"/>
                    <a:stretch/>
                  </pic:blipFill>
                  <pic:spPr bwMode="auto">
                    <a:xfrm>
                      <a:off x="0" y="0"/>
                      <a:ext cx="2146300" cy="275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12C54B" w14:textId="7B211E8B" w:rsidR="00C60718" w:rsidRDefault="00397D8E" w:rsidP="00585750">
      <w:pPr>
        <w:jc w:val="both"/>
      </w:pPr>
      <w:r>
        <w:t xml:space="preserve">Step 5: </w:t>
      </w:r>
      <w:r w:rsidR="006D0ADA">
        <w:t xml:space="preserve">Hollow the acetabular cup sphere then cut it with the datum plane of step 4. </w:t>
      </w:r>
    </w:p>
    <w:p w14:paraId="579860FD" w14:textId="77777777" w:rsidR="00C60718" w:rsidRDefault="00C60718"/>
    <w:p w14:paraId="6BD065C1" w14:textId="77777777" w:rsidR="00C60718" w:rsidRDefault="00C60718"/>
    <w:p w14:paraId="0D586BF0" w14:textId="77777777" w:rsidR="00C60718" w:rsidRDefault="00C60718"/>
    <w:p w14:paraId="4E41107C" w14:textId="77777777" w:rsidR="00C60718" w:rsidRDefault="00C60718"/>
    <w:p w14:paraId="0C711E02" w14:textId="77777777" w:rsidR="00C60718" w:rsidRDefault="00C60718"/>
    <w:p w14:paraId="0687CD48" w14:textId="77777777" w:rsidR="00C60718" w:rsidRDefault="00C60718"/>
    <w:p w14:paraId="469BC65C" w14:textId="3CA7A1EE" w:rsidR="00C60718" w:rsidRDefault="00C60718"/>
    <w:p w14:paraId="14E2AAA7" w14:textId="77777777" w:rsidR="00397D8E" w:rsidRDefault="00397D8E"/>
    <w:p w14:paraId="10EBC61D" w14:textId="3B751429" w:rsidR="00C60718" w:rsidRDefault="00397D8E" w:rsidP="00585750">
      <w:pPr>
        <w:jc w:val="both"/>
      </w:pPr>
      <w:r>
        <w:rPr>
          <w:noProof/>
        </w:rPr>
        <w:lastRenderedPageBreak/>
        <w:drawing>
          <wp:anchor distT="0" distB="0" distL="114300" distR="114300" simplePos="0" relativeHeight="251665408" behindDoc="0" locked="0" layoutInCell="1" allowOverlap="1" wp14:anchorId="3E5AC7C0" wp14:editId="0B6ED818">
            <wp:simplePos x="0" y="0"/>
            <wp:positionH relativeFrom="margin">
              <wp:align>left</wp:align>
            </wp:positionH>
            <wp:positionV relativeFrom="paragraph">
              <wp:posOffset>5715</wp:posOffset>
            </wp:positionV>
            <wp:extent cx="2146300" cy="2708910"/>
            <wp:effectExtent l="0" t="0" r="6350" b="0"/>
            <wp:wrapSquare wrapText="bothSides"/>
            <wp:docPr id="1778339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074" t="6685" r="13743" b="8691"/>
                    <a:stretch/>
                  </pic:blipFill>
                  <pic:spPr bwMode="auto">
                    <a:xfrm>
                      <a:off x="0" y="0"/>
                      <a:ext cx="2146300" cy="2708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Step 6: </w:t>
      </w:r>
      <w:r w:rsidR="001D6C9E">
        <w:t xml:space="preserve">Find the vector pointing into the acetabulum. </w:t>
      </w:r>
      <w:r w:rsidR="00C60718">
        <w:t xml:space="preserve">The vector perpendicular to the </w:t>
      </w:r>
      <w:r w:rsidR="000F47B6">
        <w:t>c</w:t>
      </w:r>
      <w:r w:rsidR="00C60718">
        <w:t>up is calculated by finding the cross product of the vector point</w:t>
      </w:r>
      <w:r w:rsidR="001D6C9E">
        <w:t>ing</w:t>
      </w:r>
      <w:r w:rsidR="00C60718">
        <w:t xml:space="preserve"> from the posterior point to the superior point (Vector A) and the vector pointing from the posterior point to the anterior point (Vector B)</w:t>
      </w:r>
      <w:r w:rsidR="000F47B6">
        <w:rPr>
          <w:noProof/>
        </w:rPr>
        <w:t xml:space="preserve">. </w:t>
      </w:r>
    </w:p>
    <w:p w14:paraId="0D3BEC4A" w14:textId="2DA772EA" w:rsidR="00C60718" w:rsidRDefault="003D33F9">
      <w:r w:rsidRPr="00C60718">
        <w:rPr>
          <w:noProof/>
        </w:rPr>
        <mc:AlternateContent>
          <mc:Choice Requires="wps">
            <w:drawing>
              <wp:anchor distT="0" distB="0" distL="114300" distR="114300" simplePos="0" relativeHeight="251667456" behindDoc="0" locked="0" layoutInCell="1" allowOverlap="1" wp14:anchorId="39DBCDC6" wp14:editId="776C3B23">
                <wp:simplePos x="0" y="0"/>
                <wp:positionH relativeFrom="column">
                  <wp:posOffset>2914650</wp:posOffset>
                </wp:positionH>
                <wp:positionV relativeFrom="paragraph">
                  <wp:posOffset>53975</wp:posOffset>
                </wp:positionV>
                <wp:extent cx="1838325" cy="1000125"/>
                <wp:effectExtent l="0" t="0" r="9525" b="9525"/>
                <wp:wrapNone/>
                <wp:docPr id="4" name="TextBox 3">
                  <a:extLst xmlns:a="http://schemas.openxmlformats.org/drawingml/2006/main">
                    <a:ext uri="{FF2B5EF4-FFF2-40B4-BE49-F238E27FC236}">
                      <a16:creationId xmlns:a16="http://schemas.microsoft.com/office/drawing/2014/main" id="{9BBE68CC-83B1-5745-EC86-44895BD2CFF5}"/>
                    </a:ext>
                  </a:extLst>
                </wp:docPr>
                <wp:cNvGraphicFramePr/>
                <a:graphic xmlns:a="http://schemas.openxmlformats.org/drawingml/2006/main">
                  <a:graphicData uri="http://schemas.microsoft.com/office/word/2010/wordprocessingShape">
                    <wps:wsp>
                      <wps:cNvSpPr txBox="1"/>
                      <wps:spPr>
                        <a:xfrm>
                          <a:off x="0" y="0"/>
                          <a:ext cx="1838325" cy="1000125"/>
                        </a:xfrm>
                        <a:prstGeom prst="rect">
                          <a:avLst/>
                        </a:prstGeom>
                        <a:solidFill>
                          <a:schemeClr val="bg1"/>
                        </a:solidFill>
                      </wps:spPr>
                      <wps:txbx>
                        <w:txbxContent>
                          <w:p w14:paraId="182B317D" w14:textId="77777777" w:rsidR="00C60718" w:rsidRPr="00C60718" w:rsidRDefault="00C60718" w:rsidP="00C60718">
                            <w:pPr>
                              <w:spacing w:after="0" w:line="240" w:lineRule="auto"/>
                              <w:rPr>
                                <w:rFonts w:hAnsi="Aptos"/>
                                <w:color w:val="000000" w:themeColor="text1"/>
                                <w:kern w:val="24"/>
                                <w:sz w:val="20"/>
                                <w:szCs w:val="20"/>
                                <w:lang w:val="en-US"/>
                                <w14:ligatures w14:val="none"/>
                              </w:rPr>
                            </w:pPr>
                            <w:r w:rsidRPr="00C60718">
                              <w:rPr>
                                <w:rFonts w:hAnsi="Aptos"/>
                                <w:color w:val="000000" w:themeColor="text1"/>
                                <w:kern w:val="24"/>
                                <w:sz w:val="20"/>
                                <w:szCs w:val="20"/>
                                <w:lang w:val="en-US"/>
                              </w:rPr>
                              <w:t>Cross product:</w:t>
                            </w:r>
                          </w:p>
                          <w:p w14:paraId="4C165104" w14:textId="77777777" w:rsidR="00C60718" w:rsidRPr="00C60718" w:rsidRDefault="00C60718" w:rsidP="00C60718">
                            <w:pPr>
                              <w:spacing w:after="0" w:line="240" w:lineRule="auto"/>
                              <w:rPr>
                                <w:rFonts w:hAnsi="Aptos"/>
                                <w:color w:val="0F9ED5" w:themeColor="accent4"/>
                                <w:kern w:val="24"/>
                                <w:sz w:val="20"/>
                                <w:szCs w:val="20"/>
                                <w:lang w:val="en-US"/>
                              </w:rPr>
                            </w:pPr>
                            <w:proofErr w:type="spellStart"/>
                            <w:r w:rsidRPr="00C60718">
                              <w:rPr>
                                <w:rFonts w:hAnsi="Aptos"/>
                                <w:color w:val="FFA219"/>
                                <w:kern w:val="24"/>
                                <w:sz w:val="20"/>
                                <w:szCs w:val="20"/>
                                <w:lang w:val="en-US"/>
                              </w:rPr>
                              <w:t>VectorA</w:t>
                            </w:r>
                            <w:proofErr w:type="spellEnd"/>
                            <w:r w:rsidRPr="00C60718">
                              <w:rPr>
                                <w:rFonts w:hAnsi="Aptos"/>
                                <w:color w:val="FFFFFF" w:themeColor="background1"/>
                                <w:kern w:val="24"/>
                                <w:sz w:val="20"/>
                                <w:szCs w:val="20"/>
                                <w:lang w:val="en-US"/>
                              </w:rPr>
                              <w:t xml:space="preserve"> </w:t>
                            </w:r>
                            <w:r w:rsidRPr="00C60718">
                              <w:rPr>
                                <w:rFonts w:hAnsi="Aptos"/>
                                <w:color w:val="000000" w:themeColor="text1"/>
                                <w:kern w:val="24"/>
                                <w:sz w:val="20"/>
                                <w:szCs w:val="20"/>
                                <w:lang w:val="en-US"/>
                              </w:rPr>
                              <w:t>= Superior – Posterior</w:t>
                            </w:r>
                          </w:p>
                          <w:p w14:paraId="0F2EE0AC" w14:textId="77777777" w:rsidR="00C60718" w:rsidRPr="00C60718" w:rsidRDefault="00C60718" w:rsidP="00C60718">
                            <w:pPr>
                              <w:spacing w:after="0" w:line="240" w:lineRule="auto"/>
                              <w:rPr>
                                <w:rFonts w:hAnsi="Aptos"/>
                                <w:color w:val="7030A0"/>
                                <w:kern w:val="24"/>
                                <w:sz w:val="20"/>
                                <w:szCs w:val="20"/>
                                <w:lang w:val="en-US"/>
                              </w:rPr>
                            </w:pPr>
                            <w:proofErr w:type="spellStart"/>
                            <w:r w:rsidRPr="00C60718">
                              <w:rPr>
                                <w:rFonts w:hAnsi="Aptos"/>
                                <w:color w:val="7030A0"/>
                                <w:kern w:val="24"/>
                                <w:sz w:val="20"/>
                                <w:szCs w:val="20"/>
                                <w:lang w:val="en-US"/>
                              </w:rPr>
                              <w:t>VectorB</w:t>
                            </w:r>
                            <w:proofErr w:type="spellEnd"/>
                            <w:r w:rsidRPr="00C60718">
                              <w:rPr>
                                <w:rFonts w:hAnsi="Aptos"/>
                                <w:color w:val="FFFFFF" w:themeColor="background1"/>
                                <w:kern w:val="24"/>
                                <w:sz w:val="20"/>
                                <w:szCs w:val="20"/>
                                <w:lang w:val="en-US"/>
                              </w:rPr>
                              <w:t xml:space="preserve"> </w:t>
                            </w:r>
                            <w:r w:rsidRPr="00C60718">
                              <w:rPr>
                                <w:rFonts w:hAnsi="Aptos"/>
                                <w:color w:val="000000" w:themeColor="text1"/>
                                <w:kern w:val="24"/>
                                <w:sz w:val="20"/>
                                <w:szCs w:val="20"/>
                                <w:lang w:val="en-US"/>
                              </w:rPr>
                              <w:t>= Anterior – Posterior</w:t>
                            </w:r>
                          </w:p>
                          <w:p w14:paraId="146DCE46" w14:textId="77777777" w:rsidR="00C60718" w:rsidRPr="00C60718" w:rsidRDefault="00C60718" w:rsidP="00C60718">
                            <w:pPr>
                              <w:spacing w:after="0" w:line="240" w:lineRule="auto"/>
                              <w:rPr>
                                <w:rFonts w:hAnsi="Aptos"/>
                                <w:color w:val="0F9ED5" w:themeColor="accent4"/>
                                <w:kern w:val="24"/>
                                <w:sz w:val="20"/>
                                <w:szCs w:val="20"/>
                                <w:lang w:val="en-US"/>
                              </w:rPr>
                            </w:pPr>
                            <w:proofErr w:type="spellStart"/>
                            <w:r w:rsidRPr="00C60718">
                              <w:rPr>
                                <w:rFonts w:hAnsi="Aptos"/>
                                <w:color w:val="FFA219"/>
                                <w:kern w:val="24"/>
                                <w:sz w:val="20"/>
                                <w:szCs w:val="20"/>
                                <w:lang w:val="en-US"/>
                              </w:rPr>
                              <w:t>VectorA</w:t>
                            </w:r>
                            <w:proofErr w:type="spellEnd"/>
                            <w:r w:rsidRPr="00C60718">
                              <w:rPr>
                                <w:rFonts w:hAnsi="Aptos"/>
                                <w:color w:val="FFA219"/>
                                <w:kern w:val="24"/>
                                <w:sz w:val="20"/>
                                <w:szCs w:val="20"/>
                                <w:lang w:val="en-US"/>
                              </w:rPr>
                              <w:t xml:space="preserve"> </w:t>
                            </w:r>
                            <w:r w:rsidRPr="00C60718">
                              <w:rPr>
                                <w:rFonts w:hAnsi="+mn-ea"/>
                                <w:color w:val="000000" w:themeColor="text1"/>
                                <w:kern w:val="24"/>
                                <w:sz w:val="36"/>
                                <w:szCs w:val="36"/>
                                <w:lang w:val="en-US"/>
                              </w:rPr>
                              <w:t>×</w:t>
                            </w:r>
                            <w:r w:rsidRPr="00C60718">
                              <w:rPr>
                                <w:rFonts w:hAnsi="Aptos"/>
                                <w:color w:val="0F9ED5" w:themeColor="accent4"/>
                                <w:kern w:val="24"/>
                                <w:sz w:val="20"/>
                                <w:szCs w:val="20"/>
                                <w:lang w:val="en-US"/>
                              </w:rPr>
                              <w:t xml:space="preserve"> </w:t>
                            </w:r>
                            <w:proofErr w:type="spellStart"/>
                            <w:r w:rsidRPr="00C60718">
                              <w:rPr>
                                <w:rFonts w:hAnsi="Aptos"/>
                                <w:color w:val="7030A0"/>
                                <w:kern w:val="24"/>
                                <w:sz w:val="20"/>
                                <w:szCs w:val="20"/>
                                <w:lang w:val="en-US"/>
                              </w:rPr>
                              <w:t>VectorB</w:t>
                            </w:r>
                            <w:proofErr w:type="spellEnd"/>
                            <w:r w:rsidRPr="00C60718">
                              <w:rPr>
                                <w:rFonts w:hAnsi="Aptos"/>
                                <w:color w:val="156082" w:themeColor="accent1"/>
                                <w:kern w:val="24"/>
                                <w:sz w:val="20"/>
                                <w:szCs w:val="20"/>
                                <w:lang w:val="en-US"/>
                              </w:rPr>
                              <w:t xml:space="preserve"> </w:t>
                            </w:r>
                            <w:r w:rsidRPr="00C60718">
                              <w:rPr>
                                <w:rFonts w:hAnsi="Aptos"/>
                                <w:color w:val="000000" w:themeColor="text1"/>
                                <w:kern w:val="24"/>
                                <w:sz w:val="20"/>
                                <w:szCs w:val="20"/>
                                <w:lang w:val="en-US"/>
                              </w:rPr>
                              <w:t>=</w:t>
                            </w:r>
                            <w:r w:rsidRPr="00C60718">
                              <w:rPr>
                                <w:rFonts w:hAnsi="Aptos"/>
                                <w:color w:val="156082" w:themeColor="accent1"/>
                                <w:kern w:val="24"/>
                                <w:sz w:val="20"/>
                                <w:szCs w:val="20"/>
                                <w:lang w:val="en-US"/>
                              </w:rPr>
                              <w:t xml:space="preserve"> </w:t>
                            </w:r>
                            <w:proofErr w:type="spellStart"/>
                            <w:r w:rsidRPr="00C60718">
                              <w:rPr>
                                <w:rFonts w:hAnsi="Aptos"/>
                                <w:color w:val="215E99" w:themeColor="text2" w:themeTint="BF"/>
                                <w:kern w:val="24"/>
                                <w:sz w:val="20"/>
                                <w:szCs w:val="20"/>
                                <w:lang w:val="en-US"/>
                              </w:rPr>
                              <w:t>PerpendicularVector</w:t>
                            </w:r>
                            <w:proofErr w:type="spellEnd"/>
                            <w:r w:rsidRPr="00C60718">
                              <w:rPr>
                                <w:rFonts w:hAnsi="Aptos"/>
                                <w:color w:val="215E99" w:themeColor="text2" w:themeTint="BF"/>
                                <w:kern w:val="24"/>
                                <w:sz w:val="20"/>
                                <w:szCs w:val="20"/>
                                <w:lang w:val="en-US"/>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DBCDC6" id="TextBox 3" o:spid="_x0000_s1027" type="#_x0000_t202" style="position:absolute;margin-left:229.5pt;margin-top:4.25pt;width:144.7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" fillcolor="white [3212]" stroked="f">
                <v:textbox>
                  <w:txbxContent>
                    <w:p w14:paraId="182B317D" w14:textId="77777777" w:rsidR="00C60718" w:rsidRPr="00C60718" w:rsidRDefault="00C60718" w:rsidP="00C60718">
                      <w:pPr>
                        <w:spacing w:after="0" w:line="240" w:lineRule="auto"/>
                        <w:rPr>
                          <w:rFonts w:hAnsi="Aptos"/>
                          <w:color w:val="000000" w:themeColor="text1"/>
                          <w:kern w:val="24"/>
                          <w:sz w:val="20"/>
                          <w:szCs w:val="20"/>
                          <w:lang w:val="en-US"/>
                          <w14:ligatures w14:val="none"/>
                        </w:rPr>
                      </w:pPr>
                      <w:r w:rsidRPr="00C60718">
                        <w:rPr>
                          <w:rFonts w:hAnsi="Aptos"/>
                          <w:color w:val="000000" w:themeColor="text1"/>
                          <w:kern w:val="24"/>
                          <w:sz w:val="20"/>
                          <w:szCs w:val="20"/>
                          <w:lang w:val="en-US"/>
                        </w:rPr>
                        <w:t>Cross product:</w:t>
                      </w:r>
                    </w:p>
                    <w:p w14:paraId="4C165104" w14:textId="77777777" w:rsidR="00C60718" w:rsidRPr="00C60718" w:rsidRDefault="00C60718" w:rsidP="00C60718">
                      <w:pPr>
                        <w:spacing w:after="0" w:line="240" w:lineRule="auto"/>
                        <w:rPr>
                          <w:rFonts w:hAnsi="Aptos"/>
                          <w:color w:val="0F9ED5" w:themeColor="accent4"/>
                          <w:kern w:val="24"/>
                          <w:sz w:val="20"/>
                          <w:szCs w:val="20"/>
                          <w:lang w:val="en-US"/>
                        </w:rPr>
                      </w:pPr>
                      <w:proofErr w:type="spellStart"/>
                      <w:r w:rsidRPr="00C60718">
                        <w:rPr>
                          <w:rFonts w:hAnsi="Aptos"/>
                          <w:color w:val="FFA219"/>
                          <w:kern w:val="24"/>
                          <w:sz w:val="20"/>
                          <w:szCs w:val="20"/>
                          <w:lang w:val="en-US"/>
                        </w:rPr>
                        <w:t>VectorA</w:t>
                      </w:r>
                      <w:proofErr w:type="spellEnd"/>
                      <w:r w:rsidRPr="00C60718">
                        <w:rPr>
                          <w:rFonts w:hAnsi="Aptos"/>
                          <w:color w:val="FFFFFF" w:themeColor="background1"/>
                          <w:kern w:val="24"/>
                          <w:sz w:val="20"/>
                          <w:szCs w:val="20"/>
                          <w:lang w:val="en-US"/>
                        </w:rPr>
                        <w:t xml:space="preserve"> </w:t>
                      </w:r>
                      <w:r w:rsidRPr="00C60718">
                        <w:rPr>
                          <w:rFonts w:hAnsi="Aptos"/>
                          <w:color w:val="000000" w:themeColor="text1"/>
                          <w:kern w:val="24"/>
                          <w:sz w:val="20"/>
                          <w:szCs w:val="20"/>
                          <w:lang w:val="en-US"/>
                        </w:rPr>
                        <w:t>= Superior – Posterior</w:t>
                      </w:r>
                    </w:p>
                    <w:p w14:paraId="0F2EE0AC" w14:textId="77777777" w:rsidR="00C60718" w:rsidRPr="00C60718" w:rsidRDefault="00C60718" w:rsidP="00C60718">
                      <w:pPr>
                        <w:spacing w:after="0" w:line="240" w:lineRule="auto"/>
                        <w:rPr>
                          <w:rFonts w:hAnsi="Aptos"/>
                          <w:color w:val="7030A0"/>
                          <w:kern w:val="24"/>
                          <w:sz w:val="20"/>
                          <w:szCs w:val="20"/>
                          <w:lang w:val="en-US"/>
                        </w:rPr>
                      </w:pPr>
                      <w:proofErr w:type="spellStart"/>
                      <w:r w:rsidRPr="00C60718">
                        <w:rPr>
                          <w:rFonts w:hAnsi="Aptos"/>
                          <w:color w:val="7030A0"/>
                          <w:kern w:val="24"/>
                          <w:sz w:val="20"/>
                          <w:szCs w:val="20"/>
                          <w:lang w:val="en-US"/>
                        </w:rPr>
                        <w:t>VectorB</w:t>
                      </w:r>
                      <w:proofErr w:type="spellEnd"/>
                      <w:r w:rsidRPr="00C60718">
                        <w:rPr>
                          <w:rFonts w:hAnsi="Aptos"/>
                          <w:color w:val="FFFFFF" w:themeColor="background1"/>
                          <w:kern w:val="24"/>
                          <w:sz w:val="20"/>
                          <w:szCs w:val="20"/>
                          <w:lang w:val="en-US"/>
                        </w:rPr>
                        <w:t xml:space="preserve"> </w:t>
                      </w:r>
                      <w:r w:rsidRPr="00C60718">
                        <w:rPr>
                          <w:rFonts w:hAnsi="Aptos"/>
                          <w:color w:val="000000" w:themeColor="text1"/>
                          <w:kern w:val="24"/>
                          <w:sz w:val="20"/>
                          <w:szCs w:val="20"/>
                          <w:lang w:val="en-US"/>
                        </w:rPr>
                        <w:t>= Anterior – Posterior</w:t>
                      </w:r>
                    </w:p>
                    <w:p w14:paraId="146DCE46" w14:textId="77777777" w:rsidR="00C60718" w:rsidRPr="00C60718" w:rsidRDefault="00C60718" w:rsidP="00C60718">
                      <w:pPr>
                        <w:spacing w:after="0" w:line="240" w:lineRule="auto"/>
                        <w:rPr>
                          <w:rFonts w:hAnsi="Aptos"/>
                          <w:color w:val="0F9ED5" w:themeColor="accent4"/>
                          <w:kern w:val="24"/>
                          <w:sz w:val="20"/>
                          <w:szCs w:val="20"/>
                          <w:lang w:val="en-US"/>
                        </w:rPr>
                      </w:pPr>
                      <w:proofErr w:type="spellStart"/>
                      <w:r w:rsidRPr="00C60718">
                        <w:rPr>
                          <w:rFonts w:hAnsi="Aptos"/>
                          <w:color w:val="FFA219"/>
                          <w:kern w:val="24"/>
                          <w:sz w:val="20"/>
                          <w:szCs w:val="20"/>
                          <w:lang w:val="en-US"/>
                        </w:rPr>
                        <w:t>VectorA</w:t>
                      </w:r>
                      <w:proofErr w:type="spellEnd"/>
                      <w:r w:rsidRPr="00C60718">
                        <w:rPr>
                          <w:rFonts w:hAnsi="Aptos"/>
                          <w:color w:val="FFA219"/>
                          <w:kern w:val="24"/>
                          <w:sz w:val="20"/>
                          <w:szCs w:val="20"/>
                          <w:lang w:val="en-US"/>
                        </w:rPr>
                        <w:t xml:space="preserve"> </w:t>
                      </w:r>
                      <w:r w:rsidRPr="00C60718">
                        <w:rPr>
                          <w:rFonts w:hAnsi="+mn-ea"/>
                          <w:color w:val="000000" w:themeColor="text1"/>
                          <w:kern w:val="24"/>
                          <w:sz w:val="36"/>
                          <w:szCs w:val="36"/>
                          <w:lang w:val="en-US"/>
                        </w:rPr>
                        <w:t>×</w:t>
                      </w:r>
                      <w:r w:rsidRPr="00C60718">
                        <w:rPr>
                          <w:rFonts w:hAnsi="Aptos"/>
                          <w:color w:val="0F9ED5" w:themeColor="accent4"/>
                          <w:kern w:val="24"/>
                          <w:sz w:val="20"/>
                          <w:szCs w:val="20"/>
                          <w:lang w:val="en-US"/>
                        </w:rPr>
                        <w:t xml:space="preserve"> </w:t>
                      </w:r>
                      <w:proofErr w:type="spellStart"/>
                      <w:r w:rsidRPr="00C60718">
                        <w:rPr>
                          <w:rFonts w:hAnsi="Aptos"/>
                          <w:color w:val="7030A0"/>
                          <w:kern w:val="24"/>
                          <w:sz w:val="20"/>
                          <w:szCs w:val="20"/>
                          <w:lang w:val="en-US"/>
                        </w:rPr>
                        <w:t>VectorB</w:t>
                      </w:r>
                      <w:proofErr w:type="spellEnd"/>
                      <w:r w:rsidRPr="00C60718">
                        <w:rPr>
                          <w:rFonts w:hAnsi="Aptos"/>
                          <w:color w:val="156082" w:themeColor="accent1"/>
                          <w:kern w:val="24"/>
                          <w:sz w:val="20"/>
                          <w:szCs w:val="20"/>
                          <w:lang w:val="en-US"/>
                        </w:rPr>
                        <w:t xml:space="preserve"> </w:t>
                      </w:r>
                      <w:r w:rsidRPr="00C60718">
                        <w:rPr>
                          <w:rFonts w:hAnsi="Aptos"/>
                          <w:color w:val="000000" w:themeColor="text1"/>
                          <w:kern w:val="24"/>
                          <w:sz w:val="20"/>
                          <w:szCs w:val="20"/>
                          <w:lang w:val="en-US"/>
                        </w:rPr>
                        <w:t>=</w:t>
                      </w:r>
                      <w:r w:rsidRPr="00C60718">
                        <w:rPr>
                          <w:rFonts w:hAnsi="Aptos"/>
                          <w:color w:val="156082" w:themeColor="accent1"/>
                          <w:kern w:val="24"/>
                          <w:sz w:val="20"/>
                          <w:szCs w:val="20"/>
                          <w:lang w:val="en-US"/>
                        </w:rPr>
                        <w:t xml:space="preserve"> </w:t>
                      </w:r>
                      <w:proofErr w:type="spellStart"/>
                      <w:r w:rsidRPr="00C60718">
                        <w:rPr>
                          <w:rFonts w:hAnsi="Aptos"/>
                          <w:color w:val="215E99" w:themeColor="text2" w:themeTint="BF"/>
                          <w:kern w:val="24"/>
                          <w:sz w:val="20"/>
                          <w:szCs w:val="20"/>
                          <w:lang w:val="en-US"/>
                        </w:rPr>
                        <w:t>PerpendicularVector</w:t>
                      </w:r>
                      <w:proofErr w:type="spellEnd"/>
                      <w:r w:rsidRPr="00C60718">
                        <w:rPr>
                          <w:rFonts w:hAnsi="Aptos"/>
                          <w:color w:val="215E99" w:themeColor="text2" w:themeTint="BF"/>
                          <w:kern w:val="24"/>
                          <w:sz w:val="20"/>
                          <w:szCs w:val="20"/>
                          <w:lang w:val="en-US"/>
                        </w:rPr>
                        <w:t xml:space="preserve"> </w:t>
                      </w:r>
                    </w:p>
                  </w:txbxContent>
                </v:textbox>
              </v:shape>
            </w:pict>
          </mc:Fallback>
        </mc:AlternateContent>
      </w:r>
    </w:p>
    <w:p w14:paraId="31A9D616" w14:textId="2C21F457" w:rsidR="00C60718" w:rsidRDefault="00C60718"/>
    <w:p w14:paraId="5C41C934" w14:textId="1C8BA440" w:rsidR="00C60718" w:rsidRDefault="00C60718"/>
    <w:p w14:paraId="7AD8536C" w14:textId="77777777" w:rsidR="00C60718" w:rsidRDefault="00C60718"/>
    <w:p w14:paraId="1E0DB958" w14:textId="77777777" w:rsidR="003D33F9" w:rsidRDefault="003D33F9"/>
    <w:p w14:paraId="4FE32E84" w14:textId="77777777" w:rsidR="003D33F9" w:rsidRDefault="003D33F9"/>
    <w:p w14:paraId="10A8AAC9" w14:textId="77777777" w:rsidR="003D33F9" w:rsidRDefault="003D33F9"/>
    <w:p w14:paraId="1FBE4022" w14:textId="3F22125B" w:rsidR="003D33F9" w:rsidRDefault="00DF3495">
      <w:r>
        <w:rPr>
          <w:noProof/>
        </w:rPr>
        <w:drawing>
          <wp:inline distT="0" distB="0" distL="0" distR="0" wp14:anchorId="27631781" wp14:editId="06215B2F">
            <wp:extent cx="5838825" cy="3059149"/>
            <wp:effectExtent l="0" t="0" r="0" b="8255"/>
            <wp:docPr id="9101291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5459" cy="3073104"/>
                    </a:xfrm>
                    <a:prstGeom prst="rect">
                      <a:avLst/>
                    </a:prstGeom>
                    <a:noFill/>
                  </pic:spPr>
                </pic:pic>
              </a:graphicData>
            </a:graphic>
          </wp:inline>
        </w:drawing>
      </w:r>
    </w:p>
    <w:p w14:paraId="3A84863A" w14:textId="341A74E7" w:rsidR="003D33F9" w:rsidRDefault="00397D8E" w:rsidP="00DF3495">
      <w:pPr>
        <w:jc w:val="both"/>
      </w:pPr>
      <w:r>
        <w:t xml:space="preserve">Step 7: </w:t>
      </w:r>
      <w:r w:rsidR="003205CF">
        <w:t xml:space="preserve">Relocate the normal vector the </w:t>
      </w:r>
      <w:r w:rsidR="007B5FF6">
        <w:t>hip joint centre (HJC)</w:t>
      </w:r>
      <w:r w:rsidR="003205CF">
        <w:t xml:space="preserve">. </w:t>
      </w:r>
      <w:r w:rsidR="007B5FF6">
        <w:t>T</w:t>
      </w:r>
      <w:r w:rsidR="003D33F9">
        <w:t xml:space="preserve">he </w:t>
      </w:r>
      <w:r w:rsidR="007B5FF6">
        <w:t xml:space="preserve">HJC </w:t>
      </w:r>
      <w:r w:rsidR="003D33F9">
        <w:t>is the centre of the sphere that was fit to the acetabulum. The perpendicular vector calculated above</w:t>
      </w:r>
      <w:r>
        <w:t xml:space="preserve"> (step 6)</w:t>
      </w:r>
      <w:r w:rsidR="003D33F9">
        <w:t xml:space="preserve"> can be moved to the HJC and this line that goes from the HJC, and is normal to the acetabular cup plane, is our acetabular vector.</w:t>
      </w:r>
    </w:p>
    <w:p w14:paraId="257EA816" w14:textId="77777777" w:rsidR="003D33F9" w:rsidRDefault="003D33F9"/>
    <w:p w14:paraId="1CB7DBF2" w14:textId="77777777" w:rsidR="003D33F9" w:rsidRDefault="003D33F9"/>
    <w:p w14:paraId="7142BD59" w14:textId="77777777" w:rsidR="003D33F9" w:rsidRDefault="003D33F9"/>
    <w:p w14:paraId="4B03CCE7" w14:textId="77777777" w:rsidR="003D33F9" w:rsidRDefault="003D33F9"/>
    <w:p w14:paraId="536D1841" w14:textId="435E754C" w:rsidR="003D33F9" w:rsidRDefault="003D33F9" w:rsidP="00585750">
      <w:pPr>
        <w:jc w:val="both"/>
      </w:pPr>
      <w:r>
        <w:rPr>
          <w:noProof/>
        </w:rPr>
        <w:lastRenderedPageBreak/>
        <w:drawing>
          <wp:anchor distT="0" distB="0" distL="114300" distR="114300" simplePos="0" relativeHeight="251671552" behindDoc="0" locked="0" layoutInCell="1" allowOverlap="1" wp14:anchorId="6134493D" wp14:editId="23AD3AED">
            <wp:simplePos x="0" y="0"/>
            <wp:positionH relativeFrom="column">
              <wp:posOffset>628650</wp:posOffset>
            </wp:positionH>
            <wp:positionV relativeFrom="paragraph">
              <wp:posOffset>142875</wp:posOffset>
            </wp:positionV>
            <wp:extent cx="2676525" cy="640715"/>
            <wp:effectExtent l="0" t="0" r="9525" b="6985"/>
            <wp:wrapSquare wrapText="bothSides"/>
            <wp:docPr id="493926442" name="Picture 5" descr="A black numb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26442" name="Picture 5" descr="A black numbers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6407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AC4BD46" wp14:editId="46DD9F80">
            <wp:simplePos x="0" y="0"/>
            <wp:positionH relativeFrom="column">
              <wp:posOffset>-635</wp:posOffset>
            </wp:positionH>
            <wp:positionV relativeFrom="paragraph">
              <wp:posOffset>-7678420</wp:posOffset>
            </wp:positionV>
            <wp:extent cx="3617595" cy="3448050"/>
            <wp:effectExtent l="0" t="0" r="1905" b="0"/>
            <wp:wrapSquare wrapText="bothSides"/>
            <wp:docPr id="16598195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7595" cy="3448050"/>
                    </a:xfrm>
                    <a:prstGeom prst="rect">
                      <a:avLst/>
                    </a:prstGeom>
                    <a:noFill/>
                  </pic:spPr>
                </pic:pic>
              </a:graphicData>
            </a:graphic>
            <wp14:sizeRelH relativeFrom="margin">
              <wp14:pctWidth>0</wp14:pctWidth>
            </wp14:sizeRelH>
            <wp14:sizeRelV relativeFrom="margin">
              <wp14:pctHeight>0</wp14:pctHeight>
            </wp14:sizeRelV>
          </wp:anchor>
        </w:drawing>
      </w:r>
      <w:r w:rsidR="002D3D1E">
        <w:t xml:space="preserve">Step 8: </w:t>
      </w:r>
      <w:r>
        <w:t>We can cut the acetabular sphere in the coronal plane. This is done by using the points of the HJC and creating a plane in line with the coronal plane of the pelvis.</w:t>
      </w:r>
    </w:p>
    <w:p w14:paraId="4025866D" w14:textId="2EFFE923" w:rsidR="003D33F9" w:rsidRDefault="00E25702" w:rsidP="00585750">
      <w:pPr>
        <w:jc w:val="both"/>
      </w:pPr>
      <w:r>
        <w:t>Point XY is the HJC point along the Z-axis and the point XZ is the HJC along the Y-axis.</w:t>
      </w:r>
    </w:p>
    <w:p w14:paraId="532A5979" w14:textId="4126738A" w:rsidR="003D33F9" w:rsidRDefault="003D33F9"/>
    <w:p w14:paraId="07B45BFD" w14:textId="21195717" w:rsidR="003D33F9" w:rsidRDefault="003D33F9"/>
    <w:p w14:paraId="19DED4E5" w14:textId="1C79B299" w:rsidR="003D33F9" w:rsidRDefault="003D33F9"/>
    <w:p w14:paraId="788FA8A5" w14:textId="073D1B33" w:rsidR="003D33F9" w:rsidRDefault="003D33F9"/>
    <w:p w14:paraId="222D0C11" w14:textId="74C12DAD" w:rsidR="003D33F9" w:rsidRDefault="003D33F9"/>
    <w:p w14:paraId="2D85018A" w14:textId="77777777" w:rsidR="003D33F9" w:rsidRDefault="003D33F9"/>
    <w:p w14:paraId="1DF3FD60" w14:textId="122FE88A" w:rsidR="003D33F9" w:rsidRDefault="00E25702">
      <w:r w:rsidRPr="003D33F9">
        <w:rPr>
          <w:noProof/>
        </w:rPr>
        <w:drawing>
          <wp:anchor distT="0" distB="0" distL="114300" distR="114300" simplePos="0" relativeHeight="251669504" behindDoc="0" locked="0" layoutInCell="1" allowOverlap="1" wp14:anchorId="105CB0F1" wp14:editId="32591521">
            <wp:simplePos x="0" y="0"/>
            <wp:positionH relativeFrom="margin">
              <wp:posOffset>-635</wp:posOffset>
            </wp:positionH>
            <wp:positionV relativeFrom="paragraph">
              <wp:posOffset>128270</wp:posOffset>
            </wp:positionV>
            <wp:extent cx="3653155" cy="3181350"/>
            <wp:effectExtent l="0" t="0" r="4445" b="0"/>
            <wp:wrapSquare wrapText="bothSides"/>
            <wp:docPr id="7" name="Picture 6" descr="A grey sculpture with green lines and green dots&#10;&#10;Description automatically generated with medium confidence">
              <a:extLst xmlns:a="http://schemas.openxmlformats.org/drawingml/2006/main">
                <a:ext uri="{FF2B5EF4-FFF2-40B4-BE49-F238E27FC236}">
                  <a16:creationId xmlns:a16="http://schemas.microsoft.com/office/drawing/2014/main" id="{2E3FB88E-D094-E625-0D84-00FE909EED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ey sculpture with green lines and green dots&#10;&#10;Description automatically generated with medium confidence">
                      <a:extLst>
                        <a:ext uri="{FF2B5EF4-FFF2-40B4-BE49-F238E27FC236}">
                          <a16:creationId xmlns:a16="http://schemas.microsoft.com/office/drawing/2014/main" id="{2E3FB88E-D094-E625-0D84-00FE909EEDD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53155" cy="3181350"/>
                    </a:xfrm>
                    <a:prstGeom prst="rect">
                      <a:avLst/>
                    </a:prstGeom>
                  </pic:spPr>
                </pic:pic>
              </a:graphicData>
            </a:graphic>
            <wp14:sizeRelH relativeFrom="margin">
              <wp14:pctWidth>0</wp14:pctWidth>
            </wp14:sizeRelH>
            <wp14:sizeRelV relativeFrom="margin">
              <wp14:pctHeight>0</wp14:pctHeight>
            </wp14:sizeRelV>
          </wp:anchor>
        </w:drawing>
      </w:r>
    </w:p>
    <w:p w14:paraId="6295B11B" w14:textId="2480175E" w:rsidR="003D33F9" w:rsidRDefault="002D3D1E" w:rsidP="00585750">
      <w:pPr>
        <w:jc w:val="both"/>
      </w:pPr>
      <w:r>
        <w:t xml:space="preserve">Step 9: </w:t>
      </w:r>
      <w:r w:rsidR="00E25702">
        <w:t xml:space="preserve">The coronal plane is fitted to these </w:t>
      </w:r>
      <w:proofErr w:type="gramStart"/>
      <w:r w:rsidR="00E25702">
        <w:t>points</w:t>
      </w:r>
      <w:proofErr w:type="gramEnd"/>
      <w:r w:rsidR="00E25702">
        <w:t xml:space="preserve"> and the acetabular cup is cut again</w:t>
      </w:r>
      <w:r w:rsidR="00592248">
        <w:t xml:space="preserve"> to form the posterior half of the acetabular cup</w:t>
      </w:r>
      <w:r w:rsidR="00E25702">
        <w:t>.</w:t>
      </w:r>
    </w:p>
    <w:p w14:paraId="70EE28C3" w14:textId="5B6AE8D1" w:rsidR="003D33F9" w:rsidRDefault="003D33F9"/>
    <w:p w14:paraId="1135F937" w14:textId="3B3598B3" w:rsidR="003D33F9" w:rsidRDefault="003D33F9"/>
    <w:p w14:paraId="33618966" w14:textId="585B39D6" w:rsidR="003D33F9" w:rsidRDefault="003D33F9"/>
    <w:p w14:paraId="2EDA3425" w14:textId="3D882178" w:rsidR="003D33F9" w:rsidRDefault="003D33F9"/>
    <w:p w14:paraId="583EEF0E" w14:textId="77777777" w:rsidR="003D33F9" w:rsidRDefault="003D33F9"/>
    <w:p w14:paraId="22245D3D" w14:textId="77777777" w:rsidR="00E25702" w:rsidRDefault="00E25702"/>
    <w:p w14:paraId="3AF7D618" w14:textId="77777777" w:rsidR="00E25702" w:rsidRDefault="00E25702"/>
    <w:p w14:paraId="4ECB0492" w14:textId="77777777" w:rsidR="00E25702" w:rsidRDefault="00E25702"/>
    <w:p w14:paraId="5C01258B" w14:textId="77777777" w:rsidR="00E25702" w:rsidRDefault="00E25702"/>
    <w:p w14:paraId="2946968D" w14:textId="77777777" w:rsidR="00E25702" w:rsidRDefault="00E25702"/>
    <w:p w14:paraId="6CA5DC97" w14:textId="77777777" w:rsidR="00E25702" w:rsidRDefault="00E25702"/>
    <w:p w14:paraId="26418D8F" w14:textId="77777777" w:rsidR="00E25702" w:rsidRDefault="00E25702"/>
    <w:p w14:paraId="2E82F983" w14:textId="77777777" w:rsidR="00E25702" w:rsidRDefault="00E25702"/>
    <w:p w14:paraId="46019BB1" w14:textId="77777777" w:rsidR="00E25702" w:rsidRDefault="00E25702"/>
    <w:p w14:paraId="1E7F70AA" w14:textId="77777777" w:rsidR="00E25702" w:rsidRDefault="00E25702"/>
    <w:p w14:paraId="3B3B8EA4" w14:textId="77777777" w:rsidR="00E25702" w:rsidRDefault="00E25702"/>
    <w:p w14:paraId="70793D2E" w14:textId="4465921C" w:rsidR="00E25702" w:rsidRDefault="00E25702" w:rsidP="00585750">
      <w:pPr>
        <w:jc w:val="both"/>
      </w:pPr>
      <w:r w:rsidRPr="00E25702">
        <w:rPr>
          <w:noProof/>
        </w:rPr>
        <w:drawing>
          <wp:anchor distT="0" distB="0" distL="114300" distR="114300" simplePos="0" relativeHeight="251673600" behindDoc="0" locked="0" layoutInCell="1" allowOverlap="1" wp14:anchorId="4A2E38AA" wp14:editId="1926F212">
            <wp:simplePos x="0" y="0"/>
            <wp:positionH relativeFrom="margin">
              <wp:align>left</wp:align>
            </wp:positionH>
            <wp:positionV relativeFrom="paragraph">
              <wp:posOffset>0</wp:posOffset>
            </wp:positionV>
            <wp:extent cx="3228975" cy="2539365"/>
            <wp:effectExtent l="0" t="0" r="9525" b="0"/>
            <wp:wrapSquare wrapText="bothSides"/>
            <wp:docPr id="958559403" name="Picture 4" descr="A low polygon figure of a alien&#10;&#10;Description automatically generated with medium confidence">
              <a:extLst xmlns:a="http://schemas.openxmlformats.org/drawingml/2006/main">
                <a:ext uri="{FF2B5EF4-FFF2-40B4-BE49-F238E27FC236}">
                  <a16:creationId xmlns:a16="http://schemas.microsoft.com/office/drawing/2014/main" id="{266E8880-E2BE-52EE-CEC3-49CB68D860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59403" name="Picture 4" descr="A low polygon figure of a alien&#10;&#10;Description automatically generated with medium confidence">
                      <a:extLst>
                        <a:ext uri="{FF2B5EF4-FFF2-40B4-BE49-F238E27FC236}">
                          <a16:creationId xmlns:a16="http://schemas.microsoft.com/office/drawing/2014/main" id="{266E8880-E2BE-52EE-CEC3-49CB68D860CA}"/>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28975" cy="2539365"/>
                    </a:xfrm>
                    <a:prstGeom prst="rect">
                      <a:avLst/>
                    </a:prstGeom>
                  </pic:spPr>
                </pic:pic>
              </a:graphicData>
            </a:graphic>
            <wp14:sizeRelH relativeFrom="margin">
              <wp14:pctWidth>0</wp14:pctWidth>
            </wp14:sizeRelH>
            <wp14:sizeRelV relativeFrom="margin">
              <wp14:pctHeight>0</wp14:pctHeight>
            </wp14:sizeRelV>
          </wp:anchor>
        </w:drawing>
      </w:r>
      <w:r>
        <w:t>The resulting visual is that the acetabular cup has been fitted with a sphere. That sphere has been hollowed out. That sphere is then cut with the acetabular surface plane. It is cut again through the coronal plane intersecting the centre of the hip (HJC).</w:t>
      </w:r>
    </w:p>
    <w:p w14:paraId="3A7C8267" w14:textId="77777777" w:rsidR="00E25702" w:rsidRDefault="00E25702"/>
    <w:p w14:paraId="712A5F4B" w14:textId="77777777" w:rsidR="00E25702" w:rsidRDefault="00E25702"/>
    <w:p w14:paraId="0ED213FE" w14:textId="77777777" w:rsidR="00E25702" w:rsidRDefault="00E25702"/>
    <w:p w14:paraId="70A0A119" w14:textId="77777777" w:rsidR="00E25702" w:rsidRDefault="00E25702"/>
    <w:p w14:paraId="00D78D92" w14:textId="08CCFD26" w:rsidR="00E25702" w:rsidRDefault="00E25702">
      <w:r w:rsidRPr="00E25702">
        <w:rPr>
          <w:noProof/>
        </w:rPr>
        <w:drawing>
          <wp:anchor distT="0" distB="0" distL="114300" distR="114300" simplePos="0" relativeHeight="251672576" behindDoc="0" locked="0" layoutInCell="1" allowOverlap="1" wp14:anchorId="63956221" wp14:editId="3F431591">
            <wp:simplePos x="0" y="0"/>
            <wp:positionH relativeFrom="margin">
              <wp:align>left</wp:align>
            </wp:positionH>
            <wp:positionV relativeFrom="paragraph">
              <wp:posOffset>218440</wp:posOffset>
            </wp:positionV>
            <wp:extent cx="3238500" cy="2550795"/>
            <wp:effectExtent l="0" t="0" r="0" b="1905"/>
            <wp:wrapSquare wrapText="bothSides"/>
            <wp:docPr id="2" name="Picture 1" descr="A close-up of a sphere&#10;&#10;Description automatically generated">
              <a:extLst xmlns:a="http://schemas.openxmlformats.org/drawingml/2006/main">
                <a:ext uri="{FF2B5EF4-FFF2-40B4-BE49-F238E27FC236}">
                  <a16:creationId xmlns:a16="http://schemas.microsoft.com/office/drawing/2014/main" id="{37FD63CE-DBFF-165F-AA2C-D107BFCCB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phere&#10;&#10;Description automatically generated">
                      <a:extLst>
                        <a:ext uri="{FF2B5EF4-FFF2-40B4-BE49-F238E27FC236}">
                          <a16:creationId xmlns:a16="http://schemas.microsoft.com/office/drawing/2014/main" id="{37FD63CE-DBFF-165F-AA2C-D107BFCCBC08}"/>
                        </a:ext>
                      </a:extLst>
                    </pic:cNvPr>
                    <pic:cNvPicPr>
                      <a:picLocks noChangeAspect="1"/>
                    </pic:cNvPicPr>
                  </pic:nvPicPr>
                  <pic:blipFill>
                    <a:blip r:embed="rId15" cstate="print">
                      <a:extLst>
                        <a:ext uri="{28A0092B-C50C-407E-A947-70E740481C1C}">
                          <a14:useLocalDpi xmlns:a14="http://schemas.microsoft.com/office/drawing/2010/main" val="0"/>
                        </a:ext>
                      </a:extLst>
                    </a:blip>
                    <a:srcRect l="19482" r="48"/>
                    <a:stretch/>
                  </pic:blipFill>
                  <pic:spPr>
                    <a:xfrm>
                      <a:off x="0" y="0"/>
                      <a:ext cx="3238500" cy="2550795"/>
                    </a:xfrm>
                    <a:prstGeom prst="rect">
                      <a:avLst/>
                    </a:prstGeom>
                  </pic:spPr>
                </pic:pic>
              </a:graphicData>
            </a:graphic>
            <wp14:sizeRelH relativeFrom="margin">
              <wp14:pctWidth>0</wp14:pctWidth>
            </wp14:sizeRelH>
            <wp14:sizeRelV relativeFrom="margin">
              <wp14:pctHeight>0</wp14:pctHeight>
            </wp14:sizeRelV>
          </wp:anchor>
        </w:drawing>
      </w:r>
    </w:p>
    <w:p w14:paraId="2FF2CDAB" w14:textId="7F6D999B" w:rsidR="00E25702" w:rsidRDefault="00E25702" w:rsidP="00585750">
      <w:pPr>
        <w:jc w:val="both"/>
      </w:pPr>
      <w:r>
        <w:t>We now have a section of the acetabular cup that is not quite a quarter sphere. It is the posterior part of the acetabular cup.</w:t>
      </w:r>
      <w:r w:rsidR="00710AF2" w:rsidRPr="00710AF2">
        <w:rPr>
          <w:noProof/>
        </w:rPr>
        <w:t xml:space="preserve"> </w:t>
      </w:r>
      <w:r w:rsidR="0074765B">
        <w:rPr>
          <w:noProof/>
        </w:rPr>
        <w:t xml:space="preserve">This is saved as an stl file and can be plotted in Python along with the hip joint contact forces to visualise the </w:t>
      </w:r>
      <w:r w:rsidR="00FA51A7">
        <w:rPr>
          <w:noProof/>
        </w:rPr>
        <w:t>forces within the hip.</w:t>
      </w:r>
    </w:p>
    <w:p w14:paraId="3781B284" w14:textId="0A1C7C78" w:rsidR="00E25702" w:rsidRDefault="00E25702"/>
    <w:p w14:paraId="719D773E" w14:textId="3976B1BE" w:rsidR="00E25702" w:rsidRDefault="00E25702"/>
    <w:p w14:paraId="7DF4D6BF" w14:textId="2B809AD2" w:rsidR="00E25702" w:rsidRDefault="00E25702"/>
    <w:p w14:paraId="78E81215" w14:textId="38349379" w:rsidR="00E25702" w:rsidRDefault="00E25702"/>
    <w:p w14:paraId="07DFE681" w14:textId="70A9E350" w:rsidR="00E25702" w:rsidRDefault="00E25702"/>
    <w:p w14:paraId="4E3B459F" w14:textId="73452F63" w:rsidR="00E25702" w:rsidRDefault="00E25702"/>
    <w:p w14:paraId="3A27640B" w14:textId="22F79DAE" w:rsidR="003D33F9" w:rsidRDefault="003D33F9"/>
    <w:p w14:paraId="6EDEB7FE" w14:textId="77777777" w:rsidR="003D33F9" w:rsidRDefault="003D33F9"/>
    <w:p w14:paraId="6CDF2F46" w14:textId="2FEDFC8F" w:rsidR="00E25702" w:rsidRDefault="00E25702"/>
    <w:p w14:paraId="0FCEA97E" w14:textId="28E53008" w:rsidR="003D33F9" w:rsidRDefault="003D33F9"/>
    <w:p w14:paraId="3A47A8D1" w14:textId="77777777" w:rsidR="003D33F9" w:rsidRDefault="003D33F9"/>
    <w:p w14:paraId="0997FB3E" w14:textId="0585F4DA" w:rsidR="003D33F9" w:rsidRDefault="003D33F9"/>
    <w:p w14:paraId="751CF663" w14:textId="77777777" w:rsidR="006C3E4C" w:rsidRDefault="006C3E4C" w:rsidP="00585750">
      <w:pPr>
        <w:jc w:val="both"/>
      </w:pPr>
    </w:p>
    <w:p w14:paraId="10091B9B" w14:textId="629183E4" w:rsidR="005C70C7" w:rsidRDefault="005C70C7"/>
    <w:sectPr w:rsidR="005C7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18"/>
    <w:rsid w:val="0005122F"/>
    <w:rsid w:val="00057388"/>
    <w:rsid w:val="00065BE4"/>
    <w:rsid w:val="000E2AC4"/>
    <w:rsid w:val="000F246F"/>
    <w:rsid w:val="000F47B6"/>
    <w:rsid w:val="001037CB"/>
    <w:rsid w:val="00126031"/>
    <w:rsid w:val="00184386"/>
    <w:rsid w:val="001D6C9E"/>
    <w:rsid w:val="002375DB"/>
    <w:rsid w:val="002629F7"/>
    <w:rsid w:val="002D3D1E"/>
    <w:rsid w:val="003205CF"/>
    <w:rsid w:val="003547D2"/>
    <w:rsid w:val="003611C1"/>
    <w:rsid w:val="00397D8E"/>
    <w:rsid w:val="003D33F9"/>
    <w:rsid w:val="00425219"/>
    <w:rsid w:val="0046605F"/>
    <w:rsid w:val="00481652"/>
    <w:rsid w:val="00492997"/>
    <w:rsid w:val="004A3C37"/>
    <w:rsid w:val="00504E18"/>
    <w:rsid w:val="00585750"/>
    <w:rsid w:val="00592248"/>
    <w:rsid w:val="005C70C7"/>
    <w:rsid w:val="00663D35"/>
    <w:rsid w:val="00665F4D"/>
    <w:rsid w:val="00671AE8"/>
    <w:rsid w:val="006C3E4C"/>
    <w:rsid w:val="006D0ADA"/>
    <w:rsid w:val="006E4940"/>
    <w:rsid w:val="00710AF2"/>
    <w:rsid w:val="0074765B"/>
    <w:rsid w:val="00757721"/>
    <w:rsid w:val="007711FD"/>
    <w:rsid w:val="00774495"/>
    <w:rsid w:val="007A6CC3"/>
    <w:rsid w:val="007B5FF6"/>
    <w:rsid w:val="007E5E1F"/>
    <w:rsid w:val="007E5E40"/>
    <w:rsid w:val="008671B6"/>
    <w:rsid w:val="008C71B0"/>
    <w:rsid w:val="00936069"/>
    <w:rsid w:val="00951457"/>
    <w:rsid w:val="00980642"/>
    <w:rsid w:val="00AA3DB8"/>
    <w:rsid w:val="00B43D5F"/>
    <w:rsid w:val="00BD6D7E"/>
    <w:rsid w:val="00C60718"/>
    <w:rsid w:val="00C72BDD"/>
    <w:rsid w:val="00C95526"/>
    <w:rsid w:val="00D33FC8"/>
    <w:rsid w:val="00D51EBC"/>
    <w:rsid w:val="00DD27F8"/>
    <w:rsid w:val="00DF3495"/>
    <w:rsid w:val="00E25702"/>
    <w:rsid w:val="00E603BB"/>
    <w:rsid w:val="00EA4741"/>
    <w:rsid w:val="00FA51A7"/>
    <w:rsid w:val="00FF11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69D9"/>
  <w15:chartTrackingRefBased/>
  <w15:docId w15:val="{6457F8E2-CF17-48E4-8C4D-23FEFCE3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0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0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718"/>
    <w:rPr>
      <w:rFonts w:eastAsiaTheme="majorEastAsia" w:cstheme="majorBidi"/>
      <w:color w:val="272727" w:themeColor="text1" w:themeTint="D8"/>
    </w:rPr>
  </w:style>
  <w:style w:type="paragraph" w:styleId="Title">
    <w:name w:val="Title"/>
    <w:basedOn w:val="Normal"/>
    <w:next w:val="Normal"/>
    <w:link w:val="TitleChar"/>
    <w:uiPriority w:val="10"/>
    <w:qFormat/>
    <w:rsid w:val="00C60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718"/>
    <w:pPr>
      <w:spacing w:before="160"/>
      <w:jc w:val="center"/>
    </w:pPr>
    <w:rPr>
      <w:i/>
      <w:iCs/>
      <w:color w:val="404040" w:themeColor="text1" w:themeTint="BF"/>
    </w:rPr>
  </w:style>
  <w:style w:type="character" w:customStyle="1" w:styleId="QuoteChar">
    <w:name w:val="Quote Char"/>
    <w:basedOn w:val="DefaultParagraphFont"/>
    <w:link w:val="Quote"/>
    <w:uiPriority w:val="29"/>
    <w:rsid w:val="00C60718"/>
    <w:rPr>
      <w:i/>
      <w:iCs/>
      <w:color w:val="404040" w:themeColor="text1" w:themeTint="BF"/>
    </w:rPr>
  </w:style>
  <w:style w:type="paragraph" w:styleId="ListParagraph">
    <w:name w:val="List Paragraph"/>
    <w:basedOn w:val="Normal"/>
    <w:uiPriority w:val="34"/>
    <w:qFormat/>
    <w:rsid w:val="00C60718"/>
    <w:pPr>
      <w:ind w:left="720"/>
      <w:contextualSpacing/>
    </w:pPr>
  </w:style>
  <w:style w:type="character" w:styleId="IntenseEmphasis">
    <w:name w:val="Intense Emphasis"/>
    <w:basedOn w:val="DefaultParagraphFont"/>
    <w:uiPriority w:val="21"/>
    <w:qFormat/>
    <w:rsid w:val="00C60718"/>
    <w:rPr>
      <w:i/>
      <w:iCs/>
      <w:color w:val="0F4761" w:themeColor="accent1" w:themeShade="BF"/>
    </w:rPr>
  </w:style>
  <w:style w:type="paragraph" w:styleId="IntenseQuote">
    <w:name w:val="Intense Quote"/>
    <w:basedOn w:val="Normal"/>
    <w:next w:val="Normal"/>
    <w:link w:val="IntenseQuoteChar"/>
    <w:uiPriority w:val="30"/>
    <w:qFormat/>
    <w:rsid w:val="00C60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718"/>
    <w:rPr>
      <w:i/>
      <w:iCs/>
      <w:color w:val="0F4761" w:themeColor="accent1" w:themeShade="BF"/>
    </w:rPr>
  </w:style>
  <w:style w:type="character" w:styleId="IntenseReference">
    <w:name w:val="Intense Reference"/>
    <w:basedOn w:val="DefaultParagraphFont"/>
    <w:uiPriority w:val="32"/>
    <w:qFormat/>
    <w:rsid w:val="00C60718"/>
    <w:rPr>
      <w:b/>
      <w:bCs/>
      <w:smallCaps/>
      <w:color w:val="0F4761" w:themeColor="accent1" w:themeShade="BF"/>
      <w:spacing w:val="5"/>
    </w:rPr>
  </w:style>
  <w:style w:type="character" w:styleId="CommentReference">
    <w:name w:val="annotation reference"/>
    <w:basedOn w:val="DefaultParagraphFont"/>
    <w:uiPriority w:val="99"/>
    <w:semiHidden/>
    <w:unhideWhenUsed/>
    <w:rsid w:val="00D33FC8"/>
    <w:rPr>
      <w:sz w:val="16"/>
      <w:szCs w:val="16"/>
    </w:rPr>
  </w:style>
  <w:style w:type="paragraph" w:styleId="CommentText">
    <w:name w:val="annotation text"/>
    <w:basedOn w:val="Normal"/>
    <w:link w:val="CommentTextChar"/>
    <w:uiPriority w:val="99"/>
    <w:unhideWhenUsed/>
    <w:rsid w:val="00D33FC8"/>
    <w:pPr>
      <w:spacing w:line="240" w:lineRule="auto"/>
    </w:pPr>
    <w:rPr>
      <w:sz w:val="20"/>
      <w:szCs w:val="20"/>
    </w:rPr>
  </w:style>
  <w:style w:type="character" w:customStyle="1" w:styleId="CommentTextChar">
    <w:name w:val="Comment Text Char"/>
    <w:basedOn w:val="DefaultParagraphFont"/>
    <w:link w:val="CommentText"/>
    <w:uiPriority w:val="99"/>
    <w:rsid w:val="00D33FC8"/>
    <w:rPr>
      <w:sz w:val="20"/>
      <w:szCs w:val="20"/>
    </w:rPr>
  </w:style>
  <w:style w:type="paragraph" w:styleId="CommentSubject">
    <w:name w:val="annotation subject"/>
    <w:basedOn w:val="CommentText"/>
    <w:next w:val="CommentText"/>
    <w:link w:val="CommentSubjectChar"/>
    <w:uiPriority w:val="99"/>
    <w:semiHidden/>
    <w:unhideWhenUsed/>
    <w:rsid w:val="00D33FC8"/>
    <w:rPr>
      <w:b/>
      <w:bCs/>
    </w:rPr>
  </w:style>
  <w:style w:type="character" w:customStyle="1" w:styleId="CommentSubjectChar">
    <w:name w:val="Comment Subject Char"/>
    <w:basedOn w:val="CommentTextChar"/>
    <w:link w:val="CommentSubject"/>
    <w:uiPriority w:val="99"/>
    <w:semiHidden/>
    <w:rsid w:val="00D33FC8"/>
    <w:rPr>
      <w:b/>
      <w:bCs/>
      <w:sz w:val="20"/>
      <w:szCs w:val="20"/>
    </w:rPr>
  </w:style>
  <w:style w:type="table" w:styleId="TableGrid">
    <w:name w:val="Table Grid"/>
    <w:basedOn w:val="TableNormal"/>
    <w:uiPriority w:val="39"/>
    <w:rsid w:val="0077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f92db8-2851-4df9-9d12-fab52f5b1415}"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138</TotalTime>
  <Pages>5</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Crossley</dc:creator>
  <cp:keywords/>
  <dc:description/>
  <cp:lastModifiedBy>Claire Crossley</cp:lastModifiedBy>
  <cp:revision>51</cp:revision>
  <dcterms:created xsi:type="dcterms:W3CDTF">2024-10-30T00:37:00Z</dcterms:created>
  <dcterms:modified xsi:type="dcterms:W3CDTF">2025-08-09T05:29:00Z</dcterms:modified>
</cp:coreProperties>
</file>