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9214"/>
        <w:gridCol w:w="2551"/>
      </w:tblGrid>
      <w:tr w:rsidR="00C9152A" w:rsidRPr="00623F6D" w14:paraId="227069F4" w14:textId="701029B9" w:rsidTr="001A1651">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9214"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2551"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1A1651">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2758"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2551"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1A1651">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9214"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2551" w:type="dxa"/>
            <w:tcBorders>
              <w:bottom w:val="single" w:sz="4" w:space="0" w:color="auto"/>
            </w:tcBorders>
          </w:tcPr>
          <w:p w14:paraId="41C316C9" w14:textId="4A63685D" w:rsidR="00C9152A" w:rsidRPr="00A95D8C" w:rsidRDefault="001A1651" w:rsidP="00290903">
            <w:pPr>
              <w:pStyle w:val="TableBody"/>
              <w:autoSpaceDE w:val="0"/>
              <w:autoSpaceDN w:val="0"/>
              <w:adjustRightInd w:val="0"/>
              <w:rPr>
                <w:szCs w:val="24"/>
              </w:rPr>
            </w:pPr>
            <w:r w:rsidRPr="001A1651">
              <w:rPr>
                <w:szCs w:val="24"/>
                <w:lang w:val="en-GB"/>
              </w:rPr>
              <w:t>Abstract – p. 1</w:t>
            </w:r>
          </w:p>
        </w:tc>
      </w:tr>
      <w:tr w:rsidR="00C9152A" w:rsidRPr="009C6FD6" w14:paraId="34F5E981" w14:textId="744DE5B2" w:rsidTr="001A1651">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9214"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2551" w:type="dxa"/>
            <w:tcBorders>
              <w:top w:val="single" w:sz="4" w:space="0" w:color="auto"/>
              <w:bottom w:val="single" w:sz="4" w:space="0" w:color="auto"/>
            </w:tcBorders>
          </w:tcPr>
          <w:p w14:paraId="6B71E535" w14:textId="6E651ACF" w:rsidR="00C9152A" w:rsidRPr="00A95D8C" w:rsidRDefault="001A1651" w:rsidP="00290903">
            <w:pPr>
              <w:pStyle w:val="TableBody"/>
              <w:autoSpaceDE w:val="0"/>
              <w:autoSpaceDN w:val="0"/>
              <w:adjustRightInd w:val="0"/>
              <w:rPr>
                <w:szCs w:val="24"/>
              </w:rPr>
            </w:pPr>
            <w:r w:rsidRPr="001A1651">
              <w:rPr>
                <w:szCs w:val="24"/>
                <w:lang w:val="en-GB"/>
              </w:rPr>
              <w:t>Abstract – p. 1</w:t>
            </w:r>
          </w:p>
        </w:tc>
      </w:tr>
      <w:tr w:rsidR="00C9152A" w:rsidRPr="009C6FD6" w14:paraId="37242249" w14:textId="0B7312BA" w:rsidTr="001A1651">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2758"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2551" w:type="dxa"/>
            <w:tcBorders>
              <w:top w:val="single" w:sz="4" w:space="0" w:color="auto"/>
            </w:tcBorders>
          </w:tcPr>
          <w:p w14:paraId="58A20F68" w14:textId="77777777"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1A1651">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9214"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2551" w:type="dxa"/>
            <w:tcBorders>
              <w:bottom w:val="single" w:sz="4" w:space="0" w:color="auto"/>
            </w:tcBorders>
          </w:tcPr>
          <w:p w14:paraId="1E73EF33" w14:textId="45A0D1A6" w:rsidR="00C9152A" w:rsidRPr="00A95D8C" w:rsidRDefault="001A1651" w:rsidP="00290903">
            <w:pPr>
              <w:pStyle w:val="TableBody"/>
              <w:autoSpaceDE w:val="0"/>
              <w:autoSpaceDN w:val="0"/>
              <w:adjustRightInd w:val="0"/>
              <w:rPr>
                <w:szCs w:val="24"/>
              </w:rPr>
            </w:pPr>
            <w:r w:rsidRPr="001A1651">
              <w:rPr>
                <w:szCs w:val="24"/>
                <w:lang w:val="en-GB"/>
              </w:rPr>
              <w:t>Methods – Study Design – p. 3</w:t>
            </w:r>
          </w:p>
        </w:tc>
      </w:tr>
      <w:tr w:rsidR="00C9152A" w:rsidRPr="009C6FD6" w14:paraId="31B48C7D" w14:textId="60AC27EE" w:rsidTr="001A1651">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9214"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2551" w:type="dxa"/>
            <w:tcBorders>
              <w:top w:val="single" w:sz="4" w:space="0" w:color="auto"/>
              <w:bottom w:val="single" w:sz="4" w:space="0" w:color="auto"/>
            </w:tcBorders>
          </w:tcPr>
          <w:p w14:paraId="4784BC56" w14:textId="6F09C22D" w:rsidR="00C9152A" w:rsidRPr="00A95D8C" w:rsidRDefault="00DC017E" w:rsidP="00290903">
            <w:pPr>
              <w:pStyle w:val="TableBody"/>
              <w:autoSpaceDE w:val="0"/>
              <w:autoSpaceDN w:val="0"/>
              <w:adjustRightInd w:val="0"/>
              <w:rPr>
                <w:szCs w:val="24"/>
              </w:rPr>
            </w:pPr>
            <w:r>
              <w:rPr>
                <w:szCs w:val="24"/>
              </w:rPr>
              <w:t xml:space="preserve"> </w:t>
            </w:r>
            <w:r w:rsidR="001A1651" w:rsidRPr="001A1651">
              <w:rPr>
                <w:szCs w:val="24"/>
                <w:lang w:val="en-GB"/>
              </w:rPr>
              <w:t>Methods – Ethics and Registration – p. 3</w:t>
            </w:r>
          </w:p>
        </w:tc>
      </w:tr>
      <w:tr w:rsidR="00C9152A" w:rsidRPr="009C6FD6" w14:paraId="4E1B2A1C" w14:textId="4A3A1824" w:rsidTr="001A1651">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9214"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2551" w:type="dxa"/>
            <w:tcBorders>
              <w:top w:val="single" w:sz="4" w:space="0" w:color="auto"/>
              <w:bottom w:val="single" w:sz="4" w:space="0" w:color="auto"/>
            </w:tcBorders>
          </w:tcPr>
          <w:p w14:paraId="31BD024F" w14:textId="6865B77B" w:rsidR="00C9152A" w:rsidRPr="00A95D8C" w:rsidRDefault="001A1651" w:rsidP="00290903">
            <w:pPr>
              <w:pStyle w:val="TableBody"/>
              <w:autoSpaceDE w:val="0"/>
              <w:autoSpaceDN w:val="0"/>
              <w:adjustRightInd w:val="0"/>
              <w:rPr>
                <w:szCs w:val="24"/>
              </w:rPr>
            </w:pPr>
            <w:r w:rsidRPr="001A1651">
              <w:rPr>
                <w:szCs w:val="24"/>
                <w:lang w:val="en-GB"/>
              </w:rPr>
              <w:t>Data Availability Statement – p. 10</w:t>
            </w:r>
          </w:p>
        </w:tc>
      </w:tr>
      <w:tr w:rsidR="00C9152A" w:rsidRPr="009C6FD6" w14:paraId="4BCC1AC8" w14:textId="3B0E5363" w:rsidTr="001A1651">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9214"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2551" w:type="dxa"/>
            <w:tcBorders>
              <w:top w:val="single" w:sz="4" w:space="0" w:color="auto"/>
              <w:bottom w:val="single" w:sz="4" w:space="0" w:color="auto"/>
            </w:tcBorders>
          </w:tcPr>
          <w:p w14:paraId="2FA1C9C5" w14:textId="6ADB63E2" w:rsidR="00C9152A" w:rsidRPr="00A95D8C" w:rsidRDefault="001A1651" w:rsidP="00290903">
            <w:pPr>
              <w:pStyle w:val="TableBody"/>
              <w:autoSpaceDE w:val="0"/>
              <w:autoSpaceDN w:val="0"/>
              <w:adjustRightInd w:val="0"/>
              <w:rPr>
                <w:szCs w:val="24"/>
              </w:rPr>
            </w:pPr>
            <w:r w:rsidRPr="001A1651">
              <w:rPr>
                <w:szCs w:val="24"/>
                <w:lang w:val="en-GB"/>
              </w:rPr>
              <w:t>Acknowledgements – p. 10</w:t>
            </w:r>
          </w:p>
        </w:tc>
      </w:tr>
      <w:tr w:rsidR="00C9152A" w:rsidRPr="009C6FD6" w14:paraId="682C303D" w14:textId="6CC64502" w:rsidTr="001A1651">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9214"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2551" w:type="dxa"/>
            <w:tcBorders>
              <w:top w:val="single" w:sz="4" w:space="0" w:color="auto"/>
              <w:bottom w:val="single" w:sz="4" w:space="0" w:color="auto"/>
            </w:tcBorders>
          </w:tcPr>
          <w:p w14:paraId="0D5251A5" w14:textId="038D1598" w:rsidR="00C9152A" w:rsidRPr="00A95D8C" w:rsidRDefault="001A1651" w:rsidP="00290903">
            <w:pPr>
              <w:pStyle w:val="TableBody"/>
              <w:autoSpaceDE w:val="0"/>
              <w:autoSpaceDN w:val="0"/>
              <w:adjustRightInd w:val="0"/>
              <w:rPr>
                <w:szCs w:val="24"/>
              </w:rPr>
            </w:pPr>
            <w:r w:rsidRPr="001A1651">
              <w:rPr>
                <w:szCs w:val="24"/>
                <w:lang w:val="en-GB"/>
              </w:rPr>
              <w:t>Competing Interests – p. 10</w:t>
            </w:r>
          </w:p>
        </w:tc>
      </w:tr>
      <w:tr w:rsidR="00C9152A" w:rsidRPr="009C6FD6" w14:paraId="7038E3A9" w14:textId="2A12DA6B" w:rsidTr="001A1651">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2758"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2551" w:type="dxa"/>
            <w:tcBorders>
              <w:top w:val="single" w:sz="4" w:space="0" w:color="auto"/>
            </w:tcBorders>
          </w:tcPr>
          <w:p w14:paraId="30520C8B" w14:textId="77777777"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1A1651">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9214"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2551" w:type="dxa"/>
            <w:tcBorders>
              <w:bottom w:val="single" w:sz="4" w:space="0" w:color="auto"/>
            </w:tcBorders>
          </w:tcPr>
          <w:p w14:paraId="6D6017B0" w14:textId="414D38CD" w:rsidR="00C9152A" w:rsidRPr="00A95D8C" w:rsidRDefault="001A1651" w:rsidP="00290903">
            <w:pPr>
              <w:pStyle w:val="TableBody"/>
              <w:autoSpaceDE w:val="0"/>
              <w:autoSpaceDN w:val="0"/>
              <w:adjustRightInd w:val="0"/>
              <w:rPr>
                <w:szCs w:val="24"/>
              </w:rPr>
            </w:pPr>
            <w:r w:rsidRPr="001A1651">
              <w:rPr>
                <w:szCs w:val="24"/>
                <w:lang w:val="en-GB"/>
              </w:rPr>
              <w:t>Introduction – p. 2–3</w:t>
            </w:r>
          </w:p>
        </w:tc>
      </w:tr>
      <w:tr w:rsidR="00C9152A" w:rsidRPr="009C6FD6" w14:paraId="78EFFCFC" w14:textId="1A79AD0E" w:rsidTr="001A1651">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9214"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2551" w:type="dxa"/>
            <w:tcBorders>
              <w:top w:val="single" w:sz="4" w:space="0" w:color="auto"/>
              <w:bottom w:val="single" w:sz="4" w:space="0" w:color="auto"/>
            </w:tcBorders>
          </w:tcPr>
          <w:p w14:paraId="48F0BE23" w14:textId="62978B61" w:rsidR="00C9152A" w:rsidRPr="00A95D8C" w:rsidRDefault="001A1651" w:rsidP="00290903">
            <w:pPr>
              <w:pStyle w:val="TableBody"/>
              <w:autoSpaceDE w:val="0"/>
              <w:autoSpaceDN w:val="0"/>
              <w:adjustRightInd w:val="0"/>
              <w:rPr>
                <w:szCs w:val="24"/>
              </w:rPr>
            </w:pPr>
            <w:r w:rsidRPr="001A1651">
              <w:rPr>
                <w:szCs w:val="24"/>
                <w:lang w:val="en-GB"/>
              </w:rPr>
              <w:t>Introduction – p. 3</w:t>
            </w:r>
          </w:p>
        </w:tc>
      </w:tr>
      <w:tr w:rsidR="00C9152A" w:rsidRPr="009C6FD6" w14:paraId="281CCBEB" w14:textId="56BB2C90" w:rsidTr="001A1651">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2758"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2551"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1A1651">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9214"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2551" w:type="dxa"/>
            <w:tcBorders>
              <w:bottom w:val="single" w:sz="4" w:space="0" w:color="auto"/>
            </w:tcBorders>
          </w:tcPr>
          <w:p w14:paraId="777C5A4A" w14:textId="5E0CF887" w:rsidR="00C9152A" w:rsidRPr="00A95D8C" w:rsidRDefault="001A1651" w:rsidP="00290903">
            <w:pPr>
              <w:pStyle w:val="TableBody"/>
              <w:autoSpaceDE w:val="0"/>
              <w:autoSpaceDN w:val="0"/>
              <w:adjustRightInd w:val="0"/>
              <w:rPr>
                <w:szCs w:val="24"/>
              </w:rPr>
            </w:pPr>
            <w:r w:rsidRPr="001A1651">
              <w:rPr>
                <w:szCs w:val="24"/>
                <w:lang w:val="en-GB"/>
              </w:rPr>
              <w:t>Methods – Study Design – p. 3</w:t>
            </w:r>
          </w:p>
        </w:tc>
      </w:tr>
      <w:tr w:rsidR="00C9152A" w:rsidRPr="009C6FD6" w14:paraId="1B0AA934" w14:textId="78A0B4A0" w:rsidTr="001A1651">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9214"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2551" w:type="dxa"/>
            <w:tcBorders>
              <w:top w:val="single" w:sz="4" w:space="0" w:color="auto"/>
              <w:bottom w:val="single" w:sz="4" w:space="0" w:color="auto"/>
            </w:tcBorders>
          </w:tcPr>
          <w:p w14:paraId="483E661F" w14:textId="365E1BDD" w:rsidR="00C9152A" w:rsidRPr="00A95D8C" w:rsidRDefault="001A1651" w:rsidP="00290903">
            <w:pPr>
              <w:pStyle w:val="TableBody"/>
              <w:autoSpaceDE w:val="0"/>
              <w:autoSpaceDN w:val="0"/>
              <w:adjustRightInd w:val="0"/>
              <w:rPr>
                <w:szCs w:val="24"/>
              </w:rPr>
            </w:pPr>
            <w:r w:rsidRPr="001A1651">
              <w:rPr>
                <w:szCs w:val="24"/>
                <w:lang w:val="en-GB"/>
              </w:rPr>
              <w:t>Methods – Study Design – p. 3</w:t>
            </w:r>
          </w:p>
        </w:tc>
      </w:tr>
      <w:tr w:rsidR="00C9152A" w:rsidRPr="009C6FD6" w14:paraId="504060DC" w14:textId="1CE080D1" w:rsidTr="001A1651">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9214"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2551" w:type="dxa"/>
            <w:tcBorders>
              <w:top w:val="single" w:sz="4" w:space="0" w:color="auto"/>
              <w:bottom w:val="single" w:sz="4" w:space="0" w:color="auto"/>
            </w:tcBorders>
          </w:tcPr>
          <w:p w14:paraId="6BBA8553" w14:textId="2D9B0EE5" w:rsidR="00C9152A" w:rsidRPr="00A95D8C" w:rsidRDefault="001A1651" w:rsidP="00290903">
            <w:pPr>
              <w:pStyle w:val="TableBody"/>
              <w:autoSpaceDE w:val="0"/>
              <w:autoSpaceDN w:val="0"/>
              <w:adjustRightInd w:val="0"/>
              <w:rPr>
                <w:szCs w:val="24"/>
              </w:rPr>
            </w:pPr>
            <w:r w:rsidRPr="001A1651">
              <w:rPr>
                <w:szCs w:val="24"/>
                <w:lang w:val="en-GB"/>
              </w:rPr>
              <w:t>Methods – Study Design – p. 3</w:t>
            </w:r>
          </w:p>
        </w:tc>
      </w:tr>
      <w:tr w:rsidR="00C9152A" w:rsidRPr="009C6FD6" w14:paraId="07CFBB74" w14:textId="6D99B237" w:rsidTr="001A1651">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9214"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2551" w:type="dxa"/>
            <w:tcBorders>
              <w:top w:val="single" w:sz="4" w:space="0" w:color="auto"/>
              <w:bottom w:val="single" w:sz="4" w:space="0" w:color="auto"/>
            </w:tcBorders>
          </w:tcPr>
          <w:p w14:paraId="3C56EBEE" w14:textId="4BC810BE" w:rsidR="00C9152A" w:rsidRPr="00A95D8C" w:rsidRDefault="001A1651" w:rsidP="00290903">
            <w:pPr>
              <w:pStyle w:val="TableBody"/>
              <w:autoSpaceDE w:val="0"/>
              <w:autoSpaceDN w:val="0"/>
              <w:adjustRightInd w:val="0"/>
              <w:rPr>
                <w:szCs w:val="24"/>
              </w:rPr>
            </w:pPr>
            <w:r w:rsidRPr="001A1651">
              <w:rPr>
                <w:szCs w:val="24"/>
                <w:lang w:val="en-GB"/>
              </w:rPr>
              <w:t>Methods – Setting – p. 3</w:t>
            </w:r>
          </w:p>
        </w:tc>
      </w:tr>
      <w:tr w:rsidR="00C9152A" w:rsidRPr="009C6FD6" w14:paraId="63E60961" w14:textId="6DA5DE5A" w:rsidTr="001A1651">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9214"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2551" w:type="dxa"/>
            <w:tcBorders>
              <w:top w:val="single" w:sz="4" w:space="0" w:color="auto"/>
              <w:bottom w:val="single" w:sz="4" w:space="0" w:color="auto"/>
            </w:tcBorders>
          </w:tcPr>
          <w:p w14:paraId="0F501B2F" w14:textId="0D966C1C" w:rsidR="00C9152A" w:rsidRPr="00A95D8C" w:rsidRDefault="001A1651" w:rsidP="00290903">
            <w:pPr>
              <w:pStyle w:val="TableBody"/>
              <w:autoSpaceDE w:val="0"/>
              <w:autoSpaceDN w:val="0"/>
              <w:adjustRightInd w:val="0"/>
              <w:rPr>
                <w:szCs w:val="24"/>
              </w:rPr>
            </w:pPr>
            <w:r w:rsidRPr="001A1651">
              <w:rPr>
                <w:szCs w:val="24"/>
                <w:lang w:val="en-GB"/>
              </w:rPr>
              <w:t>Methods – Eligibility Criteria – p. 3–4</w:t>
            </w:r>
          </w:p>
        </w:tc>
      </w:tr>
      <w:tr w:rsidR="00C9152A" w:rsidRPr="009C6FD6" w14:paraId="1B8703A1" w14:textId="0F2F908D" w:rsidTr="001A1651">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9214"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2551" w:type="dxa"/>
            <w:tcBorders>
              <w:top w:val="single" w:sz="4" w:space="0" w:color="auto"/>
              <w:bottom w:val="single" w:sz="4" w:space="0" w:color="auto"/>
            </w:tcBorders>
          </w:tcPr>
          <w:p w14:paraId="2EC926B9" w14:textId="74E26A85" w:rsidR="00C9152A" w:rsidRPr="00A95D8C" w:rsidRDefault="001A1651" w:rsidP="00290903">
            <w:pPr>
              <w:pStyle w:val="TableBody"/>
              <w:autoSpaceDE w:val="0"/>
              <w:autoSpaceDN w:val="0"/>
              <w:adjustRightInd w:val="0"/>
              <w:rPr>
                <w:szCs w:val="24"/>
              </w:rPr>
            </w:pPr>
            <w:r w:rsidRPr="001A1651">
              <w:rPr>
                <w:szCs w:val="24"/>
                <w:lang w:val="en-GB"/>
              </w:rPr>
              <w:t>Methods – Eligibility Criteria – p. 4</w:t>
            </w:r>
          </w:p>
        </w:tc>
      </w:tr>
      <w:tr w:rsidR="00C9152A" w:rsidRPr="009C6FD6" w14:paraId="06640195" w14:textId="75DF5534" w:rsidTr="001A1651">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9214"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2551" w:type="dxa"/>
            <w:tcBorders>
              <w:top w:val="single" w:sz="4" w:space="0" w:color="auto"/>
              <w:bottom w:val="single" w:sz="4" w:space="0" w:color="auto"/>
            </w:tcBorders>
          </w:tcPr>
          <w:p w14:paraId="13D4AF78" w14:textId="01210C83" w:rsidR="00C9152A" w:rsidRPr="00A95D8C" w:rsidRDefault="001A1651" w:rsidP="00290903">
            <w:pPr>
              <w:pStyle w:val="TableBody"/>
              <w:autoSpaceDE w:val="0"/>
              <w:autoSpaceDN w:val="0"/>
              <w:adjustRightInd w:val="0"/>
              <w:rPr>
                <w:szCs w:val="24"/>
              </w:rPr>
            </w:pPr>
            <w:r w:rsidRPr="001A1651">
              <w:rPr>
                <w:szCs w:val="24"/>
                <w:lang w:val="en-GB"/>
              </w:rPr>
              <w:t>Methods – Clinical Assessment &amp; Therapy Optimization – p. 4–5</w:t>
            </w:r>
          </w:p>
        </w:tc>
      </w:tr>
      <w:tr w:rsidR="00C9152A" w:rsidRPr="009C6FD6" w14:paraId="410EB5A4" w14:textId="615C4092" w:rsidTr="001A1651">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9214"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2551" w:type="dxa"/>
            <w:tcBorders>
              <w:top w:val="single" w:sz="4" w:space="0" w:color="auto"/>
              <w:bottom w:val="single" w:sz="4" w:space="0" w:color="auto"/>
            </w:tcBorders>
          </w:tcPr>
          <w:p w14:paraId="2B2600CD" w14:textId="0B91D690" w:rsidR="00C9152A" w:rsidRPr="00A95D8C" w:rsidRDefault="001A1651" w:rsidP="00290903">
            <w:pPr>
              <w:pStyle w:val="TableBody"/>
              <w:autoSpaceDE w:val="0"/>
              <w:autoSpaceDN w:val="0"/>
              <w:adjustRightInd w:val="0"/>
              <w:rPr>
                <w:szCs w:val="24"/>
              </w:rPr>
            </w:pPr>
            <w:r w:rsidRPr="001A1651">
              <w:rPr>
                <w:szCs w:val="24"/>
                <w:lang w:val="en-GB"/>
              </w:rPr>
              <w:t>Methods – Outcomes – p. 6</w:t>
            </w:r>
          </w:p>
        </w:tc>
      </w:tr>
      <w:tr w:rsidR="00C9152A" w:rsidRPr="009C6FD6" w14:paraId="2539364F" w14:textId="6BF97131" w:rsidTr="001A1651">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9214"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2551" w:type="dxa"/>
            <w:tcBorders>
              <w:top w:val="single" w:sz="4" w:space="0" w:color="auto"/>
              <w:bottom w:val="single" w:sz="4" w:space="0" w:color="auto"/>
            </w:tcBorders>
          </w:tcPr>
          <w:p w14:paraId="5B7851E5" w14:textId="44D3C79D" w:rsidR="00C9152A" w:rsidRPr="00A95D8C" w:rsidRDefault="001A1651" w:rsidP="00290903">
            <w:pPr>
              <w:pStyle w:val="TableBody"/>
              <w:autoSpaceDE w:val="0"/>
              <w:autoSpaceDN w:val="0"/>
              <w:adjustRightInd w:val="0"/>
              <w:rPr>
                <w:szCs w:val="24"/>
              </w:rPr>
            </w:pPr>
            <w:r w:rsidRPr="001A1651">
              <w:rPr>
                <w:szCs w:val="24"/>
                <w:lang w:val="en-GB"/>
              </w:rPr>
              <w:t>Methods – Outcomes – p. 6</w:t>
            </w:r>
          </w:p>
        </w:tc>
      </w:tr>
      <w:tr w:rsidR="00C9152A" w:rsidRPr="009C6FD6" w14:paraId="047F000B" w14:textId="31EAAA04" w:rsidTr="001A165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9214"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2551" w:type="dxa"/>
            <w:tcBorders>
              <w:top w:val="single" w:sz="4" w:space="0" w:color="auto"/>
              <w:bottom w:val="single" w:sz="4" w:space="0" w:color="auto"/>
            </w:tcBorders>
          </w:tcPr>
          <w:p w14:paraId="12891D8B" w14:textId="2D3E8BCE" w:rsidR="00C9152A" w:rsidRPr="00A95D8C" w:rsidRDefault="001A1651" w:rsidP="00290903">
            <w:pPr>
              <w:pStyle w:val="TableBody"/>
              <w:autoSpaceDE w:val="0"/>
              <w:autoSpaceDN w:val="0"/>
              <w:adjustRightInd w:val="0"/>
              <w:rPr>
                <w:szCs w:val="24"/>
              </w:rPr>
            </w:pPr>
            <w:r w:rsidRPr="001A1651">
              <w:rPr>
                <w:szCs w:val="24"/>
                <w:lang w:val="en-GB"/>
              </w:rPr>
              <w:t>Methods – Statistical Analysis – p. 6–7</w:t>
            </w:r>
          </w:p>
        </w:tc>
      </w:tr>
      <w:tr w:rsidR="00C9152A" w:rsidRPr="009C6FD6" w14:paraId="5CB30557" w14:textId="313F18EA" w:rsidTr="001A1651">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9214"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2551" w:type="dxa"/>
            <w:tcBorders>
              <w:top w:val="single" w:sz="4" w:space="0" w:color="auto"/>
              <w:bottom w:val="single" w:sz="4" w:space="0" w:color="auto"/>
            </w:tcBorders>
          </w:tcPr>
          <w:p w14:paraId="5CABA46B" w14:textId="3649632E" w:rsidR="00C9152A" w:rsidRPr="00A95D8C" w:rsidRDefault="001A1651" w:rsidP="00290903">
            <w:pPr>
              <w:pStyle w:val="TableBody"/>
              <w:autoSpaceDE w:val="0"/>
              <w:autoSpaceDN w:val="0"/>
              <w:adjustRightInd w:val="0"/>
              <w:rPr>
                <w:szCs w:val="24"/>
              </w:rPr>
            </w:pPr>
            <w:r w:rsidRPr="001A1651">
              <w:rPr>
                <w:szCs w:val="24"/>
                <w:lang w:val="en-GB"/>
              </w:rPr>
              <w:t>Methods – Statistical Analysis – p. 7</w:t>
            </w:r>
          </w:p>
        </w:tc>
      </w:tr>
      <w:tr w:rsidR="00C9152A" w:rsidRPr="009C6FD6" w14:paraId="2051DFA3" w14:textId="3FCF8DCA" w:rsidTr="001A165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9214" w:type="dxa"/>
          </w:tcPr>
          <w:p w14:paraId="42F7324F" w14:textId="784E4C90" w:rsidR="00C9152A" w:rsidRPr="00A95D8C" w:rsidRDefault="00C9152A" w:rsidP="00290903">
            <w:pPr>
              <w:pStyle w:val="TableBody"/>
              <w:autoSpaceDE w:val="0"/>
              <w:autoSpaceDN w:val="0"/>
              <w:adjustRightInd w:val="0"/>
            </w:pPr>
          </w:p>
        </w:tc>
        <w:tc>
          <w:tcPr>
            <w:tcW w:w="2551"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1A165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9214"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2551" w:type="dxa"/>
            <w:tcBorders>
              <w:bottom w:val="single" w:sz="4" w:space="0" w:color="auto"/>
            </w:tcBorders>
          </w:tcPr>
          <w:p w14:paraId="01CB3B9C" w14:textId="771F2AD8" w:rsidR="00C9152A" w:rsidRPr="00A95D8C" w:rsidRDefault="001A1651" w:rsidP="00290903">
            <w:pPr>
              <w:pStyle w:val="TableBody"/>
              <w:autoSpaceDE w:val="0"/>
              <w:autoSpaceDN w:val="0"/>
              <w:adjustRightInd w:val="0"/>
              <w:rPr>
                <w:szCs w:val="24"/>
              </w:rPr>
            </w:pPr>
            <w:r w:rsidRPr="001A1651">
              <w:rPr>
                <w:szCs w:val="24"/>
                <w:lang w:val="en-GB"/>
              </w:rPr>
              <w:t>N/A (pre-randomization analysis)</w:t>
            </w:r>
          </w:p>
        </w:tc>
      </w:tr>
      <w:tr w:rsidR="00C9152A" w:rsidRPr="009C6FD6" w14:paraId="42F6F25F" w14:textId="6CBA90EF" w:rsidTr="001A165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9214"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2551" w:type="dxa"/>
            <w:tcBorders>
              <w:top w:val="single" w:sz="4" w:space="0" w:color="auto"/>
              <w:bottom w:val="single" w:sz="4" w:space="0" w:color="auto"/>
            </w:tcBorders>
          </w:tcPr>
          <w:p w14:paraId="4C5702AF" w14:textId="181C4303" w:rsidR="00C9152A" w:rsidRPr="00A95D8C" w:rsidRDefault="001A1651" w:rsidP="00290903">
            <w:pPr>
              <w:pStyle w:val="TableBody"/>
              <w:autoSpaceDE w:val="0"/>
              <w:autoSpaceDN w:val="0"/>
              <w:adjustRightInd w:val="0"/>
              <w:rPr>
                <w:szCs w:val="24"/>
              </w:rPr>
            </w:pPr>
            <w:r>
              <w:rPr>
                <w:szCs w:val="24"/>
              </w:rPr>
              <w:t>N/A</w:t>
            </w:r>
          </w:p>
        </w:tc>
      </w:tr>
      <w:tr w:rsidR="00DB5D01" w:rsidRPr="009C6FD6" w14:paraId="3EBDFA55" w14:textId="77777777" w:rsidTr="001A165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9214" w:type="dxa"/>
          </w:tcPr>
          <w:p w14:paraId="63E5DC48" w14:textId="77777777" w:rsidR="00DB5D01" w:rsidRPr="00A95D8C" w:rsidRDefault="00DB5D01" w:rsidP="00290903">
            <w:pPr>
              <w:pStyle w:val="TableBody"/>
              <w:autoSpaceDE w:val="0"/>
              <w:autoSpaceDN w:val="0"/>
              <w:adjustRightInd w:val="0"/>
              <w:rPr>
                <w:szCs w:val="24"/>
              </w:rPr>
            </w:pPr>
          </w:p>
        </w:tc>
        <w:tc>
          <w:tcPr>
            <w:tcW w:w="2551"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1A1651">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9214"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2551" w:type="dxa"/>
            <w:tcBorders>
              <w:top w:val="single" w:sz="4" w:space="0" w:color="auto"/>
              <w:bottom w:val="single" w:sz="4" w:space="0" w:color="auto"/>
            </w:tcBorders>
          </w:tcPr>
          <w:p w14:paraId="6EE878D1" w14:textId="5C406058" w:rsidR="00C9152A" w:rsidRPr="00A95D8C" w:rsidRDefault="001A1651" w:rsidP="00290903">
            <w:pPr>
              <w:pStyle w:val="TableBody"/>
              <w:autoSpaceDE w:val="0"/>
              <w:autoSpaceDN w:val="0"/>
              <w:adjustRightInd w:val="0"/>
              <w:rPr>
                <w:szCs w:val="24"/>
              </w:rPr>
            </w:pPr>
            <w:r>
              <w:rPr>
                <w:szCs w:val="24"/>
              </w:rPr>
              <w:t>N/A</w:t>
            </w:r>
          </w:p>
        </w:tc>
      </w:tr>
      <w:tr w:rsidR="00C9152A" w:rsidRPr="009C6FD6" w14:paraId="0881AFB4" w14:textId="676FDCF0" w:rsidTr="001A1651">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9214"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2551" w:type="dxa"/>
            <w:tcBorders>
              <w:top w:val="single" w:sz="4" w:space="0" w:color="auto"/>
              <w:bottom w:val="single" w:sz="4" w:space="0" w:color="auto"/>
            </w:tcBorders>
          </w:tcPr>
          <w:p w14:paraId="497BDC7F" w14:textId="7CD16C66" w:rsidR="00C9152A" w:rsidRPr="00A95D8C" w:rsidRDefault="001A1651" w:rsidP="00290903">
            <w:pPr>
              <w:pStyle w:val="TableBody"/>
              <w:autoSpaceDE w:val="0"/>
              <w:autoSpaceDN w:val="0"/>
              <w:adjustRightInd w:val="0"/>
              <w:rPr>
                <w:szCs w:val="24"/>
              </w:rPr>
            </w:pPr>
            <w:r>
              <w:rPr>
                <w:szCs w:val="24"/>
              </w:rPr>
              <w:t>N/A</w:t>
            </w:r>
          </w:p>
        </w:tc>
      </w:tr>
      <w:tr w:rsidR="00C9152A" w:rsidRPr="009C6FD6" w14:paraId="0875E72E" w14:textId="2FC6D0E6" w:rsidTr="001A1651">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9214"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2551" w:type="dxa"/>
            <w:tcBorders>
              <w:top w:val="single" w:sz="4" w:space="0" w:color="auto"/>
              <w:bottom w:val="single" w:sz="4" w:space="0" w:color="auto"/>
            </w:tcBorders>
          </w:tcPr>
          <w:p w14:paraId="7948DC72" w14:textId="173727A8" w:rsidR="00C9152A" w:rsidRPr="00A95D8C" w:rsidRDefault="001A1651" w:rsidP="00290903">
            <w:pPr>
              <w:pStyle w:val="TableBody"/>
              <w:autoSpaceDE w:val="0"/>
              <w:autoSpaceDN w:val="0"/>
              <w:adjustRightInd w:val="0"/>
              <w:rPr>
                <w:szCs w:val="24"/>
              </w:rPr>
            </w:pPr>
            <w:r>
              <w:rPr>
                <w:szCs w:val="24"/>
              </w:rPr>
              <w:t>N/A</w:t>
            </w:r>
          </w:p>
        </w:tc>
      </w:tr>
      <w:tr w:rsidR="00C9152A" w:rsidRPr="009C6FD6" w14:paraId="16E363D6" w14:textId="7B3DF9E5" w:rsidTr="001A1651">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9214"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2551" w:type="dxa"/>
            <w:tcBorders>
              <w:top w:val="single" w:sz="4" w:space="0" w:color="auto"/>
              <w:bottom w:val="single" w:sz="4" w:space="0" w:color="auto"/>
            </w:tcBorders>
          </w:tcPr>
          <w:p w14:paraId="13A8C965" w14:textId="6750EAAB" w:rsidR="00C9152A" w:rsidRPr="00A95D8C" w:rsidRDefault="001A1651" w:rsidP="00290903">
            <w:pPr>
              <w:pStyle w:val="TableBody"/>
              <w:autoSpaceDE w:val="0"/>
              <w:autoSpaceDN w:val="0"/>
              <w:adjustRightInd w:val="0"/>
              <w:rPr>
                <w:szCs w:val="24"/>
              </w:rPr>
            </w:pPr>
            <w:r>
              <w:rPr>
                <w:szCs w:val="24"/>
              </w:rPr>
              <w:t>N/A</w:t>
            </w:r>
          </w:p>
        </w:tc>
      </w:tr>
      <w:tr w:rsidR="00C9152A" w:rsidRPr="009C6FD6" w14:paraId="5E3D1544" w14:textId="4D42DD44" w:rsidTr="001A1651">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9214"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2551" w:type="dxa"/>
            <w:tcBorders>
              <w:top w:val="single" w:sz="4" w:space="0" w:color="auto"/>
              <w:bottom w:val="single" w:sz="4" w:space="0" w:color="auto"/>
            </w:tcBorders>
          </w:tcPr>
          <w:p w14:paraId="192F4EAD" w14:textId="2D710163" w:rsidR="00C9152A" w:rsidRPr="00A95D8C" w:rsidRDefault="001A1651" w:rsidP="00290903">
            <w:pPr>
              <w:pStyle w:val="TableBody"/>
              <w:autoSpaceDE w:val="0"/>
              <w:autoSpaceDN w:val="0"/>
              <w:adjustRightInd w:val="0"/>
              <w:rPr>
                <w:szCs w:val="24"/>
              </w:rPr>
            </w:pPr>
            <w:r w:rsidRPr="001A1651">
              <w:rPr>
                <w:szCs w:val="24"/>
                <w:lang w:val="en-GB"/>
              </w:rPr>
              <w:t>Methods – Statistical Analysis – p. 6–7</w:t>
            </w:r>
          </w:p>
        </w:tc>
      </w:tr>
      <w:tr w:rsidR="00C9152A" w:rsidRPr="009C6FD6" w14:paraId="52CDC73B" w14:textId="46E9F593" w:rsidTr="001A1651">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9214"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2551" w:type="dxa"/>
            <w:tcBorders>
              <w:top w:val="single" w:sz="4" w:space="0" w:color="auto"/>
              <w:bottom w:val="single" w:sz="4" w:space="0" w:color="auto"/>
            </w:tcBorders>
          </w:tcPr>
          <w:p w14:paraId="187EE11F" w14:textId="1A434BC9" w:rsidR="00C9152A" w:rsidRPr="00A95D8C" w:rsidRDefault="001A1651" w:rsidP="00290903">
            <w:pPr>
              <w:pStyle w:val="TableBody"/>
              <w:autoSpaceDE w:val="0"/>
              <w:autoSpaceDN w:val="0"/>
              <w:adjustRightInd w:val="0"/>
              <w:rPr>
                <w:szCs w:val="24"/>
              </w:rPr>
            </w:pPr>
            <w:r w:rsidRPr="001A1651">
              <w:rPr>
                <w:szCs w:val="24"/>
                <w:lang w:val="en-GB"/>
              </w:rPr>
              <w:t>Methods – Statistical Analysis – p. 6</w:t>
            </w:r>
          </w:p>
        </w:tc>
      </w:tr>
      <w:tr w:rsidR="00C9152A" w:rsidRPr="009C6FD6" w14:paraId="06E0E11E" w14:textId="568F1822" w:rsidTr="001A1651">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9214"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2551" w:type="dxa"/>
            <w:tcBorders>
              <w:top w:val="single" w:sz="4" w:space="0" w:color="auto"/>
              <w:bottom w:val="single" w:sz="4" w:space="0" w:color="auto"/>
            </w:tcBorders>
          </w:tcPr>
          <w:p w14:paraId="4A9DC131" w14:textId="419791E4" w:rsidR="00C9152A" w:rsidRPr="00A95D8C" w:rsidRDefault="001A1651" w:rsidP="00290903">
            <w:pPr>
              <w:pStyle w:val="TableBody"/>
              <w:autoSpaceDE w:val="0"/>
              <w:autoSpaceDN w:val="0"/>
              <w:adjustRightInd w:val="0"/>
              <w:rPr>
                <w:szCs w:val="24"/>
              </w:rPr>
            </w:pPr>
            <w:r w:rsidRPr="001A1651">
              <w:rPr>
                <w:szCs w:val="24"/>
                <w:lang w:val="en-GB"/>
              </w:rPr>
              <w:t>Methods – Statistical Analysis – p. 6</w:t>
            </w:r>
          </w:p>
        </w:tc>
      </w:tr>
      <w:tr w:rsidR="00C9152A" w:rsidRPr="009C6FD6" w14:paraId="147C9813" w14:textId="210963C6" w:rsidTr="001A1651">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9214"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2551" w:type="dxa"/>
            <w:tcBorders>
              <w:top w:val="single" w:sz="4" w:space="0" w:color="auto"/>
              <w:bottom w:val="single" w:sz="4" w:space="0" w:color="auto"/>
            </w:tcBorders>
          </w:tcPr>
          <w:p w14:paraId="004556C9" w14:textId="51BAF5ED" w:rsidR="00C9152A" w:rsidRPr="00A95D8C" w:rsidRDefault="001A1651" w:rsidP="00290903">
            <w:pPr>
              <w:pStyle w:val="TableBody"/>
              <w:autoSpaceDE w:val="0"/>
              <w:autoSpaceDN w:val="0"/>
              <w:adjustRightInd w:val="0"/>
              <w:rPr>
                <w:szCs w:val="24"/>
              </w:rPr>
            </w:pPr>
            <w:r w:rsidRPr="001A1651">
              <w:rPr>
                <w:szCs w:val="24"/>
                <w:lang w:val="en-GB"/>
              </w:rPr>
              <w:t>Methods – Statistical Analysis – p. 7</w:t>
            </w:r>
          </w:p>
        </w:tc>
      </w:tr>
      <w:tr w:rsidR="00C9152A" w:rsidRPr="009C6FD6" w14:paraId="372A5F35" w14:textId="7F1F04CE" w:rsidTr="001A1651">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2758"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2551"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1A1651">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9214"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2551" w:type="dxa"/>
            <w:tcBorders>
              <w:bottom w:val="single" w:sz="4" w:space="0" w:color="auto"/>
            </w:tcBorders>
          </w:tcPr>
          <w:p w14:paraId="22FFCD9F" w14:textId="6650B19F" w:rsidR="00D86B53" w:rsidRPr="00A95D8C" w:rsidRDefault="004062CE" w:rsidP="00D86B53">
            <w:pPr>
              <w:pStyle w:val="TableBody"/>
              <w:autoSpaceDE w:val="0"/>
              <w:autoSpaceDN w:val="0"/>
              <w:adjustRightInd w:val="0"/>
              <w:rPr>
                <w:szCs w:val="24"/>
              </w:rPr>
            </w:pPr>
            <w:r w:rsidRPr="004062CE">
              <w:rPr>
                <w:szCs w:val="24"/>
                <w:lang w:val="en-GB"/>
              </w:rPr>
              <w:t>Results – Participant Flow – p. 7</w:t>
            </w:r>
          </w:p>
        </w:tc>
      </w:tr>
      <w:tr w:rsidR="00D86B53" w:rsidRPr="009C6FD6" w14:paraId="43285D40" w14:textId="4A800CD3" w:rsidTr="001A1651">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9214"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2551" w:type="dxa"/>
            <w:tcBorders>
              <w:top w:val="single" w:sz="4" w:space="0" w:color="auto"/>
              <w:bottom w:val="single" w:sz="4" w:space="0" w:color="auto"/>
            </w:tcBorders>
          </w:tcPr>
          <w:p w14:paraId="2D78E01B" w14:textId="519E7630" w:rsidR="00D86B53" w:rsidRPr="00A95D8C" w:rsidRDefault="00344088" w:rsidP="00D86B53">
            <w:pPr>
              <w:pStyle w:val="TableBody"/>
              <w:autoSpaceDE w:val="0"/>
              <w:autoSpaceDN w:val="0"/>
              <w:adjustRightInd w:val="0"/>
              <w:rPr>
                <w:szCs w:val="24"/>
              </w:rPr>
            </w:pPr>
            <w:r w:rsidRPr="00344088">
              <w:rPr>
                <w:szCs w:val="24"/>
                <w:lang w:val="en-GB"/>
              </w:rPr>
              <w:t>Results – Participant Flow – p. 7</w:t>
            </w:r>
          </w:p>
        </w:tc>
      </w:tr>
      <w:tr w:rsidR="00D86B53" w:rsidRPr="009C6FD6" w14:paraId="16B37113" w14:textId="113A4367" w:rsidTr="001A1651">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9214"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2551" w:type="dxa"/>
            <w:tcBorders>
              <w:top w:val="single" w:sz="4" w:space="0" w:color="auto"/>
              <w:bottom w:val="single" w:sz="4" w:space="0" w:color="auto"/>
            </w:tcBorders>
          </w:tcPr>
          <w:p w14:paraId="033886DC" w14:textId="349FA22D" w:rsidR="00D86B53" w:rsidRPr="00A95D8C" w:rsidRDefault="00344088" w:rsidP="00D86B53">
            <w:pPr>
              <w:pStyle w:val="TableBody"/>
              <w:autoSpaceDE w:val="0"/>
              <w:autoSpaceDN w:val="0"/>
              <w:adjustRightInd w:val="0"/>
              <w:rPr>
                <w:szCs w:val="24"/>
              </w:rPr>
            </w:pPr>
            <w:r w:rsidRPr="00344088">
              <w:rPr>
                <w:szCs w:val="24"/>
                <w:lang w:val="en-GB"/>
              </w:rPr>
              <w:t>Methods – Study Design – p. 3</w:t>
            </w:r>
          </w:p>
        </w:tc>
      </w:tr>
      <w:tr w:rsidR="00D86B53" w:rsidRPr="009C6FD6" w14:paraId="42D233B6" w14:textId="2A9A617E" w:rsidTr="001A1651">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9214"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2551" w:type="dxa"/>
            <w:tcBorders>
              <w:top w:val="single" w:sz="4" w:space="0" w:color="auto"/>
              <w:bottom w:val="single" w:sz="4" w:space="0" w:color="auto"/>
            </w:tcBorders>
          </w:tcPr>
          <w:p w14:paraId="7F9AE1C2" w14:textId="63FBCAF5" w:rsidR="00D86B53" w:rsidRPr="00A95D8C" w:rsidRDefault="00C570DA" w:rsidP="00D86B53">
            <w:pPr>
              <w:pStyle w:val="TableBody"/>
              <w:autoSpaceDE w:val="0"/>
              <w:autoSpaceDN w:val="0"/>
              <w:adjustRightInd w:val="0"/>
              <w:rPr>
                <w:szCs w:val="24"/>
              </w:rPr>
            </w:pPr>
            <w:r w:rsidRPr="00C570DA">
              <w:rPr>
                <w:szCs w:val="24"/>
                <w:lang w:val="en-GB"/>
              </w:rPr>
              <w:t>Methods – Study Design – p. 3</w:t>
            </w:r>
          </w:p>
        </w:tc>
      </w:tr>
      <w:tr w:rsidR="00D86B53" w:rsidRPr="009C6FD6" w14:paraId="2AF8086A" w14:textId="73D3CF27" w:rsidTr="001A1651">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9214"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2551" w:type="dxa"/>
            <w:tcBorders>
              <w:top w:val="single" w:sz="4" w:space="0" w:color="auto"/>
              <w:bottom w:val="single" w:sz="4" w:space="0" w:color="auto"/>
            </w:tcBorders>
          </w:tcPr>
          <w:p w14:paraId="1FBEF8CA" w14:textId="054CD598" w:rsidR="00D86B53" w:rsidRPr="00A95D8C" w:rsidRDefault="00522D4B" w:rsidP="00D86B53">
            <w:pPr>
              <w:pStyle w:val="TableBody"/>
              <w:autoSpaceDE w:val="0"/>
              <w:autoSpaceDN w:val="0"/>
              <w:adjustRightInd w:val="0"/>
              <w:rPr>
                <w:szCs w:val="24"/>
              </w:rPr>
            </w:pPr>
            <w:r w:rsidRPr="00522D4B">
              <w:rPr>
                <w:szCs w:val="24"/>
                <w:lang w:val="en-GB"/>
              </w:rPr>
              <w:t>Methods – Clinical Assessment &amp; Therapy Optimization – p. 4–5</w:t>
            </w:r>
          </w:p>
        </w:tc>
      </w:tr>
      <w:tr w:rsidR="00D86B53" w:rsidRPr="009C6FD6" w14:paraId="386E3BBC" w14:textId="7C5B2D54" w:rsidTr="001A1651">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9214"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2551" w:type="dxa"/>
            <w:tcBorders>
              <w:top w:val="single" w:sz="4" w:space="0" w:color="auto"/>
              <w:bottom w:val="single" w:sz="4" w:space="0" w:color="auto"/>
            </w:tcBorders>
          </w:tcPr>
          <w:p w14:paraId="50E6E873" w14:textId="04451A45" w:rsidR="00D86B53" w:rsidRPr="00A95D8C" w:rsidRDefault="00522D4B" w:rsidP="00D86B53">
            <w:pPr>
              <w:pStyle w:val="TableBody"/>
              <w:autoSpaceDE w:val="0"/>
              <w:autoSpaceDN w:val="0"/>
              <w:adjustRightInd w:val="0"/>
              <w:rPr>
                <w:szCs w:val="24"/>
              </w:rPr>
            </w:pPr>
            <w:r w:rsidRPr="00522D4B">
              <w:rPr>
                <w:szCs w:val="24"/>
                <w:lang w:val="en-GB"/>
              </w:rPr>
              <w:t>Methods – Clinical Assessment &amp; Therapy Optimization – p. 5</w:t>
            </w:r>
          </w:p>
        </w:tc>
      </w:tr>
      <w:tr w:rsidR="00D86B53" w:rsidRPr="009C6FD6" w14:paraId="2B55E115" w14:textId="45706436" w:rsidTr="001A1651">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9214"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2551" w:type="dxa"/>
            <w:tcBorders>
              <w:top w:val="single" w:sz="4" w:space="0" w:color="auto"/>
              <w:bottom w:val="single" w:sz="4" w:space="0" w:color="auto"/>
            </w:tcBorders>
          </w:tcPr>
          <w:p w14:paraId="03C13CB2" w14:textId="0B9A5159" w:rsidR="00D86B53" w:rsidRPr="00A95D8C" w:rsidRDefault="00273AAF" w:rsidP="00D86B53">
            <w:pPr>
              <w:pStyle w:val="TableBody"/>
              <w:autoSpaceDE w:val="0"/>
              <w:autoSpaceDN w:val="0"/>
              <w:adjustRightInd w:val="0"/>
              <w:rPr>
                <w:szCs w:val="24"/>
              </w:rPr>
            </w:pPr>
            <w:r w:rsidRPr="00273AAF">
              <w:rPr>
                <w:szCs w:val="24"/>
                <w:lang w:val="en-GB"/>
              </w:rPr>
              <w:t>Results – Baseline Characteristics – Table 1 – p. 7</w:t>
            </w:r>
          </w:p>
        </w:tc>
      </w:tr>
      <w:tr w:rsidR="00D86B53" w:rsidRPr="009C6FD6" w14:paraId="7F3E7327" w14:textId="27421A4F" w:rsidTr="001A1651">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9214"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lastRenderedPageBreak/>
              <w:t>● for binary outcomes, presentation of both absolute and relative effect size</w:t>
            </w:r>
          </w:p>
        </w:tc>
        <w:tc>
          <w:tcPr>
            <w:tcW w:w="2551" w:type="dxa"/>
            <w:tcBorders>
              <w:top w:val="single" w:sz="4" w:space="0" w:color="auto"/>
              <w:bottom w:val="single" w:sz="4" w:space="0" w:color="auto"/>
            </w:tcBorders>
          </w:tcPr>
          <w:p w14:paraId="2DF81188" w14:textId="5B346D2E" w:rsidR="00D86B53" w:rsidRDefault="00273AAF" w:rsidP="00D86B53">
            <w:pPr>
              <w:pStyle w:val="TableBody"/>
              <w:autoSpaceDE w:val="0"/>
              <w:autoSpaceDN w:val="0"/>
              <w:adjustRightInd w:val="0"/>
              <w:rPr>
                <w:szCs w:val="24"/>
              </w:rPr>
            </w:pPr>
            <w:r w:rsidRPr="00273AAF">
              <w:rPr>
                <w:szCs w:val="24"/>
                <w:lang w:val="en-GB"/>
              </w:rPr>
              <w:lastRenderedPageBreak/>
              <w:t>Results – Tables 1–3 – p. 7–9</w:t>
            </w:r>
          </w:p>
        </w:tc>
      </w:tr>
      <w:tr w:rsidR="00D86B53" w:rsidRPr="009C6FD6" w14:paraId="327AC6C8" w14:textId="20C5572A" w:rsidTr="001A1651">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9214"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2551" w:type="dxa"/>
            <w:tcBorders>
              <w:top w:val="single" w:sz="4" w:space="0" w:color="auto"/>
              <w:bottom w:val="single" w:sz="4" w:space="0" w:color="auto"/>
            </w:tcBorders>
          </w:tcPr>
          <w:p w14:paraId="4DADA80B" w14:textId="088F61B6" w:rsidR="00D86B53" w:rsidRPr="00A95D8C" w:rsidRDefault="009A715D" w:rsidP="00D86B53">
            <w:pPr>
              <w:pStyle w:val="TableBody"/>
              <w:autoSpaceDE w:val="0"/>
              <w:autoSpaceDN w:val="0"/>
              <w:adjustRightInd w:val="0"/>
              <w:rPr>
                <w:szCs w:val="24"/>
              </w:rPr>
            </w:pPr>
            <w:r w:rsidRPr="009A715D">
              <w:rPr>
                <w:szCs w:val="24"/>
                <w:lang w:val="en-GB"/>
              </w:rPr>
              <w:t>Results – Harms – p. 9</w:t>
            </w:r>
          </w:p>
        </w:tc>
      </w:tr>
      <w:tr w:rsidR="00D86B53" w:rsidRPr="009C6FD6" w14:paraId="66A23BAA" w14:textId="1A149A45" w:rsidTr="001A1651">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9214"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2551" w:type="dxa"/>
            <w:tcBorders>
              <w:top w:val="single" w:sz="4" w:space="0" w:color="auto"/>
              <w:bottom w:val="single" w:sz="4" w:space="0" w:color="auto"/>
            </w:tcBorders>
          </w:tcPr>
          <w:p w14:paraId="236F0E9A" w14:textId="47E53168" w:rsidR="00D86B53" w:rsidRPr="00A95D8C" w:rsidRDefault="009A715D" w:rsidP="00D86B53">
            <w:pPr>
              <w:pStyle w:val="TableBody"/>
              <w:autoSpaceDE w:val="0"/>
              <w:autoSpaceDN w:val="0"/>
              <w:adjustRightInd w:val="0"/>
              <w:rPr>
                <w:szCs w:val="24"/>
              </w:rPr>
            </w:pPr>
            <w:r w:rsidRPr="009A715D">
              <w:rPr>
                <w:szCs w:val="24"/>
                <w:lang w:val="en-GB"/>
              </w:rPr>
              <w:t>Results – Ancillary Analyses – p. 9</w:t>
            </w:r>
          </w:p>
        </w:tc>
      </w:tr>
      <w:tr w:rsidR="00D86B53" w:rsidRPr="009C6FD6" w14:paraId="0A2B83EB" w14:textId="768FF2FF" w:rsidTr="001A1651">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2758"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2551" w:type="dxa"/>
            <w:tcBorders>
              <w:top w:val="single" w:sz="4" w:space="0" w:color="auto"/>
              <w:bottom w:val="single" w:sz="4" w:space="0" w:color="auto"/>
            </w:tcBorders>
          </w:tcPr>
          <w:p w14:paraId="0B6A24AA" w14:textId="77777777" w:rsidR="00D86B53" w:rsidRPr="00A95D8C" w:rsidRDefault="00D86B53" w:rsidP="00D86B53">
            <w:pPr>
              <w:pStyle w:val="TableBody"/>
              <w:autoSpaceDE w:val="0"/>
              <w:autoSpaceDN w:val="0"/>
              <w:adjustRightInd w:val="0"/>
              <w:rPr>
                <w:b/>
                <w:szCs w:val="24"/>
              </w:rPr>
            </w:pPr>
          </w:p>
        </w:tc>
      </w:tr>
      <w:tr w:rsidR="00D86B53" w:rsidRPr="009C6FD6" w14:paraId="7A36E87D" w14:textId="020D4356" w:rsidTr="001A1651">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9214"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2551" w:type="dxa"/>
            <w:tcBorders>
              <w:top w:val="single" w:sz="4" w:space="0" w:color="auto"/>
              <w:bottom w:val="single" w:sz="4" w:space="0" w:color="auto"/>
            </w:tcBorders>
          </w:tcPr>
          <w:p w14:paraId="51DCE8D9" w14:textId="215511FB" w:rsidR="00D86B53" w:rsidRPr="00A95D8C" w:rsidRDefault="009A715D" w:rsidP="00D86B53">
            <w:pPr>
              <w:pStyle w:val="TableBody"/>
              <w:autoSpaceDE w:val="0"/>
              <w:autoSpaceDN w:val="0"/>
              <w:adjustRightInd w:val="0"/>
              <w:rPr>
                <w:szCs w:val="24"/>
              </w:rPr>
            </w:pPr>
            <w:r w:rsidRPr="009A715D">
              <w:rPr>
                <w:szCs w:val="24"/>
                <w:lang w:val="en-GB"/>
              </w:rPr>
              <w:t>Discussion – p. 9–10</w:t>
            </w:r>
          </w:p>
        </w:tc>
      </w:tr>
      <w:tr w:rsidR="00D86B53" w:rsidRPr="009C6FD6" w14:paraId="19B1801F" w14:textId="22DDA5ED" w:rsidTr="001A1651">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9214"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2551" w:type="dxa"/>
            <w:tcBorders>
              <w:top w:val="single" w:sz="4" w:space="0" w:color="auto"/>
              <w:bottom w:val="single" w:sz="4" w:space="0" w:color="auto"/>
            </w:tcBorders>
          </w:tcPr>
          <w:p w14:paraId="2C333E74" w14:textId="5A55C66E" w:rsidR="00D86B53" w:rsidRPr="00A95D8C" w:rsidRDefault="00197418" w:rsidP="00D86B53">
            <w:pPr>
              <w:pStyle w:val="TableBody"/>
              <w:autoSpaceDE w:val="0"/>
              <w:autoSpaceDN w:val="0"/>
              <w:adjustRightInd w:val="0"/>
              <w:rPr>
                <w:szCs w:val="24"/>
              </w:rPr>
            </w:pPr>
            <w:r w:rsidRPr="00197418">
              <w:rPr>
                <w:szCs w:val="24"/>
                <w:lang w:val="en-GB"/>
              </w:rPr>
              <w:t>Discussion – p. 10</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proofErr w:type="gramStart"/>
      <w:r w:rsidR="006113B4" w:rsidRPr="001D66E4">
        <w:rPr>
          <w:rFonts w:ascii="Arial" w:hAnsi="Arial" w:cs="Arial"/>
          <w:sz w:val="18"/>
          <w:szCs w:val="18"/>
        </w:rPr>
        <w:t>388:e</w:t>
      </w:r>
      <w:proofErr w:type="gramEnd"/>
      <w:r w:rsidR="006113B4" w:rsidRPr="001D66E4">
        <w:rPr>
          <w:rFonts w:ascii="Arial" w:hAnsi="Arial" w:cs="Arial"/>
          <w:sz w:val="18"/>
          <w:szCs w:val="18"/>
        </w:rPr>
        <w:t xml:space="preserve">081123. </w:t>
      </w:r>
      <w:hyperlink r:id="rId8" w:history="1">
        <w:r w:rsidR="006113B4" w:rsidRPr="001D66E4">
          <w:rPr>
            <w:rStyle w:val="Collegamentoipertestuale"/>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Collegamentoipertestuale"/>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Collegamentoipertestuale"/>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97418"/>
    <w:rsid w:val="001A1651"/>
    <w:rsid w:val="001C526E"/>
    <w:rsid w:val="001D66E4"/>
    <w:rsid w:val="00273AAF"/>
    <w:rsid w:val="002D30DA"/>
    <w:rsid w:val="00344088"/>
    <w:rsid w:val="003734CC"/>
    <w:rsid w:val="004062CE"/>
    <w:rsid w:val="00522D4B"/>
    <w:rsid w:val="006113B4"/>
    <w:rsid w:val="00715DC2"/>
    <w:rsid w:val="00717D29"/>
    <w:rsid w:val="0076140A"/>
    <w:rsid w:val="0076583E"/>
    <w:rsid w:val="007D4228"/>
    <w:rsid w:val="00903685"/>
    <w:rsid w:val="009A715D"/>
    <w:rsid w:val="00C570DA"/>
    <w:rsid w:val="00C9152A"/>
    <w:rsid w:val="00CF759C"/>
    <w:rsid w:val="00D86B53"/>
    <w:rsid w:val="00DB5D01"/>
    <w:rsid w:val="00DC017E"/>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152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9152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9152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9152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9152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152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152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152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9152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9152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152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9152A"/>
    <w:rPr>
      <w:i/>
      <w:iCs/>
      <w:color w:val="404040" w:themeColor="text1" w:themeTint="BF"/>
    </w:rPr>
  </w:style>
  <w:style w:type="paragraph" w:styleId="Paragrafoelenco">
    <w:name w:val="List Paragraph"/>
    <w:basedOn w:val="Normale"/>
    <w:uiPriority w:val="34"/>
    <w:qFormat/>
    <w:rsid w:val="00C9152A"/>
    <w:pPr>
      <w:ind w:left="720"/>
      <w:contextualSpacing/>
    </w:pPr>
  </w:style>
  <w:style w:type="character" w:styleId="Enfasiintensa">
    <w:name w:val="Intense Emphasis"/>
    <w:basedOn w:val="Carpredefinitoparagrafo"/>
    <w:uiPriority w:val="21"/>
    <w:qFormat/>
    <w:rsid w:val="00C9152A"/>
    <w:rPr>
      <w:i/>
      <w:iCs/>
      <w:color w:val="0F4761" w:themeColor="accent1" w:themeShade="BF"/>
    </w:rPr>
  </w:style>
  <w:style w:type="paragraph" w:styleId="Citazioneintensa">
    <w:name w:val="Intense Quote"/>
    <w:basedOn w:val="Normale"/>
    <w:next w:val="Normale"/>
    <w:link w:val="CitazioneintensaCarattere"/>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9152A"/>
    <w:rPr>
      <w:i/>
      <w:iCs/>
      <w:color w:val="0F4761" w:themeColor="accent1" w:themeShade="BF"/>
    </w:rPr>
  </w:style>
  <w:style w:type="character" w:styleId="Riferimentointenso">
    <w:name w:val="Intense Reference"/>
    <w:basedOn w:val="Carpredefinitoparagrafo"/>
    <w:uiPriority w:val="32"/>
    <w:qFormat/>
    <w:rsid w:val="00C9152A"/>
    <w:rPr>
      <w:b/>
      <w:bCs/>
      <w:smallCaps/>
      <w:color w:val="0F4761" w:themeColor="accent1" w:themeShade="BF"/>
      <w:spacing w:val="5"/>
    </w:rPr>
  </w:style>
  <w:style w:type="table" w:customStyle="1" w:styleId="Style2">
    <w:name w:val="Style2"/>
    <w:basedOn w:val="Tabellanormale"/>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e"/>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e"/>
    <w:next w:val="Normale"/>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Carpredefinitoparagrafo"/>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e"/>
    <w:rsid w:val="00DB5D01"/>
    <w:pPr>
      <w:spacing w:after="0" w:line="300" w:lineRule="exact"/>
    </w:pPr>
    <w:rPr>
      <w:rFonts w:ascii="Times New Roman" w:eastAsia="Times New Roman" w:hAnsi="Times New Roman" w:cs="Times New Roman"/>
      <w:kern w:val="0"/>
      <w:sz w:val="24"/>
      <w:szCs w:val="20"/>
      <w14:ligatures w14:val="none"/>
    </w:rPr>
  </w:style>
  <w:style w:type="character" w:styleId="Collegamentoipertestuale">
    <w:name w:val="Hyperlink"/>
    <w:rsid w:val="00DB5D01"/>
    <w:rPr>
      <w:color w:val="0000FF"/>
      <w:u w:val="single"/>
    </w:rPr>
  </w:style>
  <w:style w:type="character" w:styleId="Menzionenonrisolta">
    <w:name w:val="Unresolved Mention"/>
    <w:basedOn w:val="Carpredefinitoparagrafo"/>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2.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3.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customXml/itemProps4.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1187</Words>
  <Characters>6768</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Scarlata Simone</cp:lastModifiedBy>
  <cp:revision>9</cp:revision>
  <dcterms:created xsi:type="dcterms:W3CDTF">2025-10-15T12:57:00Z</dcterms:created>
  <dcterms:modified xsi:type="dcterms:W3CDTF">2025-10-15T15:41:00Z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