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77091" w14:textId="4EB1D0F9" w:rsidR="006265D1" w:rsidRPr="00D23DE8" w:rsidRDefault="00050B47" w:rsidP="00050B47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lang w:val="en-US"/>
        </w:rPr>
      </w:pPr>
      <w:r w:rsidRPr="00D23DE8">
        <w:rPr>
          <w:rFonts w:ascii="Times New Roman" w:eastAsia="Times New Roman" w:hAnsi="Times New Roman"/>
          <w:b/>
          <w:lang w:val="en-US"/>
        </w:rPr>
        <w:t>Synthesis and Characterization of Biocompatible Cryogels Based on Chitosan, Poly(ethylene glycol) Diacrylate, and Graphene with a Controlled Porous Structure</w:t>
      </w:r>
    </w:p>
    <w:p w14:paraId="16AAB581" w14:textId="77777777" w:rsidR="00050B47" w:rsidRPr="00186014" w:rsidRDefault="00050B47" w:rsidP="006265D1">
      <w:pPr>
        <w:widowControl w:val="0"/>
        <w:spacing w:after="0" w:line="360" w:lineRule="auto"/>
        <w:jc w:val="both"/>
        <w:rPr>
          <w:rFonts w:ascii="Times New Roman" w:eastAsia="MS Mincho" w:hAnsi="Times New Roman"/>
          <w:bCs/>
          <w:sz w:val="24"/>
          <w:szCs w:val="24"/>
          <w:lang w:val="en-US" w:eastAsia="ru-RU"/>
        </w:rPr>
      </w:pPr>
    </w:p>
    <w:p w14:paraId="1E52654F" w14:textId="3CBBF7D7" w:rsidR="006265D1" w:rsidRPr="00D23DE8" w:rsidRDefault="00050B47" w:rsidP="006265D1">
      <w:pPr>
        <w:spacing w:after="0" w:line="360" w:lineRule="auto"/>
        <w:ind w:firstLine="340"/>
        <w:jc w:val="both"/>
        <w:rPr>
          <w:rFonts w:ascii="Times New Roman" w:eastAsia="MS Mincho" w:hAnsi="Times New Roman"/>
          <w:bCs/>
          <w:lang w:val="en-US" w:eastAsia="ru-RU"/>
        </w:rPr>
      </w:pPr>
      <w:r w:rsidRPr="00D23DE8">
        <w:rPr>
          <w:rFonts w:ascii="Times New Roman" w:eastAsia="MS Mincho" w:hAnsi="Times New Roman"/>
          <w:bCs/>
          <w:lang w:val="en-US" w:eastAsia="ru-RU"/>
        </w:rPr>
        <w:t>A.S. Buinov</w:t>
      </w:r>
      <w:r w:rsidRPr="00D23DE8">
        <w:rPr>
          <w:rFonts w:ascii="Times New Roman" w:eastAsia="MS Mincho" w:hAnsi="Times New Roman"/>
          <w:bCs/>
          <w:vertAlign w:val="superscript"/>
          <w:lang w:val="en-US" w:eastAsia="ru-RU"/>
        </w:rPr>
        <w:t>1</w:t>
      </w:r>
      <w:r w:rsidRPr="00D23DE8">
        <w:rPr>
          <w:rFonts w:ascii="Times New Roman" w:eastAsia="MS Mincho" w:hAnsi="Times New Roman"/>
          <w:bCs/>
          <w:lang w:val="en-US" w:eastAsia="ru-RU"/>
        </w:rPr>
        <w:t>*, E.R. Gafarova</w:t>
      </w:r>
      <w:r w:rsidRPr="00D23DE8">
        <w:rPr>
          <w:rFonts w:ascii="Times New Roman" w:eastAsia="MS Mincho" w:hAnsi="Times New Roman"/>
          <w:bCs/>
          <w:vertAlign w:val="superscript"/>
          <w:lang w:val="en-US" w:eastAsia="ru-RU"/>
        </w:rPr>
        <w:t>2</w:t>
      </w:r>
      <w:r w:rsidRPr="00D23DE8">
        <w:rPr>
          <w:rFonts w:ascii="Times New Roman" w:eastAsia="MS Mincho" w:hAnsi="Times New Roman"/>
          <w:bCs/>
          <w:lang w:val="en-US" w:eastAsia="ru-RU"/>
        </w:rPr>
        <w:t>, K.N. Bardakova</w:t>
      </w:r>
      <w:r w:rsidRPr="00D23DE8">
        <w:rPr>
          <w:rFonts w:ascii="Times New Roman" w:eastAsia="MS Mincho" w:hAnsi="Times New Roman"/>
          <w:bCs/>
          <w:vertAlign w:val="superscript"/>
          <w:lang w:val="en-US" w:eastAsia="ru-RU"/>
        </w:rPr>
        <w:t>2,3</w:t>
      </w:r>
      <w:r w:rsidRPr="00D23DE8">
        <w:rPr>
          <w:rFonts w:ascii="Times New Roman" w:eastAsia="MS Mincho" w:hAnsi="Times New Roman"/>
          <w:bCs/>
          <w:lang w:val="en-US" w:eastAsia="ru-RU"/>
        </w:rPr>
        <w:t>, B.Ch. Kholkhoev</w:t>
      </w:r>
      <w:r w:rsidRPr="00D23DE8">
        <w:rPr>
          <w:rFonts w:ascii="Times New Roman" w:eastAsia="MS Mincho" w:hAnsi="Times New Roman"/>
          <w:bCs/>
          <w:vertAlign w:val="superscript"/>
          <w:lang w:val="en-US" w:eastAsia="ru-RU"/>
        </w:rPr>
        <w:t>1</w:t>
      </w:r>
      <w:r w:rsidRPr="00D23DE8">
        <w:rPr>
          <w:rFonts w:ascii="Times New Roman" w:eastAsia="MS Mincho" w:hAnsi="Times New Roman"/>
          <w:bCs/>
          <w:lang w:val="en-US" w:eastAsia="ru-RU"/>
        </w:rPr>
        <w:t>, V.M. Poglazova</w:t>
      </w:r>
      <w:r w:rsidRPr="00D23DE8">
        <w:rPr>
          <w:rFonts w:ascii="Times New Roman" w:eastAsia="MS Mincho" w:hAnsi="Times New Roman"/>
          <w:bCs/>
          <w:vertAlign w:val="superscript"/>
          <w:lang w:val="en-US" w:eastAsia="ru-RU"/>
        </w:rPr>
        <w:t>2</w:t>
      </w:r>
      <w:r w:rsidRPr="00D23DE8">
        <w:rPr>
          <w:rFonts w:ascii="Times New Roman" w:eastAsia="MS Mincho" w:hAnsi="Times New Roman"/>
          <w:bCs/>
          <w:lang w:val="en-US" w:eastAsia="ru-RU"/>
        </w:rPr>
        <w:t>, N.B. Serezhnikova</w:t>
      </w:r>
      <w:r w:rsidRPr="00D23DE8">
        <w:rPr>
          <w:rFonts w:ascii="Times New Roman" w:eastAsia="MS Mincho" w:hAnsi="Times New Roman"/>
          <w:bCs/>
          <w:vertAlign w:val="superscript"/>
          <w:lang w:val="en-US" w:eastAsia="ru-RU"/>
        </w:rPr>
        <w:t>2</w:t>
      </w:r>
      <w:r w:rsidRPr="00D23DE8">
        <w:rPr>
          <w:rFonts w:ascii="Times New Roman" w:eastAsia="MS Mincho" w:hAnsi="Times New Roman"/>
          <w:bCs/>
          <w:lang w:val="en-US" w:eastAsia="ru-RU"/>
        </w:rPr>
        <w:t>, Y.M. Efremov</w:t>
      </w:r>
      <w:r w:rsidRPr="00D23DE8">
        <w:rPr>
          <w:rFonts w:ascii="Times New Roman" w:eastAsia="MS Mincho" w:hAnsi="Times New Roman"/>
          <w:bCs/>
          <w:vertAlign w:val="superscript"/>
          <w:lang w:val="en-US" w:eastAsia="ru-RU"/>
        </w:rPr>
        <w:t>2</w:t>
      </w:r>
      <w:r w:rsidRPr="00D23DE8">
        <w:rPr>
          <w:rFonts w:ascii="Times New Roman" w:eastAsia="MS Mincho" w:hAnsi="Times New Roman"/>
          <w:bCs/>
          <w:lang w:val="en-US" w:eastAsia="ru-RU"/>
        </w:rPr>
        <w:t>, I.A. Farion</w:t>
      </w:r>
      <w:r w:rsidRPr="00D23DE8">
        <w:rPr>
          <w:rFonts w:ascii="Times New Roman" w:eastAsia="MS Mincho" w:hAnsi="Times New Roman"/>
          <w:bCs/>
          <w:vertAlign w:val="superscript"/>
          <w:lang w:val="en-US" w:eastAsia="ru-RU"/>
        </w:rPr>
        <w:t>1</w:t>
      </w:r>
      <w:r w:rsidRPr="00D23DE8">
        <w:rPr>
          <w:rFonts w:ascii="Times New Roman" w:eastAsia="MS Mincho" w:hAnsi="Times New Roman"/>
          <w:bCs/>
          <w:lang w:val="en-US" w:eastAsia="ru-RU"/>
        </w:rPr>
        <w:t>, D.I. Gapich</w:t>
      </w:r>
      <w:r w:rsidRPr="00D23DE8">
        <w:rPr>
          <w:rFonts w:ascii="Times New Roman" w:eastAsia="MS Mincho" w:hAnsi="Times New Roman"/>
          <w:bCs/>
          <w:vertAlign w:val="superscript"/>
          <w:lang w:val="en-US" w:eastAsia="ru-RU"/>
        </w:rPr>
        <w:t>4,5</w:t>
      </w:r>
      <w:r w:rsidRPr="00D23DE8">
        <w:rPr>
          <w:rFonts w:ascii="Times New Roman" w:eastAsia="MS Mincho" w:hAnsi="Times New Roman"/>
          <w:bCs/>
          <w:lang w:val="en-US" w:eastAsia="ru-RU"/>
        </w:rPr>
        <w:t>, V.A. Kuznetsov</w:t>
      </w:r>
      <w:r w:rsidRPr="00D23DE8">
        <w:rPr>
          <w:rFonts w:ascii="Times New Roman" w:eastAsia="MS Mincho" w:hAnsi="Times New Roman"/>
          <w:bCs/>
          <w:vertAlign w:val="superscript"/>
          <w:lang w:val="en-US" w:eastAsia="ru-RU"/>
        </w:rPr>
        <w:t>4,5</w:t>
      </w:r>
      <w:r w:rsidRPr="00D23DE8">
        <w:rPr>
          <w:rFonts w:ascii="Times New Roman" w:eastAsia="MS Mincho" w:hAnsi="Times New Roman"/>
          <w:bCs/>
          <w:lang w:val="en-US" w:eastAsia="ru-RU"/>
        </w:rPr>
        <w:t>, P.S. Timashev</w:t>
      </w:r>
      <w:r w:rsidRPr="00D23DE8">
        <w:rPr>
          <w:rFonts w:ascii="Times New Roman" w:eastAsia="MS Mincho" w:hAnsi="Times New Roman"/>
          <w:bCs/>
          <w:vertAlign w:val="superscript"/>
          <w:lang w:val="en-US" w:eastAsia="ru-RU"/>
        </w:rPr>
        <w:t>2,6,7</w:t>
      </w:r>
      <w:r w:rsidRPr="00D23DE8">
        <w:rPr>
          <w:rFonts w:ascii="Times New Roman" w:eastAsia="MS Mincho" w:hAnsi="Times New Roman"/>
          <w:bCs/>
          <w:lang w:val="en-US" w:eastAsia="ru-RU"/>
        </w:rPr>
        <w:t>, V.F. Burdukovskii</w:t>
      </w:r>
      <w:r w:rsidRPr="00D23DE8">
        <w:rPr>
          <w:rFonts w:ascii="Times New Roman" w:eastAsia="MS Mincho" w:hAnsi="Times New Roman"/>
          <w:bCs/>
          <w:vertAlign w:val="superscript"/>
          <w:lang w:val="en-US" w:eastAsia="ru-RU"/>
        </w:rPr>
        <w:t>1</w:t>
      </w:r>
    </w:p>
    <w:p w14:paraId="121FC288" w14:textId="77777777" w:rsidR="00050B47" w:rsidRPr="00186014" w:rsidRDefault="00050B47" w:rsidP="006265D1">
      <w:pPr>
        <w:spacing w:after="0" w:line="360" w:lineRule="auto"/>
        <w:ind w:firstLine="34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14:paraId="0348C93D" w14:textId="77777777" w:rsidR="00050B47" w:rsidRDefault="00050B47" w:rsidP="00050B47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1 </w:t>
      </w:r>
      <w:r>
        <w:rPr>
          <w:rFonts w:ascii="Times New Roman" w:hAnsi="Times New Roman"/>
          <w:i/>
          <w:sz w:val="24"/>
          <w:szCs w:val="24"/>
          <w:lang w:val="en-US"/>
        </w:rPr>
        <w:t>Baikal Institute of Nature Management</w:t>
      </w:r>
      <w:r>
        <w:rPr>
          <w:rFonts w:ascii="Times New Roman" w:hAnsi="Times New Roman"/>
          <w:i/>
          <w:sz w:val="24"/>
          <w:szCs w:val="24"/>
          <w:lang w:val="en-US"/>
        </w:rPr>
        <w:br/>
        <w:t xml:space="preserve">Siberian branch of the Russian Academy of Sciences, </w:t>
      </w:r>
    </w:p>
    <w:p w14:paraId="1A5CD91E" w14:textId="77777777" w:rsidR="00050B47" w:rsidRDefault="00050B47" w:rsidP="00050B47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"/>
        </w:rPr>
        <w:t xml:space="preserve">Russian Federation, 670047 Ulan-Ude,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6 </w:t>
      </w:r>
      <w:r>
        <w:rPr>
          <w:rFonts w:ascii="Times New Roman" w:hAnsi="Times New Roman"/>
          <w:i/>
          <w:sz w:val="24"/>
          <w:szCs w:val="24"/>
          <w:lang w:val="en"/>
        </w:rPr>
        <w:t>Sakhyanovoy str.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14:paraId="770210F7" w14:textId="77777777" w:rsidR="00050B47" w:rsidRPr="00D27F36" w:rsidRDefault="00050B47" w:rsidP="00050B47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DB042E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DB042E">
        <w:rPr>
          <w:lang w:val="en-US"/>
        </w:rPr>
        <w:t xml:space="preserve"> </w:t>
      </w:r>
      <w:r w:rsidRPr="00DB042E">
        <w:rPr>
          <w:rFonts w:ascii="Times New Roman" w:hAnsi="Times New Roman"/>
          <w:i/>
          <w:sz w:val="24"/>
          <w:szCs w:val="24"/>
          <w:lang w:val="en-US"/>
        </w:rPr>
        <w:t xml:space="preserve">Institute for Regenerative 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 xml:space="preserve">Medicine, Sechenov First Moscow State Medical University (Sechenov University), 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Russian Federation,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119991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Moscow, 8-2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Trubetskaya st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>r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.</w:t>
      </w:r>
    </w:p>
    <w:p w14:paraId="2551C600" w14:textId="77777777" w:rsidR="00050B47" w:rsidRPr="00D27F36" w:rsidRDefault="00050B47" w:rsidP="00050B47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D27F36">
        <w:rPr>
          <w:rFonts w:ascii="Times New Roman" w:hAnsi="Times New Roman"/>
          <w:sz w:val="24"/>
          <w:szCs w:val="24"/>
          <w:vertAlign w:val="superscript"/>
          <w:lang w:val="en"/>
        </w:rPr>
        <w:t>3</w:t>
      </w:r>
      <w:r w:rsidRPr="00D27F36">
        <w:rPr>
          <w:lang w:val="en-US"/>
        </w:rPr>
        <w:t xml:space="preserve"> 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 xml:space="preserve">National Research Centre “Kurchatov Institute”, Russian Federation, 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>123182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 xml:space="preserve"> Moscow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1 Akademika Kurchatova Square</w:t>
      </w:r>
    </w:p>
    <w:p w14:paraId="4D25A1A0" w14:textId="77777777" w:rsidR="00050B47" w:rsidRPr="00D27F36" w:rsidRDefault="00050B47" w:rsidP="00050B47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D27F3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4 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>Nikolaev Institute of Inorganic Chemistry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br/>
        <w:t xml:space="preserve">Siberian Branch of Russian Academy of Sciences, 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Russian Federation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>, 630090 Novosibirsk, 3 Acad. Lavrentiev Ave.</w:t>
      </w:r>
    </w:p>
    <w:p w14:paraId="37B656BC" w14:textId="77777777" w:rsidR="00050B47" w:rsidRPr="00D27F36" w:rsidRDefault="00050B47" w:rsidP="00050B47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D27F3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5 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Novosibirsk State Technical University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Russian Federation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>, 630073 Novosibirsk, 20 K. Marx ave.</w:t>
      </w:r>
    </w:p>
    <w:p w14:paraId="692A3B71" w14:textId="77777777" w:rsidR="00050B47" w:rsidRPr="00D27F36" w:rsidRDefault="00050B47" w:rsidP="00050B47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D27F3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6 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 xml:space="preserve">Semenov Institute of Chemical Physics, Russian Academy of Sciences, 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Russian Federation,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119991 Moscow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>,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 xml:space="preserve"> 4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Kosygina st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>r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.</w:t>
      </w:r>
    </w:p>
    <w:p w14:paraId="14375364" w14:textId="77777777" w:rsidR="00050B47" w:rsidRDefault="00050B47" w:rsidP="00050B47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D27F3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7 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 xml:space="preserve">Chemistry Department, Lomonosov Moscow State University, 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Russian Federation,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>119991 Moscow</w:t>
      </w:r>
      <w:r w:rsidRPr="00D27F36">
        <w:rPr>
          <w:rFonts w:ascii="Times New Roman" w:hAnsi="Times New Roman"/>
          <w:i/>
          <w:sz w:val="24"/>
          <w:szCs w:val="24"/>
          <w:lang w:val="en-US"/>
        </w:rPr>
        <w:t>,</w:t>
      </w:r>
      <w:r w:rsidRPr="00D27F36">
        <w:rPr>
          <w:rFonts w:ascii="Times New Roman" w:hAnsi="Times New Roman"/>
          <w:i/>
          <w:sz w:val="24"/>
          <w:szCs w:val="24"/>
          <w:lang w:val="en"/>
        </w:rPr>
        <w:t xml:space="preserve"> 1-3 Leninskiye Gory</w:t>
      </w:r>
    </w:p>
    <w:p w14:paraId="3ED98062" w14:textId="29F3A68A" w:rsidR="006265D1" w:rsidRPr="006167BA" w:rsidRDefault="006265D1" w:rsidP="006265D1">
      <w:pPr>
        <w:widowControl w:val="0"/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val="en-US"/>
        </w:rPr>
      </w:pPr>
    </w:p>
    <w:p w14:paraId="391F08D8" w14:textId="77777777" w:rsidR="006265D1" w:rsidRPr="006167BA" w:rsidRDefault="006265D1" w:rsidP="006265D1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val="en-US"/>
        </w:rPr>
      </w:pPr>
    </w:p>
    <w:p w14:paraId="5A3E6D78" w14:textId="77777777" w:rsidR="00050B47" w:rsidRDefault="00050B47" w:rsidP="00050B47">
      <w:pPr>
        <w:suppressAutoHyphens/>
        <w:jc w:val="both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>*Corresponding author</w:t>
      </w:r>
    </w:p>
    <w:p w14:paraId="3417EEBC" w14:textId="77777777" w:rsidR="00186014" w:rsidRPr="00665EFB" w:rsidRDefault="00050B47" w:rsidP="00186014">
      <w:pPr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 xml:space="preserve">E-mail: </w:t>
      </w:r>
      <w:hyperlink r:id="rId6" w:history="1">
        <w:r w:rsidR="00186014" w:rsidRPr="00043BBF">
          <w:rPr>
            <w:rStyle w:val="a9"/>
            <w:rFonts w:ascii="Times New Roman" w:hAnsi="Times New Roman"/>
            <w:lang w:val="en-US" w:eastAsia="zh-CN"/>
          </w:rPr>
          <w:t>buinov.aleksandr.96@mail.ru</w:t>
        </w:r>
      </w:hyperlink>
    </w:p>
    <w:p w14:paraId="69AD6469" w14:textId="77777777" w:rsidR="00186014" w:rsidRPr="00665EFB" w:rsidRDefault="00186014" w:rsidP="00186014">
      <w:pPr>
        <w:rPr>
          <w:rFonts w:ascii="Times New Roman" w:hAnsi="Times New Roman"/>
          <w:lang w:val="en-US" w:eastAsia="zh-CN"/>
        </w:rPr>
      </w:pPr>
    </w:p>
    <w:p w14:paraId="50C5F3DD" w14:textId="77777777" w:rsidR="00186014" w:rsidRPr="00665EFB" w:rsidRDefault="00186014" w:rsidP="00186014">
      <w:pPr>
        <w:rPr>
          <w:rFonts w:ascii="Times New Roman" w:hAnsi="Times New Roman"/>
          <w:lang w:val="en-US" w:eastAsia="zh-CN"/>
        </w:rPr>
      </w:pPr>
    </w:p>
    <w:p w14:paraId="2D921BD4" w14:textId="77777777" w:rsidR="00186014" w:rsidRPr="00665EFB" w:rsidRDefault="00186014" w:rsidP="00186014">
      <w:pPr>
        <w:rPr>
          <w:rFonts w:ascii="Times New Roman" w:hAnsi="Times New Roman"/>
          <w:lang w:val="en-US" w:eastAsia="zh-CN"/>
        </w:rPr>
      </w:pPr>
    </w:p>
    <w:p w14:paraId="62BCD067" w14:textId="77777777" w:rsidR="00186014" w:rsidRPr="00665EFB" w:rsidRDefault="00186014" w:rsidP="00186014">
      <w:pPr>
        <w:rPr>
          <w:rFonts w:ascii="Times New Roman" w:hAnsi="Times New Roman"/>
          <w:lang w:val="en-US" w:eastAsia="zh-CN"/>
        </w:rPr>
      </w:pPr>
    </w:p>
    <w:p w14:paraId="474C993F" w14:textId="77777777" w:rsidR="00186014" w:rsidRPr="00665EFB" w:rsidRDefault="00186014" w:rsidP="00186014">
      <w:pPr>
        <w:rPr>
          <w:lang w:val="en-US"/>
        </w:rPr>
      </w:pPr>
    </w:p>
    <w:p w14:paraId="7011C2CF" w14:textId="77777777" w:rsidR="00186014" w:rsidRPr="00665EFB" w:rsidRDefault="00186014" w:rsidP="00186014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en-US"/>
        </w:rPr>
      </w:pPr>
    </w:p>
    <w:p w14:paraId="27FA6C43" w14:textId="6F71788A" w:rsidR="00050B47" w:rsidRPr="00186014" w:rsidRDefault="00050B47" w:rsidP="00050B47">
      <w:pPr>
        <w:suppressAutoHyphens/>
        <w:jc w:val="both"/>
        <w:rPr>
          <w:rFonts w:ascii="Times New Roman" w:hAnsi="Times New Roman"/>
          <w:lang w:val="en-US" w:eastAsia="zh-CN"/>
        </w:rPr>
      </w:pPr>
    </w:p>
    <w:p w14:paraId="092D46E1" w14:textId="7CC9C51E" w:rsidR="00186014" w:rsidRPr="00186014" w:rsidRDefault="00665EFB" w:rsidP="00050B47">
      <w:pPr>
        <w:suppressAutoHyphens/>
        <w:jc w:val="both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639C1C50" wp14:editId="3F43F137">
            <wp:extent cx="5940425" cy="2715895"/>
            <wp:effectExtent l="0" t="0" r="3175" b="8255"/>
            <wp:docPr id="11658484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848498" name="Рисунок 11658484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B8B4F" w14:textId="0FD38339" w:rsidR="00186014" w:rsidRDefault="00186014" w:rsidP="00186014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en-US"/>
        </w:rPr>
      </w:pPr>
      <w:bookmarkStart w:id="0" w:name="_Hlk211941417"/>
      <w:r>
        <w:rPr>
          <w:rFonts w:ascii="Times New Roman" w:hAnsi="Times New Roman"/>
          <w:b/>
          <w:bCs/>
          <w:sz w:val="20"/>
          <w:szCs w:val="24"/>
          <w:lang w:val="en-US"/>
        </w:rPr>
        <w:t>Figure S</w:t>
      </w:r>
      <w:bookmarkEnd w:id="0"/>
      <w:r w:rsidR="00C15CB3">
        <w:rPr>
          <w:rFonts w:ascii="Times New Roman" w:hAnsi="Times New Roman"/>
          <w:b/>
          <w:bCs/>
          <w:sz w:val="20"/>
          <w:szCs w:val="24"/>
          <w:lang w:val="en-US"/>
        </w:rPr>
        <w:t>1</w:t>
      </w:r>
      <w:r>
        <w:rPr>
          <w:rFonts w:ascii="Times New Roman" w:hAnsi="Times New Roman"/>
          <w:b/>
          <w:bCs/>
          <w:sz w:val="20"/>
          <w:szCs w:val="24"/>
          <w:lang w:val="en-US"/>
        </w:rPr>
        <w:t xml:space="preserve">. </w:t>
      </w:r>
      <w:r w:rsidRPr="00186014">
        <w:rPr>
          <w:rFonts w:ascii="Times New Roman" w:hAnsi="Times New Roman"/>
          <w:sz w:val="20"/>
          <w:szCs w:val="24"/>
          <w:lang w:val="en-US"/>
        </w:rPr>
        <w:t>Experimental d</w:t>
      </w:r>
      <w:r>
        <w:rPr>
          <w:rFonts w:ascii="Times New Roman" w:hAnsi="Times New Roman"/>
          <w:bCs/>
          <w:sz w:val="20"/>
          <w:szCs w:val="24"/>
          <w:lang w:val="en-US"/>
        </w:rPr>
        <w:t>esign of subcutaneous implantation in rats</w:t>
      </w:r>
      <w:r w:rsidRPr="00526F57">
        <w:rPr>
          <w:rFonts w:ascii="Times New Roman" w:hAnsi="Times New Roman"/>
          <w:sz w:val="20"/>
          <w:szCs w:val="24"/>
          <w:lang w:val="en-US"/>
        </w:rPr>
        <w:t>.</w:t>
      </w:r>
    </w:p>
    <w:p w14:paraId="6AE7DC52" w14:textId="77777777" w:rsidR="00C15CB3" w:rsidRPr="00526F57" w:rsidRDefault="00C15CB3" w:rsidP="00186014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en-US"/>
        </w:rPr>
      </w:pPr>
    </w:p>
    <w:p w14:paraId="1E672764" w14:textId="77777777" w:rsidR="00C15CB3" w:rsidRPr="00526F57" w:rsidRDefault="00C15CB3" w:rsidP="00C15CB3">
      <w:pPr>
        <w:rPr>
          <w:rFonts w:ascii="Times New Roman" w:hAnsi="Times New Roman"/>
          <w:sz w:val="24"/>
          <w:szCs w:val="24"/>
          <w:lang w:val="en-US"/>
        </w:rPr>
      </w:pPr>
      <w:r w:rsidRPr="00526F5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696F8E" wp14:editId="4BE96789">
            <wp:extent cx="5932805" cy="987425"/>
            <wp:effectExtent l="0" t="0" r="0" b="3175"/>
            <wp:docPr id="2" name="Рисунок 2" descr="C:\Users\buino\Downloads\e8b03b3b-663e-4f9d-a914-f0c1f809903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uino\Downloads\e8b03b3b-663e-4f9d-a914-f0c1f809903c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EF853" w14:textId="32194A43" w:rsidR="00C15CB3" w:rsidRPr="00C15CB3" w:rsidRDefault="00C15CB3" w:rsidP="00C15CB3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en-US"/>
        </w:rPr>
      </w:pPr>
      <w:bookmarkStart w:id="1" w:name="_Hlk211940427"/>
      <w:r>
        <w:rPr>
          <w:rFonts w:ascii="Times New Roman" w:hAnsi="Times New Roman"/>
          <w:b/>
          <w:bCs/>
          <w:sz w:val="20"/>
          <w:szCs w:val="24"/>
          <w:lang w:val="en-US"/>
        </w:rPr>
        <w:t xml:space="preserve">Figure S2. </w:t>
      </w:r>
      <w:r w:rsidRPr="00526F57">
        <w:rPr>
          <w:rFonts w:ascii="Times New Roman" w:hAnsi="Times New Roman"/>
          <w:bCs/>
          <w:sz w:val="20"/>
          <w:szCs w:val="24"/>
          <w:lang w:val="en-US"/>
        </w:rPr>
        <w:t>Macrophotographs of porous chitosan-based scaffolds crosslinked with PEGDA:</w:t>
      </w:r>
      <w:r w:rsidRPr="0088107E">
        <w:rPr>
          <w:rFonts w:ascii="Times New Roman" w:hAnsi="Times New Roman"/>
          <w:bCs/>
          <w:sz w:val="20"/>
          <w:szCs w:val="24"/>
          <w:lang w:val="en-US"/>
        </w:rPr>
        <w:t xml:space="preserve"> </w:t>
      </w:r>
      <w:r w:rsidRPr="00526F57">
        <w:rPr>
          <w:rFonts w:ascii="Times New Roman" w:hAnsi="Times New Roman"/>
          <w:b/>
          <w:bCs/>
          <w:sz w:val="20"/>
          <w:szCs w:val="24"/>
          <w:lang w:val="en-US"/>
        </w:rPr>
        <w:t>(a)</w:t>
      </w:r>
      <w:r w:rsidRPr="00526F57">
        <w:rPr>
          <w:rFonts w:ascii="Times New Roman" w:hAnsi="Times New Roman"/>
          <w:sz w:val="20"/>
          <w:szCs w:val="24"/>
          <w:lang w:val="en-US"/>
        </w:rPr>
        <w:t xml:space="preserve"> CS-PEGDA 9.8, </w:t>
      </w:r>
      <w:r w:rsidRPr="00526F57">
        <w:rPr>
          <w:rFonts w:ascii="Times New Roman" w:hAnsi="Times New Roman"/>
          <w:b/>
          <w:bCs/>
          <w:sz w:val="20"/>
          <w:szCs w:val="24"/>
          <w:lang w:val="en-US"/>
        </w:rPr>
        <w:t>(b)</w:t>
      </w:r>
      <w:r w:rsidRPr="00526F57">
        <w:rPr>
          <w:rFonts w:ascii="Times New Roman" w:hAnsi="Times New Roman"/>
          <w:sz w:val="20"/>
          <w:szCs w:val="24"/>
          <w:lang w:val="en-US"/>
        </w:rPr>
        <w:t xml:space="preserve"> CS-PEGDA 9.8 G1, </w:t>
      </w:r>
      <w:r w:rsidRPr="00526F57">
        <w:rPr>
          <w:rFonts w:ascii="Times New Roman" w:hAnsi="Times New Roman"/>
          <w:b/>
          <w:bCs/>
          <w:sz w:val="20"/>
          <w:szCs w:val="24"/>
          <w:lang w:val="en-US"/>
        </w:rPr>
        <w:t>(c)</w:t>
      </w:r>
      <w:r w:rsidRPr="00526F57">
        <w:rPr>
          <w:rFonts w:ascii="Times New Roman" w:hAnsi="Times New Roman"/>
          <w:sz w:val="20"/>
          <w:szCs w:val="24"/>
          <w:lang w:val="en-US"/>
        </w:rPr>
        <w:t xml:space="preserve"> CS-PEGDA 9.8 G</w:t>
      </w:r>
      <w:bookmarkStart w:id="2" w:name="_GoBack"/>
      <w:bookmarkEnd w:id="2"/>
      <w:r w:rsidRPr="00526F57">
        <w:rPr>
          <w:rFonts w:ascii="Times New Roman" w:hAnsi="Times New Roman"/>
          <w:sz w:val="20"/>
          <w:szCs w:val="24"/>
          <w:lang w:val="en-US"/>
        </w:rPr>
        <w:t xml:space="preserve">2, </w:t>
      </w:r>
      <w:r w:rsidRPr="00526F57">
        <w:rPr>
          <w:rFonts w:ascii="Times New Roman" w:hAnsi="Times New Roman"/>
          <w:b/>
          <w:bCs/>
          <w:sz w:val="20"/>
          <w:szCs w:val="24"/>
          <w:lang w:val="en-US"/>
        </w:rPr>
        <w:t>(d)</w:t>
      </w:r>
      <w:r w:rsidRPr="00526F57">
        <w:rPr>
          <w:rFonts w:ascii="Times New Roman" w:hAnsi="Times New Roman"/>
          <w:sz w:val="20"/>
          <w:szCs w:val="24"/>
          <w:lang w:val="en-US"/>
        </w:rPr>
        <w:t xml:space="preserve"> CS-PEGDA 21.3 G2, </w:t>
      </w:r>
      <w:r w:rsidRPr="00526F57">
        <w:rPr>
          <w:rFonts w:ascii="Times New Roman" w:hAnsi="Times New Roman"/>
          <w:b/>
          <w:bCs/>
          <w:sz w:val="20"/>
          <w:szCs w:val="24"/>
          <w:lang w:val="en-US"/>
        </w:rPr>
        <w:t>(e)</w:t>
      </w:r>
      <w:r w:rsidRPr="00526F57">
        <w:rPr>
          <w:rFonts w:ascii="Times New Roman" w:hAnsi="Times New Roman"/>
          <w:sz w:val="20"/>
          <w:szCs w:val="24"/>
          <w:lang w:val="en-US"/>
        </w:rPr>
        <w:t xml:space="preserve"> CS-PEGDA 35.1 G2.</w:t>
      </w:r>
      <w:bookmarkEnd w:id="1"/>
    </w:p>
    <w:p w14:paraId="16109EB7" w14:textId="77777777" w:rsidR="00526F57" w:rsidRPr="00BA2DEC" w:rsidRDefault="00526F57" w:rsidP="00526F57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14:paraId="16A59DB6" w14:textId="77777777" w:rsidR="00526F57" w:rsidRPr="00767760" w:rsidRDefault="00526F57" w:rsidP="00526F5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  <w:r w:rsidRPr="00812CD7">
        <w:rPr>
          <w:rFonts w:ascii="Times New Roman" w:eastAsia="Times New Roman" w:hAnsi="Times New Roman"/>
          <w:b/>
          <w:sz w:val="20"/>
          <w:szCs w:val="20"/>
          <w:lang w:val="en-US"/>
        </w:rPr>
        <w:t>Table S1.</w:t>
      </w:r>
      <w:r w:rsidRPr="00767760">
        <w:rPr>
          <w:rFonts w:ascii="Times New Roman" w:eastAsia="Times New Roman" w:hAnsi="Times New Roman"/>
          <w:sz w:val="20"/>
          <w:szCs w:val="20"/>
          <w:lang w:val="en-US"/>
        </w:rPr>
        <w:t xml:space="preserve"> Criteria for semi-quantitative evaluations of morphological parameters of skin samples with implanted material according to a </w:t>
      </w:r>
      <w:r w:rsidRPr="00767760">
        <w:rPr>
          <w:rFonts w:ascii="Times New Roman" w:eastAsia="Times New Roman" w:hAnsi="Times New Roman"/>
          <w:bCs/>
          <w:sz w:val="20"/>
          <w:szCs w:val="20"/>
          <w:lang w:val="en-US"/>
        </w:rPr>
        <w:t>five-point scale</w:t>
      </w:r>
    </w:p>
    <w:tbl>
      <w:tblPr>
        <w:tblW w:w="9385" w:type="dxa"/>
        <w:jc w:val="center"/>
        <w:tblLook w:val="04A0" w:firstRow="1" w:lastRow="0" w:firstColumn="1" w:lastColumn="0" w:noHBand="0" w:noVBand="1"/>
      </w:tblPr>
      <w:tblGrid>
        <w:gridCol w:w="2972"/>
        <w:gridCol w:w="5610"/>
        <w:gridCol w:w="803"/>
      </w:tblGrid>
      <w:tr w:rsidR="00526F57" w:rsidRPr="00767760" w14:paraId="1CA6EEB1" w14:textId="77777777" w:rsidTr="00062F09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10AD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</w:rPr>
              <w:t>Parameter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BA94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</w:rPr>
              <w:t>Evaluation criteria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1AA" w14:textId="77777777" w:rsidR="00526F57" w:rsidRPr="00767760" w:rsidRDefault="00526F57" w:rsidP="00062F0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Grade</w:t>
            </w:r>
          </w:p>
        </w:tc>
      </w:tr>
      <w:tr w:rsidR="00526F57" w:rsidRPr="00767760" w14:paraId="3D60496B" w14:textId="77777777" w:rsidTr="00062F09">
        <w:trPr>
          <w:trHeight w:val="288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BE2A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Inflammatory reaction in the dermis (infiltration of lymphocytes, macrophages, neutrophils)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1E23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Absent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E620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F57" w:rsidRPr="00767760" w14:paraId="5909B30A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6803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0245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</w:rPr>
              <w:t>Single immune cells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0055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F57" w:rsidRPr="00767760" w14:paraId="6C96B499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71B4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F5E3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Several clusters of immune cells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C3BB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F57" w:rsidRPr="00767760" w14:paraId="64BA1468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3F59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3D95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Multiple clusters of immune cells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4788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526F57" w:rsidRPr="00767760" w14:paraId="68D5C1DF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B81D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24AD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Significant diffuse infiltration of immune cells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C928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526F57" w:rsidRPr="00767760" w14:paraId="05D041A8" w14:textId="77777777" w:rsidTr="00062F09">
        <w:trPr>
          <w:trHeight w:val="288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66A5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Exudative inflammation in the implant (neutrophil infiltration)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B196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Absent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CC31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F57" w:rsidRPr="00767760" w14:paraId="709A128C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72F2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6822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Single neutrophils on the implant surface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BF5C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F57" w:rsidRPr="00767760" w14:paraId="540F2CB1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74CD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C4B3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Individual small clusters of neutrophils in the pores of the implant, occupying ~ 1/3 of the implant area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D3E7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F57" w:rsidRPr="00767760" w14:paraId="1028F3B8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7218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DCDB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Numerous clusters of neutrophils in the pores of the implant, occupying ~ 1/2 of the implant area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AB1B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526F57" w:rsidRPr="00767760" w14:paraId="7071C2D3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8335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45EC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All pores of the implant are filled with neutrophilic detritus and fibrin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3504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526F57" w:rsidRPr="00767760" w14:paraId="6975E283" w14:textId="77777777" w:rsidTr="00062F09">
        <w:trPr>
          <w:trHeight w:val="288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19D4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Infiltration of the implant by macrophages and giant multinucleated cells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B98D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Absent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2066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F57" w:rsidRPr="00767760" w14:paraId="5271E493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A65C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1168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Single immune cells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9188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F57" w:rsidRPr="00767760" w14:paraId="0E5B0A0E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B0E4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24B3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Several clusters of immune cells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A2E5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F57" w:rsidRPr="00767760" w14:paraId="18C1FFF4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6CEA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1ED5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Multiple clusters of immune cells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9258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526F57" w:rsidRPr="00767760" w14:paraId="599FD2E9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0024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5060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Significant diffuse infiltration by immune cells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50EA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526F57" w:rsidRPr="00767760" w14:paraId="7C9D012E" w14:textId="77777777" w:rsidTr="00062F09">
        <w:trPr>
          <w:trHeight w:val="288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0D6F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</w:rPr>
              <w:t>Implant resorption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3E88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Absent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ADC4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F57" w:rsidRPr="00767760" w14:paraId="789B968B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3EC5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C52F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Single fibers of the implant material are loosened and undergo cellular resorption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900F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F57" w:rsidRPr="00767760" w14:paraId="71E0E73A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3F85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8FE1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Several clusters of resorptions of the implant material along the periphery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9E48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F57" w:rsidRPr="00767760" w14:paraId="2479899A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8950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BBF8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Multiple clusters of resorptions of the material over the entire area of ​​the implant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073E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526F57" w:rsidRPr="00767760" w14:paraId="22B2E2A7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95A3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6CFF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Significant resorptions of the entire implant material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6A3A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526F57" w:rsidRPr="00767760" w14:paraId="4DF91BCF" w14:textId="77777777" w:rsidTr="00062F09">
        <w:trPr>
          <w:trHeight w:val="288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E142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Implant ingrowth by connective tissue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6A7C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Absent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D1CB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F57" w:rsidRPr="00767760" w14:paraId="5E001729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A8FA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7FFF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Single strands of connective tissue penetrating the surface layer of the implant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392B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F57" w:rsidRPr="00767760" w14:paraId="173BB23F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7981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1C22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Few strands of connective tissue penetrating 1/3 of the implant thickness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2F20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F57" w:rsidRPr="00767760" w14:paraId="6B87F539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E9A2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E862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Numerous strands of connective tissue penetrating 1/2 of the implant thickness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CD17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526F57" w:rsidRPr="00767760" w14:paraId="00C517F0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DF0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6F1F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Numerous strands of connective tissue penetrating the entire implant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76C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526F57" w:rsidRPr="00767760" w14:paraId="369B599E" w14:textId="77777777" w:rsidTr="00062F09">
        <w:trPr>
          <w:trHeight w:val="288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1387" w14:textId="77777777" w:rsidR="00526F57" w:rsidRPr="00767760" w:rsidRDefault="00526F57" w:rsidP="00062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Connective tissue capsule around the implant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E481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Absent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129F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F57" w:rsidRPr="00767760" w14:paraId="19E9A66A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E5E8" w14:textId="77777777" w:rsidR="00526F57" w:rsidRPr="00767760" w:rsidRDefault="00526F57" w:rsidP="00062F0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B126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Very thin (10-50 µm) with minimal inflammatory infiltration and vascularization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DDAB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F57" w:rsidRPr="00767760" w14:paraId="61FCEBF2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FA50" w14:textId="77777777" w:rsidR="00526F57" w:rsidRPr="00767760" w:rsidRDefault="00526F57" w:rsidP="00062F0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A5AD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Thin (50-200 µm) with weak inflammatory infiltration and vascularization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DD27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F57" w:rsidRPr="00767760" w14:paraId="45D1F02A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8765" w14:textId="77777777" w:rsidR="00526F57" w:rsidRPr="00767760" w:rsidRDefault="00526F57" w:rsidP="00062F0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F76C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Fairly thick (200-400 µm) with moderate inflammatory infiltration and vascularization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B9E2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526F57" w:rsidRPr="00767760" w14:paraId="62AFE351" w14:textId="77777777" w:rsidTr="00062F09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45AA" w14:textId="77777777" w:rsidR="00526F57" w:rsidRPr="00767760" w:rsidRDefault="00526F57" w:rsidP="00062F0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4C66" w14:textId="77777777" w:rsidR="00526F57" w:rsidRPr="00767760" w:rsidRDefault="00526F57" w:rsidP="00062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6776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Significant thickness (more than 400 µm) with pronounced inflammatory infiltration and vascularization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9D06" w14:textId="77777777" w:rsidR="00526F57" w:rsidRPr="00767760" w:rsidRDefault="00526F57" w:rsidP="00062F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7760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</w:tr>
    </w:tbl>
    <w:p w14:paraId="701C591F" w14:textId="77777777" w:rsidR="00186014" w:rsidRPr="00526F57" w:rsidRDefault="00186014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en-US"/>
        </w:rPr>
      </w:pPr>
    </w:p>
    <w:sectPr w:rsidR="00186014" w:rsidRPr="0052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D362C"/>
    <w:multiLevelType w:val="hybridMultilevel"/>
    <w:tmpl w:val="4D7028DC"/>
    <w:lvl w:ilvl="0" w:tplc="28EADCD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E"/>
    <w:rsid w:val="00050B47"/>
    <w:rsid w:val="000D7807"/>
    <w:rsid w:val="0010604E"/>
    <w:rsid w:val="00186014"/>
    <w:rsid w:val="001F59FB"/>
    <w:rsid w:val="00290AB7"/>
    <w:rsid w:val="00316254"/>
    <w:rsid w:val="00482C1F"/>
    <w:rsid w:val="00526F57"/>
    <w:rsid w:val="00576911"/>
    <w:rsid w:val="006265D1"/>
    <w:rsid w:val="00665EFB"/>
    <w:rsid w:val="00767760"/>
    <w:rsid w:val="00812CD7"/>
    <w:rsid w:val="0088107E"/>
    <w:rsid w:val="00A172F0"/>
    <w:rsid w:val="00C135A6"/>
    <w:rsid w:val="00C15CB3"/>
    <w:rsid w:val="00C4509F"/>
    <w:rsid w:val="00CE285C"/>
    <w:rsid w:val="00D23DE8"/>
    <w:rsid w:val="00D42296"/>
    <w:rsid w:val="00DD123D"/>
    <w:rsid w:val="00DE6E7B"/>
    <w:rsid w:val="00E371A5"/>
    <w:rsid w:val="00E8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4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F5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35A6"/>
    <w:pPr>
      <w:ind w:left="720"/>
      <w:contextualSpacing/>
    </w:pPr>
  </w:style>
  <w:style w:type="character" w:styleId="a6">
    <w:name w:val="Emphasis"/>
    <w:basedOn w:val="a0"/>
    <w:uiPriority w:val="20"/>
    <w:qFormat/>
    <w:rsid w:val="00C135A6"/>
    <w:rPr>
      <w:i/>
      <w:iCs/>
    </w:rPr>
  </w:style>
  <w:style w:type="character" w:styleId="a7">
    <w:name w:val="Strong"/>
    <w:basedOn w:val="a0"/>
    <w:uiPriority w:val="22"/>
    <w:qFormat/>
    <w:rsid w:val="00C135A6"/>
    <w:rPr>
      <w:b/>
      <w:bCs/>
    </w:rPr>
  </w:style>
  <w:style w:type="paragraph" w:styleId="a8">
    <w:name w:val="Revision"/>
    <w:hidden/>
    <w:uiPriority w:val="99"/>
    <w:semiHidden/>
    <w:rsid w:val="006265D1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6265D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0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F5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35A6"/>
    <w:pPr>
      <w:ind w:left="720"/>
      <w:contextualSpacing/>
    </w:pPr>
  </w:style>
  <w:style w:type="character" w:styleId="a6">
    <w:name w:val="Emphasis"/>
    <w:basedOn w:val="a0"/>
    <w:uiPriority w:val="20"/>
    <w:qFormat/>
    <w:rsid w:val="00C135A6"/>
    <w:rPr>
      <w:i/>
      <w:iCs/>
    </w:rPr>
  </w:style>
  <w:style w:type="character" w:styleId="a7">
    <w:name w:val="Strong"/>
    <w:basedOn w:val="a0"/>
    <w:uiPriority w:val="22"/>
    <w:qFormat/>
    <w:rsid w:val="00C135A6"/>
    <w:rPr>
      <w:b/>
      <w:bCs/>
    </w:rPr>
  </w:style>
  <w:style w:type="paragraph" w:styleId="a8">
    <w:name w:val="Revision"/>
    <w:hidden/>
    <w:uiPriority w:val="99"/>
    <w:semiHidden/>
    <w:rsid w:val="006265D1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6265D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inov.aleksandr.96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buinov.mega@mail.ru</dc:creator>
  <cp:lastModifiedBy>buinov.mega@mail.ru</cp:lastModifiedBy>
  <cp:revision>2</cp:revision>
  <dcterms:created xsi:type="dcterms:W3CDTF">2025-10-22T03:09:00Z</dcterms:created>
  <dcterms:modified xsi:type="dcterms:W3CDTF">2025-10-22T03:09:00Z</dcterms:modified>
</cp:coreProperties>
</file>