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29B37" w14:textId="59307E03" w:rsidR="003236CD" w:rsidRPr="003236CD" w:rsidRDefault="003236CD" w:rsidP="003236CD">
      <w:pPr>
        <w:rPr>
          <w:b/>
          <w:bCs/>
        </w:rPr>
      </w:pPr>
      <w:r w:rsidRPr="003236CD">
        <w:rPr>
          <w:b/>
          <w:bCs/>
        </w:rPr>
        <w:t>Supplementary File S</w:t>
      </w:r>
      <w:r>
        <w:rPr>
          <w:b/>
          <w:bCs/>
        </w:rPr>
        <w:t>1</w:t>
      </w:r>
      <w:r w:rsidRPr="003236CD">
        <w:rPr>
          <w:b/>
          <w:bCs/>
        </w:rPr>
        <w:t>. Data dictionary</w:t>
      </w:r>
    </w:p>
    <w:p w14:paraId="224988FD" w14:textId="77777777" w:rsidR="003236CD" w:rsidRDefault="003236CD" w:rsidP="003236CD">
      <w:r w:rsidRPr="003236CD">
        <w:t>This dataset contains participant-level responses to vignette-based attractiveness ratings. Each row represents a single vignette evaluation by a participant; participant IDs allow responses to be linked across conditions.</w:t>
      </w:r>
    </w:p>
    <w:p w14:paraId="4A747A94" w14:textId="77777777" w:rsidR="00183922" w:rsidRPr="003236CD" w:rsidRDefault="00183922" w:rsidP="003236CD"/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550"/>
        <w:gridCol w:w="3281"/>
        <w:gridCol w:w="4195"/>
      </w:tblGrid>
      <w:tr w:rsidR="003236CD" w:rsidRPr="003236CD" w14:paraId="6BB16E59" w14:textId="77777777" w:rsidTr="00183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191D0F" w14:textId="77777777" w:rsidR="003236CD" w:rsidRPr="003236CD" w:rsidRDefault="003236CD" w:rsidP="003236CD">
            <w:pPr>
              <w:spacing w:after="160" w:line="278" w:lineRule="auto"/>
            </w:pPr>
            <w:r w:rsidRPr="003236CD">
              <w:t>Variable name</w:t>
            </w:r>
          </w:p>
        </w:tc>
        <w:tc>
          <w:tcPr>
            <w:tcW w:w="0" w:type="auto"/>
            <w:hideMark/>
          </w:tcPr>
          <w:p w14:paraId="307CCFC5" w14:textId="77777777" w:rsidR="003236CD" w:rsidRPr="003236CD" w:rsidRDefault="003236CD" w:rsidP="003236C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Description</w:t>
            </w:r>
          </w:p>
        </w:tc>
        <w:tc>
          <w:tcPr>
            <w:tcW w:w="0" w:type="auto"/>
            <w:hideMark/>
          </w:tcPr>
          <w:p w14:paraId="3F3B9434" w14:textId="77777777" w:rsidR="003236CD" w:rsidRPr="003236CD" w:rsidRDefault="003236CD" w:rsidP="003236CD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Coding / values</w:t>
            </w:r>
          </w:p>
        </w:tc>
      </w:tr>
      <w:tr w:rsidR="003236CD" w:rsidRPr="003236CD" w14:paraId="49938EEE" w14:textId="77777777" w:rsidTr="00183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E335E9" w14:textId="77777777" w:rsidR="003236CD" w:rsidRPr="003236CD" w:rsidRDefault="003236CD" w:rsidP="003236CD">
            <w:pPr>
              <w:spacing w:after="160" w:line="278" w:lineRule="auto"/>
            </w:pPr>
            <w:r w:rsidRPr="003236CD">
              <w:t>ID</w:t>
            </w:r>
          </w:p>
        </w:tc>
        <w:tc>
          <w:tcPr>
            <w:tcW w:w="0" w:type="auto"/>
            <w:hideMark/>
          </w:tcPr>
          <w:p w14:paraId="7797DC92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Unique participant identifier</w:t>
            </w:r>
          </w:p>
        </w:tc>
        <w:tc>
          <w:tcPr>
            <w:tcW w:w="0" w:type="auto"/>
            <w:hideMark/>
          </w:tcPr>
          <w:p w14:paraId="17F5BE55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Integer</w:t>
            </w:r>
          </w:p>
        </w:tc>
      </w:tr>
      <w:tr w:rsidR="003236CD" w:rsidRPr="003236CD" w14:paraId="054A7D06" w14:textId="77777777" w:rsidTr="00183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DF2850" w14:textId="77777777" w:rsidR="003236CD" w:rsidRPr="003236CD" w:rsidRDefault="003236CD" w:rsidP="003236CD">
            <w:pPr>
              <w:spacing w:after="160" w:line="278" w:lineRule="auto"/>
            </w:pPr>
            <w:r w:rsidRPr="003236CD">
              <w:t>Country</w:t>
            </w:r>
          </w:p>
        </w:tc>
        <w:tc>
          <w:tcPr>
            <w:tcW w:w="0" w:type="auto"/>
            <w:hideMark/>
          </w:tcPr>
          <w:p w14:paraId="581A5576" w14:textId="77777777" w:rsidR="003236CD" w:rsidRPr="003236CD" w:rsidRDefault="003236CD" w:rsidP="003236C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Country of residence (self-reported)</w:t>
            </w:r>
          </w:p>
        </w:tc>
        <w:tc>
          <w:tcPr>
            <w:tcW w:w="0" w:type="auto"/>
            <w:hideMark/>
          </w:tcPr>
          <w:p w14:paraId="054D65E4" w14:textId="77777777" w:rsidR="003236CD" w:rsidRPr="003236CD" w:rsidRDefault="003236CD" w:rsidP="003236C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Categorical (e.g., United States, United Kingdom, India, etc.)</w:t>
            </w:r>
          </w:p>
        </w:tc>
      </w:tr>
      <w:tr w:rsidR="003236CD" w:rsidRPr="003236CD" w14:paraId="014E6959" w14:textId="77777777" w:rsidTr="00183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AB1491" w14:textId="77777777" w:rsidR="003236CD" w:rsidRPr="003236CD" w:rsidRDefault="003236CD" w:rsidP="003236CD">
            <w:pPr>
              <w:spacing w:after="160" w:line="278" w:lineRule="auto"/>
            </w:pPr>
            <w:r w:rsidRPr="003236CD">
              <w:t>Age</w:t>
            </w:r>
          </w:p>
        </w:tc>
        <w:tc>
          <w:tcPr>
            <w:tcW w:w="0" w:type="auto"/>
            <w:hideMark/>
          </w:tcPr>
          <w:p w14:paraId="5F40B9CB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Participant age in years (self-reported)</w:t>
            </w:r>
          </w:p>
        </w:tc>
        <w:tc>
          <w:tcPr>
            <w:tcW w:w="0" w:type="auto"/>
            <w:hideMark/>
          </w:tcPr>
          <w:p w14:paraId="512486A6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Integer</w:t>
            </w:r>
          </w:p>
        </w:tc>
      </w:tr>
      <w:tr w:rsidR="003236CD" w:rsidRPr="003236CD" w14:paraId="38237A06" w14:textId="77777777" w:rsidTr="00183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2C230B" w14:textId="77777777" w:rsidR="003236CD" w:rsidRPr="003236CD" w:rsidRDefault="003236CD" w:rsidP="003236CD">
            <w:pPr>
              <w:spacing w:after="160" w:line="278" w:lineRule="auto"/>
            </w:pPr>
            <w:proofErr w:type="spellStart"/>
            <w:r w:rsidRPr="003236CD">
              <w:t>Rel_type</w:t>
            </w:r>
            <w:proofErr w:type="spellEnd"/>
          </w:p>
        </w:tc>
        <w:tc>
          <w:tcPr>
            <w:tcW w:w="0" w:type="auto"/>
            <w:hideMark/>
          </w:tcPr>
          <w:p w14:paraId="1049412E" w14:textId="77777777" w:rsidR="003236CD" w:rsidRPr="003236CD" w:rsidRDefault="003236CD" w:rsidP="003236C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Relationship context in which the vignette was evaluated</w:t>
            </w:r>
          </w:p>
        </w:tc>
        <w:tc>
          <w:tcPr>
            <w:tcW w:w="0" w:type="auto"/>
            <w:hideMark/>
          </w:tcPr>
          <w:p w14:paraId="65563B07" w14:textId="77777777" w:rsidR="003236CD" w:rsidRPr="003236CD" w:rsidRDefault="003236CD" w:rsidP="003236C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ST = Short-term relationship; LT = Long-term relationship</w:t>
            </w:r>
          </w:p>
        </w:tc>
      </w:tr>
      <w:tr w:rsidR="003236CD" w:rsidRPr="003236CD" w14:paraId="6302D525" w14:textId="77777777" w:rsidTr="00183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0D0308" w14:textId="77777777" w:rsidR="003236CD" w:rsidRPr="003236CD" w:rsidRDefault="003236CD" w:rsidP="003236CD">
            <w:pPr>
              <w:spacing w:after="160" w:line="278" w:lineRule="auto"/>
            </w:pPr>
            <w:proofErr w:type="spellStart"/>
            <w:r w:rsidRPr="003236CD">
              <w:t>Norm_type</w:t>
            </w:r>
            <w:proofErr w:type="spellEnd"/>
          </w:p>
        </w:tc>
        <w:tc>
          <w:tcPr>
            <w:tcW w:w="0" w:type="auto"/>
            <w:hideMark/>
          </w:tcPr>
          <w:p w14:paraId="423A355B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 xml:space="preserve">Norm adherence of the risk-taking </w:t>
            </w:r>
            <w:proofErr w:type="spellStart"/>
            <w:r w:rsidRPr="003236CD">
              <w:t>behavior</w:t>
            </w:r>
            <w:proofErr w:type="spellEnd"/>
          </w:p>
        </w:tc>
        <w:tc>
          <w:tcPr>
            <w:tcW w:w="0" w:type="auto"/>
            <w:hideMark/>
          </w:tcPr>
          <w:p w14:paraId="4E1DA9AB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NC = Norm-conforming; NV = Norm-violating</w:t>
            </w:r>
          </w:p>
        </w:tc>
      </w:tr>
      <w:tr w:rsidR="003236CD" w:rsidRPr="003236CD" w14:paraId="22D8DA04" w14:textId="77777777" w:rsidTr="00183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B7C5FA" w14:textId="77777777" w:rsidR="003236CD" w:rsidRPr="003236CD" w:rsidRDefault="003236CD" w:rsidP="003236CD">
            <w:pPr>
              <w:spacing w:after="160" w:line="278" w:lineRule="auto"/>
            </w:pPr>
            <w:proofErr w:type="spellStart"/>
            <w:r w:rsidRPr="003236CD">
              <w:t>Rt_type</w:t>
            </w:r>
            <w:proofErr w:type="spellEnd"/>
          </w:p>
        </w:tc>
        <w:tc>
          <w:tcPr>
            <w:tcW w:w="0" w:type="auto"/>
            <w:hideMark/>
          </w:tcPr>
          <w:p w14:paraId="6B330A58" w14:textId="77777777" w:rsidR="003236CD" w:rsidRPr="003236CD" w:rsidRDefault="003236CD" w:rsidP="003236C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 xml:space="preserve">Domain of risk-taking </w:t>
            </w:r>
            <w:proofErr w:type="spellStart"/>
            <w:r w:rsidRPr="003236CD">
              <w:t>behavior</w:t>
            </w:r>
            <w:proofErr w:type="spellEnd"/>
          </w:p>
        </w:tc>
        <w:tc>
          <w:tcPr>
            <w:tcW w:w="0" w:type="auto"/>
            <w:hideMark/>
          </w:tcPr>
          <w:p w14:paraId="2020BBFF" w14:textId="77777777" w:rsidR="003236CD" w:rsidRPr="003236CD" w:rsidRDefault="003236CD" w:rsidP="003236CD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36CD">
              <w:t>Eth = Ethical; Fin = Financial; Health = Health; Rec = Recreational; Soc = Social</w:t>
            </w:r>
          </w:p>
        </w:tc>
      </w:tr>
      <w:tr w:rsidR="003236CD" w:rsidRPr="003236CD" w14:paraId="0C6532AE" w14:textId="77777777" w:rsidTr="00183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307DA7" w14:textId="77777777" w:rsidR="003236CD" w:rsidRPr="003236CD" w:rsidRDefault="003236CD" w:rsidP="003236CD">
            <w:pPr>
              <w:spacing w:after="160" w:line="278" w:lineRule="auto"/>
            </w:pPr>
            <w:proofErr w:type="spellStart"/>
            <w:r w:rsidRPr="003236CD">
              <w:t>At_rating</w:t>
            </w:r>
            <w:proofErr w:type="spellEnd"/>
          </w:p>
        </w:tc>
        <w:tc>
          <w:tcPr>
            <w:tcW w:w="0" w:type="auto"/>
            <w:hideMark/>
          </w:tcPr>
          <w:p w14:paraId="03516456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Attractiveness rating of the male target in the vignette</w:t>
            </w:r>
          </w:p>
        </w:tc>
        <w:tc>
          <w:tcPr>
            <w:tcW w:w="0" w:type="auto"/>
            <w:hideMark/>
          </w:tcPr>
          <w:p w14:paraId="6482E3AC" w14:textId="77777777" w:rsidR="003236CD" w:rsidRPr="003236CD" w:rsidRDefault="003236CD" w:rsidP="003236CD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6CD">
              <w:t>1 = Very unattractive; 2 = Unattractive; 3 = Neutral; 4 = Attractive; 5 = Very attractive</w:t>
            </w:r>
          </w:p>
        </w:tc>
      </w:tr>
    </w:tbl>
    <w:p w14:paraId="28E540A0" w14:textId="77777777" w:rsidR="00F35C88" w:rsidRDefault="00F35C88"/>
    <w:sectPr w:rsidR="00F35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9C"/>
    <w:rsid w:val="001122F0"/>
    <w:rsid w:val="00183922"/>
    <w:rsid w:val="003236CD"/>
    <w:rsid w:val="00E54DFE"/>
    <w:rsid w:val="00EC089C"/>
    <w:rsid w:val="00F3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99FFC"/>
  <w15:chartTrackingRefBased/>
  <w15:docId w15:val="{1C51CBD1-262D-42F9-B19B-B346CB6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89C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1839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0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Grueter</dc:creator>
  <cp:keywords/>
  <dc:description/>
  <cp:lastModifiedBy>Cyril Grueter</cp:lastModifiedBy>
  <cp:revision>3</cp:revision>
  <dcterms:created xsi:type="dcterms:W3CDTF">2026-01-06T16:46:00Z</dcterms:created>
  <dcterms:modified xsi:type="dcterms:W3CDTF">2026-01-06T16:48:00Z</dcterms:modified>
</cp:coreProperties>
</file>