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 2"/>
        <w:keepNext w:val="0"/>
        <w:bidi w:val="0"/>
        <w:spacing w:before="200" w:after="140"/>
        <w:ind w:left="0" w:right="0" w:firstLine="0"/>
        <w:jc w:val="left"/>
        <w:rPr>
          <w:outline w:val="0"/>
          <w:color w:val="367da2"/>
          <w:sz w:val="22"/>
          <w:szCs w:val="22"/>
          <w:u w:color="367da2"/>
          <w:rtl w:val="0"/>
          <w14:textOutline w14:w="12700" w14:cap="flat">
            <w14:noFill/>
            <w14:miter w14:lim="400000"/>
          </w14:textOutline>
          <w14:textFill>
            <w14:solidFill>
              <w14:srgbClr w14:val="367DA2"/>
            </w14:solidFill>
          </w14:textFill>
        </w:rPr>
      </w:pPr>
      <w:r>
        <w:rPr>
          <w:outline w:val="0"/>
          <w:color w:val="367da2"/>
          <w:sz w:val="22"/>
          <w:szCs w:val="22"/>
          <w:u w:color="367da2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367DA2"/>
            </w14:solidFill>
          </w14:textFill>
        </w:rPr>
        <w:t xml:space="preserve">Additional File 7: </w:t>
      </w:r>
      <w:r>
        <w:rPr>
          <w:outline w:val="0"/>
          <w:color w:val="367da2"/>
          <w:sz w:val="22"/>
          <w:szCs w:val="22"/>
          <w:u w:color="367da2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367DA2"/>
            </w14:solidFill>
          </w14:textFill>
        </w:rPr>
        <w:t>Example of Costs for Interventions Additional to Standard IVF</w:t>
      </w:r>
    </w:p>
    <w:p>
      <w:pPr>
        <w:pStyle w:val="Default"/>
        <w:suppressAutoHyphens w:val="1"/>
        <w:bidi w:val="0"/>
        <w:spacing w:before="0" w:after="180"/>
        <w:ind w:left="0" w:right="0" w:firstLine="0"/>
        <w:jc w:val="both"/>
        <w:rPr>
          <w:rtl w:val="0"/>
        </w:rPr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720000</wp:posOffset>
                </wp:positionH>
                <wp:positionV relativeFrom="page">
                  <wp:posOffset>1051560</wp:posOffset>
                </wp:positionV>
                <wp:extent cx="5930900" cy="3048000"/>
                <wp:effectExtent l="0" t="0" r="0" b="0"/>
                <wp:wrapTopAndBottom distT="0" distB="0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0900" cy="3048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9260" w:type="dxa"/>
                              <w:tblInd w:w="10" w:type="dxa"/>
                              <w:tblBorders>
                                <w:top w:val="single" w:color="ffffff" w:sz="8" w:space="0" w:shadow="0" w:frame="0"/>
                                <w:left w:val="single" w:color="ffffff" w:sz="8" w:space="0" w:shadow="0" w:frame="0"/>
                                <w:bottom w:val="single" w:color="ffffff" w:sz="8" w:space="0" w:shadow="0" w:frame="0"/>
                                <w:right w:val="single" w:color="ffffff" w:sz="8" w:space="0" w:shadow="0" w:frame="0"/>
                                <w:insideH w:val="single" w:color="ffffff" w:sz="8" w:space="0" w:shadow="0" w:frame="0"/>
                                <w:insideV w:val="single" w:color="ffffff" w:sz="8" w:space="0" w:shadow="0" w:frame="0"/>
                              </w:tblBorders>
                              <w:shd w:val="clear" w:color="auto" w:fill="d8e6eb"/>
                              <w:tblLayout w:type="fixed"/>
                            </w:tblPr>
                            <w:tblGrid>
                              <w:gridCol w:w="4453"/>
                              <w:gridCol w:w="4807"/>
                            </w:tblGrid>
                            <w:tr>
                              <w:tblPrEx>
                                <w:shd w:val="clear" w:color="auto" w:fill="d8e6eb"/>
                              </w:tblPrEx>
                              <w:trPr>
                                <w:trHeight w:val="590" w:hRule="atLeast"/>
                              </w:trPr>
                              <w:tc>
                                <w:tcPr>
                                  <w:tcW w:type="dxa" w:w="4453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Default"/>
                                    <w:tabs>
                                      <w:tab w:val="left" w:pos="1440"/>
                                      <w:tab w:val="left" w:pos="2880"/>
                                      <w:tab w:val="left" w:pos="4320"/>
                                    </w:tabs>
                                    <w:suppressAutoHyphens w:val="1"/>
                                    <w:spacing w:before="0" w:line="240" w:lineRule="auto"/>
                                    <w:jc w:val="left"/>
                                    <w:outlineLvl w:val="0"/>
                                  </w:pP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</w:rPr>
                                    <w:t>Individual Screening of Blood Tests</w:t>
                                  </w:r>
                                </w:p>
                              </w:tc>
                              <w:tc>
                                <w:tcPr>
                                  <w:tcW w:type="dxa" w:w="4806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Default"/>
                                    <w:tabs>
                                      <w:tab w:val="left" w:pos="1440"/>
                                      <w:tab w:val="left" w:pos="2880"/>
                                      <w:tab w:val="left" w:pos="4320"/>
                                    </w:tabs>
                                    <w:suppressAutoHyphens w:val="1"/>
                                    <w:spacing w:before="0" w:line="240" w:lineRule="auto"/>
                                    <w:jc w:val="left"/>
                                    <w:outlineLvl w:val="0"/>
                                  </w:pPr>
                                  <w:r>
                                    <w:rPr>
                                      <w:rFonts w:ascii="Helvetica Neue" w:hAnsi="Helvetica Neu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</w:rPr>
                                    <w:t xml:space="preserve">Starts at </w:t>
                                  </w:r>
                                  <w:r>
                                    <w:rPr>
                                      <w:rFonts w:ascii="Helvetica Neue" w:hAnsi="Helvetica Neue" w:hint="default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</w:rPr>
                                    <w:t>£</w:t>
                                  </w:r>
                                  <w:r>
                                    <w:rPr>
                                      <w:rFonts w:ascii="Helvetica Neue" w:hAnsi="Helvetica Neu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</w:rPr>
                                    <w:t>50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d8e6eb"/>
                              </w:tblPrEx>
                              <w:trPr>
                                <w:trHeight w:val="594" w:hRule="atLeast"/>
                              </w:trPr>
                              <w:tc>
                                <w:tcPr>
                                  <w:tcW w:type="dxa" w:w="4453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Default"/>
                                    <w:tabs>
                                      <w:tab w:val="left" w:pos="1440"/>
                                      <w:tab w:val="left" w:pos="2880"/>
                                      <w:tab w:val="left" w:pos="4320"/>
                                    </w:tabs>
                                    <w:suppressAutoHyphens w:val="1"/>
                                    <w:spacing w:before="0" w:line="240" w:lineRule="auto"/>
                                    <w:jc w:val="left"/>
                                    <w:outlineLvl w:val="0"/>
                                  </w:pP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</w:rPr>
                                    <w:t>Embryoglue</w:t>
                                  </w:r>
                                </w:p>
                              </w:tc>
                              <w:tc>
                                <w:tcPr>
                                  <w:tcW w:type="dxa" w:w="4806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ecf2f5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Default"/>
                                    <w:tabs>
                                      <w:tab w:val="left" w:pos="1440"/>
                                      <w:tab w:val="left" w:pos="2880"/>
                                      <w:tab w:val="left" w:pos="4320"/>
                                    </w:tabs>
                                    <w:suppressAutoHyphens w:val="1"/>
                                    <w:spacing w:before="0" w:line="240" w:lineRule="auto"/>
                                    <w:jc w:val="left"/>
                                    <w:outlineLvl w:val="0"/>
                                  </w:pPr>
                                  <w:r>
                                    <w:rPr>
                                      <w:rFonts w:ascii="Helvetica Neue" w:hAnsi="Helvetica Neu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</w:rPr>
                                    <w:t xml:space="preserve">Up to </w:t>
                                  </w:r>
                                  <w:r>
                                    <w:rPr>
                                      <w:rFonts w:ascii="Helvetica Neue" w:hAnsi="Helvetica Neue" w:hint="default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</w:rPr>
                                    <w:t>£</w:t>
                                  </w:r>
                                  <w:r>
                                    <w:rPr>
                                      <w:rFonts w:ascii="Helvetica Neue" w:hAnsi="Helvetica Neu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</w:rPr>
                                    <w:t>160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d8e6eb"/>
                              </w:tblPrEx>
                              <w:trPr>
                                <w:trHeight w:val="585" w:hRule="atLeast"/>
                              </w:trPr>
                              <w:tc>
                                <w:tcPr>
                                  <w:tcW w:type="dxa" w:w="4453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Default"/>
                                    <w:tabs>
                                      <w:tab w:val="left" w:pos="1440"/>
                                      <w:tab w:val="left" w:pos="2880"/>
                                      <w:tab w:val="left" w:pos="4320"/>
                                    </w:tabs>
                                    <w:suppressAutoHyphens w:val="1"/>
                                    <w:spacing w:before="0" w:line="240" w:lineRule="auto"/>
                                    <w:jc w:val="left"/>
                                    <w:outlineLvl w:val="0"/>
                                  </w:pP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</w:rPr>
                                    <w:t>Intralipid Infusions</w:t>
                                  </w:r>
                                </w:p>
                              </w:tc>
                              <w:tc>
                                <w:tcPr>
                                  <w:tcW w:type="dxa" w:w="4806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Default"/>
                                    <w:tabs>
                                      <w:tab w:val="left" w:pos="1440"/>
                                      <w:tab w:val="left" w:pos="2880"/>
                                      <w:tab w:val="left" w:pos="4320"/>
                                    </w:tabs>
                                    <w:suppressAutoHyphens w:val="1"/>
                                    <w:spacing w:before="0" w:line="240" w:lineRule="auto"/>
                                    <w:jc w:val="left"/>
                                    <w:outlineLvl w:val="0"/>
                                  </w:pPr>
                                  <w:r>
                                    <w:rPr>
                                      <w:rFonts w:ascii="Helvetica Neue" w:hAnsi="Helvetica Neu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</w:rPr>
                                    <w:t xml:space="preserve">Up to </w:t>
                                  </w:r>
                                  <w:r>
                                    <w:rPr>
                                      <w:rFonts w:ascii="Helvetica Neue" w:hAnsi="Helvetica Neue" w:hint="default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</w:rPr>
                                    <w:t>£</w:t>
                                  </w:r>
                                  <w:r>
                                    <w:rPr>
                                      <w:rFonts w:ascii="Helvetica Neue" w:hAnsi="Helvetica Neu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</w:rPr>
                                    <w:t>250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d8e6eb"/>
                              </w:tblPrEx>
                              <w:trPr>
                                <w:trHeight w:val="591" w:hRule="atLeast"/>
                              </w:trPr>
                              <w:tc>
                                <w:tcPr>
                                  <w:tcW w:type="dxa" w:w="4453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Default"/>
                                    <w:tabs>
                                      <w:tab w:val="left" w:pos="1440"/>
                                      <w:tab w:val="left" w:pos="2880"/>
                                      <w:tab w:val="left" w:pos="4320"/>
                                    </w:tabs>
                                    <w:suppressAutoHyphens w:val="1"/>
                                    <w:spacing w:before="0" w:line="240" w:lineRule="auto"/>
                                    <w:jc w:val="left"/>
                                    <w:outlineLvl w:val="0"/>
                                  </w:pP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</w:rPr>
                                    <w:t>Endometrial Scratch</w:t>
                                  </w:r>
                                </w:p>
                              </w:tc>
                              <w:tc>
                                <w:tcPr>
                                  <w:tcW w:type="dxa" w:w="4806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ecf2f5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Default"/>
                                    <w:tabs>
                                      <w:tab w:val="left" w:pos="1440"/>
                                      <w:tab w:val="left" w:pos="2880"/>
                                      <w:tab w:val="left" w:pos="4320"/>
                                    </w:tabs>
                                    <w:suppressAutoHyphens w:val="1"/>
                                    <w:spacing w:before="0" w:line="240" w:lineRule="auto"/>
                                    <w:jc w:val="left"/>
                                    <w:outlineLvl w:val="0"/>
                                  </w:pPr>
                                  <w:r>
                                    <w:rPr>
                                      <w:rFonts w:ascii="Helvetica Neue" w:hAnsi="Helvetica Neu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</w:rPr>
                                    <w:t xml:space="preserve">Up to </w:t>
                                  </w:r>
                                  <w:r>
                                    <w:rPr>
                                      <w:rFonts w:ascii="Helvetica Neue" w:hAnsi="Helvetica Neue" w:hint="default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</w:rPr>
                                    <w:t>£</w:t>
                                  </w:r>
                                  <w:r>
                                    <w:rPr>
                                      <w:rFonts w:ascii="Helvetica Neue" w:hAnsi="Helvetica Neu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</w:rPr>
                                    <w:t>325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d8e6eb"/>
                              </w:tblPrEx>
                              <w:trPr>
                                <w:trHeight w:val="587" w:hRule="atLeast"/>
                              </w:trPr>
                              <w:tc>
                                <w:tcPr>
                                  <w:tcW w:type="dxa" w:w="4453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Default"/>
                                    <w:tabs>
                                      <w:tab w:val="left" w:pos="1440"/>
                                      <w:tab w:val="left" w:pos="2880"/>
                                      <w:tab w:val="left" w:pos="4320"/>
                                    </w:tabs>
                                    <w:suppressAutoHyphens w:val="1"/>
                                    <w:spacing w:before="0" w:line="240" w:lineRule="auto"/>
                                    <w:jc w:val="left"/>
                                    <w:outlineLvl w:val="0"/>
                                  </w:pP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</w:rPr>
                                    <w:t>Assisted Hatching</w:t>
                                  </w:r>
                                </w:p>
                              </w:tc>
                              <w:tc>
                                <w:tcPr>
                                  <w:tcW w:type="dxa" w:w="4806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Default"/>
                                    <w:tabs>
                                      <w:tab w:val="left" w:pos="1440"/>
                                      <w:tab w:val="left" w:pos="2880"/>
                                      <w:tab w:val="left" w:pos="4320"/>
                                    </w:tabs>
                                    <w:suppressAutoHyphens w:val="1"/>
                                    <w:spacing w:before="0" w:line="240" w:lineRule="auto"/>
                                    <w:jc w:val="left"/>
                                    <w:outlineLvl w:val="0"/>
                                  </w:pPr>
                                  <w:r>
                                    <w:rPr>
                                      <w:rFonts w:ascii="Helvetica Neue" w:hAnsi="Helvetica Neu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</w:rPr>
                                    <w:t xml:space="preserve">Up to </w:t>
                                  </w:r>
                                  <w:r>
                                    <w:rPr>
                                      <w:rFonts w:ascii="Helvetica Neue" w:hAnsi="Helvetica Neue" w:hint="default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</w:rPr>
                                    <w:t>£</w:t>
                                  </w:r>
                                  <w:r>
                                    <w:rPr>
                                      <w:rFonts w:ascii="Helvetica Neue" w:hAnsi="Helvetica Neu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</w:rPr>
                                    <w:t>450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d8e6eb"/>
                              </w:tblPrEx>
                              <w:trPr>
                                <w:trHeight w:val="590" w:hRule="atLeast"/>
                              </w:trPr>
                              <w:tc>
                                <w:tcPr>
                                  <w:tcW w:type="dxa" w:w="4453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Default"/>
                                    <w:tabs>
                                      <w:tab w:val="left" w:pos="1440"/>
                                      <w:tab w:val="left" w:pos="2880"/>
                                      <w:tab w:val="left" w:pos="4320"/>
                                    </w:tabs>
                                    <w:suppressAutoHyphens w:val="1"/>
                                    <w:spacing w:before="0" w:line="240" w:lineRule="auto"/>
                                    <w:jc w:val="left"/>
                                    <w:outlineLvl w:val="0"/>
                                  </w:pP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</w:rPr>
                                    <w:t>Blastocyst Culture</w:t>
                                  </w:r>
                                </w:p>
                              </w:tc>
                              <w:tc>
                                <w:tcPr>
                                  <w:tcW w:type="dxa" w:w="4806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ecf2f5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Default"/>
                                    <w:tabs>
                                      <w:tab w:val="left" w:pos="1440"/>
                                      <w:tab w:val="left" w:pos="2880"/>
                                      <w:tab w:val="left" w:pos="4320"/>
                                    </w:tabs>
                                    <w:suppressAutoHyphens w:val="1"/>
                                    <w:spacing w:before="0" w:line="240" w:lineRule="auto"/>
                                    <w:jc w:val="left"/>
                                    <w:outlineLvl w:val="0"/>
                                  </w:pPr>
                                  <w:r>
                                    <w:rPr>
                                      <w:rFonts w:ascii="Helvetica Neue" w:hAnsi="Helvetica Neu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</w:rPr>
                                    <w:t xml:space="preserve">Up to </w:t>
                                  </w:r>
                                  <w:r>
                                    <w:rPr>
                                      <w:rFonts w:ascii="Helvetica Neue" w:hAnsi="Helvetica Neue" w:hint="default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</w:rPr>
                                    <w:t>£</w:t>
                                  </w:r>
                                  <w:r>
                                    <w:rPr>
                                      <w:rFonts w:ascii="Helvetica Neue" w:hAnsi="Helvetica Neu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</w:rPr>
                                    <w:t>800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d8e6eb"/>
                              </w:tblPrEx>
                              <w:trPr>
                                <w:trHeight w:val="573" w:hRule="atLeast"/>
                              </w:trPr>
                              <w:tc>
                                <w:tcPr>
                                  <w:tcW w:type="dxa" w:w="4453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Default"/>
                                    <w:tabs>
                                      <w:tab w:val="left" w:pos="1440"/>
                                      <w:tab w:val="left" w:pos="2880"/>
                                      <w:tab w:val="left" w:pos="4320"/>
                                    </w:tabs>
                                    <w:suppressAutoHyphens w:val="1"/>
                                    <w:spacing w:before="0" w:line="240" w:lineRule="auto"/>
                                    <w:jc w:val="left"/>
                                    <w:outlineLvl w:val="0"/>
                                  </w:pP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</w:rPr>
                                    <w:t>Time Lapse Imaging</w:t>
                                  </w:r>
                                </w:p>
                              </w:tc>
                              <w:tc>
                                <w:tcPr>
                                  <w:tcW w:type="dxa" w:w="4806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Default"/>
                                    <w:tabs>
                                      <w:tab w:val="left" w:pos="1440"/>
                                      <w:tab w:val="left" w:pos="2880"/>
                                      <w:tab w:val="left" w:pos="4320"/>
                                    </w:tabs>
                                    <w:suppressAutoHyphens w:val="1"/>
                                    <w:spacing w:before="0" w:line="240" w:lineRule="auto"/>
                                    <w:jc w:val="left"/>
                                    <w:outlineLvl w:val="0"/>
                                  </w:pPr>
                                  <w:r>
                                    <w:rPr>
                                      <w:rFonts w:ascii="Helvetica Neue" w:hAnsi="Helvetica Neu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</w:rPr>
                                    <w:t xml:space="preserve">Up to </w:t>
                                  </w:r>
                                  <w:r>
                                    <w:rPr>
                                      <w:rFonts w:ascii="Helvetica Neue" w:hAnsi="Helvetica Neue" w:hint="default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</w:rPr>
                                    <w:t>£</w:t>
                                  </w:r>
                                  <w:r>
                                    <w:rPr>
                                      <w:rFonts w:ascii="Helvetica Neue" w:hAnsi="Helvetica Neu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</w:rPr>
                                    <w:t xml:space="preserve">850 for the Eeva time lapse incubator, up to </w:t>
                                  </w:r>
                                  <w:r>
                                    <w:rPr>
                                      <w:rFonts w:ascii="Helvetica Neue" w:hAnsi="Helvetica Neue" w:hint="default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</w:rPr>
                                    <w:t>£</w:t>
                                  </w:r>
                                  <w:r>
                                    <w:rPr>
                                      <w:rFonts w:ascii="Helvetica Neue" w:hAnsi="Helvetica Neu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</w:rPr>
                                    <w:t>800 for the Embryoscope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d8e6eb"/>
                              </w:tblPrEx>
                              <w:trPr>
                                <w:trHeight w:val="613" w:hRule="atLeast"/>
                              </w:trPr>
                              <w:tc>
                                <w:tcPr>
                                  <w:tcW w:type="dxa" w:w="4453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Default"/>
                                    <w:tabs>
                                      <w:tab w:val="left" w:pos="1440"/>
                                      <w:tab w:val="left" w:pos="2880"/>
                                      <w:tab w:val="left" w:pos="4320"/>
                                    </w:tabs>
                                    <w:suppressAutoHyphens w:val="1"/>
                                    <w:spacing w:before="0" w:line="240" w:lineRule="auto"/>
                                    <w:jc w:val="left"/>
                                    <w:outlineLvl w:val="0"/>
                                  </w:pPr>
                                  <w:r>
                                    <w:rPr>
                                      <w:rFonts w:ascii="Helvetica Neue" w:hAnsi="Helvetica Neue"/>
                                      <w:b w:val="1"/>
                                      <w:bCs w:val="1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</w:rPr>
                                    <w:t>Intracytoplasmic Morphological Sperm Injection (IMSI)</w:t>
                                  </w:r>
                                </w:p>
                              </w:tc>
                              <w:tc>
                                <w:tcPr>
                                  <w:tcW w:type="dxa" w:w="4806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ecf2f5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Default"/>
                                    <w:tabs>
                                      <w:tab w:val="left" w:pos="1440"/>
                                      <w:tab w:val="left" w:pos="2880"/>
                                      <w:tab w:val="left" w:pos="4320"/>
                                    </w:tabs>
                                    <w:suppressAutoHyphens w:val="1"/>
                                    <w:spacing w:before="0" w:line="240" w:lineRule="auto"/>
                                    <w:jc w:val="left"/>
                                    <w:outlineLvl w:val="0"/>
                                  </w:pPr>
                                  <w:r>
                                    <w:rPr>
                                      <w:rFonts w:ascii="Helvetica Neue" w:hAnsi="Helvetica Neu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</w:rPr>
                                    <w:t xml:space="preserve">Up to </w:t>
                                  </w:r>
                                  <w:r>
                                    <w:rPr>
                                      <w:rFonts w:ascii="Helvetica Neue" w:hAnsi="Helvetica Neue" w:hint="default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</w:rPr>
                                    <w:t>£</w:t>
                                  </w:r>
                                  <w:r>
                                    <w:rPr>
                                      <w:rFonts w:ascii="Helvetica Neue" w:hAnsi="Helvetica Neue"/>
                                      <w:rtl w:val="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</w:rPr>
                                    <w:t>1855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56.7pt;margin-top:82.8pt;width:467.0pt;height:240.0pt;z-index:251659264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tblW w:w="9260" w:type="dxa"/>
                        <w:tblInd w:w="10" w:type="dxa"/>
                        <w:tblBorders>
                          <w:top w:val="single" w:color="ffffff" w:sz="8" w:space="0" w:shadow="0" w:frame="0"/>
                          <w:left w:val="single" w:color="ffffff" w:sz="8" w:space="0" w:shadow="0" w:frame="0"/>
                          <w:bottom w:val="single" w:color="ffffff" w:sz="8" w:space="0" w:shadow="0" w:frame="0"/>
                          <w:right w:val="single" w:color="ffffff" w:sz="8" w:space="0" w:shadow="0" w:frame="0"/>
                          <w:insideH w:val="single" w:color="ffffff" w:sz="8" w:space="0" w:shadow="0" w:frame="0"/>
                          <w:insideV w:val="single" w:color="ffffff" w:sz="8" w:space="0" w:shadow="0" w:frame="0"/>
                        </w:tblBorders>
                        <w:shd w:val="clear" w:color="auto" w:fill="d8e6eb"/>
                        <w:tblLayout w:type="fixed"/>
                      </w:tblPr>
                      <w:tblGrid>
                        <w:gridCol w:w="4453"/>
                        <w:gridCol w:w="4807"/>
                      </w:tblGrid>
                      <w:tr>
                        <w:tblPrEx>
                          <w:shd w:val="clear" w:color="auto" w:fill="d8e6eb"/>
                        </w:tblPrEx>
                        <w:trPr>
                          <w:trHeight w:val="590" w:hRule="atLeast"/>
                        </w:trPr>
                        <w:tc>
                          <w:tcPr>
                            <w:tcW w:type="dxa" w:w="4453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Default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suppressAutoHyphens w:val="1"/>
                              <w:spacing w:before="0" w:line="240" w:lineRule="auto"/>
                              <w:jc w:val="left"/>
                              <w:outlineLvl w:val="0"/>
                            </w:pP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Individual Screening of Blood Tests</w:t>
                            </w:r>
                          </w:p>
                        </w:tc>
                        <w:tc>
                          <w:tcPr>
                            <w:tcW w:type="dxa" w:w="4806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Default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suppressAutoHyphens w:val="1"/>
                              <w:spacing w:before="0" w:line="240" w:lineRule="auto"/>
                              <w:jc w:val="left"/>
                              <w:outlineLvl w:val="0"/>
                            </w:pPr>
                            <w:r>
                              <w:rPr>
                                <w:rFonts w:ascii="Helvetica Neue" w:hAnsi="Helvetica Neu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Starts at </w:t>
                            </w:r>
                            <w:r>
                              <w:rPr>
                                <w:rFonts w:ascii="Helvetica Neue" w:hAnsi="Helvetica Neue" w:hint="default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£</w:t>
                            </w:r>
                            <w:r>
                              <w:rPr>
                                <w:rFonts w:ascii="Helvetica Neue" w:hAnsi="Helvetica Neu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50</w:t>
                            </w:r>
                          </w:p>
                        </w:tc>
                      </w:tr>
                      <w:tr>
                        <w:tblPrEx>
                          <w:shd w:val="clear" w:color="auto" w:fill="d8e6eb"/>
                        </w:tblPrEx>
                        <w:trPr>
                          <w:trHeight w:val="594" w:hRule="atLeast"/>
                        </w:trPr>
                        <w:tc>
                          <w:tcPr>
                            <w:tcW w:type="dxa" w:w="4453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Default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suppressAutoHyphens w:val="1"/>
                              <w:spacing w:before="0" w:line="240" w:lineRule="auto"/>
                              <w:jc w:val="left"/>
                              <w:outlineLvl w:val="0"/>
                            </w:pP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Embryoglue</w:t>
                            </w:r>
                          </w:p>
                        </w:tc>
                        <w:tc>
                          <w:tcPr>
                            <w:tcW w:type="dxa" w:w="4806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ecf2f5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Default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suppressAutoHyphens w:val="1"/>
                              <w:spacing w:before="0" w:line="240" w:lineRule="auto"/>
                              <w:jc w:val="left"/>
                              <w:outlineLvl w:val="0"/>
                            </w:pPr>
                            <w:r>
                              <w:rPr>
                                <w:rFonts w:ascii="Helvetica Neue" w:hAnsi="Helvetica Neu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Up to </w:t>
                            </w:r>
                            <w:r>
                              <w:rPr>
                                <w:rFonts w:ascii="Helvetica Neue" w:hAnsi="Helvetica Neue" w:hint="default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£</w:t>
                            </w:r>
                            <w:r>
                              <w:rPr>
                                <w:rFonts w:ascii="Helvetica Neue" w:hAnsi="Helvetica Neu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160</w:t>
                            </w:r>
                          </w:p>
                        </w:tc>
                      </w:tr>
                      <w:tr>
                        <w:tblPrEx>
                          <w:shd w:val="clear" w:color="auto" w:fill="d8e6eb"/>
                        </w:tblPrEx>
                        <w:trPr>
                          <w:trHeight w:val="585" w:hRule="atLeast"/>
                        </w:trPr>
                        <w:tc>
                          <w:tcPr>
                            <w:tcW w:type="dxa" w:w="4453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Default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suppressAutoHyphens w:val="1"/>
                              <w:spacing w:before="0" w:line="240" w:lineRule="auto"/>
                              <w:jc w:val="left"/>
                              <w:outlineLvl w:val="0"/>
                            </w:pP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Intralipid Infusions</w:t>
                            </w:r>
                          </w:p>
                        </w:tc>
                        <w:tc>
                          <w:tcPr>
                            <w:tcW w:type="dxa" w:w="4806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Default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suppressAutoHyphens w:val="1"/>
                              <w:spacing w:before="0" w:line="240" w:lineRule="auto"/>
                              <w:jc w:val="left"/>
                              <w:outlineLvl w:val="0"/>
                            </w:pPr>
                            <w:r>
                              <w:rPr>
                                <w:rFonts w:ascii="Helvetica Neue" w:hAnsi="Helvetica Neu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Up to </w:t>
                            </w:r>
                            <w:r>
                              <w:rPr>
                                <w:rFonts w:ascii="Helvetica Neue" w:hAnsi="Helvetica Neue" w:hint="default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£</w:t>
                            </w:r>
                            <w:r>
                              <w:rPr>
                                <w:rFonts w:ascii="Helvetica Neue" w:hAnsi="Helvetica Neu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250</w:t>
                            </w:r>
                          </w:p>
                        </w:tc>
                      </w:tr>
                      <w:tr>
                        <w:tblPrEx>
                          <w:shd w:val="clear" w:color="auto" w:fill="d8e6eb"/>
                        </w:tblPrEx>
                        <w:trPr>
                          <w:trHeight w:val="591" w:hRule="atLeast"/>
                        </w:trPr>
                        <w:tc>
                          <w:tcPr>
                            <w:tcW w:type="dxa" w:w="4453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Default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suppressAutoHyphens w:val="1"/>
                              <w:spacing w:before="0" w:line="240" w:lineRule="auto"/>
                              <w:jc w:val="left"/>
                              <w:outlineLvl w:val="0"/>
                            </w:pP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Endometrial Scratch</w:t>
                            </w:r>
                          </w:p>
                        </w:tc>
                        <w:tc>
                          <w:tcPr>
                            <w:tcW w:type="dxa" w:w="4806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ecf2f5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Default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suppressAutoHyphens w:val="1"/>
                              <w:spacing w:before="0" w:line="240" w:lineRule="auto"/>
                              <w:jc w:val="left"/>
                              <w:outlineLvl w:val="0"/>
                            </w:pPr>
                            <w:r>
                              <w:rPr>
                                <w:rFonts w:ascii="Helvetica Neue" w:hAnsi="Helvetica Neu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Up to </w:t>
                            </w:r>
                            <w:r>
                              <w:rPr>
                                <w:rFonts w:ascii="Helvetica Neue" w:hAnsi="Helvetica Neue" w:hint="default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£</w:t>
                            </w:r>
                            <w:r>
                              <w:rPr>
                                <w:rFonts w:ascii="Helvetica Neue" w:hAnsi="Helvetica Neu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325</w:t>
                            </w:r>
                          </w:p>
                        </w:tc>
                      </w:tr>
                      <w:tr>
                        <w:tblPrEx>
                          <w:shd w:val="clear" w:color="auto" w:fill="d8e6eb"/>
                        </w:tblPrEx>
                        <w:trPr>
                          <w:trHeight w:val="587" w:hRule="atLeast"/>
                        </w:trPr>
                        <w:tc>
                          <w:tcPr>
                            <w:tcW w:type="dxa" w:w="4453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Default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suppressAutoHyphens w:val="1"/>
                              <w:spacing w:before="0" w:line="240" w:lineRule="auto"/>
                              <w:jc w:val="left"/>
                              <w:outlineLvl w:val="0"/>
                            </w:pP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Assisted Hatching</w:t>
                            </w:r>
                          </w:p>
                        </w:tc>
                        <w:tc>
                          <w:tcPr>
                            <w:tcW w:type="dxa" w:w="4806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Default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suppressAutoHyphens w:val="1"/>
                              <w:spacing w:before="0" w:line="240" w:lineRule="auto"/>
                              <w:jc w:val="left"/>
                              <w:outlineLvl w:val="0"/>
                            </w:pPr>
                            <w:r>
                              <w:rPr>
                                <w:rFonts w:ascii="Helvetica Neue" w:hAnsi="Helvetica Neu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Up to </w:t>
                            </w:r>
                            <w:r>
                              <w:rPr>
                                <w:rFonts w:ascii="Helvetica Neue" w:hAnsi="Helvetica Neue" w:hint="default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£</w:t>
                            </w:r>
                            <w:r>
                              <w:rPr>
                                <w:rFonts w:ascii="Helvetica Neue" w:hAnsi="Helvetica Neu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450</w:t>
                            </w:r>
                          </w:p>
                        </w:tc>
                      </w:tr>
                      <w:tr>
                        <w:tblPrEx>
                          <w:shd w:val="clear" w:color="auto" w:fill="d8e6eb"/>
                        </w:tblPrEx>
                        <w:trPr>
                          <w:trHeight w:val="590" w:hRule="atLeast"/>
                        </w:trPr>
                        <w:tc>
                          <w:tcPr>
                            <w:tcW w:type="dxa" w:w="4453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Default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suppressAutoHyphens w:val="1"/>
                              <w:spacing w:before="0" w:line="240" w:lineRule="auto"/>
                              <w:jc w:val="left"/>
                              <w:outlineLvl w:val="0"/>
                            </w:pP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Blastocyst Culture</w:t>
                            </w:r>
                          </w:p>
                        </w:tc>
                        <w:tc>
                          <w:tcPr>
                            <w:tcW w:type="dxa" w:w="4806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ecf2f5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Default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suppressAutoHyphens w:val="1"/>
                              <w:spacing w:before="0" w:line="240" w:lineRule="auto"/>
                              <w:jc w:val="left"/>
                              <w:outlineLvl w:val="0"/>
                            </w:pPr>
                            <w:r>
                              <w:rPr>
                                <w:rFonts w:ascii="Helvetica Neue" w:hAnsi="Helvetica Neu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Up to </w:t>
                            </w:r>
                            <w:r>
                              <w:rPr>
                                <w:rFonts w:ascii="Helvetica Neue" w:hAnsi="Helvetica Neue" w:hint="default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£</w:t>
                            </w:r>
                            <w:r>
                              <w:rPr>
                                <w:rFonts w:ascii="Helvetica Neue" w:hAnsi="Helvetica Neu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800</w:t>
                            </w:r>
                          </w:p>
                        </w:tc>
                      </w:tr>
                      <w:tr>
                        <w:tblPrEx>
                          <w:shd w:val="clear" w:color="auto" w:fill="d8e6eb"/>
                        </w:tblPrEx>
                        <w:trPr>
                          <w:trHeight w:val="573" w:hRule="atLeast"/>
                        </w:trPr>
                        <w:tc>
                          <w:tcPr>
                            <w:tcW w:type="dxa" w:w="4453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Default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suppressAutoHyphens w:val="1"/>
                              <w:spacing w:before="0" w:line="240" w:lineRule="auto"/>
                              <w:jc w:val="left"/>
                              <w:outlineLvl w:val="0"/>
                            </w:pP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Time Lapse Imaging</w:t>
                            </w:r>
                          </w:p>
                        </w:tc>
                        <w:tc>
                          <w:tcPr>
                            <w:tcW w:type="dxa" w:w="4806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Default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suppressAutoHyphens w:val="1"/>
                              <w:spacing w:before="0" w:line="240" w:lineRule="auto"/>
                              <w:jc w:val="left"/>
                              <w:outlineLvl w:val="0"/>
                            </w:pPr>
                            <w:r>
                              <w:rPr>
                                <w:rFonts w:ascii="Helvetica Neue" w:hAnsi="Helvetica Neu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Up to </w:t>
                            </w:r>
                            <w:r>
                              <w:rPr>
                                <w:rFonts w:ascii="Helvetica Neue" w:hAnsi="Helvetica Neue" w:hint="default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£</w:t>
                            </w:r>
                            <w:r>
                              <w:rPr>
                                <w:rFonts w:ascii="Helvetica Neue" w:hAnsi="Helvetica Neu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850 for the Eeva time lapse incubator, up to </w:t>
                            </w:r>
                            <w:r>
                              <w:rPr>
                                <w:rFonts w:ascii="Helvetica Neue" w:hAnsi="Helvetica Neue" w:hint="default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£</w:t>
                            </w:r>
                            <w:r>
                              <w:rPr>
                                <w:rFonts w:ascii="Helvetica Neue" w:hAnsi="Helvetica Neu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800 for the Embryoscope</w:t>
                            </w:r>
                          </w:p>
                        </w:tc>
                      </w:tr>
                      <w:tr>
                        <w:tblPrEx>
                          <w:shd w:val="clear" w:color="auto" w:fill="d8e6eb"/>
                        </w:tblPrEx>
                        <w:trPr>
                          <w:trHeight w:val="613" w:hRule="atLeast"/>
                        </w:trPr>
                        <w:tc>
                          <w:tcPr>
                            <w:tcW w:type="dxa" w:w="4453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Default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suppressAutoHyphens w:val="1"/>
                              <w:spacing w:before="0" w:line="240" w:lineRule="auto"/>
                              <w:jc w:val="left"/>
                              <w:outlineLvl w:val="0"/>
                            </w:pP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Intracytoplasmic Morphological Sperm Injection (IMSI)</w:t>
                            </w:r>
                          </w:p>
                        </w:tc>
                        <w:tc>
                          <w:tcPr>
                            <w:tcW w:type="dxa" w:w="4806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ecf2f5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center"/>
                          </w:tcPr>
                          <w:p>
                            <w:pPr>
                              <w:pStyle w:val="Default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suppressAutoHyphens w:val="1"/>
                              <w:spacing w:before="0" w:line="240" w:lineRule="auto"/>
                              <w:jc w:val="left"/>
                              <w:outlineLvl w:val="0"/>
                            </w:pPr>
                            <w:r>
                              <w:rPr>
                                <w:rFonts w:ascii="Helvetica Neue" w:hAnsi="Helvetica Neu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 xml:space="preserve">Up to </w:t>
                            </w:r>
                            <w:r>
                              <w:rPr>
                                <w:rFonts w:ascii="Helvetica Neue" w:hAnsi="Helvetica Neue" w:hint="default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£</w:t>
                            </w:r>
                            <w:r>
                              <w:rPr>
                                <w:rFonts w:ascii="Helvetica Neue" w:hAnsi="Helvetica Neue"/>
                                <w:rtl w:val="0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1855</w:t>
                            </w:r>
                          </w:p>
                        </w:tc>
                      </w:tr>
                    </w:tbl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Additional File 7:</w:t>
      </w:r>
      <w:r>
        <w:rPr>
          <w:rFonts w:ascii="Times New Roman" w:hAnsi="Times New Roman"/>
          <w:sz w:val="16"/>
          <w:szCs w:val="1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Example of Costs for Interventions Additional to Standard IVF</w:t>
      </w:r>
      <w:r>
        <w:rPr>
          <w:rFonts w:ascii="Times New Roman" w:cs="Times New Roman" w:hAnsi="Times New Roman" w:eastAsia="Times New Roman"/>
          <w:sz w:val="16"/>
          <w:szCs w:val="16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ing 2">
    <w:name w:val="Heading 2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1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