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DA7A37">
      <w:pPr>
        <w:rPr/>
      </w:pPr>
      <w:r>
        <w:rPr>
          <w:rFonts w:hint="default"/>
        </w:rPr>
        <w:t>Informed Consent Form for Research Project</w:t>
      </w:r>
    </w:p>
    <w:p w14:paraId="0D0845B6">
      <w:pPr>
        <w:rPr>
          <w:rFonts w:hint="default"/>
        </w:rPr>
      </w:pPr>
      <w:r>
        <w:rPr>
          <w:rFonts w:hint="default"/>
        </w:rPr>
        <w:t>Zigong Fourth People's Hospital</w:t>
      </w:r>
    </w:p>
    <w:p w14:paraId="66D75487">
      <w:pPr>
        <w:rPr/>
      </w:pPr>
      <w:r>
        <w:rPr>
          <w:rFonts w:hint="default"/>
          <w:lang w:val="en-US" w:eastAsia="zh-CN"/>
        </w:rPr>
        <w:t>Protocol Title: Balloon Angioplasty or Stent Implantation vs. Medical Therapy Alone for Acute Watershed Cerebral Infarction Due to Severe Anterior Circulation Intracranial Atherosclerotic Stenosis: A Prospective, Multi-Center, Randomized Controlled Study</w:t>
      </w:r>
    </w:p>
    <w:p w14:paraId="1A07AD83">
      <w:pPr>
        <w:rPr>
          <w:rFonts w:hint="default"/>
        </w:rPr>
      </w:pPr>
      <w:r>
        <w:rPr>
          <w:rFonts w:hint="default"/>
          <w:lang w:val="en-US" w:eastAsia="zh-CN"/>
        </w:rPr>
        <w:t>Protocol Version: Version 1.0</w:t>
      </w:r>
    </w:p>
    <w:p w14:paraId="75CC6C79">
      <w:pPr>
        <w:rPr>
          <w:rFonts w:hint="default"/>
        </w:rPr>
      </w:pPr>
      <w:r>
        <w:rPr>
          <w:rFonts w:hint="default"/>
          <w:lang w:val="en-US" w:eastAsia="zh-CN"/>
        </w:rPr>
        <w:t>Research Institution: Zigong Fourth People's Hospital</w:t>
      </w:r>
    </w:p>
    <w:p w14:paraId="0513654F">
      <w:pPr>
        <w:rPr>
          <w:rFonts w:hint="default"/>
        </w:rPr>
      </w:pPr>
      <w:r>
        <w:rPr>
          <w:rFonts w:hint="default"/>
          <w:lang w:val="en-US" w:eastAsia="zh-CN"/>
        </w:rPr>
        <w:t>Principal Investigator: Youcai Bi</w:t>
      </w:r>
    </w:p>
    <w:p w14:paraId="4DD76E82">
      <w:pPr>
        <w:rPr>
          <w:rFonts w:hint="default"/>
        </w:rPr>
      </w:pPr>
      <w:r>
        <w:rPr>
          <w:rFonts w:hint="default"/>
          <w:lang w:val="en-US" w:eastAsia="zh-CN"/>
        </w:rPr>
        <w:t>Dear Patient,</w:t>
      </w:r>
    </w:p>
    <w:p w14:paraId="6F15B05A">
      <w:pPr>
        <w:rPr>
          <w:rFonts w:hint="default"/>
        </w:rPr>
      </w:pPr>
      <w:r>
        <w:rPr>
          <w:rFonts w:hint="default"/>
          <w:lang w:val="en-US" w:eastAsia="zh-CN"/>
        </w:rPr>
        <w:t>You have been diagnosed with cerebral infarction (intracranial atherosclerotic stenosis-related hypoperfusion watershed infarction). We invite you to participate in this research study. The protocol has been reviewed and approved by the Ethics Committee of Zigong Fourth People's Hospital to proceed with clinical research.</w:t>
      </w:r>
    </w:p>
    <w:p w14:paraId="1CA6E1F9">
      <w:pPr>
        <w:rPr>
          <w:rFonts w:hint="default"/>
        </w:rPr>
      </w:pPr>
      <w:r>
        <w:rPr>
          <w:rFonts w:hint="default"/>
          <w:lang w:val="en-US" w:eastAsia="zh-CN"/>
        </w:rPr>
        <w:t>Please read the following information carefully before deciding whether to participate. It explains the purpose of the study, the procedures involved, the duration, potential benefits, risks, and discomforts. You may discuss this with your family, friends, or ask the doctor for clarification to help you make an informed decision.</w:t>
      </w:r>
    </w:p>
    <w:p w14:paraId="317E78EA">
      <w:pPr>
        <w:rPr>
          <w:rFonts w:hint="default"/>
        </w:rPr>
      </w:pPr>
      <w:r>
        <w:rPr>
          <w:rFonts w:hint="default"/>
        </w:rPr>
        <w:t>1. Study Purpose</w:t>
      </w:r>
    </w:p>
    <w:p w14:paraId="1387AB50">
      <w:pPr>
        <w:rPr>
          <w:rFonts w:hint="default"/>
        </w:rPr>
      </w:pPr>
      <w:r>
        <w:rPr>
          <w:rFonts w:hint="default"/>
          <w:lang w:val="en-US" w:eastAsia="zh-CN"/>
        </w:rPr>
        <w:t>To determine whether optimal medical therapy combined with emergency interventional treatment (balloon angioplasty or stent implantation) achieves better 90-day favorable functional outcomes compared to optimal medical therapy alone in patients with moderate-to-severe acute watershed cerebral infarction caused by severe anterior circulation intracranial large vessel atherosclerotic stenosis and hypoperfusion.</w:t>
      </w:r>
    </w:p>
    <w:p w14:paraId="6C643713">
      <w:pPr>
        <w:rPr>
          <w:rFonts w:hint="default"/>
        </w:rPr>
      </w:pPr>
      <w:r>
        <w:rPr>
          <w:rFonts w:hint="default"/>
        </w:rPr>
        <w:t>2. Study Procedures</w:t>
      </w:r>
    </w:p>
    <w:p w14:paraId="163F42B2">
      <w:pPr>
        <w:rPr>
          <w:rFonts w:hint="default"/>
        </w:rPr>
      </w:pPr>
      <w:r>
        <w:rPr>
          <w:rFonts w:hint="default"/>
          <w:lang w:val="en-US" w:eastAsia="zh-CN"/>
        </w:rPr>
        <w:t>If you agree to participate, you will be assigned a unique identifier, and a medical record will be established. During the study, you will receive either:</w:t>
      </w:r>
    </w:p>
    <w:p w14:paraId="5CF386CD">
      <w:pPr>
        <w:rPr/>
      </w:pPr>
      <w:r>
        <w:rPr>
          <w:rFonts w:hint="default"/>
        </w:rPr>
        <w:t>Optimal medical therapy alone; or</w:t>
      </w:r>
    </w:p>
    <w:p w14:paraId="2E44DF11">
      <w:pPr>
        <w:rPr/>
      </w:pPr>
      <w:r>
        <w:rPr>
          <w:rFonts w:hint="default"/>
        </w:rPr>
        <w:t>Optimal medical therapy combined with balloon angioplasty or stent implantation.</w:t>
      </w:r>
    </w:p>
    <w:p w14:paraId="68ECC690">
      <w:pPr>
        <w:rPr>
          <w:rFonts w:hint="default"/>
        </w:rPr>
      </w:pPr>
      <w:r>
        <w:rPr>
          <w:rFonts w:hint="default"/>
        </w:rPr>
        <w:t>3. Risks and Discomforts</w:t>
      </w:r>
    </w:p>
    <w:p w14:paraId="4A7CD899">
      <w:pPr>
        <w:rPr/>
      </w:pPr>
      <w:r>
        <w:rPr>
          <w:rFonts w:hint="default"/>
        </w:rPr>
        <w:t>Intraoperative infection.</w:t>
      </w:r>
    </w:p>
    <w:p w14:paraId="5B7D4ADE">
      <w:pPr>
        <w:rPr/>
      </w:pPr>
      <w:r>
        <w:rPr>
          <w:rFonts w:hint="default"/>
        </w:rPr>
        <w:t>Potential cardiac events (including severe arrhythmia, heart failure, acute myocardial infarction, shock, etc.).</w:t>
      </w:r>
    </w:p>
    <w:p w14:paraId="161E0553">
      <w:pPr>
        <w:rPr/>
      </w:pPr>
      <w:r>
        <w:rPr>
          <w:rFonts w:hint="default"/>
        </w:rPr>
        <w:t>Abnormal coagulation function.</w:t>
      </w:r>
    </w:p>
    <w:p w14:paraId="0DE260A9">
      <w:pPr>
        <w:rPr/>
      </w:pPr>
      <w:r>
        <w:rPr>
          <w:rFonts w:hint="default"/>
        </w:rPr>
        <w:t>Other unpredictable surgical risks.</w:t>
      </w:r>
    </w:p>
    <w:p w14:paraId="211300FB">
      <w:pPr>
        <w:rPr>
          <w:rFonts w:hint="default"/>
        </w:rPr>
      </w:pPr>
      <w:r>
        <w:rPr>
          <w:rFonts w:hint="default"/>
        </w:rPr>
        <w:t>4. Potential Benefits</w:t>
      </w:r>
    </w:p>
    <w:p w14:paraId="3A53DABF">
      <w:pPr>
        <w:rPr>
          <w:rFonts w:hint="default"/>
        </w:rPr>
      </w:pPr>
      <w:r>
        <w:rPr>
          <w:rFonts w:hint="default"/>
          <w:lang w:val="en-US" w:eastAsia="zh-CN"/>
        </w:rPr>
        <w:t>Improved 90-day favorable functional outcomes.</w:t>
      </w:r>
    </w:p>
    <w:p w14:paraId="14F1B6CF">
      <w:pPr>
        <w:rPr>
          <w:rFonts w:hint="default"/>
        </w:rPr>
      </w:pPr>
      <w:r>
        <w:rPr>
          <w:rFonts w:hint="default"/>
        </w:rPr>
        <w:t>5. Your Rights and Obligations as a Participant</w:t>
      </w:r>
    </w:p>
    <w:p w14:paraId="1D09A72F">
      <w:pPr>
        <w:rPr>
          <w:rFonts w:hint="default"/>
        </w:rPr>
      </w:pPr>
      <w:r>
        <w:rPr>
          <w:rFonts w:hint="default"/>
        </w:rPr>
        <w:t>5.1 Rights</w:t>
      </w:r>
    </w:p>
    <w:p w14:paraId="0EF2E6FF">
      <w:pPr>
        <w:rPr/>
      </w:pPr>
      <w:r>
        <w:rPr>
          <w:rFonts w:hint="default"/>
        </w:rPr>
        <w:t>You are eligible to participate voluntarily and may sign this informed consent form. If you choose not to participate, your standard treatment will proceed as usual.</w:t>
      </w:r>
    </w:p>
    <w:p w14:paraId="6353FF4D">
      <w:pPr>
        <w:rPr/>
      </w:pPr>
      <w:r>
        <w:rPr>
          <w:rFonts w:hint="default"/>
        </w:rPr>
        <w:t>Your medical records will be stored at the hospital. Investigators, research supervisors, and the Ethics Committee may access these records for study oversight. No personal identifiers will be disclosed in any public reports of the study results. Every effort will be made to protect the privacy of your medical data to the extent permitted by law.</w:t>
      </w:r>
    </w:p>
    <w:p w14:paraId="5805C3AD">
      <w:pPr>
        <w:rPr/>
      </w:pPr>
      <w:r>
        <w:rPr>
          <w:rFonts w:hint="default"/>
        </w:rPr>
        <w:t>Your personal and medical information will be kept confidential and stored securely. You may request access to your personal information (e.g., name, address) at any time and request corrections if needed.</w:t>
      </w:r>
    </w:p>
    <w:p w14:paraId="22791FCE">
      <w:pPr>
        <w:rPr/>
      </w:pPr>
      <w:r>
        <w:rPr>
          <w:rFonts w:hint="default"/>
        </w:rPr>
        <w:t>If your health is harmed due to study participation, please notify the investigator (Youcai Bi, phone: 13890029083). You will receive free treatment and appropriate financial compensation.</w:t>
      </w:r>
    </w:p>
    <w:p w14:paraId="30A529FE">
      <w:pPr>
        <w:rPr/>
      </w:pPr>
      <w:r>
        <w:rPr>
          <w:rFonts w:hint="default"/>
        </w:rPr>
        <w:t>You may choose not to participate or withdraw from the study at any time by notifying the investigator. Your data will not be included in the study results, and your medical treatment and rights will not be affected.</w:t>
      </w:r>
    </w:p>
    <w:p w14:paraId="57EDEF31">
      <w:pPr>
        <w:rPr/>
      </w:pPr>
      <w:r>
        <w:rPr>
          <w:rFonts w:hint="default"/>
        </w:rPr>
        <w:t>The research physician may terminate your participation if alternative treatment is needed, you fail to comply with the study plan, study-related harm occurs, or for other justified reasons.</w:t>
      </w:r>
    </w:p>
    <w:p w14:paraId="11A1B77B">
      <w:pPr>
        <w:rPr/>
      </w:pPr>
      <w:r>
        <w:rPr>
          <w:rFonts w:hint="default"/>
        </w:rPr>
        <w:t>You may obtain information about the study progress at any time. For questions related to the study, discomfort or injuries during participation, or participant rights, contact Youcai Bi at 13890029083.</w:t>
      </w:r>
    </w:p>
    <w:p w14:paraId="1FB44733">
      <w:pPr>
        <w:rPr>
          <w:rFonts w:hint="default"/>
        </w:rPr>
      </w:pPr>
      <w:r>
        <w:rPr>
          <w:rFonts w:hint="default"/>
        </w:rPr>
        <w:t>5.2 Obligations</w:t>
      </w:r>
    </w:p>
    <w:p w14:paraId="522EFDC6">
      <w:pPr>
        <w:rPr/>
      </w:pPr>
      <w:r>
        <w:rPr>
          <w:rFonts w:hint="default"/>
        </w:rPr>
        <w:t>Before enrollment, the doctor will record your medical history and perform a general physical examination.</w:t>
      </w:r>
    </w:p>
    <w:p w14:paraId="34340106">
      <w:pPr>
        <w:rPr/>
      </w:pPr>
      <w:r>
        <w:rPr>
          <w:rFonts w:hint="default"/>
        </w:rPr>
        <w:t>If you volunteer, the study will proceed as follows:</w:t>
      </w:r>
    </w:p>
    <w:p w14:paraId="48F29142">
      <w:pPr>
        <w:rPr/>
      </w:pPr>
      <w:r>
        <w:rPr>
          <w:rFonts w:hint="default"/>
        </w:rPr>
        <w:t>Brief description of participant allocation process and treatment plans (including medication dosage, duration, instructions, manufacturer, and batch number; details of diagnostic/treatment equipment, including manufacturer, license, and registration number).</w:t>
      </w:r>
    </w:p>
    <w:p w14:paraId="1BA61828">
      <w:pPr>
        <w:rPr/>
      </w:pPr>
      <w:r>
        <w:rPr>
          <w:rFonts w:hint="default"/>
        </w:rPr>
        <w:t>Schedule of hospital visits and follow-ups, including timing, frequency, and precautions.</w:t>
      </w:r>
    </w:p>
    <w:p w14:paraId="77E7C0D0">
      <w:pPr>
        <w:rPr/>
      </w:pPr>
      <w:r>
        <w:rPr>
          <w:rFonts w:hint="default"/>
        </w:rPr>
        <w:t>Other requirements:</w:t>
      </w:r>
    </w:p>
    <w:p w14:paraId="3B734A9B">
      <w:pPr>
        <w:rPr/>
      </w:pPr>
      <w:r>
        <w:rPr>
          <w:rFonts w:hint="default"/>
        </w:rPr>
        <w:t>You must attend scheduled follow-up visits with your personal treatment diary (if applicable). Follow-ups are critical for assessing treatment efficacy and receiving timely guidance.</w:t>
      </w:r>
    </w:p>
    <w:p w14:paraId="23193535">
      <w:pPr>
        <w:rPr/>
      </w:pPr>
      <w:r>
        <w:rPr>
          <w:rFonts w:hint="default"/>
        </w:rPr>
        <w:t>You must take medications as instructed and complete medication records accurately. Return unused medications and their packaging at each follow-up, and bring all other medications you are taking (including those for comorbidities).</w:t>
      </w:r>
    </w:p>
    <w:p w14:paraId="1B1C048E">
      <w:pPr>
        <w:rPr/>
      </w:pPr>
      <w:r>
        <w:rPr>
          <w:rFonts w:hint="default"/>
        </w:rPr>
        <w:t>After withdrawing from the study, return all unused medications to the research physician and sign a checklist.</w:t>
      </w:r>
    </w:p>
    <w:p w14:paraId="67A8B762">
      <w:pPr>
        <w:rPr/>
      </w:pPr>
      <w:r>
        <w:rPr>
          <w:rFonts w:hint="default"/>
        </w:rPr>
        <w:t>Consult the research physician before taking clopidogrel tablets or aspirin enteric-coated tablets during the study.</w:t>
      </w:r>
    </w:p>
    <w:p w14:paraId="552781F6">
      <w:pPr>
        <w:rPr/>
      </w:pPr>
      <w:r>
        <w:rPr>
          <w:rFonts w:hint="default"/>
        </w:rPr>
        <w:t>Do not use other antiplatelet medications without prior approval. Consult your doctor before undergoing other treatments.</w:t>
      </w:r>
    </w:p>
    <w:p w14:paraId="7205D236">
      <w:pPr>
        <w:rPr>
          <w:rFonts w:hint="default"/>
        </w:rPr>
      </w:pPr>
      <w:r>
        <w:rPr>
          <w:rFonts w:hint="default"/>
          <w:lang w:val="en-US" w:eastAsia="zh-CN"/>
        </w:rPr>
        <w:t>I have read this informed consent form, understand its contents, and fully acknowledge:</w:t>
      </w:r>
    </w:p>
    <w:p w14:paraId="31ADB5DA">
      <w:pPr>
        <w:rPr/>
      </w:pPr>
      <w:r>
        <w:rPr>
          <w:rFonts w:hint="default"/>
        </w:rPr>
        <w:t>I have had the opportunity to ask questions, and all questions have been answered.</w:t>
      </w:r>
    </w:p>
    <w:p w14:paraId="6AE5976D">
      <w:pPr>
        <w:rPr/>
      </w:pPr>
      <w:r>
        <w:rPr>
          <w:rFonts w:hint="default"/>
        </w:rPr>
        <w:t>My participation is voluntary.</w:t>
      </w:r>
    </w:p>
    <w:p w14:paraId="74E3BCCC">
      <w:pPr>
        <w:rPr/>
      </w:pPr>
      <w:r>
        <w:rPr>
          <w:rFonts w:hint="default"/>
        </w:rPr>
        <w:t>I may choose not to participate or withdraw at any time without discrimination or retaliation, and my medical treatment and rights will remain unaffected.</w:t>
      </w:r>
    </w:p>
    <w:p w14:paraId="0F635C8D">
      <w:pPr>
        <w:rPr/>
      </w:pPr>
      <w:r>
        <w:rPr>
          <w:rFonts w:hint="default"/>
        </w:rPr>
        <w:t>The physician may terminate my participation if alternative treatment is needed, I fail to comply with the plan, study-related harm occurs, or for other reasons.</w:t>
      </w:r>
    </w:p>
    <w:p w14:paraId="071240D4">
      <w:pPr>
        <w:rPr>
          <w:rFonts w:hint="default"/>
        </w:rPr>
      </w:pPr>
      <w:r>
        <w:rPr>
          <w:rFonts w:hint="default"/>
          <w:lang w:val="en-US" w:eastAsia="zh-CN"/>
        </w:rPr>
        <w:t>Participant's Name: _______________ID Card Number: _______________Participant's Signature: _______________Date: _______ / _______ / _______</w:t>
      </w:r>
    </w:p>
    <w:p w14:paraId="6B5485F7">
      <w:pPr>
        <w:rPr>
          <w:rFonts w:hint="default"/>
        </w:rPr>
      </w:pPr>
      <w:r>
        <w:rPr>
          <w:rFonts w:hint="default"/>
          <w:lang w:val="en-US" w:eastAsia="zh-CN"/>
        </w:rPr>
        <w:t>Proxy/Witness's Signature: _______________Date: _______ / _______ / _______(Note: A witness is required if the participant is illiterate; a legal proxy is required if the participant lacks capacity.)</w:t>
      </w:r>
    </w:p>
    <w:p w14:paraId="7994EB51">
      <w:pPr>
        <w:rPr>
          <w:rFonts w:hint="default"/>
        </w:rPr>
      </w:pPr>
      <w:r>
        <w:rPr>
          <w:rFonts w:hint="default"/>
          <w:lang w:val="en-US" w:eastAsia="zh-CN"/>
        </w:rPr>
        <w:t>I confirm that I have explained this document to the participant, who has read and understood it, had the opportunity to ask questions, and voluntarily consented to participate.</w:t>
      </w:r>
    </w:p>
    <w:p w14:paraId="0AA7855C">
      <w:pPr>
        <w:rPr>
          <w:rFonts w:hint="default"/>
        </w:rPr>
      </w:pPr>
      <w:r>
        <w:rPr>
          <w:rFonts w:hint="default"/>
          <w:lang w:val="en-US" w:eastAsia="zh-CN"/>
        </w:rPr>
        <w:t>Investigator's Name: _______________Investigator's Signature: _______________Date: _______ / _______ / _______</w:t>
      </w:r>
    </w:p>
    <w:p w14:paraId="18E28AC9">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Symbol">
    <w:panose1 w:val="05050102010706020507"/>
    <w:charset w:val="00"/>
    <w:family w:val="auto"/>
    <w:pitch w:val="default"/>
    <w:sig w:usb0="00000000" w:usb1="00000000" w:usb2="00000000" w:usb3="00000000" w:csb0="80000000" w:csb1="00000000"/>
  </w:font>
  <w:font w:name="Montserra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Segoe UI">
    <w:panose1 w:val="020B0502040204020203"/>
    <w:charset w:val="00"/>
    <w:family w:val="auto"/>
    <w:pitch w:val="default"/>
    <w:sig w:usb0="E4002EFF" w:usb1="C000E47F"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E8D0F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character" w:styleId="7">
    <w:name w:val="Strong"/>
    <w:basedOn w:val="6"/>
    <w:qFormat/>
    <w:uiPriority w:val="0"/>
    <w:rPr>
      <w:b/>
    </w:rPr>
  </w:style>
  <w:style w:type="character" w:styleId="8">
    <w:name w:val="Emphasis"/>
    <w:basedOn w:val="6"/>
    <w:qFormat/>
    <w:uiPriority w:val="0"/>
    <w:rPr>
      <w:i/>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2025-10-21T10:32:57Z</dcterms:created>
  <dc:creator>ylybyc</dc:creator>
  <cp:lastModifiedBy>archer</cp:lastModifiedBy>
  <dcterms:modified xsi:type="dcterms:W3CDTF">2025-10-21T10:33:32Z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KSOTemplateDocerSaveRecord">
    <vt:lpwstr>eyJoZGlkIjoiN2YzNjBkOTgyNWQ1YTMxYzM3MzMwNWFiODNmOWIzYWMiLCJ1c2VySWQiOiIzNjU5Mjg4OTEifQ==</vt:lpwstr>
  </property>
  <property fmtid="{D5CDD505-2E9C-101B-9397-08002B2CF9AE}" pid="4" name="ICV">
    <vt:lpwstr>3A33E29D06CB49BF877FD68029E0D4FB_12</vt:lpwstr>
  </property>
</Properties>
</file>