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C4" w:rsidRPr="00735752" w:rsidRDefault="005912C4" w:rsidP="005912C4">
      <w:pPr>
        <w:pStyle w:val="NormalWeb"/>
        <w:pBdr>
          <w:left w:val="single" w:sz="2" w:space="20" w:color="E3E3E3"/>
        </w:pBdr>
        <w:spacing w:before="0" w:beforeAutospacing="0" w:line="360" w:lineRule="auto"/>
        <w:jc w:val="both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</w:p>
    <w:p w:rsidR="005912C4" w:rsidRPr="00735752" w:rsidRDefault="005912C4" w:rsidP="005912C4">
      <w:pPr>
        <w:pStyle w:val="NormalWeb"/>
        <w:pBdr>
          <w:left w:val="single" w:sz="2" w:space="0" w:color="E3E3E3"/>
        </w:pBdr>
        <w:spacing w:line="360" w:lineRule="auto"/>
        <w:jc w:val="center"/>
        <w:rPr>
          <w:b/>
          <w:color w:val="000000" w:themeColor="text1"/>
        </w:rPr>
      </w:pPr>
      <w:r w:rsidRPr="00735752">
        <w:rPr>
          <w:b/>
          <w:noProof/>
          <w:color w:val="000000" w:themeColor="text1"/>
        </w:rPr>
        <w:drawing>
          <wp:inline distT="0" distB="0" distL="0" distR="0">
            <wp:extent cx="4007040" cy="1610436"/>
            <wp:effectExtent l="19050" t="19050" r="12510" b="27864"/>
            <wp:docPr id="1" name="Picture 7" descr="C:\Users\admin\OneDrive\Pictures\HPLC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OneDrive\Pictures\HPLC-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724" t="16234" r="23843" b="4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040" cy="16104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C4" w:rsidRPr="00735752" w:rsidRDefault="00281CA1" w:rsidP="005912C4">
      <w:pPr>
        <w:pStyle w:val="NormalWeb"/>
        <w:pBdr>
          <w:left w:val="single" w:sz="2" w:space="0" w:color="E3E3E3"/>
        </w:pBdr>
        <w:spacing w:line="360" w:lineRule="auto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Supplementary figure 1</w:t>
      </w:r>
      <w:r w:rsidR="005912C4" w:rsidRPr="00735752">
        <w:rPr>
          <w:b/>
          <w:color w:val="000000" w:themeColor="text1"/>
        </w:rPr>
        <w:t>.</w:t>
      </w:r>
      <w:proofErr w:type="gramEnd"/>
      <w:r w:rsidR="005912C4" w:rsidRPr="00735752">
        <w:rPr>
          <w:b/>
          <w:color w:val="000000" w:themeColor="text1"/>
        </w:rPr>
        <w:t xml:space="preserve"> </w:t>
      </w:r>
      <w:r w:rsidR="005912C4" w:rsidRPr="00735752">
        <w:rPr>
          <w:color w:val="000000" w:themeColor="text1"/>
        </w:rPr>
        <w:t>HPLC Detection of RIF and INH: Representative chromatogram.</w:t>
      </w:r>
    </w:p>
    <w:p w:rsidR="005912C4" w:rsidRPr="00735752" w:rsidRDefault="005912C4" w:rsidP="005912C4">
      <w:pPr>
        <w:pStyle w:val="NormalWeb"/>
        <w:pBdr>
          <w:left w:val="single" w:sz="2" w:space="0" w:color="E3E3E3"/>
        </w:pBdr>
        <w:spacing w:line="360" w:lineRule="auto"/>
        <w:rPr>
          <w:color w:val="000000" w:themeColor="text1"/>
        </w:rPr>
      </w:pPr>
    </w:p>
    <w:p w:rsidR="005912C4" w:rsidRPr="00735752" w:rsidRDefault="005912C4" w:rsidP="005912C4">
      <w:pPr>
        <w:pStyle w:val="NormalWeb"/>
        <w:pBdr>
          <w:left w:val="single" w:sz="2" w:space="31" w:color="E3E3E3"/>
        </w:pBdr>
        <w:spacing w:line="360" w:lineRule="auto"/>
        <w:rPr>
          <w:bCs/>
          <w:color w:val="000000" w:themeColor="text1"/>
        </w:rPr>
      </w:pPr>
      <w:r w:rsidRPr="00735752">
        <w:rPr>
          <w:noProof/>
          <w:color w:val="000000" w:themeColor="text1"/>
        </w:rPr>
        <w:drawing>
          <wp:inline distT="0" distB="0" distL="0" distR="0">
            <wp:extent cx="5943600" cy="1509234"/>
            <wp:effectExtent l="1905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C4" w:rsidRPr="00735752" w:rsidRDefault="00A769AF" w:rsidP="005912C4">
      <w:pPr>
        <w:pStyle w:val="NormalWeb"/>
        <w:pBdr>
          <w:left w:val="single" w:sz="2" w:space="31" w:color="E3E3E3"/>
        </w:pBdr>
        <w:spacing w:line="360" w:lineRule="auto"/>
        <w:rPr>
          <w:color w:val="000000" w:themeColor="text1"/>
        </w:rPr>
      </w:pPr>
      <w:proofErr w:type="gramStart"/>
      <w:r w:rsidRPr="00735752">
        <w:rPr>
          <w:b/>
          <w:color w:val="000000" w:themeColor="text1"/>
        </w:rPr>
        <w:t>Supplementary f</w:t>
      </w:r>
      <w:r w:rsidR="00281CA1">
        <w:rPr>
          <w:b/>
          <w:color w:val="000000" w:themeColor="text1"/>
        </w:rPr>
        <w:t>igure 2</w:t>
      </w:r>
      <w:r w:rsidR="005912C4" w:rsidRPr="00735752">
        <w:rPr>
          <w:b/>
          <w:color w:val="000000" w:themeColor="text1"/>
        </w:rPr>
        <w:t>.</w:t>
      </w:r>
      <w:proofErr w:type="gramEnd"/>
      <w:r w:rsidR="005912C4" w:rsidRPr="00735752">
        <w:rPr>
          <w:b/>
          <w:color w:val="000000" w:themeColor="text1"/>
        </w:rPr>
        <w:t xml:space="preserve">   </w:t>
      </w:r>
      <w:proofErr w:type="gramStart"/>
      <w:r w:rsidR="005912C4" w:rsidRPr="00735752">
        <w:rPr>
          <w:color w:val="000000" w:themeColor="text1"/>
        </w:rPr>
        <w:t>Representative HPLC chromatogram of RIF and INH at day 0 (initial analysis).</w:t>
      </w:r>
      <w:proofErr w:type="gramEnd"/>
    </w:p>
    <w:p w:rsidR="005912C4" w:rsidRPr="00735752" w:rsidRDefault="005912C4" w:rsidP="005912C4">
      <w:pPr>
        <w:pStyle w:val="NormalWeb"/>
        <w:pBdr>
          <w:left w:val="single" w:sz="2" w:space="31" w:color="E3E3E3"/>
        </w:pBdr>
        <w:spacing w:line="360" w:lineRule="auto"/>
        <w:rPr>
          <w:color w:val="000000" w:themeColor="text1"/>
        </w:rPr>
      </w:pPr>
    </w:p>
    <w:p w:rsidR="005912C4" w:rsidRPr="00735752" w:rsidRDefault="005912C4" w:rsidP="005912C4">
      <w:pPr>
        <w:pStyle w:val="NormalWeb"/>
        <w:pBdr>
          <w:left w:val="single" w:sz="2" w:space="31" w:color="E3E3E3"/>
        </w:pBdr>
        <w:spacing w:line="360" w:lineRule="auto"/>
        <w:jc w:val="center"/>
        <w:rPr>
          <w:color w:val="000000" w:themeColor="text1"/>
        </w:rPr>
      </w:pPr>
      <w:r w:rsidRPr="00735752">
        <w:rPr>
          <w:noProof/>
          <w:color w:val="000000" w:themeColor="text1"/>
        </w:rPr>
        <w:drawing>
          <wp:inline distT="0" distB="0" distL="0" distR="0">
            <wp:extent cx="5410200" cy="1400175"/>
            <wp:effectExtent l="19050" t="0" r="0" b="0"/>
            <wp:docPr id="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C4" w:rsidRDefault="00A769AF" w:rsidP="005912C4">
      <w:pPr>
        <w:pStyle w:val="NormalWeb"/>
        <w:pBdr>
          <w:left w:val="single" w:sz="2" w:space="31" w:color="E3E3E3"/>
        </w:pBdr>
        <w:spacing w:line="360" w:lineRule="auto"/>
        <w:rPr>
          <w:color w:val="000000" w:themeColor="text1"/>
        </w:rPr>
      </w:pPr>
      <w:proofErr w:type="gramStart"/>
      <w:r w:rsidRPr="00735752">
        <w:rPr>
          <w:b/>
          <w:color w:val="000000" w:themeColor="text1"/>
        </w:rPr>
        <w:lastRenderedPageBreak/>
        <w:t>Supplementary f</w:t>
      </w:r>
      <w:r w:rsidR="00281CA1">
        <w:rPr>
          <w:b/>
          <w:color w:val="000000" w:themeColor="text1"/>
        </w:rPr>
        <w:t>igure 3</w:t>
      </w:r>
      <w:r w:rsidR="005912C4" w:rsidRPr="00735752">
        <w:rPr>
          <w:b/>
          <w:color w:val="000000" w:themeColor="text1"/>
        </w:rPr>
        <w:t>.</w:t>
      </w:r>
      <w:proofErr w:type="gramEnd"/>
      <w:r w:rsidR="005912C4" w:rsidRPr="00735752">
        <w:rPr>
          <w:b/>
          <w:color w:val="000000" w:themeColor="text1"/>
        </w:rPr>
        <w:t xml:space="preserve">   </w:t>
      </w:r>
      <w:r w:rsidR="005912C4" w:rsidRPr="00735752">
        <w:rPr>
          <w:color w:val="000000" w:themeColor="text1"/>
        </w:rPr>
        <w:t>Representative HPLC chromatogram of RIF and INH co-loaded liposome at day 0 (initial analysis).</w:t>
      </w:r>
    </w:p>
    <w:p w:rsidR="00EE6E67" w:rsidRPr="00735752" w:rsidRDefault="00EE6E67" w:rsidP="005912C4">
      <w:pPr>
        <w:pStyle w:val="NormalWeb"/>
        <w:pBdr>
          <w:left w:val="single" w:sz="2" w:space="31" w:color="E3E3E3"/>
        </w:pBdr>
        <w:spacing w:line="360" w:lineRule="auto"/>
        <w:rPr>
          <w:color w:val="000000" w:themeColor="text1"/>
        </w:rPr>
      </w:pPr>
    </w:p>
    <w:p w:rsidR="00D85A85" w:rsidRPr="00735752" w:rsidRDefault="00D85A85" w:rsidP="00D85A85">
      <w:pPr>
        <w:pStyle w:val="NormalWeb"/>
        <w:pBdr>
          <w:left w:val="single" w:sz="2" w:space="31" w:color="E3E3E3"/>
        </w:pBdr>
        <w:spacing w:line="360" w:lineRule="auto"/>
        <w:jc w:val="center"/>
        <w:rPr>
          <w:color w:val="000000" w:themeColor="text1"/>
        </w:rPr>
      </w:pPr>
    </w:p>
    <w:p w:rsidR="00B36C0F" w:rsidRPr="00735752" w:rsidRDefault="00B36C0F" w:rsidP="00B36C0F">
      <w:pPr>
        <w:spacing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35752">
        <w:rPr>
          <w:rFonts w:ascii="Times New Roman" w:eastAsia="Times New Roman" w:hAnsi="Times New Roman" w:cs="Times New Roman"/>
          <w:iCs/>
          <w:noProof/>
          <w:color w:val="000000" w:themeColor="text1"/>
          <w:sz w:val="24"/>
          <w:szCs w:val="24"/>
        </w:rPr>
        <w:drawing>
          <wp:inline distT="0" distB="0" distL="0" distR="0">
            <wp:extent cx="4211756" cy="2388358"/>
            <wp:effectExtent l="19050" t="0" r="17344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12C4" w:rsidRPr="00735752" w:rsidRDefault="00B36C0F" w:rsidP="00735752">
      <w:pPr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proofErr w:type="gramStart"/>
      <w:r w:rsidRPr="0073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Supplementary</w:t>
      </w:r>
      <w:r w:rsidR="00281CA1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figure 4</w:t>
      </w:r>
      <w:r w:rsidRPr="0073575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.</w:t>
      </w:r>
      <w:proofErr w:type="gramEnd"/>
      <w:r w:rsidRPr="0073575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  </w:t>
      </w:r>
      <w:r w:rsidRPr="0073575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Growth curve evaluation of </w:t>
      </w:r>
      <w:r w:rsidRPr="0073575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M. </w:t>
      </w:r>
      <w:proofErr w:type="spellStart"/>
      <w:r w:rsidRPr="0073575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smeg</w:t>
      </w:r>
      <w:proofErr w:type="spellEnd"/>
      <w:r w:rsidRPr="0073575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exposed to placebo, PMs, and liposome Formulations (n=3).</w:t>
      </w:r>
    </w:p>
    <w:p w:rsidR="005912C4" w:rsidRPr="00735752" w:rsidRDefault="005912C4" w:rsidP="005912C4">
      <w:pPr>
        <w:pStyle w:val="NormalWeb"/>
        <w:pBdr>
          <w:left w:val="single" w:sz="2" w:space="0" w:color="E3E3E3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912C4" w:rsidRPr="00735752" w:rsidRDefault="005912C4" w:rsidP="005912C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Table </w:t>
      </w:r>
      <w:r w:rsidR="002D2F2D" w:rsidRPr="00735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Pr="007357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7357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7357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Independent and dependent variables selected for BBD.</w:t>
      </w:r>
    </w:p>
    <w:tbl>
      <w:tblPr>
        <w:tblStyle w:val="TableGrid"/>
        <w:tblW w:w="0" w:type="auto"/>
        <w:jc w:val="center"/>
        <w:tblLook w:val="04A0"/>
      </w:tblPr>
      <w:tblGrid>
        <w:gridCol w:w="5649"/>
        <w:gridCol w:w="3927"/>
      </w:tblGrid>
      <w:tr w:rsidR="005912C4" w:rsidRPr="00735752" w:rsidTr="005912C4">
        <w:trPr>
          <w:jc w:val="center"/>
        </w:trPr>
        <w:tc>
          <w:tcPr>
            <w:tcW w:w="6346" w:type="dxa"/>
            <w:vAlign w:val="center"/>
          </w:tcPr>
          <w:p w:rsidR="005912C4" w:rsidRPr="00735752" w:rsidRDefault="005912C4" w:rsidP="005912C4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Independent variables</w:t>
            </w:r>
          </w:p>
        </w:tc>
        <w:tc>
          <w:tcPr>
            <w:tcW w:w="4366" w:type="dxa"/>
            <w:vAlign w:val="center"/>
          </w:tcPr>
          <w:p w:rsidR="005912C4" w:rsidRPr="00735752" w:rsidRDefault="005912C4" w:rsidP="005912C4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Dependent variables</w:t>
            </w:r>
          </w:p>
        </w:tc>
      </w:tr>
      <w:tr w:rsidR="005912C4" w:rsidRPr="00735752" w:rsidTr="005912C4">
        <w:trPr>
          <w:trHeight w:val="79"/>
          <w:jc w:val="center"/>
        </w:trPr>
        <w:tc>
          <w:tcPr>
            <w:tcW w:w="6346" w:type="dxa"/>
            <w:vAlign w:val="center"/>
          </w:tcPr>
          <w:p w:rsidR="005912C4" w:rsidRPr="00735752" w:rsidRDefault="005912C4" w:rsidP="005912C4">
            <w:pPr>
              <w:tabs>
                <w:tab w:val="left" w:pos="265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A: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L-CH (mg)</w:t>
            </w:r>
          </w:p>
        </w:tc>
        <w:tc>
          <w:tcPr>
            <w:tcW w:w="4366" w:type="dxa"/>
            <w:vMerge w:val="restart"/>
            <w:vAlign w:val="center"/>
          </w:tcPr>
          <w:p w:rsidR="005912C4" w:rsidRPr="00735752" w:rsidRDefault="005912C4" w:rsidP="005912C4">
            <w:pPr>
              <w:tabs>
                <w:tab w:val="left" w:pos="265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R1: </w:t>
            </w:r>
            <w:r w:rsidRPr="007357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Particle size (nm)</w:t>
            </w:r>
          </w:p>
          <w:p w:rsidR="005912C4" w:rsidRPr="00735752" w:rsidRDefault="005912C4" w:rsidP="005912C4">
            <w:pPr>
              <w:tabs>
                <w:tab w:val="left" w:pos="265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R2: </w:t>
            </w:r>
            <w:r w:rsidRPr="007357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PDI</w:t>
            </w:r>
          </w:p>
          <w:p w:rsidR="005912C4" w:rsidRPr="00735752" w:rsidRDefault="005912C4" w:rsidP="005912C4">
            <w:pPr>
              <w:tabs>
                <w:tab w:val="left" w:pos="265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R3  </w:t>
            </w:r>
            <w:r w:rsidRPr="007357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EE (%) : (RIF)</w:t>
            </w:r>
          </w:p>
          <w:p w:rsidR="005912C4" w:rsidRPr="00735752" w:rsidRDefault="005912C4" w:rsidP="005912C4">
            <w:pPr>
              <w:tabs>
                <w:tab w:val="left" w:pos="2650"/>
              </w:tabs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R4  </w:t>
            </w:r>
            <w:r w:rsidRPr="007357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EE(%) : (INH)</w:t>
            </w:r>
          </w:p>
        </w:tc>
      </w:tr>
      <w:tr w:rsidR="005912C4" w:rsidRPr="00735752" w:rsidTr="005912C4">
        <w:trPr>
          <w:trHeight w:val="836"/>
          <w:jc w:val="center"/>
        </w:trPr>
        <w:tc>
          <w:tcPr>
            <w:tcW w:w="6346" w:type="dxa"/>
            <w:vAlign w:val="center"/>
          </w:tcPr>
          <w:p w:rsidR="005912C4" w:rsidRPr="00735752" w:rsidRDefault="005912C4" w:rsidP="005912C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B: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T-80 (mg)</w:t>
            </w:r>
          </w:p>
        </w:tc>
        <w:tc>
          <w:tcPr>
            <w:tcW w:w="4366" w:type="dxa"/>
            <w:vMerge/>
            <w:vAlign w:val="center"/>
          </w:tcPr>
          <w:p w:rsidR="005912C4" w:rsidRPr="00735752" w:rsidRDefault="005912C4" w:rsidP="005912C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12C4" w:rsidRPr="00735752" w:rsidTr="005912C4">
        <w:trPr>
          <w:trHeight w:val="307"/>
          <w:jc w:val="center"/>
        </w:trPr>
        <w:tc>
          <w:tcPr>
            <w:tcW w:w="6346" w:type="dxa"/>
            <w:tcBorders>
              <w:bottom w:val="single" w:sz="4" w:space="0" w:color="auto"/>
            </w:tcBorders>
            <w:vAlign w:val="center"/>
          </w:tcPr>
          <w:p w:rsidR="005912C4" w:rsidRPr="00735752" w:rsidRDefault="005912C4" w:rsidP="005912C4">
            <w:pPr>
              <w:spacing w:after="20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C: 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 (mg)</w:t>
            </w:r>
          </w:p>
        </w:tc>
        <w:tc>
          <w:tcPr>
            <w:tcW w:w="4366" w:type="dxa"/>
            <w:vMerge/>
            <w:tcBorders>
              <w:bottom w:val="single" w:sz="4" w:space="0" w:color="auto"/>
            </w:tcBorders>
            <w:vAlign w:val="center"/>
          </w:tcPr>
          <w:p w:rsidR="005912C4" w:rsidRPr="00735752" w:rsidRDefault="005912C4" w:rsidP="005912C4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912C4" w:rsidRPr="00735752" w:rsidRDefault="005912C4" w:rsidP="00886ED9">
      <w:pPr>
        <w:pStyle w:val="Heading3"/>
        <w:tabs>
          <w:tab w:val="left" w:pos="630"/>
          <w:tab w:val="left" w:pos="2520"/>
        </w:tabs>
        <w:ind w:left="-270" w:firstLine="270"/>
        <w:rPr>
          <w:color w:val="000000" w:themeColor="text1"/>
          <w:sz w:val="24"/>
          <w:szCs w:val="24"/>
        </w:rPr>
      </w:pPr>
    </w:p>
    <w:p w:rsidR="00281CA1" w:rsidRDefault="00281CA1" w:rsidP="005912C4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912C4" w:rsidRPr="00735752" w:rsidRDefault="005912C4" w:rsidP="005912C4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Table </w:t>
      </w:r>
      <w:r w:rsidR="002D2F2D" w:rsidRPr="00735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7357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   </w:t>
      </w:r>
      <w:r w:rsidRPr="00735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Experimental runs obtained for BBD.</w:t>
      </w:r>
    </w:p>
    <w:tbl>
      <w:tblPr>
        <w:tblStyle w:val="TableGrid"/>
        <w:tblW w:w="9015" w:type="dxa"/>
        <w:jc w:val="center"/>
        <w:tblLook w:val="04A0"/>
      </w:tblPr>
      <w:tblGrid>
        <w:gridCol w:w="2856"/>
        <w:gridCol w:w="2326"/>
        <w:gridCol w:w="2056"/>
        <w:gridCol w:w="1777"/>
      </w:tblGrid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735752">
              <w:rPr>
                <w:b/>
                <w:bCs/>
                <w:color w:val="000000" w:themeColor="text1"/>
              </w:rPr>
              <w:t>Experimental run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735752">
              <w:rPr>
                <w:b/>
                <w:bCs/>
                <w:color w:val="000000" w:themeColor="text1"/>
              </w:rPr>
              <w:t>A: L-CH (mg)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735752">
              <w:rPr>
                <w:b/>
                <w:bCs/>
                <w:color w:val="000000" w:themeColor="text1"/>
              </w:rPr>
              <w:t>B: T-80(mg)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b/>
                <w:bCs/>
                <w:color w:val="000000" w:themeColor="text1"/>
              </w:rPr>
            </w:pPr>
            <w:r w:rsidRPr="00735752">
              <w:rPr>
                <w:b/>
                <w:bCs/>
                <w:color w:val="000000" w:themeColor="text1"/>
              </w:rPr>
              <w:t>C: RI(mg)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4.5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</w:t>
            </w:r>
          </w:p>
        </w:tc>
      </w:tr>
      <w:tr w:rsidR="005912C4" w:rsidRPr="00735752" w:rsidTr="005912C4">
        <w:trPr>
          <w:trHeight w:val="133"/>
          <w:jc w:val="center"/>
        </w:trPr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7.0</w:t>
            </w:r>
          </w:p>
        </w:tc>
        <w:tc>
          <w:tcPr>
            <w:tcW w:w="0" w:type="auto"/>
            <w:noWrap/>
            <w:vAlign w:val="center"/>
            <w:hideMark/>
          </w:tcPr>
          <w:p w:rsidR="005912C4" w:rsidRPr="00735752" w:rsidRDefault="005912C4" w:rsidP="005912C4">
            <w:pPr>
              <w:pStyle w:val="NormalWeb"/>
              <w:pBdr>
                <w:left w:val="single" w:sz="2" w:space="31" w:color="E3E3E3"/>
              </w:pBdr>
              <w:spacing w:after="200" w:afterAutospacing="0" w:line="276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</w:tr>
    </w:tbl>
    <w:p w:rsidR="005912C4" w:rsidRPr="00735752" w:rsidRDefault="005912C4" w:rsidP="00886ED9">
      <w:pPr>
        <w:pStyle w:val="Heading3"/>
        <w:tabs>
          <w:tab w:val="left" w:pos="630"/>
          <w:tab w:val="left" w:pos="2520"/>
        </w:tabs>
        <w:ind w:left="-270" w:firstLine="270"/>
        <w:rPr>
          <w:color w:val="000000" w:themeColor="text1"/>
          <w:sz w:val="24"/>
          <w:szCs w:val="24"/>
        </w:rPr>
      </w:pPr>
    </w:p>
    <w:p w:rsidR="008E42E7" w:rsidRPr="00735752" w:rsidRDefault="008E42E7" w:rsidP="00886ED9">
      <w:pPr>
        <w:pStyle w:val="Heading3"/>
        <w:tabs>
          <w:tab w:val="left" w:pos="630"/>
          <w:tab w:val="left" w:pos="2520"/>
        </w:tabs>
        <w:ind w:left="-270" w:firstLine="270"/>
        <w:rPr>
          <w:color w:val="000000" w:themeColor="text1"/>
          <w:sz w:val="24"/>
          <w:szCs w:val="24"/>
        </w:rPr>
      </w:pPr>
      <w:r w:rsidRPr="00735752">
        <w:rPr>
          <w:color w:val="000000" w:themeColor="text1"/>
          <w:sz w:val="24"/>
          <w:szCs w:val="24"/>
        </w:rPr>
        <w:t xml:space="preserve">ANOVA for </w:t>
      </w:r>
      <w:r w:rsidR="00886ED9" w:rsidRPr="00735752">
        <w:rPr>
          <w:color w:val="000000" w:themeColor="text1"/>
          <w:sz w:val="24"/>
          <w:szCs w:val="24"/>
        </w:rPr>
        <w:t xml:space="preserve">Quadratic </w:t>
      </w:r>
      <w:r w:rsidRPr="00735752">
        <w:rPr>
          <w:color w:val="000000" w:themeColor="text1"/>
          <w:sz w:val="24"/>
          <w:szCs w:val="24"/>
        </w:rPr>
        <w:t>model</w:t>
      </w:r>
    </w:p>
    <w:p w:rsidR="008E42E7" w:rsidRPr="00735752" w:rsidRDefault="00000762" w:rsidP="00A769AF">
      <w:pPr>
        <w:pStyle w:val="NormalWeb"/>
        <w:rPr>
          <w:rStyle w:val="Strong"/>
          <w:color w:val="000000" w:themeColor="text1"/>
        </w:rPr>
      </w:pPr>
      <w:r w:rsidRPr="00735752">
        <w:rPr>
          <w:rStyle w:val="Strong"/>
          <w:color w:val="000000" w:themeColor="text1"/>
        </w:rPr>
        <w:t xml:space="preserve">Table </w:t>
      </w:r>
      <w:r w:rsidR="00886ED9" w:rsidRPr="00735752">
        <w:rPr>
          <w:rStyle w:val="Strong"/>
          <w:color w:val="000000" w:themeColor="text1"/>
        </w:rPr>
        <w:t>S</w:t>
      </w:r>
      <w:r w:rsidR="002D2F2D" w:rsidRPr="00735752">
        <w:rPr>
          <w:rStyle w:val="Strong"/>
          <w:color w:val="000000" w:themeColor="text1"/>
        </w:rPr>
        <w:t>3</w:t>
      </w:r>
      <w:r w:rsidR="004F0BD9" w:rsidRPr="00735752">
        <w:rPr>
          <w:rStyle w:val="Strong"/>
          <w:color w:val="000000" w:themeColor="text1"/>
        </w:rPr>
        <w:t>.</w:t>
      </w:r>
      <w:r w:rsidRPr="00735752">
        <w:rPr>
          <w:rStyle w:val="Strong"/>
          <w:color w:val="000000" w:themeColor="text1"/>
        </w:rPr>
        <w:t xml:space="preserve"> </w:t>
      </w:r>
      <w:r w:rsidR="008E42E7" w:rsidRPr="00735752">
        <w:rPr>
          <w:rStyle w:val="Strong"/>
          <w:color w:val="000000" w:themeColor="text1"/>
        </w:rPr>
        <w:t xml:space="preserve">ANOVA results of DOE analysis for </w:t>
      </w:r>
      <w:r w:rsidR="00406B86" w:rsidRPr="00735752">
        <w:rPr>
          <w:rStyle w:val="Strong"/>
          <w:color w:val="000000" w:themeColor="text1"/>
        </w:rPr>
        <w:t>response 1: Size</w:t>
      </w:r>
      <w:r w:rsidR="004F0BD9" w:rsidRPr="00735752">
        <w:rPr>
          <w:rStyle w:val="Strong"/>
          <w:color w:val="000000" w:themeColor="text1"/>
        </w:rPr>
        <w:t>.</w:t>
      </w:r>
    </w:p>
    <w:tbl>
      <w:tblPr>
        <w:tblStyle w:val="TableGrid"/>
        <w:tblW w:w="0" w:type="auto"/>
        <w:tblInd w:w="18" w:type="dxa"/>
        <w:tblLook w:val="04A0"/>
      </w:tblPr>
      <w:tblGrid>
        <w:gridCol w:w="1710"/>
        <w:gridCol w:w="1800"/>
        <w:gridCol w:w="630"/>
        <w:gridCol w:w="1620"/>
        <w:gridCol w:w="1080"/>
        <w:gridCol w:w="990"/>
        <w:gridCol w:w="1620"/>
      </w:tblGrid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 of Squares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 Square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F-value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2.84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0.3156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7.50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0.0073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significant</w:t>
            </w: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A-L-CH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0.2450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0.2450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5.82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0.0466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B-T 80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0.4512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0.4512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10.73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0.0136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C-RI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0.7812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0.7812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18.57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0.0035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0.4225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0.4225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0.0157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0.1225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0.1225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2.91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0.1317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0.1600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0.1600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3.80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0.0921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A²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0.0038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0.0038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0.0901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0.7728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B²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0.6569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0.6569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15.62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0.0055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C²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0.0025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0.9615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Residual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0.2945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0.0421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Lack of Fit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0.1625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0.0542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1.64</w:t>
            </w: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0.3146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significant</w:t>
            </w: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Pure Error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0.1320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0.0330</w:t>
            </w: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D12528">
        <w:tc>
          <w:tcPr>
            <w:tcW w:w="171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</w:t>
            </w:r>
            <w:proofErr w:type="spellEnd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Total</w:t>
            </w:r>
          </w:p>
        </w:tc>
        <w:tc>
          <w:tcPr>
            <w:tcW w:w="180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3.14</w:t>
            </w:r>
          </w:p>
        </w:tc>
        <w:tc>
          <w:tcPr>
            <w:tcW w:w="630" w:type="dxa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D4734" w:rsidRPr="00735752" w:rsidRDefault="00AD4734" w:rsidP="00AD4734">
      <w:pPr>
        <w:pStyle w:val="NormalWeb"/>
        <w:rPr>
          <w:color w:val="000000" w:themeColor="text1"/>
        </w:rPr>
      </w:pPr>
    </w:p>
    <w:p w:rsidR="008E42E7" w:rsidRPr="00735752" w:rsidRDefault="00000762" w:rsidP="00A769AF">
      <w:pPr>
        <w:pStyle w:val="NormalWeb"/>
        <w:rPr>
          <w:rStyle w:val="Strong"/>
          <w:color w:val="000000" w:themeColor="text1"/>
        </w:rPr>
      </w:pPr>
      <w:r w:rsidRPr="00735752">
        <w:rPr>
          <w:rStyle w:val="Strong"/>
          <w:color w:val="000000" w:themeColor="text1"/>
        </w:rPr>
        <w:t xml:space="preserve">Table </w:t>
      </w:r>
      <w:r w:rsidR="00886ED9" w:rsidRPr="00735752">
        <w:rPr>
          <w:rStyle w:val="Strong"/>
          <w:color w:val="000000" w:themeColor="text1"/>
        </w:rPr>
        <w:t>S</w:t>
      </w:r>
      <w:r w:rsidR="002D2F2D" w:rsidRPr="00735752">
        <w:rPr>
          <w:rStyle w:val="Strong"/>
          <w:color w:val="000000" w:themeColor="text1"/>
        </w:rPr>
        <w:t>4</w:t>
      </w:r>
      <w:r w:rsidR="004F0BD9" w:rsidRPr="00735752">
        <w:rPr>
          <w:rStyle w:val="Strong"/>
          <w:color w:val="000000" w:themeColor="text1"/>
        </w:rPr>
        <w:t>.</w:t>
      </w:r>
      <w:r w:rsidRPr="00735752">
        <w:rPr>
          <w:rStyle w:val="Strong"/>
          <w:color w:val="000000" w:themeColor="text1"/>
        </w:rPr>
        <w:t xml:space="preserve"> </w:t>
      </w:r>
      <w:r w:rsidR="00406B86" w:rsidRPr="00735752">
        <w:rPr>
          <w:rStyle w:val="Strong"/>
          <w:color w:val="000000" w:themeColor="text1"/>
        </w:rPr>
        <w:t>ANOVA results of DOE analysis for r</w:t>
      </w:r>
      <w:r w:rsidR="008E42E7" w:rsidRPr="00735752">
        <w:rPr>
          <w:rStyle w:val="Strong"/>
          <w:color w:val="000000" w:themeColor="text1"/>
        </w:rPr>
        <w:t>esponse 2: PDI</w:t>
      </w:r>
      <w:r w:rsidR="004F0BD9" w:rsidRPr="00735752">
        <w:rPr>
          <w:rStyle w:val="Strong"/>
          <w:color w:val="000000" w:themeColor="text1"/>
        </w:rPr>
        <w:t>.</w:t>
      </w:r>
    </w:p>
    <w:tbl>
      <w:tblPr>
        <w:tblStyle w:val="TableGrid"/>
        <w:tblW w:w="9029" w:type="dxa"/>
        <w:jc w:val="center"/>
        <w:tblInd w:w="-546" w:type="dxa"/>
        <w:tblLook w:val="04A0"/>
      </w:tblPr>
      <w:tblGrid>
        <w:gridCol w:w="1710"/>
        <w:gridCol w:w="1253"/>
        <w:gridCol w:w="712"/>
        <w:gridCol w:w="1511"/>
        <w:gridCol w:w="876"/>
        <w:gridCol w:w="1193"/>
        <w:gridCol w:w="1774"/>
      </w:tblGrid>
      <w:tr w:rsidR="006C7F75" w:rsidRPr="00735752" w:rsidTr="00133678">
        <w:trPr>
          <w:trHeight w:val="336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 of Squares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 Square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F-value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164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0.0003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9.33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0.0038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significant</w:t>
            </w:r>
          </w:p>
        </w:tc>
      </w:tr>
      <w:tr w:rsidR="006C7F75" w:rsidRPr="00735752" w:rsidTr="00133678">
        <w:trPr>
          <w:trHeight w:val="164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A-L-CH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0.0312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175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B-T 80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14.94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0.0062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175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C-RI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22.43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0.0021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175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0.0104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175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3.87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0.0897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175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3.98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0.0862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347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A²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1.074E-06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1.074E-06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0.3210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0.5887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164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B²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19.34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0.0032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240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C²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1.274E-08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1.274E-08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0.0038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0.9525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336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Residual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3.346E-06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336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Lack of Fit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4.462E-06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1.78</w:t>
            </w: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0.2901</w:t>
            </w: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significant</w:t>
            </w:r>
          </w:p>
        </w:tc>
      </w:tr>
      <w:tr w:rsidR="006C7F75" w:rsidRPr="00735752" w:rsidTr="00133678">
        <w:trPr>
          <w:trHeight w:val="336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Pure Error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0.0000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2.508E-06</w:t>
            </w: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7F75" w:rsidRPr="00735752" w:rsidTr="00133678">
        <w:trPr>
          <w:trHeight w:val="347"/>
          <w:jc w:val="center"/>
        </w:trPr>
        <w:tc>
          <w:tcPr>
            <w:tcW w:w="1710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</w:t>
            </w:r>
            <w:proofErr w:type="spellEnd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Total</w:t>
            </w:r>
          </w:p>
        </w:tc>
        <w:tc>
          <w:tcPr>
            <w:tcW w:w="125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0.0003</w:t>
            </w:r>
          </w:p>
        </w:tc>
        <w:tc>
          <w:tcPr>
            <w:tcW w:w="712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1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  <w:hideMark/>
          </w:tcPr>
          <w:p w:rsidR="00AD4734" w:rsidRPr="00735752" w:rsidRDefault="00AD4734" w:rsidP="00886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D4734" w:rsidRPr="00735752" w:rsidRDefault="00AD4734" w:rsidP="00AD4734">
      <w:pPr>
        <w:pStyle w:val="NormalWeb"/>
        <w:jc w:val="center"/>
        <w:rPr>
          <w:rStyle w:val="Strong"/>
          <w:color w:val="000000" w:themeColor="text1"/>
        </w:rPr>
      </w:pPr>
    </w:p>
    <w:p w:rsidR="008E42E7" w:rsidRPr="00735752" w:rsidRDefault="00000762" w:rsidP="00A769AF">
      <w:pPr>
        <w:pStyle w:val="NormalWeb"/>
        <w:rPr>
          <w:rStyle w:val="Strong"/>
          <w:color w:val="000000" w:themeColor="text1"/>
        </w:rPr>
      </w:pPr>
      <w:r w:rsidRPr="00735752">
        <w:rPr>
          <w:rStyle w:val="Strong"/>
          <w:color w:val="000000" w:themeColor="text1"/>
        </w:rPr>
        <w:t xml:space="preserve">Table </w:t>
      </w:r>
      <w:r w:rsidR="00886ED9" w:rsidRPr="00735752">
        <w:rPr>
          <w:rStyle w:val="Strong"/>
          <w:color w:val="000000" w:themeColor="text1"/>
        </w:rPr>
        <w:t>S</w:t>
      </w:r>
      <w:r w:rsidR="002D2F2D" w:rsidRPr="00735752">
        <w:rPr>
          <w:rStyle w:val="Strong"/>
          <w:color w:val="000000" w:themeColor="text1"/>
        </w:rPr>
        <w:t>5</w:t>
      </w:r>
      <w:r w:rsidR="004F0BD9" w:rsidRPr="00735752">
        <w:rPr>
          <w:rStyle w:val="Strong"/>
          <w:color w:val="000000" w:themeColor="text1"/>
        </w:rPr>
        <w:t>.</w:t>
      </w:r>
      <w:r w:rsidRPr="00735752">
        <w:rPr>
          <w:rStyle w:val="Strong"/>
          <w:color w:val="000000" w:themeColor="text1"/>
        </w:rPr>
        <w:t xml:space="preserve"> </w:t>
      </w:r>
      <w:r w:rsidR="00406B86" w:rsidRPr="00735752">
        <w:rPr>
          <w:rStyle w:val="Strong"/>
          <w:color w:val="000000" w:themeColor="text1"/>
        </w:rPr>
        <w:t>ANOVA results of DOE analysis for r</w:t>
      </w:r>
      <w:r w:rsidR="008E42E7" w:rsidRPr="00735752">
        <w:rPr>
          <w:rStyle w:val="Strong"/>
          <w:color w:val="000000" w:themeColor="text1"/>
        </w:rPr>
        <w:t xml:space="preserve">esponse 3: </w:t>
      </w:r>
      <w:r w:rsidR="00F80E12" w:rsidRPr="00735752">
        <w:rPr>
          <w:rStyle w:val="Strong"/>
          <w:color w:val="000000" w:themeColor="text1"/>
        </w:rPr>
        <w:t>EE%</w:t>
      </w:r>
      <w:r w:rsidRPr="00735752">
        <w:rPr>
          <w:rStyle w:val="Strong"/>
          <w:color w:val="000000" w:themeColor="text1"/>
        </w:rPr>
        <w:t xml:space="preserve"> (</w:t>
      </w:r>
      <w:r w:rsidR="008E42E7" w:rsidRPr="00735752">
        <w:rPr>
          <w:rStyle w:val="Strong"/>
          <w:color w:val="000000" w:themeColor="text1"/>
        </w:rPr>
        <w:t>RIF</w:t>
      </w:r>
      <w:r w:rsidRPr="00735752">
        <w:rPr>
          <w:rStyle w:val="Strong"/>
          <w:color w:val="000000" w:themeColor="text1"/>
        </w:rPr>
        <w:t>)</w:t>
      </w:r>
      <w:r w:rsidR="004F0BD9" w:rsidRPr="00735752">
        <w:rPr>
          <w:rStyle w:val="Strong"/>
          <w:color w:val="000000" w:themeColor="text1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1283"/>
        <w:gridCol w:w="1830"/>
        <w:gridCol w:w="456"/>
        <w:gridCol w:w="1596"/>
        <w:gridCol w:w="990"/>
        <w:gridCol w:w="977"/>
        <w:gridCol w:w="1596"/>
      </w:tblGrid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 Square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F-value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217.51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5.79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0.0152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significant</w:t>
            </w: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A-L-CH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0.1405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0.1405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0.0337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0.8596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B-T 80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3.82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3.82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0.9161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0.3704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C-RI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1.46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0.2669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0.0004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0.0004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0.9925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105.06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105.06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25.18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0.0015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46.72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46.72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0.0123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A²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1.59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0.3807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0.5567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B²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0.2808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C²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49.30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49.30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11.81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0.0109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Residual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29.21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Lack of Fit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1.47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0.3503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significant</w:t>
            </w: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Pure Error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13.91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3.48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</w:t>
            </w:r>
            <w:proofErr w:type="spellEnd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Total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246.72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AD4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D4734" w:rsidRPr="00735752" w:rsidRDefault="00AD4734" w:rsidP="00AD4734">
      <w:pPr>
        <w:pStyle w:val="NormalWeb"/>
        <w:jc w:val="center"/>
        <w:rPr>
          <w:color w:val="000000" w:themeColor="text1"/>
        </w:rPr>
      </w:pPr>
    </w:p>
    <w:p w:rsidR="008E42E7" w:rsidRPr="00735752" w:rsidRDefault="00000762" w:rsidP="00A769AF">
      <w:pPr>
        <w:pStyle w:val="NormalWeb"/>
        <w:rPr>
          <w:rStyle w:val="Strong"/>
          <w:color w:val="000000" w:themeColor="text1"/>
        </w:rPr>
      </w:pPr>
      <w:r w:rsidRPr="00735752">
        <w:rPr>
          <w:rStyle w:val="Strong"/>
          <w:color w:val="000000" w:themeColor="text1"/>
        </w:rPr>
        <w:t xml:space="preserve">Table </w:t>
      </w:r>
      <w:r w:rsidR="00886ED9" w:rsidRPr="00735752">
        <w:rPr>
          <w:rStyle w:val="Strong"/>
          <w:color w:val="000000" w:themeColor="text1"/>
        </w:rPr>
        <w:t>S</w:t>
      </w:r>
      <w:r w:rsidR="002D2F2D" w:rsidRPr="00735752">
        <w:rPr>
          <w:rStyle w:val="Strong"/>
          <w:color w:val="000000" w:themeColor="text1"/>
        </w:rPr>
        <w:t>6</w:t>
      </w:r>
      <w:r w:rsidR="004F0BD9" w:rsidRPr="00735752">
        <w:rPr>
          <w:rStyle w:val="Strong"/>
          <w:color w:val="000000" w:themeColor="text1"/>
        </w:rPr>
        <w:t>.</w:t>
      </w:r>
      <w:r w:rsidRPr="00735752">
        <w:rPr>
          <w:rStyle w:val="Strong"/>
          <w:color w:val="000000" w:themeColor="text1"/>
        </w:rPr>
        <w:t xml:space="preserve"> </w:t>
      </w:r>
      <w:r w:rsidR="00406B86" w:rsidRPr="00735752">
        <w:rPr>
          <w:rStyle w:val="Strong"/>
          <w:color w:val="000000" w:themeColor="text1"/>
        </w:rPr>
        <w:t>ANOVA results of DOE analysis for r</w:t>
      </w:r>
      <w:r w:rsidR="008E42E7" w:rsidRPr="00735752">
        <w:rPr>
          <w:rStyle w:val="Strong"/>
          <w:color w:val="000000" w:themeColor="text1"/>
        </w:rPr>
        <w:t xml:space="preserve">esponse 4: </w:t>
      </w:r>
      <w:r w:rsidR="00F80E12" w:rsidRPr="00735752">
        <w:rPr>
          <w:rStyle w:val="Strong"/>
          <w:color w:val="000000" w:themeColor="text1"/>
        </w:rPr>
        <w:t>EE%</w:t>
      </w:r>
      <w:r w:rsidRPr="00735752">
        <w:rPr>
          <w:rStyle w:val="Strong"/>
          <w:color w:val="000000" w:themeColor="text1"/>
        </w:rPr>
        <w:t xml:space="preserve"> (</w:t>
      </w:r>
      <w:r w:rsidR="008E42E7" w:rsidRPr="00735752">
        <w:rPr>
          <w:rStyle w:val="Strong"/>
          <w:color w:val="000000" w:themeColor="text1"/>
        </w:rPr>
        <w:t>INH</w:t>
      </w:r>
      <w:r w:rsidRPr="00735752">
        <w:rPr>
          <w:rStyle w:val="Strong"/>
          <w:color w:val="000000" w:themeColor="text1"/>
        </w:rPr>
        <w:t>)</w:t>
      </w:r>
      <w:r w:rsidR="004F0BD9" w:rsidRPr="00735752">
        <w:rPr>
          <w:rStyle w:val="Strong"/>
          <w:color w:val="000000" w:themeColor="text1"/>
        </w:rPr>
        <w:t>.</w:t>
      </w:r>
    </w:p>
    <w:tbl>
      <w:tblPr>
        <w:tblStyle w:val="TableGrid"/>
        <w:tblW w:w="0" w:type="auto"/>
        <w:jc w:val="center"/>
        <w:tblLook w:val="04A0"/>
      </w:tblPr>
      <w:tblGrid>
        <w:gridCol w:w="1283"/>
        <w:gridCol w:w="1830"/>
        <w:gridCol w:w="456"/>
        <w:gridCol w:w="1596"/>
        <w:gridCol w:w="990"/>
        <w:gridCol w:w="977"/>
        <w:gridCol w:w="1596"/>
      </w:tblGrid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Mean Square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F-value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342.52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38.06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5.66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0.0162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significant</w:t>
            </w: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A-L-CH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184.90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184.90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27.49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0.0012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B-T 80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0.1367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C-RI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33.91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33.91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0.0596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1.55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1.55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0.2304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0.6458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0.0761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BC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45.97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45.97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0.0347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A²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0.8790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0.3797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B²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10.95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10.95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0.2427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C²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12.42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12.42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1.85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0.2163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Residual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47.08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Lack of Fit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37.21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12.40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5.03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0.0764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 significant</w:t>
            </w: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Pure Error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9.87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2.47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4734" w:rsidRPr="00735752" w:rsidTr="00886ED9">
        <w:trPr>
          <w:jc w:val="center"/>
        </w:trPr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Cor</w:t>
            </w:r>
            <w:proofErr w:type="spellEnd"/>
            <w:r w:rsidRPr="007357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Total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389.61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4734" w:rsidRPr="00735752" w:rsidRDefault="00AD4734" w:rsidP="005912C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769AF" w:rsidRPr="00735752" w:rsidRDefault="00A769AF" w:rsidP="00A769AF">
      <w:pPr>
        <w:tabs>
          <w:tab w:val="left" w:pos="1225"/>
        </w:tabs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769AF" w:rsidRPr="00735752" w:rsidRDefault="00A769AF" w:rsidP="00A769AF">
      <w:pPr>
        <w:tabs>
          <w:tab w:val="left" w:pos="1225"/>
        </w:tabs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57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S7.  </w:t>
      </w:r>
      <w:r w:rsidRPr="007357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Comparative stability evaluation of RIF and INH in PMs and liposomal formulation under accelerated storage conditions (40 ± 2°C / 75 ± 5% RH for 3 months).</w:t>
      </w:r>
    </w:p>
    <w:tbl>
      <w:tblPr>
        <w:tblStyle w:val="TableGrid"/>
        <w:tblW w:w="9400" w:type="dxa"/>
        <w:jc w:val="center"/>
        <w:tblLook w:val="04A0"/>
      </w:tblPr>
      <w:tblGrid>
        <w:gridCol w:w="1550"/>
        <w:gridCol w:w="1530"/>
        <w:gridCol w:w="2340"/>
        <w:gridCol w:w="2250"/>
        <w:gridCol w:w="1730"/>
      </w:tblGrid>
      <w:tr w:rsidR="00A769AF" w:rsidRPr="00735752" w:rsidTr="00EB133A">
        <w:trPr>
          <w:trHeight w:val="473"/>
          <w:jc w:val="center"/>
        </w:trPr>
        <w:tc>
          <w:tcPr>
            <w:tcW w:w="15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Sample type</w:t>
            </w:r>
          </w:p>
        </w:tc>
        <w:tc>
          <w:tcPr>
            <w:tcW w:w="15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234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Assay (% of initial)</w:t>
            </w:r>
          </w:p>
        </w:tc>
        <w:tc>
          <w:tcPr>
            <w:tcW w:w="22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Particle Size (nm)</w:t>
            </w:r>
          </w:p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 = 3)</w:t>
            </w:r>
          </w:p>
        </w:tc>
        <w:tc>
          <w:tcPr>
            <w:tcW w:w="17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PDI</w:t>
            </w:r>
          </w:p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 = 3)</w:t>
            </w:r>
          </w:p>
        </w:tc>
      </w:tr>
      <w:tr w:rsidR="00A769AF" w:rsidRPr="00735752" w:rsidTr="00EB133A">
        <w:trPr>
          <w:trHeight w:val="969"/>
          <w:jc w:val="center"/>
        </w:trPr>
        <w:tc>
          <w:tcPr>
            <w:tcW w:w="1550" w:type="dxa"/>
            <w:vMerge w:val="restart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Plain Mixture (RIF + INH)</w:t>
            </w:r>
          </w:p>
        </w:tc>
        <w:tc>
          <w:tcPr>
            <w:tcW w:w="15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Month</w:t>
            </w:r>
          </w:p>
        </w:tc>
        <w:tc>
          <w:tcPr>
            <w:tcW w:w="234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RIF: 99.2 ± 1.2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INH: 99.7 ± 1.1</w:t>
            </w:r>
          </w:p>
        </w:tc>
        <w:tc>
          <w:tcPr>
            <w:tcW w:w="22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135.36 ± 2.8</w:t>
            </w:r>
          </w:p>
        </w:tc>
        <w:tc>
          <w:tcPr>
            <w:tcW w:w="17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0.245 ± 0.01</w:t>
            </w:r>
          </w:p>
        </w:tc>
      </w:tr>
      <w:tr w:rsidR="00A769AF" w:rsidRPr="00735752" w:rsidTr="00EB133A">
        <w:trPr>
          <w:trHeight w:val="969"/>
          <w:jc w:val="center"/>
        </w:trPr>
        <w:tc>
          <w:tcPr>
            <w:tcW w:w="1550" w:type="dxa"/>
            <w:vMerge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Month</w:t>
            </w:r>
          </w:p>
        </w:tc>
        <w:tc>
          <w:tcPr>
            <w:tcW w:w="234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RIF: 98.5 ± 0.9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INH: 98.9 ± 1.4</w:t>
            </w:r>
          </w:p>
        </w:tc>
        <w:tc>
          <w:tcPr>
            <w:tcW w:w="22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139.21 ± 2.7</w:t>
            </w:r>
          </w:p>
        </w:tc>
        <w:tc>
          <w:tcPr>
            <w:tcW w:w="17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0.376 ± 0.02</w:t>
            </w:r>
          </w:p>
        </w:tc>
      </w:tr>
      <w:tr w:rsidR="00A769AF" w:rsidRPr="00735752" w:rsidTr="00EB133A">
        <w:trPr>
          <w:trHeight w:val="969"/>
          <w:jc w:val="center"/>
        </w:trPr>
        <w:tc>
          <w:tcPr>
            <w:tcW w:w="1550" w:type="dxa"/>
            <w:vMerge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Months</w:t>
            </w:r>
          </w:p>
        </w:tc>
        <w:tc>
          <w:tcPr>
            <w:tcW w:w="234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RIF: 97.3 ± 1.1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INH: 97.7 ± 1.2</w:t>
            </w:r>
          </w:p>
        </w:tc>
        <w:tc>
          <w:tcPr>
            <w:tcW w:w="22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153.43 ± 3.8</w:t>
            </w:r>
          </w:p>
        </w:tc>
        <w:tc>
          <w:tcPr>
            <w:tcW w:w="17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0.398 ± 0.02</w:t>
            </w:r>
          </w:p>
        </w:tc>
      </w:tr>
      <w:tr w:rsidR="00A769AF" w:rsidRPr="00735752" w:rsidTr="00EB133A">
        <w:trPr>
          <w:trHeight w:val="969"/>
          <w:jc w:val="center"/>
        </w:trPr>
        <w:tc>
          <w:tcPr>
            <w:tcW w:w="1550" w:type="dxa"/>
            <w:vMerge w:val="restart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Liposomal Formulation (RIF + INH)</w:t>
            </w:r>
          </w:p>
        </w:tc>
        <w:tc>
          <w:tcPr>
            <w:tcW w:w="15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Month</w:t>
            </w:r>
          </w:p>
        </w:tc>
        <w:tc>
          <w:tcPr>
            <w:tcW w:w="234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RIF: 99.8 ± 1.0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INH: 99.7 ± 1.9</w:t>
            </w:r>
          </w:p>
        </w:tc>
        <w:tc>
          <w:tcPr>
            <w:tcW w:w="22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121.6 ± 1.8</w:t>
            </w:r>
          </w:p>
        </w:tc>
        <w:tc>
          <w:tcPr>
            <w:tcW w:w="17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0.72 ± 0.01</w:t>
            </w:r>
          </w:p>
        </w:tc>
      </w:tr>
      <w:tr w:rsidR="00A769AF" w:rsidRPr="00735752" w:rsidTr="00EB133A">
        <w:trPr>
          <w:trHeight w:val="969"/>
          <w:jc w:val="center"/>
        </w:trPr>
        <w:tc>
          <w:tcPr>
            <w:tcW w:w="1550" w:type="dxa"/>
            <w:vMerge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Month</w:t>
            </w:r>
          </w:p>
        </w:tc>
        <w:tc>
          <w:tcPr>
            <w:tcW w:w="234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RIF: 99.1 ± 1.2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INH: 98.3 ± 1.0</w:t>
            </w:r>
          </w:p>
        </w:tc>
        <w:tc>
          <w:tcPr>
            <w:tcW w:w="22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125.1 ± 3.5</w:t>
            </w:r>
          </w:p>
        </w:tc>
        <w:tc>
          <w:tcPr>
            <w:tcW w:w="17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0.278 ± 0.01</w:t>
            </w:r>
          </w:p>
        </w:tc>
      </w:tr>
      <w:tr w:rsidR="00A769AF" w:rsidRPr="00735752" w:rsidTr="00EB133A">
        <w:trPr>
          <w:trHeight w:val="993"/>
          <w:jc w:val="center"/>
        </w:trPr>
        <w:tc>
          <w:tcPr>
            <w:tcW w:w="1550" w:type="dxa"/>
            <w:vMerge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Months</w:t>
            </w:r>
          </w:p>
        </w:tc>
        <w:tc>
          <w:tcPr>
            <w:tcW w:w="234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RIF: 97.2 ± 1.1</w:t>
            </w: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INH: 97.6 ± 1.2</w:t>
            </w:r>
          </w:p>
        </w:tc>
        <w:tc>
          <w:tcPr>
            <w:tcW w:w="2250" w:type="dxa"/>
            <w:vAlign w:val="center"/>
          </w:tcPr>
          <w:p w:rsidR="00A769AF" w:rsidRPr="00735752" w:rsidRDefault="00A769AF" w:rsidP="00EB13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129.3 ± 3.9</w:t>
            </w:r>
          </w:p>
        </w:tc>
        <w:tc>
          <w:tcPr>
            <w:tcW w:w="1730" w:type="dxa"/>
            <w:vAlign w:val="center"/>
          </w:tcPr>
          <w:p w:rsidR="00A769AF" w:rsidRPr="00735752" w:rsidRDefault="00A769AF" w:rsidP="00EB133A">
            <w:pPr>
              <w:pStyle w:val="ListParagraph"/>
              <w:numPr>
                <w:ilvl w:val="1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5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0.02</w:t>
            </w:r>
          </w:p>
        </w:tc>
      </w:tr>
    </w:tbl>
    <w:p w:rsidR="004F0BD9" w:rsidRPr="00735752" w:rsidRDefault="004F0BD9" w:rsidP="000E174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7655" w:rsidRPr="00735752" w:rsidRDefault="007E7655" w:rsidP="00A769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="000E1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S8</w:t>
      </w:r>
      <w:r w:rsidR="004F0BD9" w:rsidRPr="007357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73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5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HPLC optimized chromatographic conditions</w:t>
      </w:r>
      <w:r w:rsidR="004F0BD9" w:rsidRPr="007357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Instrument 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Agilent Infinity II 1260 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>Column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  <w:kern w:val="24"/>
              </w:rPr>
              <w:t>Inertsil</w:t>
            </w:r>
            <w:proofErr w:type="spellEnd"/>
            <w:r w:rsidRPr="00735752">
              <w:rPr>
                <w:color w:val="000000" w:themeColor="text1"/>
                <w:kern w:val="24"/>
              </w:rPr>
              <w:t xml:space="preserve"> ODS-3V C18 Column (4.6 x 250 mm, 5µm) 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>Mobile</w:t>
            </w:r>
            <w:r w:rsidRPr="00735752">
              <w:rPr>
                <w:color w:val="000000" w:themeColor="text1"/>
                <w:spacing w:val="-4"/>
                <w:kern w:val="24"/>
              </w:rPr>
              <w:t xml:space="preserve"> </w:t>
            </w:r>
            <w:r w:rsidRPr="00735752">
              <w:rPr>
                <w:color w:val="000000" w:themeColor="text1"/>
                <w:kern w:val="24"/>
              </w:rPr>
              <w:t xml:space="preserve">phase 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A- 200 </w:t>
            </w:r>
            <w:proofErr w:type="spellStart"/>
            <w:r w:rsidRPr="00735752">
              <w:rPr>
                <w:color w:val="000000" w:themeColor="text1"/>
                <w:kern w:val="24"/>
              </w:rPr>
              <w:t>mM</w:t>
            </w:r>
            <w:proofErr w:type="spellEnd"/>
            <w:r w:rsidRPr="00735752">
              <w:rPr>
                <w:color w:val="000000" w:themeColor="text1"/>
                <w:kern w:val="24"/>
              </w:rPr>
              <w:t xml:space="preserve"> Ammonium </w:t>
            </w:r>
            <w:proofErr w:type="spellStart"/>
            <w:r w:rsidRPr="00735752">
              <w:rPr>
                <w:color w:val="000000" w:themeColor="text1"/>
                <w:kern w:val="24"/>
              </w:rPr>
              <w:t>formate</w:t>
            </w:r>
            <w:proofErr w:type="spellEnd"/>
            <w:r w:rsidRPr="00735752">
              <w:rPr>
                <w:color w:val="000000" w:themeColor="text1"/>
                <w:kern w:val="24"/>
              </w:rPr>
              <w:t xml:space="preserve"> buffer (pH: 6.2)</w:t>
            </w:r>
          </w:p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>B- Methanol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>Flow rate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>1</w:t>
            </w:r>
            <w:r w:rsidRPr="00735752">
              <w:rPr>
                <w:color w:val="000000" w:themeColor="text1"/>
                <w:spacing w:val="-2"/>
                <w:kern w:val="24"/>
              </w:rPr>
              <w:t xml:space="preserve"> </w:t>
            </w:r>
            <w:r w:rsidRPr="00735752">
              <w:rPr>
                <w:color w:val="000000" w:themeColor="text1"/>
                <w:kern w:val="24"/>
              </w:rPr>
              <w:t>ml/min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lastRenderedPageBreak/>
              <w:t xml:space="preserve">Run time 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30 min 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UV absorbance 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254nm </w:t>
            </w:r>
          </w:p>
        </w:tc>
      </w:tr>
      <w:tr w:rsidR="007E7655" w:rsidRPr="00735752" w:rsidTr="005912C4">
        <w:trPr>
          <w:trHeight w:val="70"/>
        </w:trPr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>Elution</w:t>
            </w:r>
            <w:r w:rsidRPr="00735752">
              <w:rPr>
                <w:color w:val="000000" w:themeColor="text1"/>
                <w:spacing w:val="-4"/>
                <w:kern w:val="24"/>
              </w:rPr>
              <w:t xml:space="preserve"> </w:t>
            </w:r>
            <w:r w:rsidRPr="00735752">
              <w:rPr>
                <w:color w:val="000000" w:themeColor="text1"/>
                <w:kern w:val="24"/>
              </w:rPr>
              <w:t>mode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Gradient  (0-15 min, 97% A; 15-25 min, 10% A; 25-30 min, 97%A) 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Column temperature 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>25º C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Autosampler temperature 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5 º C </w:t>
            </w:r>
          </w:p>
        </w:tc>
      </w:tr>
      <w:tr w:rsidR="007E7655" w:rsidRPr="00735752" w:rsidTr="005912C4"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Injection volume </w:t>
            </w:r>
          </w:p>
        </w:tc>
        <w:tc>
          <w:tcPr>
            <w:tcW w:w="4788" w:type="dxa"/>
            <w:vAlign w:val="center"/>
          </w:tcPr>
          <w:p w:rsidR="007E7655" w:rsidRPr="00735752" w:rsidRDefault="007E7655" w:rsidP="005912C4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ind w:left="288" w:hanging="144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  <w:kern w:val="24"/>
              </w:rPr>
              <w:t xml:space="preserve">20 µl </w:t>
            </w:r>
          </w:p>
        </w:tc>
      </w:tr>
    </w:tbl>
    <w:p w:rsidR="00252315" w:rsidRPr="00735752" w:rsidRDefault="00252315" w:rsidP="00A769AF">
      <w:pPr>
        <w:pStyle w:val="NormalWeb"/>
        <w:rPr>
          <w:color w:val="000000" w:themeColor="text1"/>
        </w:rPr>
      </w:pPr>
    </w:p>
    <w:p w:rsidR="00C63EE2" w:rsidRPr="00735752" w:rsidRDefault="000E174C" w:rsidP="00A769AF">
      <w:pPr>
        <w:pStyle w:val="NormalWeb"/>
        <w:rPr>
          <w:b/>
          <w:color w:val="000000" w:themeColor="text1"/>
        </w:rPr>
      </w:pPr>
      <w:r>
        <w:rPr>
          <w:b/>
          <w:color w:val="000000" w:themeColor="text1"/>
        </w:rPr>
        <w:t>Table S9</w:t>
      </w:r>
      <w:r w:rsidR="004F0BD9" w:rsidRPr="00735752">
        <w:rPr>
          <w:b/>
          <w:color w:val="000000" w:themeColor="text1"/>
        </w:rPr>
        <w:t>.</w:t>
      </w:r>
      <w:r w:rsidR="00C63EE2" w:rsidRPr="00735752">
        <w:rPr>
          <w:b/>
          <w:color w:val="000000" w:themeColor="text1"/>
        </w:rPr>
        <w:t xml:space="preserve"> </w:t>
      </w:r>
      <w:r w:rsidR="00C63EE2" w:rsidRPr="00735752">
        <w:rPr>
          <w:color w:val="000000" w:themeColor="text1"/>
        </w:rPr>
        <w:t>Pathway results for untargeted metabolites</w:t>
      </w:r>
      <w:r w:rsidR="004F0BD9" w:rsidRPr="00735752">
        <w:rPr>
          <w:color w:val="000000" w:themeColor="text1"/>
        </w:rPr>
        <w:t>.</w:t>
      </w:r>
    </w:p>
    <w:tbl>
      <w:tblPr>
        <w:tblStyle w:val="TableGrid"/>
        <w:tblpPr w:leftFromText="180" w:rightFromText="180" w:vertAnchor="text" w:horzAnchor="margin" w:tblpY="231"/>
        <w:tblW w:w="9738" w:type="dxa"/>
        <w:tblLook w:val="04A0"/>
      </w:tblPr>
      <w:tblGrid>
        <w:gridCol w:w="1856"/>
        <w:gridCol w:w="877"/>
        <w:gridCol w:w="1163"/>
        <w:gridCol w:w="643"/>
        <w:gridCol w:w="1116"/>
        <w:gridCol w:w="1190"/>
        <w:gridCol w:w="1116"/>
        <w:gridCol w:w="1116"/>
        <w:gridCol w:w="1099"/>
      </w:tblGrid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Pathways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Total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Expected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Hits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Raw p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#NAME?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Holm adjust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FDR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735752">
              <w:rPr>
                <w:b/>
                <w:color w:val="000000" w:themeColor="text1"/>
              </w:rPr>
              <w:t>Impact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Threonine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0.42942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3.32E-05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4.4795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0.003216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0.003216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0.40995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Pantothenate</w:t>
            </w:r>
            <w:proofErr w:type="spellEnd"/>
            <w:r w:rsidRPr="00735752">
              <w:rPr>
                <w:color w:val="000000" w:themeColor="text1"/>
              </w:rPr>
              <w:t xml:space="preserve"> and </w:t>
            </w:r>
            <w:proofErr w:type="spellStart"/>
            <w:r w:rsidRPr="00735752">
              <w:rPr>
                <w:color w:val="000000" w:themeColor="text1"/>
              </w:rPr>
              <w:t>CoA</w:t>
            </w:r>
            <w:proofErr w:type="spellEnd"/>
            <w:r w:rsidRPr="00735752">
              <w:rPr>
                <w:color w:val="000000" w:themeColor="text1"/>
              </w:rPr>
              <w:t xml:space="preserve"> biosynthesis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0.32577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0.000195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3.709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0.01876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0.009478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0.04153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Purine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0.22211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0.001076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2.9681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0.10225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0.030377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0.11538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Cysteine</w:t>
            </w:r>
            <w:proofErr w:type="spellEnd"/>
            <w:r w:rsidRPr="00735752">
              <w:rPr>
                <w:color w:val="000000" w:themeColor="text1"/>
              </w:rPr>
              <w:t xml:space="preserve"> and </w:t>
            </w:r>
            <w:proofErr w:type="spellStart"/>
            <w:r w:rsidRPr="00735752">
              <w:rPr>
                <w:color w:val="000000" w:themeColor="text1"/>
              </w:rPr>
              <w:t>methionine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0.53307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0.00139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2.857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0.13067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0.030377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0.34121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Sulfur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0.25173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0.00158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2.8014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0.14694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0.030377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0.09954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Phenylalanine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0.26654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0.001879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2.7261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0.17287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0.030377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0.15385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One carbon pool by </w:t>
            </w:r>
            <w:proofErr w:type="spellStart"/>
            <w:r w:rsidRPr="00735752">
              <w:rPr>
                <w:color w:val="000000" w:themeColor="text1"/>
              </w:rPr>
              <w:t>folate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0.28134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0.002211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2.6553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0.20124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0.030643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0.21283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Thiamine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0.29615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0.002578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2.5887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0.23205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0.031263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Phenylalanine, tyrosine and </w:t>
            </w:r>
            <w:r w:rsidRPr="00735752">
              <w:rPr>
                <w:color w:val="000000" w:themeColor="text1"/>
              </w:rPr>
              <w:lastRenderedPageBreak/>
              <w:t>tryptophan biosynthesis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22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0.32577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0.003421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2.4658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0.30448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0.033185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0.09839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lastRenderedPageBreak/>
              <w:t>Valine</w:t>
            </w:r>
            <w:proofErr w:type="spellEnd"/>
            <w:r w:rsidRPr="00735752">
              <w:rPr>
                <w:color w:val="000000" w:themeColor="text1"/>
              </w:rPr>
              <w:t xml:space="preserve">, </w:t>
            </w:r>
            <w:proofErr w:type="spellStart"/>
            <w:r w:rsidRPr="00735752">
              <w:rPr>
                <w:color w:val="000000" w:themeColor="text1"/>
              </w:rPr>
              <w:t>leucine</w:t>
            </w:r>
            <w:proofErr w:type="spellEnd"/>
            <w:r w:rsidRPr="00735752">
              <w:rPr>
                <w:color w:val="000000" w:themeColor="text1"/>
              </w:rPr>
              <w:t xml:space="preserve"> and </w:t>
            </w:r>
            <w:proofErr w:type="spellStart"/>
            <w:r w:rsidRPr="00735752">
              <w:rPr>
                <w:color w:val="000000" w:themeColor="text1"/>
              </w:rPr>
              <w:t>isoleucine</w:t>
            </w:r>
            <w:proofErr w:type="spellEnd"/>
            <w:r w:rsidRPr="00735752">
              <w:rPr>
                <w:color w:val="000000" w:themeColor="text1"/>
              </w:rPr>
              <w:t xml:space="preserve"> biosynthesis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0.32577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0.003421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2.4658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0.30448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0.033185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0.10727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Glutamic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0.17769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0.012406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1.9064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0.1094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Cyanoamino</w:t>
            </w:r>
            <w:proofErr w:type="spellEnd"/>
            <w:r w:rsidRPr="00735752">
              <w:rPr>
                <w:color w:val="000000" w:themeColor="text1"/>
              </w:rPr>
              <w:t xml:space="preserve"> acid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0.25173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0.024492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1.611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0.19798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Glutathione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0.26654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0.027319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1.5635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0.20384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0.13083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Alanine</w:t>
            </w:r>
            <w:proofErr w:type="spellEnd"/>
            <w:r w:rsidRPr="00735752">
              <w:rPr>
                <w:color w:val="000000" w:themeColor="text1"/>
              </w:rPr>
              <w:t xml:space="preserve">, </w:t>
            </w:r>
            <w:proofErr w:type="spellStart"/>
            <w:r w:rsidRPr="00735752">
              <w:rPr>
                <w:color w:val="000000" w:themeColor="text1"/>
              </w:rPr>
              <w:t>aspartate</w:t>
            </w:r>
            <w:proofErr w:type="spellEnd"/>
            <w:r w:rsidRPr="00735752">
              <w:rPr>
                <w:color w:val="000000" w:themeColor="text1"/>
              </w:rPr>
              <w:t xml:space="preserve"> and glutamate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0.29615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0.03335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1.4769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0.21566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0.0051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Citrate acid (TCA cycle)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0.29615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0.03335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1.4769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0.21566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0.09997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Methionine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0.32577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0.039859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1.3995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0.22366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0.00193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Other carbon fixation pathways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0.34057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0.043284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1.3637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0.22366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0.16725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Pyruvate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0.34057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0.043284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1.3637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0.22366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0.21554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Novobiocin</w:t>
            </w:r>
            <w:proofErr w:type="spellEnd"/>
            <w:r w:rsidRPr="00735752">
              <w:rPr>
                <w:color w:val="000000" w:themeColor="text1"/>
              </w:rPr>
              <w:t xml:space="preserve"> biosynthesis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0.044423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0.043811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1.3584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0.22366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Propanoate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0.37019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0.050456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1.2971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0.24471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0.00131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Glyoxylate</w:t>
            </w:r>
            <w:proofErr w:type="spellEnd"/>
            <w:r w:rsidRPr="00735752">
              <w:rPr>
                <w:color w:val="000000" w:themeColor="text1"/>
              </w:rPr>
              <w:t xml:space="preserve"> and </w:t>
            </w:r>
            <w:proofErr w:type="spellStart"/>
            <w:r w:rsidRPr="00735752">
              <w:rPr>
                <w:color w:val="000000" w:themeColor="text1"/>
              </w:rPr>
              <w:t>dicarboxylate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0.44423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0.070108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1.1542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0.30033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0.00606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Dioxin degradation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0.074038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0.072015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1.1426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0.30033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Xylene</w:t>
            </w:r>
            <w:proofErr w:type="spellEnd"/>
            <w:r w:rsidRPr="00735752">
              <w:rPr>
                <w:color w:val="000000" w:themeColor="text1"/>
              </w:rPr>
              <w:t xml:space="preserve"> degradation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0.074038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0.072015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1.1426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0.30033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Methane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0.45903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0.074308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1.129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0.30033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0.08738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Sphingolipid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0.088845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0.085825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1.0664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0.333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Valine</w:t>
            </w:r>
            <w:proofErr w:type="spellEnd"/>
            <w:r w:rsidRPr="00735752">
              <w:rPr>
                <w:color w:val="000000" w:themeColor="text1"/>
              </w:rPr>
              <w:t xml:space="preserve">, </w:t>
            </w:r>
            <w:proofErr w:type="spellStart"/>
            <w:r w:rsidRPr="00735752">
              <w:rPr>
                <w:color w:val="000000" w:themeColor="text1"/>
              </w:rPr>
              <w:t>leucine</w:t>
            </w:r>
            <w:proofErr w:type="spellEnd"/>
            <w:r w:rsidRPr="00735752">
              <w:rPr>
                <w:color w:val="000000" w:themeColor="text1"/>
              </w:rPr>
              <w:t xml:space="preserve"> and </w:t>
            </w:r>
            <w:proofErr w:type="spellStart"/>
            <w:r w:rsidRPr="00735752">
              <w:rPr>
                <w:color w:val="000000" w:themeColor="text1"/>
              </w:rPr>
              <w:t>isoleucine</w:t>
            </w:r>
            <w:proofErr w:type="spellEnd"/>
            <w:r w:rsidRPr="00735752">
              <w:rPr>
                <w:color w:val="000000" w:themeColor="text1"/>
              </w:rPr>
              <w:t xml:space="preserve"> degradation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38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0.56269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0.10586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0.97529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0.39101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C5-Branched dibasic acid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0.11846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0.11287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0.94742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0.39101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beta-</w:t>
            </w:r>
            <w:proofErr w:type="spellStart"/>
            <w:r w:rsidRPr="00735752">
              <w:rPr>
                <w:color w:val="000000" w:themeColor="text1"/>
              </w:rPr>
              <w:t>Alanine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0.11846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0.11287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0.94742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0.39101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0.69231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Taurine</w:t>
            </w:r>
            <w:proofErr w:type="spellEnd"/>
            <w:r w:rsidRPr="00735752">
              <w:rPr>
                <w:color w:val="000000" w:themeColor="text1"/>
              </w:rPr>
              <w:t xml:space="preserve"> and </w:t>
            </w:r>
            <w:proofErr w:type="spellStart"/>
            <w:r w:rsidRPr="00735752">
              <w:rPr>
                <w:color w:val="000000" w:themeColor="text1"/>
              </w:rPr>
              <w:t>hypotaurine</w:t>
            </w:r>
            <w:proofErr w:type="spellEnd"/>
            <w:r w:rsidRPr="00735752">
              <w:rPr>
                <w:color w:val="000000" w:themeColor="text1"/>
              </w:rPr>
              <w:t xml:space="preserve">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0.17769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0.16473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0.78322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0.55101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Carbon fixation by Calvin cycle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0.23692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0.21376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0.67008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0.66309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Lysine degradation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0.25173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0.22559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0.64669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0.66309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Benzoate degradation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0.25173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0.22559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0.64669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0.66309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Terpenoid</w:t>
            </w:r>
            <w:proofErr w:type="spellEnd"/>
            <w:r w:rsidRPr="00735752">
              <w:rPr>
                <w:color w:val="000000" w:themeColor="text1"/>
              </w:rPr>
              <w:t xml:space="preserve"> backbone biosynthesis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0.25173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0.22559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0.64669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0.66309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Arginine</w:t>
            </w:r>
            <w:proofErr w:type="spellEnd"/>
            <w:r w:rsidRPr="00735752">
              <w:rPr>
                <w:color w:val="000000" w:themeColor="text1"/>
              </w:rPr>
              <w:t xml:space="preserve"> biosynthesis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0.26654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0.23725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0.62479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0.67686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Tyrosine metabolism</w:t>
            </w:r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0.32577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0.28228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0.54932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0.78232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C63EE2" w:rsidRPr="00735752" w:rsidTr="00C63EE2">
        <w:trPr>
          <w:trHeight w:val="300"/>
        </w:trPr>
        <w:tc>
          <w:tcPr>
            <w:tcW w:w="1734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Glycolysis</w:t>
            </w:r>
            <w:proofErr w:type="spellEnd"/>
            <w:r w:rsidRPr="00735752">
              <w:rPr>
                <w:color w:val="000000" w:themeColor="text1"/>
              </w:rPr>
              <w:t xml:space="preserve"> or </w:t>
            </w:r>
            <w:proofErr w:type="spellStart"/>
            <w:r w:rsidRPr="00735752">
              <w:rPr>
                <w:color w:val="000000" w:themeColor="text1"/>
              </w:rPr>
              <w:t>Gluconeogenesis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</w:t>
            </w:r>
          </w:p>
        </w:tc>
        <w:tc>
          <w:tcPr>
            <w:tcW w:w="1156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0.35538</w:t>
            </w:r>
          </w:p>
        </w:tc>
        <w:tc>
          <w:tcPr>
            <w:tcW w:w="611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0.30386</w:t>
            </w:r>
          </w:p>
        </w:tc>
        <w:tc>
          <w:tcPr>
            <w:tcW w:w="1117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0.51733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048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0.81872</w:t>
            </w:r>
          </w:p>
        </w:tc>
        <w:tc>
          <w:tcPr>
            <w:tcW w:w="1099" w:type="dxa"/>
            <w:noWrap/>
            <w:vAlign w:val="center"/>
            <w:hideMark/>
          </w:tcPr>
          <w:p w:rsidR="00C63EE2" w:rsidRPr="00735752" w:rsidRDefault="00C63EE2" w:rsidP="00C63EE2">
            <w:pPr>
              <w:pStyle w:val="NormalWeb"/>
              <w:spacing w:line="360" w:lineRule="auto"/>
              <w:jc w:val="center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0.09901</w:t>
            </w:r>
          </w:p>
        </w:tc>
      </w:tr>
    </w:tbl>
    <w:p w:rsidR="00C63EE2" w:rsidRPr="00735752" w:rsidRDefault="00C63EE2" w:rsidP="008E42E7">
      <w:pPr>
        <w:pStyle w:val="NormalWeb"/>
        <w:rPr>
          <w:color w:val="000000" w:themeColor="text1"/>
        </w:rPr>
      </w:pPr>
    </w:p>
    <w:p w:rsidR="00C63EE2" w:rsidRPr="00735752" w:rsidRDefault="00C63EE2" w:rsidP="008E42E7">
      <w:pPr>
        <w:pStyle w:val="NormalWeb"/>
        <w:rPr>
          <w:color w:val="000000" w:themeColor="text1"/>
        </w:rPr>
      </w:pPr>
    </w:p>
    <w:p w:rsidR="005C71CC" w:rsidRPr="00735752" w:rsidRDefault="005C71CC" w:rsidP="008E42E7">
      <w:pPr>
        <w:pStyle w:val="NormalWeb"/>
        <w:rPr>
          <w:color w:val="000000" w:themeColor="text1"/>
        </w:rPr>
      </w:pPr>
    </w:p>
    <w:p w:rsidR="0090761F" w:rsidRPr="00735752" w:rsidRDefault="0090761F" w:rsidP="005C71CC">
      <w:pPr>
        <w:pStyle w:val="NormalWeb"/>
        <w:jc w:val="center"/>
        <w:rPr>
          <w:color w:val="000000" w:themeColor="text1"/>
        </w:rPr>
      </w:pPr>
      <w:r w:rsidRPr="00735752">
        <w:rPr>
          <w:b/>
          <w:color w:val="000000" w:themeColor="text1"/>
        </w:rPr>
        <w:t xml:space="preserve">Table </w:t>
      </w:r>
      <w:r w:rsidR="005C71CC" w:rsidRPr="00735752">
        <w:rPr>
          <w:b/>
          <w:color w:val="000000" w:themeColor="text1"/>
        </w:rPr>
        <w:t>S</w:t>
      </w:r>
      <w:r w:rsidRPr="00735752">
        <w:rPr>
          <w:b/>
          <w:color w:val="000000" w:themeColor="text1"/>
        </w:rPr>
        <w:t>8</w:t>
      </w:r>
      <w:r w:rsidRPr="00735752">
        <w:rPr>
          <w:color w:val="000000" w:themeColor="text1"/>
        </w:rPr>
        <w:t xml:space="preserve"> Total 370 untargeted metabolites</w:t>
      </w:r>
    </w:p>
    <w:tbl>
      <w:tblPr>
        <w:tblStyle w:val="TableGrid"/>
        <w:tblW w:w="9918" w:type="dxa"/>
        <w:tblLayout w:type="fixed"/>
        <w:tblLook w:val="04A0"/>
      </w:tblPr>
      <w:tblGrid>
        <w:gridCol w:w="828"/>
        <w:gridCol w:w="2970"/>
        <w:gridCol w:w="1260"/>
        <w:gridCol w:w="1260"/>
        <w:gridCol w:w="1440"/>
        <w:gridCol w:w="1170"/>
        <w:gridCol w:w="990"/>
      </w:tblGrid>
      <w:tr w:rsidR="0090761F" w:rsidRPr="00735752" w:rsidTr="005C71CC">
        <w:trPr>
          <w:trHeight w:val="585"/>
        </w:trPr>
        <w:tc>
          <w:tcPr>
            <w:tcW w:w="828" w:type="dxa"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S. No.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Name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Formula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Log2 Fold Change: (BLANK) / (CONT)</w:t>
            </w:r>
          </w:p>
        </w:tc>
        <w:tc>
          <w:tcPr>
            <w:tcW w:w="144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Log2 Fold Change: (Formulation) / (CONT)</w:t>
            </w:r>
          </w:p>
        </w:tc>
        <w:tc>
          <w:tcPr>
            <w:tcW w:w="11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Log2 Fold Change: (Placebo) / (CONT)</w:t>
            </w:r>
          </w:p>
        </w:tc>
        <w:tc>
          <w:tcPr>
            <w:tcW w:w="99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Log2 Fold Change: (PM) / (CONT)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90761F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DL-Lactic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C3H6O3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5.93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4.98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5.94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90761F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7a-Hydroxy-cholestene-3-one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C27H44O2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5.49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90761F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1,2-distearoyl-sn-glycero-3-phosphoethanolamine (DSPE)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C28H52O6P2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-4.28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-4.92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90761F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Stigmatellin</w:t>
            </w:r>
            <w:proofErr w:type="spellEnd"/>
            <w:r w:rsidRPr="00735752">
              <w:rPr>
                <w:color w:val="000000" w:themeColor="text1"/>
              </w:rPr>
              <w:t xml:space="preserve"> Y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C29H40O6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4.83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4.64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90761F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1,2-dipalmitoyl-sn-glycero-3-phosphoethanolamine (DPPE)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C26H48O5P2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-5.51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-8.8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90761F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Naphthyridin-8-yl)methyl]piperazin-1-yl]pyridine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C24H53N4O6P3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-3.58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-3.62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(9Z)-9-Octadecenamide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C18H35NO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2.79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Ammonium </w:t>
            </w:r>
            <w:proofErr w:type="spellStart"/>
            <w:r w:rsidRPr="00735752">
              <w:rPr>
                <w:color w:val="000000" w:themeColor="text1"/>
              </w:rPr>
              <w:t>heptadecanoate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C17H37NO2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-2.99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12(13)-</w:t>
            </w:r>
            <w:proofErr w:type="spellStart"/>
            <w:r w:rsidRPr="00735752">
              <w:rPr>
                <w:color w:val="000000" w:themeColor="text1"/>
              </w:rPr>
              <w:t>DiHOME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5-nitro-2,4,6-triaminopyrimidine 1,3-dioxide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C4H6N6O4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3.47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11-Aminoundecanoic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C11H23NO2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Glutamic</w:t>
            </w:r>
            <w:proofErr w:type="spellEnd"/>
            <w:r w:rsidRPr="00735752">
              <w:rPr>
                <w:color w:val="000000" w:themeColor="text1"/>
              </w:rPr>
              <w:t>-γ-</w:t>
            </w:r>
            <w:proofErr w:type="spellStart"/>
            <w:r w:rsidRPr="00735752">
              <w:rPr>
                <w:color w:val="000000" w:themeColor="text1"/>
              </w:rPr>
              <w:t>semialdehyde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C5H9NO3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2.72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(12Z)-9,10,11-trihydroxyoctadec-12-enoic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Nα,Nα′-Bis</w:t>
            </w:r>
            <w:proofErr w:type="spellEnd"/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lauroyl</w:t>
            </w:r>
            <w:proofErr w:type="spellEnd"/>
            <w:r w:rsidRPr="00735752">
              <w:rPr>
                <w:color w:val="000000" w:themeColor="text1"/>
              </w:rPr>
              <w:t>)-L-</w:t>
            </w:r>
            <w:proofErr w:type="spellStart"/>
            <w:r w:rsidRPr="00735752">
              <w:rPr>
                <w:color w:val="000000" w:themeColor="text1"/>
              </w:rPr>
              <w:t>lysyl</w:t>
            </w:r>
            <w:proofErr w:type="spellEnd"/>
            <w:r w:rsidRPr="00735752">
              <w:rPr>
                <w:color w:val="000000" w:themeColor="text1"/>
              </w:rPr>
              <w:t>-L-</w:t>
            </w:r>
            <w:proofErr w:type="spellStart"/>
            <w:r w:rsidRPr="00735752">
              <w:rPr>
                <w:color w:val="000000" w:themeColor="text1"/>
              </w:rPr>
              <w:t>lysyl</w:t>
            </w:r>
            <w:proofErr w:type="spellEnd"/>
            <w:r w:rsidRPr="00735752">
              <w:rPr>
                <w:color w:val="000000" w:themeColor="text1"/>
              </w:rPr>
              <w:t>-L-lysine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C40H78N6O6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N,N'-Dihexyl-N''-phenylguanidine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C22H41N5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N-(2-Hydroxyethyl)-N,N-</w:t>
            </w:r>
            <w:proofErr w:type="spellStart"/>
            <w:r w:rsidRPr="00735752">
              <w:rPr>
                <w:color w:val="000000" w:themeColor="text1"/>
              </w:rPr>
              <w:t>bis</w:t>
            </w:r>
            <w:proofErr w:type="spellEnd"/>
            <w:r w:rsidRPr="00735752">
              <w:rPr>
                <w:color w:val="000000" w:themeColor="text1"/>
              </w:rPr>
              <w:t>(2-hydroxyethyl)</w:t>
            </w:r>
            <w:proofErr w:type="spellStart"/>
            <w:r w:rsidRPr="00735752">
              <w:rPr>
                <w:color w:val="000000" w:themeColor="text1"/>
              </w:rPr>
              <w:t>octadecanamide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C28H57NO4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DIBOA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C8H7NO4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1.88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90761F" w:rsidP="00CB5945">
            <w:pPr>
              <w:pStyle w:val="NormalWeb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succinic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C8H10O6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-2.01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1,2-distearoyl-sn-glycero-3-phosphoethanolamine-N-[methoxy(polyethylene glycol)-2000]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C37H64N7O8P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Juniperic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C16H32O3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[(2R)-2-amino-2-(4-hydroxyphenyl)acetyl]amino]-3,3-dimethyl-7-oxo-4-thia-1-azabicyclo[3.2.0]heptane-2-carboxylic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C13H18N2O7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N,N′-Bis</w:t>
            </w:r>
            <w:proofErr w:type="spellEnd"/>
            <w:r w:rsidRPr="00735752">
              <w:rPr>
                <w:color w:val="000000" w:themeColor="text1"/>
              </w:rPr>
              <w:t>(2-hydroxyethyl)-</w:t>
            </w:r>
            <w:proofErr w:type="spellStart"/>
            <w:r w:rsidRPr="00735752">
              <w:rPr>
                <w:color w:val="000000" w:themeColor="text1"/>
              </w:rPr>
              <w:t>N,N′-dioctylhexanediamide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C26H54N2O3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Phloionolic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C18H36O5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2-isopropylmaleic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C7H10O4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7-methylsulfinylheptyl </w:t>
            </w:r>
            <w:proofErr w:type="spellStart"/>
            <w:r w:rsidRPr="00735752">
              <w:rPr>
                <w:color w:val="000000" w:themeColor="text1"/>
              </w:rPr>
              <w:t>isothiocyanate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C9H17NOS2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Cysteine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C18H37NO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-2.09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1,2-Bis(</w:t>
            </w:r>
            <w:proofErr w:type="spellStart"/>
            <w:r w:rsidRPr="00735752">
              <w:rPr>
                <w:color w:val="000000" w:themeColor="text1"/>
              </w:rPr>
              <w:t>di-tert-butylphosphino</w:t>
            </w:r>
            <w:proofErr w:type="spellEnd"/>
            <w:r w:rsidRPr="00735752">
              <w:rPr>
                <w:color w:val="000000" w:themeColor="text1"/>
              </w:rPr>
              <w:t xml:space="preserve">)ethane </w:t>
            </w:r>
            <w:proofErr w:type="spellStart"/>
            <w:r w:rsidRPr="00735752">
              <w:rPr>
                <w:color w:val="000000" w:themeColor="text1"/>
              </w:rPr>
              <w:t>chloramine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C34H53ClN2P2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3.15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Spermidine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butylcarbamate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C21H38N4O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-2.73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7α-Acetoxy-6β-benzoyloxy-3β,5α,14β-trihydroxy-5β-cholan-24-oic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C31H42O6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1.99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30.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1,2-dilinoleoyl-3-oleoyl-rac-glycerol)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C26H50O4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-4.46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4-Amino-DL-phenylalanine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C9H12N2O2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-3.41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-3.24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5-[8,10-Dihydroxy-11-(hydroxymethyl)-4,7-dimethyltridecyl]-6-ethyl-4-hydroxy-4,5-dimethyl-2-cyclohexen-1-one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C26H48O5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-2.94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N,N-</w:t>
            </w:r>
            <w:proofErr w:type="spellStart"/>
            <w:r w:rsidRPr="00735752">
              <w:rPr>
                <w:color w:val="000000" w:themeColor="text1"/>
              </w:rPr>
              <w:t>Dimethyl</w:t>
            </w:r>
            <w:proofErr w:type="spellEnd"/>
            <w:r w:rsidRPr="00735752">
              <w:rPr>
                <w:color w:val="000000" w:themeColor="text1"/>
              </w:rPr>
              <w:t>-N-</w:t>
            </w:r>
            <w:proofErr w:type="spellStart"/>
            <w:r w:rsidRPr="00735752">
              <w:rPr>
                <w:color w:val="000000" w:themeColor="text1"/>
              </w:rPr>
              <w:t>tetradecylphosphoramidic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C14H35N4O2P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1-Octadecyl (2Z)-2-butenedioate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C22H40O4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Tris</w:t>
            </w:r>
            <w:proofErr w:type="spellEnd"/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hydroxymethyl</w:t>
            </w:r>
            <w:proofErr w:type="spellEnd"/>
            <w:r w:rsidRPr="00735752">
              <w:rPr>
                <w:color w:val="000000" w:themeColor="text1"/>
              </w:rPr>
              <w:t>)</w:t>
            </w:r>
            <w:proofErr w:type="spellStart"/>
            <w:r w:rsidRPr="00735752">
              <w:rPr>
                <w:color w:val="000000" w:themeColor="text1"/>
              </w:rPr>
              <w:t>aminomethane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C4H11NO3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Tacrolimus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C21H36N2O5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Palmitic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C16H32O2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4-(1,2-Dihydroxypropan-2-yl)-1-methylcyclohexane-1,2-diol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C10H20O4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-2.35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-2.04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Bis</w:t>
            </w:r>
            <w:proofErr w:type="spellEnd"/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diisopropylamino</w:t>
            </w:r>
            <w:proofErr w:type="spellEnd"/>
            <w:r w:rsidRPr="00735752">
              <w:rPr>
                <w:color w:val="000000" w:themeColor="text1"/>
              </w:rPr>
              <w:t>)</w:t>
            </w:r>
            <w:proofErr w:type="spellStart"/>
            <w:r w:rsidRPr="00735752">
              <w:rPr>
                <w:color w:val="000000" w:themeColor="text1"/>
              </w:rPr>
              <w:t>cyclophosphazene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C32H46N10P2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D-</w:t>
            </w:r>
            <w:proofErr w:type="spellStart"/>
            <w:r w:rsidRPr="00735752">
              <w:rPr>
                <w:color w:val="000000" w:themeColor="text1"/>
              </w:rPr>
              <w:t>Erythronolactone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-1.56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Citric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C6H8O7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5.95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4-[2-(4-Benzylpiperazin-1-yl)ethyl]-1H-quinazolin-2-one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C25H26N4O2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5.59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5.33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Pyruvic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C3H4O3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7.42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7.39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1-myristoyl-2-oleoyl-sn-glycero-3-phosphoethanolamine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C37H72NO8P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3.77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Tetradecyl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tetraamine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C22H38N4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5.64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Octabenzone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C21H26O3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4.61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6.56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porphobilinogen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C10H14N2O4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4.06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Tacrolimus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C30H41NO4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1.98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Netilmicin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C21H41N5O7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-4.33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1-Palmitoyl-2-hydroxy-sn-</w:t>
            </w:r>
            <w:r w:rsidRPr="00735752">
              <w:rPr>
                <w:color w:val="000000" w:themeColor="text1"/>
              </w:rPr>
              <w:lastRenderedPageBreak/>
              <w:t>glycero-3-PE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C21H44N</w:t>
            </w:r>
            <w:r w:rsidRPr="00735752">
              <w:rPr>
                <w:color w:val="000000" w:themeColor="text1"/>
              </w:rPr>
              <w:lastRenderedPageBreak/>
              <w:t>O7P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51.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Galacturonic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C6H10O7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N,N-</w:t>
            </w:r>
            <w:proofErr w:type="spellStart"/>
            <w:r w:rsidRPr="00735752">
              <w:rPr>
                <w:color w:val="000000" w:themeColor="text1"/>
              </w:rPr>
              <w:t>Dioctadecylhydroxylamine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C24H50N2O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Glycine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C27H53NO3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1,2-dioleoyl-sn-glycero-3-phosphoethanolamine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C23H45N2OP3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Myristyl</w:t>
            </w:r>
            <w:proofErr w:type="spellEnd"/>
            <w:r w:rsidRPr="00735752">
              <w:rPr>
                <w:color w:val="000000" w:themeColor="text1"/>
              </w:rPr>
              <w:t xml:space="preserve"> sulfate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C14H30O4S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Phosphatidylethanolamine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C38H71N5O3P2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[Similar to: N1-{5-[(4-chlorophenyl)</w:t>
            </w:r>
            <w:proofErr w:type="spellStart"/>
            <w:r w:rsidRPr="00735752">
              <w:rPr>
                <w:color w:val="000000" w:themeColor="text1"/>
              </w:rPr>
              <w:t>thio</w:t>
            </w:r>
            <w:proofErr w:type="spellEnd"/>
            <w:r w:rsidRPr="00735752">
              <w:rPr>
                <w:color w:val="000000" w:themeColor="text1"/>
              </w:rPr>
              <w:t>]-4-fluoro-2-nitrophenyl}</w:t>
            </w:r>
            <w:proofErr w:type="spellStart"/>
            <w:r w:rsidRPr="00735752">
              <w:rPr>
                <w:color w:val="000000" w:themeColor="text1"/>
              </w:rPr>
              <w:t>acetamide</w:t>
            </w:r>
            <w:proofErr w:type="spellEnd"/>
            <w:r w:rsidRPr="00735752">
              <w:rPr>
                <w:color w:val="000000" w:themeColor="text1"/>
              </w:rPr>
              <w:t xml:space="preserve">; </w:t>
            </w:r>
            <w:proofErr w:type="spellStart"/>
            <w:r w:rsidRPr="00735752">
              <w:rPr>
                <w:color w:val="000000" w:themeColor="text1"/>
              </w:rPr>
              <w:t>ΔMass</w:t>
            </w:r>
            <w:proofErr w:type="spellEnd"/>
            <w:r w:rsidRPr="00735752">
              <w:rPr>
                <w:color w:val="000000" w:themeColor="text1"/>
              </w:rPr>
              <w:t xml:space="preserve">: 0.1994 </w:t>
            </w:r>
            <w:proofErr w:type="spellStart"/>
            <w:r w:rsidRPr="00735752">
              <w:rPr>
                <w:color w:val="000000" w:themeColor="text1"/>
              </w:rPr>
              <w:t>Da</w:t>
            </w:r>
            <w:proofErr w:type="spellEnd"/>
            <w:r w:rsidRPr="00735752">
              <w:rPr>
                <w:color w:val="000000" w:themeColor="text1"/>
              </w:rPr>
              <w:t>]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C19H32O3S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Glutamic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C5H9NO4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1-Hexadecanoylpyrrolidine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C20H39NO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pyrophosphoric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C4H4O7P2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PC(18:1/0:0)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C26H52NO7P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6.17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-2.21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Mesaconic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4.24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4.32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Stearylamine</w:t>
            </w:r>
            <w:proofErr w:type="spellEnd"/>
            <w:r w:rsidRPr="00735752">
              <w:rPr>
                <w:color w:val="000000" w:themeColor="text1"/>
              </w:rPr>
              <w:t xml:space="preserve"> oxide or N-Stearyl-1-hydroxy-2-amino-propane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C29H57NO3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butoctamide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C16H29NO5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12(13)-</w:t>
            </w:r>
            <w:proofErr w:type="spellStart"/>
            <w:r w:rsidRPr="00735752">
              <w:rPr>
                <w:color w:val="000000" w:themeColor="text1"/>
              </w:rPr>
              <w:t>DiHOME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3.53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D-α-</w:t>
            </w:r>
            <w:proofErr w:type="spellStart"/>
            <w:r w:rsidRPr="00735752">
              <w:rPr>
                <w:color w:val="000000" w:themeColor="text1"/>
              </w:rPr>
              <w:t>Tocopherol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succinate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C26H45NO4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6.29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7.13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beta-</w:t>
            </w:r>
            <w:proofErr w:type="spellStart"/>
            <w:r w:rsidRPr="00735752">
              <w:rPr>
                <w:color w:val="000000" w:themeColor="text1"/>
              </w:rPr>
              <w:t>Alanine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1,2-distearoyl-sn-glycero-3-phosphoethanolamine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C38H77NO7P2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4.61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6.14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12(13)-</w:t>
            </w:r>
            <w:proofErr w:type="spellStart"/>
            <w:r w:rsidRPr="00735752">
              <w:rPr>
                <w:color w:val="000000" w:themeColor="text1"/>
              </w:rPr>
              <w:t>DiHOME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maltotetraose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C24H46O13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1.81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D-glucosamine N-palmitoyl-6-O-phosphono-D-glucose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C29H55NO8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6.08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Amide C18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C18H37N</w:t>
            </w:r>
            <w:r w:rsidRPr="00735752">
              <w:rPr>
                <w:color w:val="000000" w:themeColor="text1"/>
              </w:rPr>
              <w:lastRenderedPageBreak/>
              <w:t>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-5.22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-4.17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73.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Spermidine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C17H30N4O5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9(10)-</w:t>
            </w:r>
            <w:proofErr w:type="spellStart"/>
            <w:r w:rsidRPr="00735752">
              <w:rPr>
                <w:color w:val="000000" w:themeColor="text1"/>
              </w:rPr>
              <w:t>DiHOME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N-(2-Hydroxyethyl)</w:t>
            </w:r>
            <w:proofErr w:type="spellStart"/>
            <w:r w:rsidRPr="00735752">
              <w:rPr>
                <w:color w:val="000000" w:themeColor="text1"/>
              </w:rPr>
              <w:t>hexadecanamide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C23H45NO3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-8.01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Rhamnolipid</w:t>
            </w:r>
            <w:proofErr w:type="spellEnd"/>
            <w:r w:rsidRPr="00735752">
              <w:rPr>
                <w:color w:val="000000" w:themeColor="text1"/>
              </w:rPr>
              <w:t xml:space="preserve"> Rha-C10-C10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C33H63NO10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N,N'-Bis</w:t>
            </w:r>
            <w:proofErr w:type="spellEnd"/>
            <w:r w:rsidRPr="00735752">
              <w:rPr>
                <w:color w:val="000000" w:themeColor="text1"/>
              </w:rPr>
              <w:t>(2-hydroxyethyl)hexadecane-1,16-diamine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C25H52N2O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Purine-2,6-dione, 1,3-dimethyl-7-(2-nitroethyl)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C4H4N6O5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Alanine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C22H43NO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9,10-Dihydroxystearic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9(10)-</w:t>
            </w:r>
            <w:proofErr w:type="spellStart"/>
            <w:r w:rsidRPr="00735752">
              <w:rPr>
                <w:color w:val="000000" w:themeColor="text1"/>
              </w:rPr>
              <w:t>DiHOME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7.51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7.56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Isonicotinyl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hydrazide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C17H33N5O5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12(13)-</w:t>
            </w:r>
            <w:proofErr w:type="spellStart"/>
            <w:r w:rsidRPr="00735752">
              <w:rPr>
                <w:color w:val="000000" w:themeColor="text1"/>
              </w:rPr>
              <w:t>DiHOME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Pyridoxine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C8H11NO3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oleoyl</w:t>
            </w:r>
            <w:proofErr w:type="spellEnd"/>
            <w:r w:rsidRPr="00735752">
              <w:rPr>
                <w:color w:val="000000" w:themeColor="text1"/>
              </w:rPr>
              <w:t xml:space="preserve"> ethanolamine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C19H41NO4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Fosphenytoin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C12H13N2O2P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6.66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6.27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Cholesteryl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hemisuccinate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C27H47NO4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(9S,10R,11E,13S)-9,10,13-Trihydroxy-11-octadecenoic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Phosphoric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H3O4P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biotin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C10H16N2O3S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Estra-1,3,5(10)-triene-3,6α,17β-triol triacetate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C24H30O6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Spermidine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C16H30N6O2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-3.34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9,10-Dihydroxystearic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94.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N,N-</w:t>
            </w:r>
            <w:proofErr w:type="spellStart"/>
            <w:r w:rsidRPr="00735752">
              <w:rPr>
                <w:color w:val="000000" w:themeColor="text1"/>
              </w:rPr>
              <w:t>Dimethylhexadecylamine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C25H53N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2-Oleoylglycerol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C21H40O4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N,N′-</w:t>
            </w:r>
            <w:proofErr w:type="spellStart"/>
            <w:r w:rsidRPr="00735752">
              <w:rPr>
                <w:color w:val="000000" w:themeColor="text1"/>
              </w:rPr>
              <w:t>Diacetyl</w:t>
            </w:r>
            <w:proofErr w:type="spellEnd"/>
            <w:r w:rsidRPr="00735752">
              <w:rPr>
                <w:color w:val="000000" w:themeColor="text1"/>
              </w:rPr>
              <w:t>-</w:t>
            </w:r>
            <w:proofErr w:type="spellStart"/>
            <w:r w:rsidRPr="00735752">
              <w:rPr>
                <w:color w:val="000000" w:themeColor="text1"/>
              </w:rPr>
              <w:t>Lactosyl</w:t>
            </w:r>
            <w:proofErr w:type="spellEnd"/>
            <w:r w:rsidRPr="00735752">
              <w:rPr>
                <w:color w:val="000000" w:themeColor="text1"/>
              </w:rPr>
              <w:t>-</w:t>
            </w:r>
            <w:proofErr w:type="spellStart"/>
            <w:r w:rsidRPr="00735752">
              <w:rPr>
                <w:color w:val="000000" w:themeColor="text1"/>
              </w:rPr>
              <w:t>Dioleoyl</w:t>
            </w:r>
            <w:proofErr w:type="spellEnd"/>
            <w:r w:rsidRPr="00735752">
              <w:rPr>
                <w:color w:val="000000" w:themeColor="text1"/>
              </w:rPr>
              <w:t>-</w:t>
            </w:r>
            <w:proofErr w:type="spellStart"/>
            <w:r w:rsidRPr="00735752">
              <w:rPr>
                <w:color w:val="000000" w:themeColor="text1"/>
              </w:rPr>
              <w:t>Sn</w:t>
            </w:r>
            <w:proofErr w:type="spellEnd"/>
            <w:r w:rsidRPr="00735752">
              <w:rPr>
                <w:color w:val="000000" w:themeColor="text1"/>
              </w:rPr>
              <w:t>-Glycerol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C31H54N2O9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Adenosine 5'-diphosphate (ADP)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C24H53N9O3P2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4.39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glyceryl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monostearate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C20H38O4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Dioctyldimethylammonium</w:t>
            </w:r>
            <w:proofErr w:type="spellEnd"/>
            <w:r w:rsidRPr="00735752">
              <w:rPr>
                <w:color w:val="000000" w:themeColor="text1"/>
              </w:rPr>
              <w:t xml:space="preserve"> 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C18H39N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CC5C75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2-Furoic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C5H4O3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8.65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8.75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Fingolimod</w:t>
            </w:r>
            <w:proofErr w:type="spellEnd"/>
            <w:r w:rsidRPr="00735752">
              <w:rPr>
                <w:color w:val="000000" w:themeColor="text1"/>
              </w:rPr>
              <w:t xml:space="preserve"> 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C17H36N2O7P2S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NP-022531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C20H34O3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Stearoylglycine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C20H39NO3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3.46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NP-013663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-4.41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9(10)-</w:t>
            </w:r>
            <w:proofErr w:type="spellStart"/>
            <w:r w:rsidRPr="00735752">
              <w:rPr>
                <w:color w:val="000000" w:themeColor="text1"/>
              </w:rPr>
              <w:t>DiHOME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5.68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5.37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Adenosine </w:t>
            </w:r>
            <w:proofErr w:type="spellStart"/>
            <w:r w:rsidRPr="00735752">
              <w:rPr>
                <w:color w:val="000000" w:themeColor="text1"/>
              </w:rPr>
              <w:t>Triphosphate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C8H13N2O9P3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thiol</w:t>
            </w:r>
            <w:proofErr w:type="spellEnd"/>
            <w:r w:rsidRPr="00735752">
              <w:rPr>
                <w:color w:val="000000" w:themeColor="text1"/>
              </w:rPr>
              <w:t xml:space="preserve"> or disulfide derivative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C29H38OS2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4.86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1,2-dihydroxyethyl]-3,4-dihydroxyfuran-2(5H)-one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C8H10O7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109.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Purine-2,6-dione, 1,3-dimethyl-7-(2-nitrophenyl)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C12H7N5O2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Sodium Adenosine </w:t>
            </w:r>
            <w:proofErr w:type="spellStart"/>
            <w:r w:rsidRPr="00735752">
              <w:rPr>
                <w:color w:val="000000" w:themeColor="text1"/>
              </w:rPr>
              <w:t>Triphosphate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C21H22N10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-3.47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L-(+)-</w:t>
            </w:r>
            <w:proofErr w:type="spellStart"/>
            <w:r w:rsidRPr="00735752">
              <w:rPr>
                <w:color w:val="000000" w:themeColor="text1"/>
              </w:rPr>
              <w:t>Erythrulose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C4H8O4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Ricinoleic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1.91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docosanol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C22H40O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(±)-Tartaric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C4H6O6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2,3-dihydroxypropyl 12-methyltridecanoate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Adenosine 5'-(</w:t>
            </w:r>
            <w:proofErr w:type="spellStart"/>
            <w:r w:rsidRPr="00735752">
              <w:rPr>
                <w:color w:val="000000" w:themeColor="text1"/>
              </w:rPr>
              <w:t>tetrahydrogen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triphosphate</w:t>
            </w:r>
            <w:proofErr w:type="spellEnd"/>
            <w:r w:rsidRPr="00735752">
              <w:rPr>
                <w:color w:val="000000" w:themeColor="text1"/>
              </w:rPr>
              <w:t>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C35H54OS3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PC(16:0/0:0)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C24H50NO7P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118.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Crotonic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C4H6O2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119.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Guanidine </w:t>
            </w:r>
            <w:proofErr w:type="spellStart"/>
            <w:r w:rsidRPr="00735752">
              <w:rPr>
                <w:color w:val="000000" w:themeColor="text1"/>
              </w:rPr>
              <w:t>dicyanamide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C2H2N6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Adenosine </w:t>
            </w:r>
            <w:proofErr w:type="spellStart"/>
            <w:r w:rsidRPr="00735752">
              <w:rPr>
                <w:color w:val="000000" w:themeColor="text1"/>
              </w:rPr>
              <w:t>monophosphate</w:t>
            </w:r>
            <w:proofErr w:type="spellEnd"/>
            <w:r w:rsidRPr="00735752">
              <w:rPr>
                <w:color w:val="000000" w:themeColor="text1"/>
              </w:rPr>
              <w:t xml:space="preserve"> (AMP)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C6H8N9O2P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tetracosylamine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C24H47NO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1-O-Arsonopentofuranose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C5H11AsO8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4.95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5.57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Sulfamethoxazole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C21H38N4O4S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2.74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1-(1Z-hexadecenyl)-sn-glycero-3-phosphocholine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C24H50NO6P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Sorbitan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monolaurate</w:t>
            </w:r>
            <w:proofErr w:type="spellEnd"/>
            <w:r w:rsidRPr="00735752">
              <w:rPr>
                <w:color w:val="000000" w:themeColor="text1"/>
              </w:rPr>
              <w:t xml:space="preserve"> sulfate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C20H42O7S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Oleic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Glycerol </w:t>
            </w:r>
            <w:proofErr w:type="spellStart"/>
            <w:r w:rsidRPr="00735752">
              <w:rPr>
                <w:color w:val="000000" w:themeColor="text1"/>
              </w:rPr>
              <w:t>triphosphate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C9H17O7P3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Glycine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C20H41NO4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pyridyldithio</w:t>
            </w:r>
            <w:proofErr w:type="spellEnd"/>
            <w:r w:rsidRPr="00735752">
              <w:rPr>
                <w:color w:val="000000" w:themeColor="text1"/>
              </w:rPr>
              <w:t xml:space="preserve"> propionate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C39H71N7OP2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-2.36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phosphatidylglycerol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triphosphate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C26H53O4P3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Docosanoyl</w:t>
            </w:r>
            <w:proofErr w:type="spellEnd"/>
            <w:r w:rsidRPr="00735752">
              <w:rPr>
                <w:color w:val="000000" w:themeColor="text1"/>
              </w:rPr>
              <w:t>-L-</w:t>
            </w:r>
            <w:proofErr w:type="spellStart"/>
            <w:r w:rsidRPr="00735752">
              <w:rPr>
                <w:color w:val="000000" w:themeColor="text1"/>
              </w:rPr>
              <w:t>ornithine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C22H43NO2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dilauroyl</w:t>
            </w:r>
            <w:proofErr w:type="spellEnd"/>
            <w:r w:rsidRPr="00735752">
              <w:rPr>
                <w:color w:val="000000" w:themeColor="text1"/>
              </w:rPr>
              <w:t xml:space="preserve"> peroxide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C24H46O4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Thiolutin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C16H30N4OS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Azathioprine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C5H6N6O5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DINP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C26H42O4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Fosphenytoin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C27H42N5O5P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4.39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1,2-dimyristoyl-sn-glycero-3-phosphoethanolamine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C25H53N4O5P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139.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Stearamidopropyl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Dimethylamine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C20H41NO4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DINP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C26H42O4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Palmitelaidic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C16H30O2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14-methylhexadecanoyl)</w:t>
            </w:r>
            <w:proofErr w:type="spellStart"/>
            <w:r w:rsidRPr="00735752">
              <w:rPr>
                <w:color w:val="000000" w:themeColor="text1"/>
              </w:rPr>
              <w:t>pyrroli</w:t>
            </w:r>
            <w:r w:rsidRPr="00735752">
              <w:rPr>
                <w:color w:val="000000" w:themeColor="text1"/>
              </w:rPr>
              <w:lastRenderedPageBreak/>
              <w:t>dine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C21H45N7O5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-4.01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143.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Lapatinib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C24H36N6O2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Octadecyl</w:t>
            </w:r>
            <w:proofErr w:type="spellEnd"/>
            <w:r w:rsidRPr="00735752">
              <w:rPr>
                <w:color w:val="000000" w:themeColor="text1"/>
              </w:rPr>
              <w:t>-N,N-</w:t>
            </w:r>
            <w:proofErr w:type="spellStart"/>
            <w:r w:rsidRPr="00735752">
              <w:rPr>
                <w:color w:val="000000" w:themeColor="text1"/>
              </w:rPr>
              <w:t>bis</w:t>
            </w:r>
            <w:proofErr w:type="spellEnd"/>
            <w:r w:rsidRPr="00735752">
              <w:rPr>
                <w:color w:val="000000" w:themeColor="text1"/>
              </w:rPr>
              <w:t>(2-mercaptoethyl)amine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CH2N2O6P2S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Eicosylamine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C9H15N8O9P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Fusidic</w:t>
            </w:r>
            <w:proofErr w:type="spellEnd"/>
            <w:r w:rsidRPr="00735752">
              <w:rPr>
                <w:color w:val="000000" w:themeColor="text1"/>
              </w:rPr>
              <w:t xml:space="preserve"> acid 3-phosphate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C14H25NO4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12-HSA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C18H36O3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oleylglycine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C22H41NO2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3.46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149.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phospholipid</w:t>
            </w:r>
            <w:proofErr w:type="spellEnd"/>
            <w:r w:rsidRPr="00735752">
              <w:rPr>
                <w:color w:val="000000" w:themeColor="text1"/>
              </w:rPr>
              <w:t xml:space="preserve"> derivative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C24H54N9OP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Hydrogen bromide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HBr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1,2-dioleoyl-sn-glycero-3-phosphoethanolamine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C30H68N6O2P2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Ethylenediaminetetraacetic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C10H16N2O8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trialkyl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phosphite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C26H55O2P3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Hexamethylenetetramine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C16H30N6O2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1-(14-methylhexadecanoyl)</w:t>
            </w:r>
            <w:proofErr w:type="spellStart"/>
            <w:r w:rsidRPr="00735752">
              <w:rPr>
                <w:color w:val="000000" w:themeColor="text1"/>
              </w:rPr>
              <w:t>pyrrolidine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C21H41NO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1.78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Biotinylated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dithiothreitol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C23H30ClN7O2S2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Spermidine</w:t>
            </w:r>
            <w:proofErr w:type="spellEnd"/>
            <w:r w:rsidRPr="00735752">
              <w:rPr>
                <w:color w:val="000000" w:themeColor="text1"/>
              </w:rPr>
              <w:t xml:space="preserve"> triacetate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C32H65NOS2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2-Phosphoglyceric acid 2-phosphate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C20H41NO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159.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Adenosine </w:t>
            </w:r>
            <w:proofErr w:type="spellStart"/>
            <w:r w:rsidRPr="00735752">
              <w:rPr>
                <w:color w:val="000000" w:themeColor="text1"/>
              </w:rPr>
              <w:t>diphosphate</w:t>
            </w:r>
            <w:proofErr w:type="spellEnd"/>
            <w:r w:rsidRPr="00735752">
              <w:rPr>
                <w:color w:val="000000" w:themeColor="text1"/>
              </w:rPr>
              <w:t xml:space="preserve"> (ADP)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C24H50N2O7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Cyclosporine A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C40H71N2O13P3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4-hydroxymephenytoin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C22H46O8S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Phosphocreatine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C20H40N7O7P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Stearamide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C26H52N3O5P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Dipalmitoyl</w:t>
            </w:r>
            <w:proofErr w:type="spellEnd"/>
            <w:r w:rsidRPr="00735752">
              <w:rPr>
                <w:color w:val="000000" w:themeColor="text1"/>
              </w:rPr>
              <w:t xml:space="preserve"> disulfide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C30H56NP3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165.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Adenosine </w:t>
            </w:r>
            <w:proofErr w:type="spellStart"/>
            <w:r w:rsidRPr="00735752">
              <w:rPr>
                <w:color w:val="000000" w:themeColor="text1"/>
              </w:rPr>
              <w:t>triphosphate</w:t>
            </w:r>
            <w:proofErr w:type="spellEnd"/>
            <w:r w:rsidRPr="00735752">
              <w:rPr>
                <w:color w:val="000000" w:themeColor="text1"/>
              </w:rPr>
              <w:t xml:space="preserve"> (ATP)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C17H40N2OP2S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Fumarylacetoacetic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C8H8O6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1.76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Creatine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C19H33N5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-2.83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Albendazole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sulfoxide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C29H47N7O4S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169.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Adenylyl</w:t>
            </w:r>
            <w:proofErr w:type="spellEnd"/>
            <w:r w:rsidRPr="00735752">
              <w:rPr>
                <w:color w:val="000000" w:themeColor="text1"/>
              </w:rPr>
              <w:t xml:space="preserve"> sulfate </w:t>
            </w:r>
            <w:proofErr w:type="spellStart"/>
            <w:r w:rsidRPr="00735752">
              <w:rPr>
                <w:color w:val="000000" w:themeColor="text1"/>
              </w:rPr>
              <w:t>diphosphate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C23H42N6O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Amide C22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C22H45NO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C27H42N2O2S3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C27H42N2O2S3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C23H42N6O3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C23H42N6O3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C5H6O6P2S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C5H6O6P2S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-1.59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C9H19N4O10P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C9H19N4O10P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C17H24N4S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C17H24N4S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C28H49N5O2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C28H49N5O2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4-hydroxymephenytoin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C12H14N2O3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Diphenylphosphinothioyl</w:t>
            </w:r>
            <w:proofErr w:type="spellEnd"/>
            <w:r w:rsidRPr="00735752">
              <w:rPr>
                <w:color w:val="000000" w:themeColor="text1"/>
              </w:rPr>
              <w:t>)chloride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C5H3O9P3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179.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Di-n-</w:t>
            </w:r>
            <w:proofErr w:type="spellStart"/>
            <w:r w:rsidRPr="00735752">
              <w:rPr>
                <w:color w:val="000000" w:themeColor="text1"/>
              </w:rPr>
              <w:t>octylamine</w:t>
            </w:r>
            <w:proofErr w:type="spellEnd"/>
            <w:r w:rsidRPr="00735752">
              <w:rPr>
                <w:color w:val="000000" w:themeColor="text1"/>
              </w:rPr>
              <w:t xml:space="preserve"> oxide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CH3N2O10P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D-Glucose-1,6-bisphosphate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C23H45NO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Erlotinib</w:t>
            </w:r>
            <w:proofErr w:type="spellEnd"/>
            <w:r w:rsidRPr="00735752">
              <w:rPr>
                <w:color w:val="000000" w:themeColor="text1"/>
              </w:rPr>
              <w:t xml:space="preserve"> hydrochloride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C18H38OS2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3a,7a-Dihydroxycholanoic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C24H40O4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phosphatidic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C18H38N2O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3.54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3.54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Sphingosine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C48H66NP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-1.56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1,25-Diamino-9,15,21-trimethylhexacosane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C19H35N2O2P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O,O-Diethyl O-(N-</w:t>
            </w:r>
            <w:proofErr w:type="spellStart"/>
            <w:r w:rsidRPr="00735752">
              <w:rPr>
                <w:color w:val="000000" w:themeColor="text1"/>
              </w:rPr>
              <w:t>methylcarbamoyl</w:t>
            </w:r>
            <w:proofErr w:type="spellEnd"/>
            <w:r w:rsidRPr="00735752">
              <w:rPr>
                <w:color w:val="000000" w:themeColor="text1"/>
              </w:rPr>
              <w:t>)</w:t>
            </w:r>
            <w:proofErr w:type="spellStart"/>
            <w:r w:rsidRPr="00735752">
              <w:rPr>
                <w:color w:val="000000" w:themeColor="text1"/>
              </w:rPr>
              <w:t>phosphorothioate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C35H72NO14PS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Decanoyloxy</w:t>
            </w:r>
            <w:proofErr w:type="spellEnd"/>
            <w:r w:rsidRPr="00735752">
              <w:rPr>
                <w:color w:val="000000" w:themeColor="text1"/>
              </w:rPr>
              <w:t>)-3-hydroxy-</w:t>
            </w:r>
            <w:r w:rsidRPr="00735752">
              <w:rPr>
                <w:color w:val="000000" w:themeColor="text1"/>
              </w:rPr>
              <w:lastRenderedPageBreak/>
              <w:t xml:space="preserve">2-propanyl </w:t>
            </w:r>
            <w:proofErr w:type="spellStart"/>
            <w:r w:rsidRPr="00735752">
              <w:rPr>
                <w:color w:val="000000" w:themeColor="text1"/>
              </w:rPr>
              <w:t>tridecanoate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C7H12N2</w:t>
            </w:r>
            <w:r w:rsidRPr="00735752">
              <w:rPr>
                <w:color w:val="000000" w:themeColor="text1"/>
              </w:rPr>
              <w:lastRenderedPageBreak/>
              <w:t>O13P2S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188.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Cholesteryl</w:t>
            </w:r>
            <w:proofErr w:type="spellEnd"/>
            <w:r w:rsidRPr="00735752">
              <w:rPr>
                <w:color w:val="000000" w:themeColor="text1"/>
              </w:rPr>
              <w:t xml:space="preserve"> 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C34H53NO5S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189.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1,3,5-Triazine-2,4,6-triamine, </w:t>
            </w:r>
            <w:proofErr w:type="spellStart"/>
            <w:r w:rsidRPr="00735752">
              <w:rPr>
                <w:color w:val="000000" w:themeColor="text1"/>
              </w:rPr>
              <w:t>N,N''-bis</w:t>
            </w:r>
            <w:proofErr w:type="spellEnd"/>
            <w:r w:rsidRPr="00735752">
              <w:rPr>
                <w:color w:val="000000" w:themeColor="text1"/>
              </w:rPr>
              <w:t>(1-methylethyl)-</w:t>
            </w:r>
            <w:proofErr w:type="spellStart"/>
            <w:r w:rsidRPr="00735752">
              <w:rPr>
                <w:color w:val="000000" w:themeColor="text1"/>
              </w:rPr>
              <w:t>N,N''-bis</w:t>
            </w:r>
            <w:proofErr w:type="spellEnd"/>
            <w:r w:rsidRPr="00735752">
              <w:rPr>
                <w:color w:val="000000" w:themeColor="text1"/>
              </w:rPr>
              <w:t>(2-propenyl)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C5H3N4O7P3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1,2-dioleoyl-3-trimethylammonium-propane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C28H63N9O5S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Spermine</w:t>
            </w:r>
            <w:proofErr w:type="spellEnd"/>
            <w:r w:rsidRPr="00735752">
              <w:rPr>
                <w:color w:val="000000" w:themeColor="text1"/>
              </w:rPr>
              <w:t xml:space="preserve"> 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C27H53N2O4P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-3.33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C25H49N2O2P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1,2-dipalmitoyl-sn-glycero-3-phosphate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C46H82N4O3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N,N'-dioctadecyl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ethylenediamine</w:t>
            </w:r>
            <w:proofErr w:type="spellEnd"/>
            <w:r w:rsidRPr="00735752">
              <w:rPr>
                <w:color w:val="000000" w:themeColor="text1"/>
              </w:rPr>
              <w:t xml:space="preserve"> oxide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C20H44N6OS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THREO-SPHINGOSINE, (−)-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C18H37NO2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N,N'-Didodecylurea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C24H50N2O2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12-HSA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C18H36O3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5,13-Dihydroxy-6,10-dimethyl-5-[(4-pyridin-2-ylpiperazin-1-yl)methyl]-5,6,7,8,9,10,11,12-octahydro-1H-benzo[a]heptalen-3-yl 2,2-dimethylpropanoate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C39H49N3O4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199.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Spermine</w:t>
            </w:r>
            <w:proofErr w:type="spellEnd"/>
            <w:r w:rsidRPr="00735752">
              <w:rPr>
                <w:color w:val="000000" w:themeColor="text1"/>
              </w:rPr>
              <w:t>-N-(</w:t>
            </w:r>
            <w:proofErr w:type="spellStart"/>
            <w:r w:rsidRPr="00735752">
              <w:rPr>
                <w:color w:val="000000" w:themeColor="text1"/>
              </w:rPr>
              <w:t>butylthio</w:t>
            </w:r>
            <w:proofErr w:type="spellEnd"/>
            <w:r w:rsidRPr="00735752">
              <w:rPr>
                <w:color w:val="000000" w:themeColor="text1"/>
              </w:rPr>
              <w:t>)</w:t>
            </w:r>
            <w:proofErr w:type="spellStart"/>
            <w:r w:rsidRPr="00735752">
              <w:rPr>
                <w:color w:val="000000" w:themeColor="text1"/>
              </w:rPr>
              <w:t>carboxamide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C13H34N10S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2,4-dihydroxyheptadec-16-enyl acetate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C19H36O4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Tris</w:t>
            </w:r>
            <w:proofErr w:type="spellEnd"/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trimethylphosphine</w:t>
            </w:r>
            <w:proofErr w:type="spellEnd"/>
            <w:r w:rsidRPr="00735752">
              <w:rPr>
                <w:color w:val="000000" w:themeColor="text1"/>
              </w:rPr>
              <w:t>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C20H20ClPS2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3.15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(1,2-dioleoyl-3-trimethylammonium-propane)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C24H48N2O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Ergothioneine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C31H69N4P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sulfadiazine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C20H47N4PS2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2.05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bis</w:t>
            </w:r>
            <w:proofErr w:type="spellEnd"/>
            <w:r w:rsidRPr="00735752">
              <w:rPr>
                <w:color w:val="000000" w:themeColor="text1"/>
              </w:rPr>
              <w:t>(4-Octylphenyl)amine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C9H22O13P2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206.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Dapsone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C22H34N4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Lysophosphatidylcholine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C33H30ClN5S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imethyldioctadecylammonium</w:t>
            </w:r>
            <w:proofErr w:type="spellEnd"/>
            <w:r w:rsidRPr="00735752">
              <w:rPr>
                <w:color w:val="000000" w:themeColor="text1"/>
              </w:rPr>
              <w:t xml:space="preserve"> bromide (DODAB)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C28H57NO4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209.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Sulfamethazine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C30H63O2P3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N-(2,6-dimethylphenyl)-N-(2-hydroxy-1-methylpropyl)</w:t>
            </w:r>
            <w:proofErr w:type="spellStart"/>
            <w:r w:rsidRPr="00735752">
              <w:rPr>
                <w:color w:val="000000" w:themeColor="text1"/>
              </w:rPr>
              <w:t>glycinamide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C31H55NO3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dehydroeburicoic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C25H52N2O2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Fingolimod</w:t>
            </w:r>
            <w:proofErr w:type="spellEnd"/>
            <w:r w:rsidRPr="00735752">
              <w:rPr>
                <w:color w:val="000000" w:themeColor="text1"/>
              </w:rPr>
              <w:t xml:space="preserve"> hydrochloride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C14H29N4O2PS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(2S)-1-(</w:t>
            </w:r>
            <w:proofErr w:type="spellStart"/>
            <w:r w:rsidRPr="00735752">
              <w:rPr>
                <w:color w:val="000000" w:themeColor="text1"/>
              </w:rPr>
              <w:t>Decanoyloxy</w:t>
            </w:r>
            <w:proofErr w:type="spellEnd"/>
            <w:r w:rsidRPr="00735752">
              <w:rPr>
                <w:color w:val="000000" w:themeColor="text1"/>
              </w:rPr>
              <w:t xml:space="preserve">)-3-hydroxy-2-propanyl </w:t>
            </w:r>
            <w:proofErr w:type="spellStart"/>
            <w:r w:rsidRPr="00735752">
              <w:rPr>
                <w:color w:val="000000" w:themeColor="text1"/>
              </w:rPr>
              <w:t>tridecanoate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C26H50O5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alloxan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C41H73Cl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1,3,5-Triazine-2,4,6-triamine, </w:t>
            </w:r>
            <w:proofErr w:type="spellStart"/>
            <w:r w:rsidRPr="00735752">
              <w:rPr>
                <w:color w:val="000000" w:themeColor="text1"/>
              </w:rPr>
              <w:t>N,N''-bis</w:t>
            </w:r>
            <w:proofErr w:type="spellEnd"/>
            <w:r w:rsidRPr="00735752">
              <w:rPr>
                <w:color w:val="000000" w:themeColor="text1"/>
              </w:rPr>
              <w:t>(1-methylethyl)-</w:t>
            </w:r>
            <w:proofErr w:type="spellStart"/>
            <w:r w:rsidRPr="00735752">
              <w:rPr>
                <w:color w:val="000000" w:themeColor="text1"/>
              </w:rPr>
              <w:t>N,N''-bis</w:t>
            </w:r>
            <w:proofErr w:type="spellEnd"/>
            <w:r w:rsidRPr="00735752">
              <w:rPr>
                <w:color w:val="000000" w:themeColor="text1"/>
              </w:rPr>
              <w:t>(2-propenyl)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C18H26N10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1,2-dioleoyl-3-trimethylammonium-propane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C19H46N9OP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Spermine</w:t>
            </w:r>
            <w:proofErr w:type="spellEnd"/>
            <w:r w:rsidRPr="00735752">
              <w:rPr>
                <w:color w:val="000000" w:themeColor="text1"/>
              </w:rPr>
              <w:t xml:space="preserve"> 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C21H50N9OP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Spermine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C18H45N7O6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219.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1,2-dipalmitoyl-sn-glycero-3-phosphate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C23H46O7P2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N,N'-dioctadecyl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ethylenediamine</w:t>
            </w:r>
            <w:proofErr w:type="spellEnd"/>
            <w:r w:rsidRPr="00735752">
              <w:rPr>
                <w:color w:val="000000" w:themeColor="text1"/>
              </w:rPr>
              <w:t xml:space="preserve"> oxide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C26H54N2O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Tocopheryl</w:t>
            </w:r>
            <w:proofErr w:type="spellEnd"/>
            <w:r w:rsidRPr="00735752">
              <w:rPr>
                <w:color w:val="000000" w:themeColor="text1"/>
              </w:rPr>
              <w:t xml:space="preserve"> acetate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C31H52O3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Adenosine 5′-O-(3-thiotriphosphate)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C3H3N8O8P3S2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(2S)-1-[(2S)-6-amino-2-[[(1S)-1-carboxy-3-phenylpropyl]amino]hexanoyl]pyrrolidine-2-carboxylic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C21H40N2O4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Cyclosporine A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C62H75N5O3S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-2.28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225.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Hexacosanoylglycine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C25H55N7O3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-3.49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C14-Dihydroceramide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C32H65NO3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Sildenafil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C21H32N10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2.79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Thioridazine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C25H52N6S2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229.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Tris</w:t>
            </w:r>
            <w:proofErr w:type="spellEnd"/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trimethylphosphine</w:t>
            </w:r>
            <w:proofErr w:type="spellEnd"/>
            <w:r w:rsidRPr="00735752">
              <w:rPr>
                <w:color w:val="000000" w:themeColor="text1"/>
              </w:rPr>
              <w:t>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C15H35P3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Amide C18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C18H37NO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(1,2-dioleoyl-3-trimethylammonium-propane)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C28H62N9OP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Ergothioneine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C46H62N6S2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-2.76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Clarithromycin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thiosemicarbazone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C4H9ClN10S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bis</w:t>
            </w:r>
            <w:proofErr w:type="spellEnd"/>
            <w:r w:rsidRPr="00735752">
              <w:rPr>
                <w:color w:val="000000" w:themeColor="text1"/>
              </w:rPr>
              <w:t>(4-Octylphenyl)amine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C28H43N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Dapsone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C27H44N2S2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Lysophosphatidylcholine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C25H51NO4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imethyldioctadecylammonium</w:t>
            </w:r>
            <w:proofErr w:type="spellEnd"/>
            <w:r w:rsidRPr="00735752">
              <w:rPr>
                <w:color w:val="000000" w:themeColor="text1"/>
              </w:rPr>
              <w:t xml:space="preserve"> bromide (DODAB)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C21H46N2O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Sulfamethazine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C20H44N6O2S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239.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Acrylamide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C25H46N2O4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dehydroeburicoic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C31H48O3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Fingolimod</w:t>
            </w:r>
            <w:proofErr w:type="spellEnd"/>
            <w:r w:rsidRPr="00735752">
              <w:rPr>
                <w:color w:val="000000" w:themeColor="text1"/>
              </w:rPr>
              <w:t xml:space="preserve"> hydrochloride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C21H41ClN4S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Clonazolam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C23H28ClNOS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1.85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alloxan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C4H2N2O4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N,N'-dioctadecyl-ethylenediamine</w:t>
            </w:r>
            <w:proofErr w:type="spellEnd"/>
            <w:r w:rsidRPr="00735752">
              <w:rPr>
                <w:color w:val="000000" w:themeColor="text1"/>
              </w:rPr>
              <w:t xml:space="preserve"> oxide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C25H50N2O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etraalkylated</w:t>
            </w:r>
            <w:proofErr w:type="spellEnd"/>
            <w:r w:rsidRPr="00735752">
              <w:rPr>
                <w:color w:val="000000" w:themeColor="text1"/>
              </w:rPr>
              <w:t xml:space="preserve"> amines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C22H34N4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Adenosine </w:t>
            </w:r>
            <w:proofErr w:type="spellStart"/>
            <w:r w:rsidRPr="00735752">
              <w:rPr>
                <w:color w:val="000000" w:themeColor="text1"/>
              </w:rPr>
              <w:t>diphosphate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C11H24N2O11P2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1-bromo-3,3,3-triphenyl-</w:t>
            </w:r>
            <w:r w:rsidRPr="00735752">
              <w:rPr>
                <w:color w:val="000000" w:themeColor="text1"/>
              </w:rPr>
              <w:lastRenderedPageBreak/>
              <w:t>1,2-diphosphirane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C14H17B</w:t>
            </w:r>
            <w:r w:rsidRPr="00735752">
              <w:rPr>
                <w:color w:val="000000" w:themeColor="text1"/>
              </w:rPr>
              <w:lastRenderedPageBreak/>
              <w:t>rN2P2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1.74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1.73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248.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4,4′-Methylenebis(2,6-di-tert-butylphenol)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C29H44O2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249.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chlorinated </w:t>
            </w:r>
            <w:proofErr w:type="spellStart"/>
            <w:r w:rsidRPr="00735752">
              <w:rPr>
                <w:color w:val="000000" w:themeColor="text1"/>
              </w:rPr>
              <w:t>phosphatidylcholine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C48H64ClN2OP3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Hexacosanoylglycine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C28H55NO3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oleoyl</w:t>
            </w:r>
            <w:proofErr w:type="spellEnd"/>
            <w:r w:rsidRPr="00735752">
              <w:rPr>
                <w:color w:val="000000" w:themeColor="text1"/>
              </w:rPr>
              <w:t xml:space="preserve"> ethanolamine (OEA)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C26H55NO3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1.79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Istamycin</w:t>
            </w:r>
            <w:proofErr w:type="spellEnd"/>
            <w:r w:rsidRPr="00735752">
              <w:rPr>
                <w:color w:val="000000" w:themeColor="text1"/>
              </w:rPr>
              <w:t xml:space="preserve"> A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C17H35N5O5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Tenofovir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disoproxil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fumarate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C18H39N10O4P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C16-Dihydroceramide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C34H69NO3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1,2-diacyl-sn-glycero-3-phosphoethanolamine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C36H65NO6P2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-1.57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(2R)-1-(</w:t>
            </w:r>
            <w:proofErr w:type="spellStart"/>
            <w:r w:rsidRPr="00735752">
              <w:rPr>
                <w:color w:val="000000" w:themeColor="text1"/>
              </w:rPr>
              <w:t>Palmitoyloxy</w:t>
            </w:r>
            <w:proofErr w:type="spellEnd"/>
            <w:r w:rsidRPr="00735752">
              <w:rPr>
                <w:color w:val="000000" w:themeColor="text1"/>
              </w:rPr>
              <w:t>)-3-(</w:t>
            </w:r>
            <w:proofErr w:type="spellStart"/>
            <w:r w:rsidRPr="00735752">
              <w:rPr>
                <w:color w:val="000000" w:themeColor="text1"/>
              </w:rPr>
              <w:t>phosphonooxy</w:t>
            </w:r>
            <w:proofErr w:type="spellEnd"/>
            <w:r w:rsidRPr="00735752">
              <w:rPr>
                <w:color w:val="000000" w:themeColor="text1"/>
              </w:rPr>
              <w:t>)-2-propanyl (6Z,9Z,12Z)-6,9,12-octadecatrienoate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C37H67O8P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-4.04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Tetraoctylammonium</w:t>
            </w:r>
            <w:proofErr w:type="spellEnd"/>
            <w:r w:rsidRPr="00735752">
              <w:rPr>
                <w:color w:val="000000" w:themeColor="text1"/>
              </w:rPr>
              <w:t xml:space="preserve"> bromide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C25H42N4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Dibutyl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sebacate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Acetoacetate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C28H48O6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Adenosine 5'-monophosphate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C23H50N9P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5-(2-Aminopropyl)-2-methoxybenzenesulfonamide hydrochloride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C10H17ClN2O3S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Methyl α-D-</w:t>
            </w:r>
            <w:proofErr w:type="spellStart"/>
            <w:r w:rsidRPr="00735752">
              <w:rPr>
                <w:color w:val="000000" w:themeColor="text1"/>
              </w:rPr>
              <w:t>glucopyranoside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uronic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C11H14O9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25-(4-[(4-Methylpiperazin-1-yl)methyl]-1,3-oxazol-2-yl)-13,15,17-trihydroxy-12,16,18,20,22-pentamethyl-11,23-epoxy-1,6,10,21-tetraazapentacyclo[18.4.0.0²,⁷.0⁹,¹⁴.0¹³,¹⁸]tricosa-9,18,20,22-tetraene-5,24-dione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C28H47ClN10S2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guanosine</w:t>
            </w:r>
            <w:proofErr w:type="spellEnd"/>
            <w:r w:rsidRPr="00735752">
              <w:rPr>
                <w:color w:val="000000" w:themeColor="text1"/>
              </w:rPr>
              <w:t xml:space="preserve"> 5′-triphosphate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C5H7N8O6P3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265.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Sedoheptulose</w:t>
            </w:r>
            <w:proofErr w:type="spellEnd"/>
            <w:r w:rsidRPr="00735752">
              <w:rPr>
                <w:color w:val="000000" w:themeColor="text1"/>
              </w:rPr>
              <w:t xml:space="preserve"> 7-phosphate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C7H15O10P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Sulfamethazine</w:t>
            </w:r>
            <w:proofErr w:type="spellEnd"/>
            <w:r w:rsidRPr="00735752">
              <w:rPr>
                <w:color w:val="000000" w:themeColor="text1"/>
              </w:rPr>
              <w:t xml:space="preserve"> hydrochloride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C2H7ClN6O3S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Sodium </w:t>
            </w:r>
            <w:proofErr w:type="spellStart"/>
            <w:r w:rsidRPr="00735752">
              <w:rPr>
                <w:color w:val="000000" w:themeColor="text1"/>
              </w:rPr>
              <w:t>metaborate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C4H8N4O14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3.18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2.73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 xml:space="preserve">benzyl </w:t>
            </w:r>
            <w:proofErr w:type="spellStart"/>
            <w:r w:rsidRPr="00735752">
              <w:rPr>
                <w:color w:val="000000" w:themeColor="text1"/>
              </w:rPr>
              <w:t>chlorocarbonate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C7H15Cl3N6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-2.24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269.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Acrylamide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C5H10N8O3P2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ethylamino</w:t>
            </w:r>
            <w:proofErr w:type="spellEnd"/>
            <w:r w:rsidRPr="00735752">
              <w:rPr>
                <w:color w:val="000000" w:themeColor="text1"/>
              </w:rPr>
              <w:t>(</w:t>
            </w:r>
            <w:proofErr w:type="spellStart"/>
            <w:r w:rsidRPr="00735752">
              <w:rPr>
                <w:color w:val="000000" w:themeColor="text1"/>
              </w:rPr>
              <w:t>sulfamoyl</w:t>
            </w:r>
            <w:proofErr w:type="spellEnd"/>
            <w:r w:rsidRPr="00735752">
              <w:rPr>
                <w:color w:val="000000" w:themeColor="text1"/>
              </w:rPr>
              <w:t>)amino]-1-hydroxyethane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CHN4O13P3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3.47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Alanine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C3H7NO2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Cis-Aconitric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C5H11NO2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-3.37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Leucine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C6H13NO2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-2.92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Isoleucine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C6H13NO2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Threonine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C4H9NO3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Methionine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C5H11NO2S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L-Phenylalanine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C9H11NO2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L-Tyrosine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C9H11NO3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279.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L-Tryptophan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C11H12N2O2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5.49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5.58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L-Serine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C3H7NO3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-2.76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-2.83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Proline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C5H9NO2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L-Glutamine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C5H10N2O3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-3.26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-2.89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L-Glutamate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C5H9NO4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4.24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4.32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Aspartate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C4H7NO4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Histidine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C6H9N3O2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L-Lysine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C6H14N2O2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3.53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Arginine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C6H14N4O2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6.29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7.13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Dimethylglycine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C6H13N3O3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-2.92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-2.86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289.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Ornithine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C5H12N2O2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4.61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6.14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1C298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290.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N-</w:t>
            </w:r>
            <w:proofErr w:type="spellStart"/>
            <w:r w:rsidRPr="00735752">
              <w:rPr>
                <w:color w:val="000000" w:themeColor="text1"/>
              </w:rPr>
              <w:t>Acetylglutamate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C7H11NO5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291.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Pyruvate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C3H4O3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-1.53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292.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Lactate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C3H6O3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6.08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293.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Acetyl-</w:t>
            </w:r>
            <w:proofErr w:type="spellStart"/>
            <w:r w:rsidRPr="00735752">
              <w:rPr>
                <w:color w:val="000000" w:themeColor="text1"/>
              </w:rPr>
              <w:t>CoA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C23H38N7O17P3S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-5.22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-4.17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294.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Succinyl-CoA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C25H40N7O19P3S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295.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Succinate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C4H6O4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296.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Fumarate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-3.26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-2.89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297.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Malate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C4H6O5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298.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Oxaloacetate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C4H4O5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299.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α-</w:t>
            </w:r>
            <w:proofErr w:type="spellStart"/>
            <w:r w:rsidRPr="00735752">
              <w:rPr>
                <w:color w:val="000000" w:themeColor="text1"/>
              </w:rPr>
              <w:t>Ketoglutarate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C5H6O5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Phytosphingosine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C6H8O7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-2.93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-1.52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301.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Isocitrate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C6H8O7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302.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ATP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C10H16N5O13P3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7.51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7.56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303.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ADP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C10H15N5O10P2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0.25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304.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AMP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C10H14N5O7P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1.26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305.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GTP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C10H16N5O14P3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306.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GDP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C10H15N5O11P2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307.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GMP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C10H14N5O8P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6.66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6.27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308.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CTP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C9H16N3O14P3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309.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CDP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C9H15N3O11P2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0.87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CMP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C9H14N3O8P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311.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UTP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C9H15N2O15P3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312.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UDP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C9H14N2O11P2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313.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UMP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C9H13N2O9P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-3.34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314.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NAD+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C21H27N7O14P2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315.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NADH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C21H28N7O14P2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-1.44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316.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NADP+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C21H28N</w:t>
            </w:r>
            <w:r w:rsidRPr="00735752">
              <w:rPr>
                <w:color w:val="000000" w:themeColor="text1"/>
              </w:rPr>
              <w:lastRenderedPageBreak/>
              <w:t>7O17P3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317.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NADPH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C21H29N7O17P3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1.48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318.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FAD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C27H33N9O15P2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4.39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319.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FMN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C17H21N4O9P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Mycolic</w:t>
            </w:r>
            <w:proofErr w:type="spellEnd"/>
            <w:r w:rsidRPr="00735752">
              <w:rPr>
                <w:color w:val="000000" w:themeColor="text1"/>
              </w:rPr>
              <w:t xml:space="preserve"> acid (C60)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C60H120O4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321.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Trehalose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C12H22O11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8.65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6.99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8.75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322.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Trehalose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monomycolate</w:t>
            </w:r>
            <w:proofErr w:type="spellEnd"/>
            <w:r w:rsidRPr="00735752">
              <w:rPr>
                <w:color w:val="000000" w:themeColor="text1"/>
              </w:rPr>
              <w:t xml:space="preserve"> (TMM)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C72H138O11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2.28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323.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Trehalose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dimycolate</w:t>
            </w:r>
            <w:proofErr w:type="spellEnd"/>
            <w:r w:rsidRPr="00735752">
              <w:rPr>
                <w:color w:val="000000" w:themeColor="text1"/>
              </w:rPr>
              <w:t xml:space="preserve"> (TDM)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C132H254O13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3.85</w:t>
            </w:r>
          </w:p>
        </w:tc>
      </w:tr>
      <w:tr w:rsidR="0090761F" w:rsidRPr="00735752" w:rsidTr="005C71CC">
        <w:trPr>
          <w:trHeight w:val="630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324.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Phosphatidylethanolamine</w:t>
            </w:r>
            <w:proofErr w:type="spellEnd"/>
            <w:r w:rsidRPr="00735752">
              <w:rPr>
                <w:color w:val="000000" w:themeColor="text1"/>
              </w:rPr>
              <w:t xml:space="preserve"> (PE 16:0/18:1)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C41H78NO8P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3.46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325.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Phosphatidylinositol</w:t>
            </w:r>
            <w:proofErr w:type="spellEnd"/>
            <w:r w:rsidRPr="00735752">
              <w:rPr>
                <w:color w:val="000000" w:themeColor="text1"/>
              </w:rPr>
              <w:t xml:space="preserve"> </w:t>
            </w:r>
            <w:proofErr w:type="spellStart"/>
            <w:r w:rsidRPr="00735752">
              <w:rPr>
                <w:color w:val="000000" w:themeColor="text1"/>
              </w:rPr>
              <w:t>mannoside</w:t>
            </w:r>
            <w:proofErr w:type="spellEnd"/>
            <w:r w:rsidRPr="00735752">
              <w:rPr>
                <w:color w:val="000000" w:themeColor="text1"/>
              </w:rPr>
              <w:t xml:space="preserve"> (PIM)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C66H122O22P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-4.41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-2.52</w:t>
            </w:r>
          </w:p>
        </w:tc>
      </w:tr>
      <w:tr w:rsidR="0090761F" w:rsidRPr="00735752" w:rsidTr="005C71CC">
        <w:trPr>
          <w:trHeight w:val="630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326.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Lipoarabinomannan</w:t>
            </w:r>
            <w:proofErr w:type="spellEnd"/>
            <w:r w:rsidRPr="00735752">
              <w:rPr>
                <w:color w:val="000000" w:themeColor="text1"/>
              </w:rPr>
              <w:t xml:space="preserve"> (LAM)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Large polymer (variable)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5.68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5.37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327.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Sulfolipid-1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C77H148O10S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0.12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328.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Diacylglycerol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C21H42O4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5.06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4.86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329.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Triacylglycerol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C55H98O6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Glucose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C6H12O6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-2.57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331.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Fructose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C6H12O6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0.56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332.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Ribose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C5H10O5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2.37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333.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Mannose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C6H12O6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1.91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334.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Galactose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C6H12O6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335.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Xylose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C5H10O5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-1.86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336.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Arabinose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C5H10O5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0.41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337.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Glucose-6-phosphate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C6H13O9P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-5.25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338.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Fructose-1,6-bisphosphate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C6H14O12P2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339.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Ribulose-5-phosphate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C5H11O8P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3.87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3.98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Glutathione (GSH)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C10H17N3O6S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-1.17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341.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Coenzyme A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C21H36N</w:t>
            </w:r>
            <w:r w:rsidRPr="00735752">
              <w:rPr>
                <w:color w:val="000000" w:themeColor="text1"/>
              </w:rPr>
              <w:lastRenderedPageBreak/>
              <w:t>7O16P3S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342.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Acyl</w:t>
            </w:r>
            <w:proofErr w:type="spellEnd"/>
            <w:r w:rsidRPr="00735752">
              <w:rPr>
                <w:color w:val="000000" w:themeColor="text1"/>
              </w:rPr>
              <w:t>-carrier protein intermediate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Variable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-0.85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343.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Heme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C34H32FeN4O4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4.95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5.57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344.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cAMP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C10H12N5O6P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3.65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2.74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345.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cGMP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C10H12N5O8P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346.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Phosphoenolpyruvate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C3H5O6P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-1.03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-1.63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347.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3-Phosphoglycerate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C3H7O7P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1.31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348.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2-Phosphoglycerate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C3H7O7P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-0.54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-0.29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349.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β-</w:t>
            </w:r>
            <w:proofErr w:type="spellStart"/>
            <w:r w:rsidRPr="00735752">
              <w:rPr>
                <w:color w:val="000000" w:themeColor="text1"/>
              </w:rPr>
              <w:t>alanine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C3H7NO2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3.36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2.11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Pantothenate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C9H17NO5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-2.36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1.68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351.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Palmitic</w:t>
            </w:r>
            <w:proofErr w:type="spellEnd"/>
            <w:r w:rsidRPr="00735752">
              <w:rPr>
                <w:color w:val="000000" w:themeColor="text1"/>
              </w:rPr>
              <w:t xml:space="preserve"> acid (C16:0)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C16H32O2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-0.02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352.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Stearic</w:t>
            </w:r>
            <w:proofErr w:type="spellEnd"/>
            <w:r w:rsidRPr="00735752">
              <w:rPr>
                <w:color w:val="000000" w:themeColor="text1"/>
              </w:rPr>
              <w:t xml:space="preserve"> acid (C18:0)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C18H36O2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0.68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353.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Oleic acid (C18:1)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C18H34O2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-1.77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-0.94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354.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Linoleic</w:t>
            </w:r>
            <w:proofErr w:type="spellEnd"/>
            <w:r w:rsidRPr="00735752">
              <w:rPr>
                <w:color w:val="000000" w:themeColor="text1"/>
              </w:rPr>
              <w:t xml:space="preserve"> acid (C18:2)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C18H32O2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-0.66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355.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Arachidonic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C20H32O2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-0.05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356.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Myristic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C14H28O2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-1.66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-1.22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357.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Lauric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C12H24O2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4.39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0.99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2.64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358.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Capric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C10H20O2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-0.06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359.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Butyric acid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C4H8O2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0.08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proofErr w:type="spellStart"/>
            <w:r w:rsidRPr="00735752">
              <w:rPr>
                <w:color w:val="000000" w:themeColor="text1"/>
              </w:rPr>
              <w:t>Propionic</w:t>
            </w:r>
            <w:proofErr w:type="spellEnd"/>
            <w:r w:rsidRPr="00735752">
              <w:rPr>
                <w:color w:val="000000" w:themeColor="text1"/>
              </w:rPr>
              <w:t xml:space="preserve"> acid</w:t>
            </w:r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C3H6O2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361.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Valine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C5H11NO2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2.83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-2.91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362.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Homocysteine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C6H13NO2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-3.43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-3.01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-2.46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363.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Isoleucine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C6H13NO2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-1.31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-0.77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-0.4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364.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Threonine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C4H9NO3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-3.71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-3.45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-2.43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365.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Methionine</w:t>
            </w:r>
            <w:proofErr w:type="spellEnd"/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C5H11NO2S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-1.98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-3.24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-2.12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366.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L-Phenylalanine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C9H11NO2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-3.16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-3.36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-2.83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lastRenderedPageBreak/>
              <w:t>367.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L-Tyrosine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C9H11NO3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-4.27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1.19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1.07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368.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L-Tryptophan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C11H12N2O2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-3.13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-3.01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-2.65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369.</w:t>
            </w:r>
          </w:p>
        </w:tc>
        <w:tc>
          <w:tcPr>
            <w:tcW w:w="29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L-Serine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C3H7NO3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-0.27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-0.11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0.11</w:t>
            </w:r>
          </w:p>
        </w:tc>
      </w:tr>
      <w:tr w:rsidR="0090761F" w:rsidRPr="00735752" w:rsidTr="005C71CC">
        <w:trPr>
          <w:trHeight w:val="315"/>
        </w:trPr>
        <w:tc>
          <w:tcPr>
            <w:tcW w:w="828" w:type="dxa"/>
          </w:tcPr>
          <w:p w:rsidR="0090761F" w:rsidRPr="00735752" w:rsidRDefault="00A12FF2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370.</w:t>
            </w:r>
          </w:p>
        </w:tc>
        <w:tc>
          <w:tcPr>
            <w:tcW w:w="297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L-</w:t>
            </w:r>
            <w:proofErr w:type="spellStart"/>
            <w:r w:rsidRPr="00735752">
              <w:rPr>
                <w:color w:val="000000" w:themeColor="text1"/>
              </w:rPr>
              <w:t>cysteine</w:t>
            </w:r>
            <w:proofErr w:type="spellEnd"/>
          </w:p>
        </w:tc>
        <w:tc>
          <w:tcPr>
            <w:tcW w:w="1260" w:type="dxa"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C6H12O6</w:t>
            </w:r>
          </w:p>
        </w:tc>
        <w:tc>
          <w:tcPr>
            <w:tcW w:w="126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-Infinity</w:t>
            </w:r>
          </w:p>
        </w:tc>
        <w:tc>
          <w:tcPr>
            <w:tcW w:w="144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-3.73</w:t>
            </w:r>
          </w:p>
        </w:tc>
        <w:tc>
          <w:tcPr>
            <w:tcW w:w="117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-3.68</w:t>
            </w:r>
          </w:p>
        </w:tc>
        <w:tc>
          <w:tcPr>
            <w:tcW w:w="990" w:type="dxa"/>
            <w:noWrap/>
            <w:hideMark/>
          </w:tcPr>
          <w:p w:rsidR="0090761F" w:rsidRPr="00735752" w:rsidRDefault="0090761F" w:rsidP="0090761F">
            <w:pPr>
              <w:pStyle w:val="NormalWeb"/>
              <w:rPr>
                <w:color w:val="000000" w:themeColor="text1"/>
              </w:rPr>
            </w:pPr>
            <w:r w:rsidRPr="00735752">
              <w:rPr>
                <w:color w:val="000000" w:themeColor="text1"/>
              </w:rPr>
              <w:t>-2.62</w:t>
            </w:r>
          </w:p>
        </w:tc>
      </w:tr>
    </w:tbl>
    <w:p w:rsidR="0090761F" w:rsidRPr="00735752" w:rsidRDefault="0090761F" w:rsidP="008E42E7">
      <w:pPr>
        <w:pStyle w:val="NormalWeb"/>
        <w:rPr>
          <w:color w:val="000000" w:themeColor="text1"/>
        </w:rPr>
      </w:pPr>
    </w:p>
    <w:sectPr w:rsidR="0090761F" w:rsidRPr="00735752" w:rsidSect="00A04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5A94"/>
    <w:multiLevelType w:val="hybridMultilevel"/>
    <w:tmpl w:val="6B122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33641"/>
    <w:multiLevelType w:val="multilevel"/>
    <w:tmpl w:val="2B3E726A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8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E42E7"/>
    <w:rsid w:val="00000762"/>
    <w:rsid w:val="00052275"/>
    <w:rsid w:val="000E174C"/>
    <w:rsid w:val="00116E3C"/>
    <w:rsid w:val="00125F5C"/>
    <w:rsid w:val="00133678"/>
    <w:rsid w:val="001C2982"/>
    <w:rsid w:val="00252315"/>
    <w:rsid w:val="00281CA1"/>
    <w:rsid w:val="002A494E"/>
    <w:rsid w:val="002A7FA9"/>
    <w:rsid w:val="002D2F2D"/>
    <w:rsid w:val="00353D3D"/>
    <w:rsid w:val="00406B86"/>
    <w:rsid w:val="0046347F"/>
    <w:rsid w:val="004F0BD9"/>
    <w:rsid w:val="005129FF"/>
    <w:rsid w:val="00513597"/>
    <w:rsid w:val="005912C4"/>
    <w:rsid w:val="005C71CC"/>
    <w:rsid w:val="005F6C68"/>
    <w:rsid w:val="00640FAB"/>
    <w:rsid w:val="006C7F75"/>
    <w:rsid w:val="006F7B83"/>
    <w:rsid w:val="00712102"/>
    <w:rsid w:val="00735752"/>
    <w:rsid w:val="0074108D"/>
    <w:rsid w:val="00782D7F"/>
    <w:rsid w:val="007E7655"/>
    <w:rsid w:val="00886ED9"/>
    <w:rsid w:val="008E42E7"/>
    <w:rsid w:val="0090761F"/>
    <w:rsid w:val="009112D4"/>
    <w:rsid w:val="00955298"/>
    <w:rsid w:val="009D3370"/>
    <w:rsid w:val="00A04451"/>
    <w:rsid w:val="00A12FF2"/>
    <w:rsid w:val="00A769AF"/>
    <w:rsid w:val="00AD4734"/>
    <w:rsid w:val="00B17DCB"/>
    <w:rsid w:val="00B36C0F"/>
    <w:rsid w:val="00B66A9A"/>
    <w:rsid w:val="00C63EE2"/>
    <w:rsid w:val="00C947CF"/>
    <w:rsid w:val="00CB5945"/>
    <w:rsid w:val="00CC5C75"/>
    <w:rsid w:val="00D12528"/>
    <w:rsid w:val="00D81A36"/>
    <w:rsid w:val="00D85A85"/>
    <w:rsid w:val="00D97533"/>
    <w:rsid w:val="00DF1714"/>
    <w:rsid w:val="00EB133A"/>
    <w:rsid w:val="00EE6E67"/>
    <w:rsid w:val="00F5568A"/>
    <w:rsid w:val="00F80E12"/>
    <w:rsid w:val="00FD106E"/>
    <w:rsid w:val="00FE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51"/>
  </w:style>
  <w:style w:type="paragraph" w:styleId="Heading3">
    <w:name w:val="heading 3"/>
    <w:basedOn w:val="Normal"/>
    <w:link w:val="Heading3Char"/>
    <w:uiPriority w:val="9"/>
    <w:qFormat/>
    <w:rsid w:val="008E4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42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E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42E7"/>
    <w:rPr>
      <w:b/>
      <w:bCs/>
    </w:rPr>
  </w:style>
  <w:style w:type="table" w:styleId="TableGrid">
    <w:name w:val="Table Grid"/>
    <w:basedOn w:val="TableNormal"/>
    <w:uiPriority w:val="59"/>
    <w:rsid w:val="008E4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0761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61F"/>
    <w:rPr>
      <w:color w:val="954F72"/>
      <w:u w:val="single"/>
    </w:rPr>
  </w:style>
  <w:style w:type="paragraph" w:customStyle="1" w:styleId="xl65">
    <w:name w:val="xl65"/>
    <w:basedOn w:val="Normal"/>
    <w:rsid w:val="009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0761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0761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8EAADC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90761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7CDF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9">
    <w:name w:val="xl69"/>
    <w:basedOn w:val="Normal"/>
    <w:rsid w:val="0090761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0">
    <w:name w:val="xl70"/>
    <w:basedOn w:val="Normal"/>
    <w:rsid w:val="0090761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90761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90761F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3">
    <w:name w:val="xl73"/>
    <w:basedOn w:val="Normal"/>
    <w:rsid w:val="0090761F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4">
    <w:name w:val="xl74"/>
    <w:basedOn w:val="Normal"/>
    <w:rsid w:val="0090761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90761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90761F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7">
    <w:name w:val="xl77"/>
    <w:basedOn w:val="Normal"/>
    <w:rsid w:val="0090761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rsid w:val="0090761F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12C4"/>
    <w:rPr>
      <w:i/>
      <w:iCs/>
    </w:rPr>
  </w:style>
  <w:style w:type="paragraph" w:styleId="ListParagraph">
    <w:name w:val="List Paragraph"/>
    <w:basedOn w:val="Normal"/>
    <w:uiPriority w:val="34"/>
    <w:qFormat/>
    <w:rsid w:val="00591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OneDrive\Documents\MIC%20(OD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lineChart>
        <c:grouping val="standard"/>
        <c:ser>
          <c:idx val="0"/>
          <c:order val="0"/>
          <c:tx>
            <c:strRef>
              <c:f>Sheet1!$D$3</c:f>
              <c:strCache>
                <c:ptCount val="1"/>
                <c:pt idx="0">
                  <c:v>CONTROL</c:v>
                </c:pt>
              </c:strCache>
            </c:strRef>
          </c:tx>
          <c:cat>
            <c:numRef>
              <c:f>Sheet1!$C$4:$C$14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20</c:v>
                </c:pt>
                <c:pt idx="7">
                  <c:v>24</c:v>
                </c:pt>
              </c:numCache>
            </c:numRef>
          </c:cat>
          <c:val>
            <c:numRef>
              <c:f>Sheet1!$D$4:$D$14</c:f>
              <c:numCache>
                <c:formatCode>General</c:formatCode>
                <c:ptCount val="11"/>
                <c:pt idx="0">
                  <c:v>0</c:v>
                </c:pt>
                <c:pt idx="1">
                  <c:v>0.29800000000000032</c:v>
                </c:pt>
                <c:pt idx="2">
                  <c:v>0.3740000000000025</c:v>
                </c:pt>
                <c:pt idx="3">
                  <c:v>0.56200000000000061</c:v>
                </c:pt>
                <c:pt idx="4">
                  <c:v>0.59799999999999998</c:v>
                </c:pt>
                <c:pt idx="5">
                  <c:v>0.78900000000000003</c:v>
                </c:pt>
                <c:pt idx="6">
                  <c:v>0.81200000000000061</c:v>
                </c:pt>
                <c:pt idx="7">
                  <c:v>0.89700000000000002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Sheet1!$E$3</c:f>
              <c:strCache>
                <c:ptCount val="1"/>
                <c:pt idx="0">
                  <c:v>PLACEBO</c:v>
                </c:pt>
              </c:strCache>
            </c:strRef>
          </c:tx>
          <c:cat>
            <c:numRef>
              <c:f>Sheet1!$C$4:$C$14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20</c:v>
                </c:pt>
                <c:pt idx="7">
                  <c:v>24</c:v>
                </c:pt>
              </c:numCache>
            </c:numRef>
          </c:cat>
          <c:val>
            <c:numRef>
              <c:f>Sheet1!$E$4:$E$14</c:f>
              <c:numCache>
                <c:formatCode>General</c:formatCode>
                <c:ptCount val="11"/>
                <c:pt idx="0">
                  <c:v>0</c:v>
                </c:pt>
                <c:pt idx="1">
                  <c:v>8.7000000000000022E-2</c:v>
                </c:pt>
                <c:pt idx="2">
                  <c:v>0.20100000000000001</c:v>
                </c:pt>
                <c:pt idx="3">
                  <c:v>0.29800000000000032</c:v>
                </c:pt>
                <c:pt idx="4">
                  <c:v>0.43200000000000038</c:v>
                </c:pt>
                <c:pt idx="5">
                  <c:v>0.46200000000000002</c:v>
                </c:pt>
                <c:pt idx="6">
                  <c:v>0.4980000000000025</c:v>
                </c:pt>
                <c:pt idx="7">
                  <c:v>0.60100000000000064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Sheet1!$F$3</c:f>
              <c:strCache>
                <c:ptCount val="1"/>
                <c:pt idx="0">
                  <c:v>PMs</c:v>
                </c:pt>
              </c:strCache>
            </c:strRef>
          </c:tx>
          <c:cat>
            <c:numRef>
              <c:f>Sheet1!$C$4:$C$14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20</c:v>
                </c:pt>
                <c:pt idx="7">
                  <c:v>24</c:v>
                </c:pt>
              </c:numCache>
            </c:numRef>
          </c:cat>
          <c:val>
            <c:numRef>
              <c:f>Sheet1!$F$4:$F$14</c:f>
              <c:numCache>
                <c:formatCode>General</c:formatCode>
                <c:ptCount val="11"/>
                <c:pt idx="0">
                  <c:v>0</c:v>
                </c:pt>
                <c:pt idx="1">
                  <c:v>1.0000000000000005E-2</c:v>
                </c:pt>
                <c:pt idx="2">
                  <c:v>4.2000000000000023E-2</c:v>
                </c:pt>
                <c:pt idx="3">
                  <c:v>8.7000000000000022E-2</c:v>
                </c:pt>
                <c:pt idx="4">
                  <c:v>0.13400000000000001</c:v>
                </c:pt>
                <c:pt idx="5">
                  <c:v>0.26400000000000001</c:v>
                </c:pt>
                <c:pt idx="6">
                  <c:v>0.38400000000000284</c:v>
                </c:pt>
                <c:pt idx="7">
                  <c:v>0.47600000000000031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Sheet1!$G$3</c:f>
              <c:strCache>
                <c:ptCount val="1"/>
                <c:pt idx="0">
                  <c:v>LIPOSOME</c:v>
                </c:pt>
              </c:strCache>
            </c:strRef>
          </c:tx>
          <c:cat>
            <c:numRef>
              <c:f>Sheet1!$C$4:$C$14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20</c:v>
                </c:pt>
                <c:pt idx="7">
                  <c:v>24</c:v>
                </c:pt>
              </c:numCache>
            </c:numRef>
          </c:cat>
          <c:val>
            <c:numRef>
              <c:f>Sheet1!$G$4:$G$14</c:f>
              <c:numCache>
                <c:formatCode>General</c:formatCode>
                <c:ptCount val="11"/>
                <c:pt idx="0">
                  <c:v>0</c:v>
                </c:pt>
                <c:pt idx="1">
                  <c:v>1.0000000000000005E-2</c:v>
                </c:pt>
                <c:pt idx="2">
                  <c:v>3.8900000000000004E-2</c:v>
                </c:pt>
                <c:pt idx="3">
                  <c:v>7.5999999999999998E-2</c:v>
                </c:pt>
                <c:pt idx="4">
                  <c:v>9.8000000000000226E-2</c:v>
                </c:pt>
                <c:pt idx="5">
                  <c:v>0.18500000000000041</c:v>
                </c:pt>
                <c:pt idx="6">
                  <c:v>0.24600000000000041</c:v>
                </c:pt>
                <c:pt idx="7">
                  <c:v>0.38700000000000284</c:v>
                </c:pt>
              </c:numCache>
            </c:numRef>
          </c:val>
          <c:smooth val="1"/>
        </c:ser>
        <c:marker val="1"/>
        <c:axId val="101946496"/>
        <c:axId val="102000896"/>
      </c:lineChart>
      <c:catAx>
        <c:axId val="1019464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  <a:r>
                  <a:rPr lang="en-US" baseline="0"/>
                  <a:t> (Hr)</a:t>
                </a:r>
                <a:endParaRPr lang="en-US"/>
              </a:p>
            </c:rich>
          </c:tx>
        </c:title>
        <c:numFmt formatCode="General" sourceLinked="1"/>
        <c:tickLblPos val="nextTo"/>
        <c:crossAx val="102000896"/>
        <c:crosses val="autoZero"/>
        <c:auto val="1"/>
        <c:lblAlgn val="ctr"/>
        <c:lblOffset val="100"/>
      </c:catAx>
      <c:valAx>
        <c:axId val="1020008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OD</a:t>
                </a:r>
                <a:r>
                  <a:rPr lang="en-US" baseline="0"/>
                  <a:t> (600 nm)</a:t>
                </a:r>
                <a:endParaRPr lang="en-US"/>
              </a:p>
            </c:rich>
          </c:tx>
        </c:title>
        <c:numFmt formatCode="General" sourceLinked="1"/>
        <c:tickLblPos val="nextTo"/>
        <c:crossAx val="101946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59534F0-BB7E-41CA-8116-56C91F2C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27</Pages>
  <Words>4779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2025-01-08T06:44:00Z</dcterms:created>
  <dcterms:modified xsi:type="dcterms:W3CDTF">2025-10-01T07:26:00Z</dcterms:modified>
</cp:coreProperties>
</file>