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2370" w14:textId="67716888" w:rsidR="00A56C3A" w:rsidRPr="00A56C3A" w:rsidRDefault="00A56C3A" w:rsidP="00A56C3A">
      <w:pPr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A56C3A">
        <w:rPr>
          <w:rFonts w:ascii="Times New Roman" w:hAnsi="Times New Roman" w:cs="Times New Roman" w:hint="eastAsia"/>
          <w:b/>
          <w:bCs/>
          <w:sz w:val="22"/>
          <w:szCs w:val="22"/>
        </w:rPr>
        <w:t>T</w:t>
      </w:r>
      <w:r w:rsidRPr="00A56C3A">
        <w:rPr>
          <w:rFonts w:ascii="Times New Roman" w:hAnsi="Times New Roman" w:cs="Times New Roman"/>
          <w:b/>
          <w:bCs/>
          <w:sz w:val="22"/>
          <w:szCs w:val="22"/>
        </w:rPr>
        <w:t>able S3</w:t>
      </w:r>
      <w:r w:rsidRPr="00A56C3A">
        <w:rPr>
          <w:rFonts w:ascii="Times New Roman" w:hAnsi="Times New Roman" w:cs="Times New Roman"/>
          <w:sz w:val="22"/>
          <w:szCs w:val="22"/>
        </w:rPr>
        <w:t xml:space="preserve"> </w:t>
      </w:r>
      <w:r w:rsidRPr="00A56C3A">
        <w:rPr>
          <w:rFonts w:ascii="Times New Roman" w:hAnsi="Times New Roman" w:cs="Times New Roman"/>
          <w:sz w:val="22"/>
          <w:szCs w:val="22"/>
        </w:rPr>
        <w:t>Performance of the</w:t>
      </w:r>
      <w:r w:rsidRPr="00A56C3A">
        <w:rPr>
          <w:rFonts w:ascii="Times New Roman" w:hAnsi="Times New Roman" w:cs="Times New Roman"/>
          <w:sz w:val="22"/>
          <w:szCs w:val="22"/>
        </w:rPr>
        <w:t xml:space="preserve"> GBDT</w:t>
      </w:r>
      <w:r w:rsidRPr="00A56C3A">
        <w:rPr>
          <w:rFonts w:ascii="Times New Roman" w:hAnsi="Times New Roman" w:cs="Times New Roman"/>
          <w:sz w:val="22"/>
          <w:szCs w:val="22"/>
        </w:rPr>
        <w:t xml:space="preserve"> classification model for predicting the risk of depression among individuals with arthritis</w:t>
      </w:r>
      <w:r w:rsidRPr="00A56C3A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Borders>
          <w:top w:val="single" w:sz="18" w:space="0" w:color="000000"/>
          <w:bottom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850"/>
        <w:gridCol w:w="992"/>
        <w:gridCol w:w="993"/>
        <w:gridCol w:w="850"/>
        <w:gridCol w:w="992"/>
        <w:gridCol w:w="935"/>
      </w:tblGrid>
      <w:tr w:rsidR="00A56C3A" w14:paraId="1C0ECD80" w14:textId="77777777" w:rsidTr="00A56C3A">
        <w:trPr>
          <w:trHeight w:val="525"/>
          <w:tblHeader/>
        </w:trPr>
        <w:tc>
          <w:tcPr>
            <w:tcW w:w="993" w:type="dxa"/>
            <w:tcBorders>
              <w:bottom w:val="single" w:sz="6" w:space="0" w:color="000000"/>
            </w:tcBorders>
            <w:shd w:val="clear" w:color="auto" w:fill="FFFFFF"/>
          </w:tcPr>
          <w:p w14:paraId="2F4A06E9" w14:textId="77777777" w:rsidR="00A56C3A" w:rsidRDefault="00A56C3A" w:rsidP="00B63489">
            <w:pPr>
              <w:widowControl/>
              <w:jc w:val="center"/>
              <w:rPr>
                <w:rFonts w:ascii="Times New Roman" w:eastAsia="Noto Sans SC" w:hAnsi="Times New Roman" w:cs="Times New Roman"/>
                <w:b/>
                <w:bCs/>
                <w:color w:val="565656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38673F74" w14:textId="0C7CEAD8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AUC(</w:t>
            </w:r>
            <w:proofErr w:type="gramEnd"/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95%CI)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6BFA0EB8" w14:textId="77777777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cutoff(95%CI)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21A6CCB6" w14:textId="77777777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recision</w:t>
            </w:r>
          </w:p>
          <w:p w14:paraId="73139C61" w14:textId="48773E88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251ED1D0" w14:textId="77777777" w:rsidR="00A56C3A" w:rsidRPr="00A56C3A" w:rsidRDefault="00A56C3A" w:rsidP="00A56C3A">
            <w:pPr>
              <w:widowControl/>
              <w:jc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ensitivity</w:t>
            </w:r>
          </w:p>
          <w:p w14:paraId="52633909" w14:textId="1B40EF08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5FC6C03B" w14:textId="77777777" w:rsidR="00A56C3A" w:rsidRPr="00A56C3A" w:rsidRDefault="00A56C3A" w:rsidP="00A56C3A">
            <w:pPr>
              <w:widowControl/>
              <w:jc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pecificity</w:t>
            </w:r>
          </w:p>
          <w:p w14:paraId="438FFB97" w14:textId="491257FF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4BC8B209" w14:textId="77777777" w:rsidR="00A56C3A" w:rsidRPr="00A56C3A" w:rsidRDefault="00A56C3A" w:rsidP="00A56C3A">
            <w:pPr>
              <w:widowControl/>
              <w:jc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P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PV</w:t>
            </w:r>
          </w:p>
          <w:p w14:paraId="05B3AA39" w14:textId="08CD6C84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192A3D77" w14:textId="77777777" w:rsidR="00A56C3A" w:rsidRPr="00A56C3A" w:rsidRDefault="00A56C3A" w:rsidP="00A56C3A">
            <w:pPr>
              <w:widowControl/>
              <w:jc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N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PV</w:t>
            </w:r>
          </w:p>
          <w:p w14:paraId="5896026E" w14:textId="58859ECF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  <w:tc>
          <w:tcPr>
            <w:tcW w:w="935" w:type="dxa"/>
            <w:tcBorders>
              <w:bottom w:val="single" w:sz="6" w:space="0" w:color="000000"/>
            </w:tcBorders>
            <w:shd w:val="clear" w:color="auto" w:fill="FFFFFF"/>
            <w:noWrap/>
            <w:tcMar>
              <w:left w:w="225" w:type="dxa"/>
            </w:tcMar>
            <w:vAlign w:val="center"/>
          </w:tcPr>
          <w:p w14:paraId="3C523313" w14:textId="77777777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F1</w:t>
            </w:r>
            <w:r w:rsidRPr="00A56C3A">
              <w:rPr>
                <w:rFonts w:ascii="Times New Roman" w:eastAsia="Segoe UI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core</w:t>
            </w:r>
          </w:p>
          <w:p w14:paraId="0DE818DF" w14:textId="555F1916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(95%CI)</w:t>
            </w:r>
          </w:p>
        </w:tc>
      </w:tr>
      <w:tr w:rsidR="00A56C3A" w14:paraId="46E32ED1" w14:textId="77777777" w:rsidTr="00A56C3A">
        <w:trPr>
          <w:trHeight w:val="525"/>
        </w:trPr>
        <w:tc>
          <w:tcPr>
            <w:tcW w:w="993" w:type="dxa"/>
            <w:shd w:val="clear" w:color="auto" w:fill="FFFFFF"/>
          </w:tcPr>
          <w:p w14:paraId="4F69E6E8" w14:textId="553D2E83" w:rsidR="00A56C3A" w:rsidRPr="00A56C3A" w:rsidRDefault="00A56C3A" w:rsidP="00B63489">
            <w:pPr>
              <w:widowControl/>
              <w:jc w:val="left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raining set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7EEE5A99" w14:textId="45F7D31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0.993(0.991-0.994)</w:t>
            </w:r>
          </w:p>
        </w:tc>
        <w:tc>
          <w:tcPr>
            <w:tcW w:w="851" w:type="dxa"/>
            <w:shd w:val="clear" w:color="auto" w:fill="FFFFFF"/>
            <w:tcMar>
              <w:left w:w="225" w:type="dxa"/>
            </w:tcMar>
            <w:vAlign w:val="center"/>
          </w:tcPr>
          <w:p w14:paraId="19169B24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0.647(0.628-0.667)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134A7BCA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0.957(0.949-0.965)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2B7BA157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0.952(0.943-0.961)</w:t>
            </w:r>
          </w:p>
        </w:tc>
        <w:tc>
          <w:tcPr>
            <w:tcW w:w="993" w:type="dxa"/>
            <w:shd w:val="clear" w:color="auto" w:fill="FFFFFF"/>
            <w:tcMar>
              <w:left w:w="225" w:type="dxa"/>
            </w:tcMar>
            <w:vAlign w:val="center"/>
          </w:tcPr>
          <w:p w14:paraId="40E95FD8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0.969(0.962-0.975)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540EC81F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0.987(0.984-0.990)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56202141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0.890(0.871-0.909)</w:t>
            </w:r>
          </w:p>
        </w:tc>
        <w:tc>
          <w:tcPr>
            <w:tcW w:w="935" w:type="dxa"/>
            <w:shd w:val="clear" w:color="auto" w:fill="FFFFFF"/>
            <w:tcMar>
              <w:left w:w="225" w:type="dxa"/>
            </w:tcMar>
            <w:vAlign w:val="center"/>
          </w:tcPr>
          <w:p w14:paraId="29A8AC35" w14:textId="77777777" w:rsidR="00A56C3A" w:rsidRDefault="00A56C3A" w:rsidP="00B63489">
            <w:pPr>
              <w:widowControl/>
              <w:jc w:val="left"/>
              <w:textAlignment w:val="center"/>
              <w:rPr>
                <w:rFonts w:ascii="Times New Roman" w:eastAsia="Noto Sans SC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0.969(0.964-0.975)</w:t>
            </w:r>
          </w:p>
        </w:tc>
      </w:tr>
      <w:tr w:rsidR="00A56C3A" w14:paraId="4B81EA17" w14:textId="77777777" w:rsidTr="00A56C3A">
        <w:trPr>
          <w:trHeight w:val="525"/>
        </w:trPr>
        <w:tc>
          <w:tcPr>
            <w:tcW w:w="993" w:type="dxa"/>
            <w:shd w:val="clear" w:color="auto" w:fill="FFFFFF"/>
          </w:tcPr>
          <w:p w14:paraId="2FC29310" w14:textId="73D3CB04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V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alidation set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019C2EC3" w14:textId="2CCC2C0C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0.911(0.887-0.934)</w:t>
            </w:r>
          </w:p>
        </w:tc>
        <w:tc>
          <w:tcPr>
            <w:tcW w:w="851" w:type="dxa"/>
            <w:shd w:val="clear" w:color="auto" w:fill="FFFFFF"/>
            <w:tcMar>
              <w:left w:w="225" w:type="dxa"/>
            </w:tcMar>
            <w:vAlign w:val="center"/>
          </w:tcPr>
          <w:p w14:paraId="5FBA9CD8" w14:textId="7AABD9E9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0.647(0.628-0.667)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151FF88B" w14:textId="2DD3C445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0.831(0.805-0.857)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068EA4EC" w14:textId="301D5206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0.853(0.824-0.882)</w:t>
            </w:r>
          </w:p>
        </w:tc>
        <w:tc>
          <w:tcPr>
            <w:tcW w:w="993" w:type="dxa"/>
            <w:shd w:val="clear" w:color="auto" w:fill="FFFFFF"/>
            <w:tcMar>
              <w:left w:w="225" w:type="dxa"/>
            </w:tcMar>
            <w:vAlign w:val="center"/>
          </w:tcPr>
          <w:p w14:paraId="29599C98" w14:textId="6FE08A8A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0.775(0.681-0.869)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6DD94929" w14:textId="142FD296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0.907(0.873-0.941)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43D890D9" w14:textId="09AE811D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0.678(0.642-0.715)</w:t>
            </w:r>
          </w:p>
        </w:tc>
        <w:tc>
          <w:tcPr>
            <w:tcW w:w="935" w:type="dxa"/>
            <w:shd w:val="clear" w:color="auto" w:fill="FFFFFF"/>
            <w:tcMar>
              <w:left w:w="225" w:type="dxa"/>
            </w:tcMar>
            <w:vAlign w:val="center"/>
          </w:tcPr>
          <w:p w14:paraId="66399E7C" w14:textId="069BE6FE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0.878(0.861-0.896)</w:t>
            </w:r>
          </w:p>
        </w:tc>
      </w:tr>
      <w:tr w:rsidR="00A56C3A" w14:paraId="0E083335" w14:textId="77777777" w:rsidTr="00A56C3A">
        <w:trPr>
          <w:trHeight w:val="525"/>
        </w:trPr>
        <w:tc>
          <w:tcPr>
            <w:tcW w:w="993" w:type="dxa"/>
            <w:shd w:val="clear" w:color="auto" w:fill="FFFFFF"/>
          </w:tcPr>
          <w:p w14:paraId="06E30002" w14:textId="7F587B36" w:rsidR="00A56C3A" w:rsidRPr="00A56C3A" w:rsidRDefault="00A56C3A" w:rsidP="00A56C3A">
            <w:pPr>
              <w:widowControl/>
              <w:jc w:val="left"/>
              <w:textAlignment w:val="center"/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T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est set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1460EC46" w14:textId="5690AA52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0.892(0.837-0.947)</w:t>
            </w:r>
          </w:p>
        </w:tc>
        <w:tc>
          <w:tcPr>
            <w:tcW w:w="851" w:type="dxa"/>
            <w:shd w:val="clear" w:color="auto" w:fill="FFFFFF"/>
            <w:tcMar>
              <w:left w:w="225" w:type="dxa"/>
            </w:tcMar>
            <w:vAlign w:val="center"/>
          </w:tcPr>
          <w:p w14:paraId="6554E45D" w14:textId="4CC58B3D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0.63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04C9A0B3" w14:textId="517B70EF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0.808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4626AF7F" w14:textId="07A86F7F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0.862</w:t>
            </w:r>
          </w:p>
        </w:tc>
        <w:tc>
          <w:tcPr>
            <w:tcW w:w="993" w:type="dxa"/>
            <w:shd w:val="clear" w:color="auto" w:fill="FFFFFF"/>
            <w:tcMar>
              <w:left w:w="225" w:type="dxa"/>
            </w:tcMar>
            <w:vAlign w:val="center"/>
          </w:tcPr>
          <w:p w14:paraId="55276504" w14:textId="63CA197A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0.684</w:t>
            </w:r>
          </w:p>
        </w:tc>
        <w:tc>
          <w:tcPr>
            <w:tcW w:w="850" w:type="dxa"/>
            <w:shd w:val="clear" w:color="auto" w:fill="FFFFFF"/>
            <w:tcMar>
              <w:left w:w="225" w:type="dxa"/>
            </w:tcMar>
            <w:vAlign w:val="center"/>
          </w:tcPr>
          <w:p w14:paraId="635B2809" w14:textId="5B403BF4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0.862</w:t>
            </w:r>
          </w:p>
        </w:tc>
        <w:tc>
          <w:tcPr>
            <w:tcW w:w="992" w:type="dxa"/>
            <w:shd w:val="clear" w:color="auto" w:fill="FFFFFF"/>
            <w:tcMar>
              <w:left w:w="225" w:type="dxa"/>
            </w:tcMar>
            <w:vAlign w:val="center"/>
          </w:tcPr>
          <w:p w14:paraId="3B1BDC74" w14:textId="4A48E94A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0.684</w:t>
            </w:r>
          </w:p>
        </w:tc>
        <w:tc>
          <w:tcPr>
            <w:tcW w:w="935" w:type="dxa"/>
            <w:shd w:val="clear" w:color="auto" w:fill="FFFFFF"/>
            <w:tcMar>
              <w:left w:w="225" w:type="dxa"/>
            </w:tcMar>
            <w:vAlign w:val="center"/>
          </w:tcPr>
          <w:p w14:paraId="36E5194B" w14:textId="6A2A9A11" w:rsidR="00A56C3A" w:rsidRDefault="00A56C3A" w:rsidP="00A56C3A">
            <w:pPr>
              <w:widowControl/>
              <w:jc w:val="left"/>
              <w:textAlignment w:val="center"/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56C3A">
              <w:rPr>
                <w:rFonts w:ascii="Times New Roman" w:eastAsia="Segoe UI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0.862</w:t>
            </w:r>
          </w:p>
        </w:tc>
      </w:tr>
    </w:tbl>
    <w:p w14:paraId="6AF11181" w14:textId="77777777" w:rsidR="00A56C3A" w:rsidRPr="00A56C3A" w:rsidRDefault="00A56C3A" w:rsidP="00A56C3A">
      <w:pPr>
        <w:spacing w:line="360" w:lineRule="auto"/>
        <w:rPr>
          <w:rFonts w:ascii="Times New Roman" w:hAnsi="Times New Roman" w:cs="Times New Roman"/>
          <w:szCs w:val="22"/>
        </w:rPr>
      </w:pPr>
      <w:r w:rsidRPr="00A56C3A">
        <w:rPr>
          <w:rFonts w:ascii="Times New Roman" w:hAnsi="Times New Roman" w:cs="Times New Roman"/>
          <w:szCs w:val="22"/>
        </w:rPr>
        <w:t>AUC: Area Under the Curve; Positive Predictive Value, PPV; Negative Predictive Value, NPV.</w:t>
      </w:r>
    </w:p>
    <w:p w14:paraId="2736732A" w14:textId="77777777" w:rsidR="00CF7C2F" w:rsidRPr="00A56C3A" w:rsidRDefault="00CF7C2F" w:rsidP="00A56C3A">
      <w:pPr>
        <w:spacing w:line="360" w:lineRule="auto"/>
        <w:jc w:val="left"/>
      </w:pPr>
    </w:p>
    <w:sectPr w:rsidR="00CF7C2F" w:rsidRPr="00A5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4658" w14:textId="77777777" w:rsidR="005D3C8D" w:rsidRDefault="005D3C8D" w:rsidP="00A56C3A">
      <w:r>
        <w:separator/>
      </w:r>
    </w:p>
  </w:endnote>
  <w:endnote w:type="continuationSeparator" w:id="0">
    <w:p w14:paraId="3CB67695" w14:textId="77777777" w:rsidR="005D3C8D" w:rsidRDefault="005D3C8D" w:rsidP="00A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9E9C" w14:textId="77777777" w:rsidR="005D3C8D" w:rsidRDefault="005D3C8D" w:rsidP="00A56C3A">
      <w:r>
        <w:separator/>
      </w:r>
    </w:p>
  </w:footnote>
  <w:footnote w:type="continuationSeparator" w:id="0">
    <w:p w14:paraId="52FE5D59" w14:textId="77777777" w:rsidR="005D3C8D" w:rsidRDefault="005D3C8D" w:rsidP="00A5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E5"/>
    <w:rsid w:val="005D3C8D"/>
    <w:rsid w:val="00A56C3A"/>
    <w:rsid w:val="00CF7C2F"/>
    <w:rsid w:val="00E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3F4AA"/>
  <w15:chartTrackingRefBased/>
  <w15:docId w15:val="{0F8F7D76-967F-4D12-8FA5-F91246A0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C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645</Characters>
  <Application>Microsoft Office Word</Application>
  <DocSecurity>0</DocSecurity>
  <Lines>92</Lines>
  <Paragraphs>57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huayujiao1020@163.com</dc:creator>
  <cp:keywords/>
  <dc:description/>
  <cp:lastModifiedBy>huayujiao1020@163.com</cp:lastModifiedBy>
  <cp:revision>2</cp:revision>
  <dcterms:created xsi:type="dcterms:W3CDTF">2025-07-08T02:15:00Z</dcterms:created>
  <dcterms:modified xsi:type="dcterms:W3CDTF">2025-07-08T02:21:00Z</dcterms:modified>
</cp:coreProperties>
</file>