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904"/>
        <w:tblOverlap w:val="never"/>
        <w:tblW w:w="1428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118"/>
        <w:gridCol w:w="8080"/>
        <w:gridCol w:w="1417"/>
      </w:tblGrid>
      <w:tr w14:paraId="33A24B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66" w:type="dxa"/>
            <w:gridSpan w:val="3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0A2A8CA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kern w:val="24"/>
                <w:sz w:val="18"/>
                <w:szCs w:val="18"/>
                <w:lang w:bidi="ar"/>
              </w:rPr>
              <w:t xml:space="preserve">Table S2 </w:t>
            </w:r>
            <w:r>
              <w:rPr>
                <w:rFonts w:ascii="Times New Roman" w:hAnsi="Times New Roman" w:eastAsia="宋体" w:cs="Times New Roman"/>
                <w:bCs/>
                <w:kern w:val="24"/>
                <w:sz w:val="18"/>
                <w:szCs w:val="18"/>
                <w:lang w:bidi="ar"/>
              </w:rPr>
              <w:t>List of genes present in the plastomes of</w:t>
            </w:r>
            <w:r>
              <w:rPr>
                <w:rFonts w:ascii="Times New Roman" w:hAnsi="Times New Roman" w:eastAsia="宋体" w:cs="Times New Roman"/>
                <w:bCs/>
                <w:i/>
                <w:iCs/>
                <w:kern w:val="24"/>
                <w:sz w:val="18"/>
                <w:szCs w:val="18"/>
                <w:lang w:bidi="ar"/>
              </w:rPr>
              <w:t xml:space="preserve"> Iris</w:t>
            </w:r>
            <w:r>
              <w:rPr>
                <w:rFonts w:ascii="Times New Roman" w:hAnsi="Times New Roman" w:eastAsia="宋体" w:cs="Times New Roman"/>
                <w:bCs/>
                <w:kern w:val="24"/>
                <w:sz w:val="18"/>
                <w:szCs w:val="18"/>
                <w:lang w:bidi="ar"/>
              </w:rPr>
              <w:t xml:space="preserve"> species generated in this study</w:t>
            </w:r>
          </w:p>
        </w:tc>
        <w:tc>
          <w:tcPr>
            <w:tcW w:w="1417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2C228AC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kern w:val="24"/>
                <w:sz w:val="18"/>
                <w:szCs w:val="18"/>
                <w:lang w:bidi="ar"/>
              </w:rPr>
            </w:pPr>
          </w:p>
        </w:tc>
      </w:tr>
      <w:tr w14:paraId="30F390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578FD7C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Categoryfor gene</w:t>
            </w:r>
          </w:p>
        </w:tc>
        <w:tc>
          <w:tcPr>
            <w:tcW w:w="3118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1D522E2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Group of genes</w:t>
            </w:r>
          </w:p>
        </w:tc>
        <w:tc>
          <w:tcPr>
            <w:tcW w:w="808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3CA1AFB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Name of genes</w:t>
            </w:r>
          </w:p>
        </w:tc>
        <w:tc>
          <w:tcPr>
            <w:tcW w:w="1417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36222AE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24"/>
                <w:sz w:val="18"/>
                <w:szCs w:val="18"/>
                <w:lang w:bidi="ar"/>
              </w:rPr>
              <w:t>Amount</w:t>
            </w:r>
          </w:p>
        </w:tc>
      </w:tr>
      <w:tr w14:paraId="0B56FC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B640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Self-replication</w:t>
            </w:r>
          </w:p>
        </w:tc>
        <w:tc>
          <w:tcPr>
            <w:tcW w:w="3118" w:type="dxa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A92D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Large subunit of ribosome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080" w:type="dxa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00491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rpl20,rpl22,rpl32,rpl23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lang w:bidi="ar"/>
              </w:rPr>
              <w:t>X2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,rpl14,rpl33,rpl16*,rpl36,rpl2*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lang w:bidi="ar"/>
              </w:rPr>
              <w:t>X2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, </w:t>
            </w:r>
          </w:p>
        </w:tc>
        <w:tc>
          <w:tcPr>
            <w:tcW w:w="1417" w:type="dxa"/>
            <w:tcBorders>
              <w:top w:val="single" w:color="auto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0615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11(10-12)</w:t>
            </w:r>
          </w:p>
        </w:tc>
      </w:tr>
      <w:tr w14:paraId="0F7D29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D7A17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2A42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Small subunit of ribosome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9B8F9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rps11,rps14,rps15,rps16*,rps2,rps3,rps18,rps4,rps19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lang w:bidi="ar"/>
              </w:rPr>
              <w:t>X2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,rps7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lang w:bidi="ar"/>
              </w:rPr>
              <w:t>X2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,rps8,rps12**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lang w:bidi="ar"/>
              </w:rPr>
              <w:t>X2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, 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5FA1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15(13-16)</w:t>
            </w:r>
          </w:p>
        </w:tc>
      </w:tr>
      <w:tr w14:paraId="6C11DF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218B7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E05F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DNA dependent RNA polymerase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D3EC3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rpoA,rpoB,rpoC1*,rpoC2, 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833B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14:paraId="59AAEC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42D87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035C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rRNA gene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C1C3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rrn5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lang w:bidi="ar"/>
              </w:rPr>
              <w:t>X2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,rrn4.5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lang w:bidi="ar"/>
              </w:rPr>
              <w:t>X2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,rrn16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lang w:bidi="ar"/>
              </w:rPr>
              <w:t>X2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,rrn23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lang w:bidi="ar"/>
              </w:rPr>
              <w:t>X2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, 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04AC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8(0)</w:t>
            </w:r>
          </w:p>
        </w:tc>
      </w:tr>
      <w:tr w14:paraId="63CF1E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235C9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BF73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tRNA gene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17A2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trnR-UCU,trnE-UUC,trnT-GGU,trnS-GGA,trnI-CAU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lang w:bidi="ar"/>
              </w:rPr>
              <w:t>X2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,trnV-GAC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lang w:bidi="ar"/>
              </w:rPr>
              <w:t>X2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,trnR-ACG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lang w:bidi="ar"/>
              </w:rPr>
              <w:t>X2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,trnL-UAA*,</w:t>
            </w:r>
          </w:p>
          <w:p w14:paraId="63B90EF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trnD-GUC,trnY-GUA,trnP-UGG,trnM-CAU,trnL-CAA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lang w:bidi="ar"/>
              </w:rPr>
              <w:t>X2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,trnS-GCU,trnW-CCA,trnF-GAA,trnT-UGU,</w:t>
            </w:r>
          </w:p>
          <w:p w14:paraId="7BEB971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trnS-UGA,trnV-UAC*,trnG-UCC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lang w:bidi="ar"/>
              </w:rPr>
              <w:t>X2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,trnL-UAG,trnI-GAU*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lang w:bidi="ar"/>
              </w:rPr>
              <w:t>X2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,trnH-GUG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lang w:bidi="ar"/>
              </w:rPr>
              <w:t>X2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,trnfM-CAU,trnQ-UUG,</w:t>
            </w:r>
          </w:p>
          <w:p w14:paraId="7C55F4A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trnN-GUU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lang w:bidi="ar"/>
              </w:rPr>
              <w:t>X2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,trnK-UUU*,trnA-UGC*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lang w:bidi="ar"/>
              </w:rPr>
              <w:t>X2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,trnC-GCA, 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196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(29-41)</w:t>
            </w:r>
          </w:p>
        </w:tc>
      </w:tr>
      <w:tr w14:paraId="45219D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3262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hotosynthesis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7F58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Subunits of photosystem I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CAEF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psaA,psaB,psaC,psaI,psaJ, 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ECA5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14:paraId="607192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C7F42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0FD6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Subunits of photosystem II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5C6E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psbL,psbZ,psbM,psbN,psbA,psbB,psbC,psbD,psbE,psbF,psbT,psbH,psbI,psbJ,psbK, 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F984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15(14)</w:t>
            </w:r>
          </w:p>
        </w:tc>
      </w:tr>
      <w:tr w14:paraId="56B023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E3B3C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89DC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Subunits of NADH-dehydrogenase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5684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ndhG,ndhH,ndhJ,ndhK,ndhL,ndhA*,ndhB*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lang w:bidi="ar"/>
              </w:rPr>
              <w:t>X2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,ndhC,ndhD,ndhE,ndhF, 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F028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12(9)</w:t>
            </w:r>
          </w:p>
        </w:tc>
      </w:tr>
      <w:tr w14:paraId="593090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8F3A9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50F0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Subunits of cytochrome b/f complex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FA26F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petL,petN,petA,petB*,petD*,petG, 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B859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14:paraId="67DA98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20A07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6BE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Subunit for ATP synthase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9D71B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atpI,atpA,atpB,atpE,atpF*,atpH, 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491D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14:paraId="0F0D51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3D826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6C9B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Large subunit of rubisco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20EE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rbcL,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4A73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14:paraId="17F97D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5B8E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Other genes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81A6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Translational initiation factor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294B8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infA,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30A6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14:paraId="2ACE7C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9BA97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4EF7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Maturase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0191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matK,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F7F2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14:paraId="12A372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CD811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63C4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Protease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F52D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clpP**,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A9A1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14:paraId="0BEEE8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007F8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E8F2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Envelope membrane protein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570A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cemA,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9DA3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14:paraId="14F812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2C64E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5289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Subunit of Acetyl-carboxylase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16BA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accD,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6EE3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14:paraId="49964E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0E0A8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580C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C-type cytochrome synthesis gene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1AF18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ccsA,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77AF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14:paraId="7C785B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9998C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A364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Open reading frames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(ORF,ycf)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4E22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ycf1,</w:t>
            </w:r>
            <w:r>
              <w:rPr>
                <w:rFonts w:hint="eastAsia"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ycf2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lang w:bidi="ar"/>
              </w:rPr>
              <w:t>X2</w:t>
            </w:r>
            <w:r>
              <w:rPr>
                <w:rFonts w:ascii="Times New Roman" w:hAnsi="Times New Roman" w:cs="Times New Roman"/>
                <w:i w:val="0"/>
                <w:iCs w:val="0"/>
                <w:kern w:val="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,</w:t>
            </w:r>
            <w:r>
              <w:rPr>
                <w:rFonts w:hint="eastAsia"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ycf3**,</w:t>
            </w:r>
            <w:r>
              <w:rPr>
                <w:rFonts w:hint="eastAsia"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 xml:space="preserve">ycf4, 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8AF0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14:paraId="1CEDBB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68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2DCB1C9F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24"/>
                <w:sz w:val="18"/>
                <w:szCs w:val="18"/>
                <w:lang w:bidi="ar"/>
              </w:rPr>
              <w:t>Total</w:t>
            </w:r>
          </w:p>
        </w:tc>
        <w:tc>
          <w:tcPr>
            <w:tcW w:w="3118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2BD9C8B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8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7EF2DF2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7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45ED25B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132(123-132)</w:t>
            </w:r>
          </w:p>
        </w:tc>
      </w:tr>
      <w:tr w14:paraId="6BB5E7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283" w:type="dxa"/>
            <w:gridSpan w:val="4"/>
            <w:tcBorders>
              <w:top w:val="single" w:color="auto" w:sz="8" w:space="0"/>
              <w:bottom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376EB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kern w:val="0"/>
                <w:sz w:val="18"/>
                <w:szCs w:val="18"/>
              </w:rPr>
              <w:t>Note: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kern w:val="0"/>
                <w:sz w:val="18"/>
                <w:szCs w:val="18"/>
              </w:rPr>
              <w:t xml:space="preserve"> Genes marked with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lang w:bidi="ar"/>
              </w:rPr>
              <w:t>X2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bidi="ar"/>
              </w:rPr>
              <w:t xml:space="preserve"> indicates two gene copies; 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kern w:val="0"/>
                <w:sz w:val="18"/>
                <w:szCs w:val="18"/>
              </w:rPr>
              <w:t>one asterisk (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kern w:val="0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kern w:val="0"/>
                <w:sz w:val="18"/>
                <w:szCs w:val="18"/>
              </w:rPr>
              <w:t>) contain one intron; two asterisks (</w:t>
            </w:r>
            <w:r>
              <w:rPr>
                <w:rFonts w:ascii="Times New Roman" w:hAnsi="Times New Roman" w:cs="Times New Roman"/>
                <w:b/>
                <w:bCs w:val="0"/>
                <w:i w:val="0"/>
                <w:iCs w:val="0"/>
                <w:kern w:val="0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kern w:val="0"/>
                <w:sz w:val="18"/>
                <w:szCs w:val="18"/>
              </w:rPr>
              <w:t>) represent two introns.</w:t>
            </w:r>
          </w:p>
        </w:tc>
      </w:tr>
    </w:tbl>
    <w:p w14:paraId="5A1EE86D"/>
    <w:p w14:paraId="23D3FEDF"/>
    <w:p w14:paraId="26410EF9"/>
    <w:p w14:paraId="463C5867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E07E5"/>
    <w:rsid w:val="0006258D"/>
    <w:rsid w:val="002329F5"/>
    <w:rsid w:val="00337BAE"/>
    <w:rsid w:val="00361E68"/>
    <w:rsid w:val="00363643"/>
    <w:rsid w:val="00583E8A"/>
    <w:rsid w:val="006C3E4B"/>
    <w:rsid w:val="006C75D6"/>
    <w:rsid w:val="00874243"/>
    <w:rsid w:val="00A95EB2"/>
    <w:rsid w:val="00BC5CBA"/>
    <w:rsid w:val="00D00658"/>
    <w:rsid w:val="00D91879"/>
    <w:rsid w:val="00DF67A5"/>
    <w:rsid w:val="00FA59DC"/>
    <w:rsid w:val="01D45E31"/>
    <w:rsid w:val="023F66B6"/>
    <w:rsid w:val="06B76FEA"/>
    <w:rsid w:val="13393D79"/>
    <w:rsid w:val="1407469F"/>
    <w:rsid w:val="1A445BEE"/>
    <w:rsid w:val="202501AF"/>
    <w:rsid w:val="3A480176"/>
    <w:rsid w:val="4137769F"/>
    <w:rsid w:val="44FA7C3F"/>
    <w:rsid w:val="464D0FA2"/>
    <w:rsid w:val="4F953C20"/>
    <w:rsid w:val="542E4C16"/>
    <w:rsid w:val="55275A0F"/>
    <w:rsid w:val="589663A1"/>
    <w:rsid w:val="59373B6B"/>
    <w:rsid w:val="5EFA7218"/>
    <w:rsid w:val="70521530"/>
    <w:rsid w:val="7CD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1517</Characters>
  <Lines>12</Lines>
  <Paragraphs>3</Paragraphs>
  <TotalTime>2</TotalTime>
  <ScaleCrop>false</ScaleCrop>
  <LinksUpToDate>false</LinksUpToDate>
  <CharactersWithSpaces>1620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2024-12-20T06:14:00Z</dcterms:created>
  <dc:creator>Administrator</dc:creator>
  <cp:lastModifiedBy>刘金凤</cp:lastModifiedBy>
  <dcterms:modified xsi:type="dcterms:W3CDTF">2025-07-24T08:06:53Z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CADE01E0962C439797B75EC629AF5F9E_11</vt:lpwstr>
  </property>
  <property fmtid="{D5CDD505-2E9C-101B-9397-08002B2CF9AE}" pid="4" name="KSOTemplateDocerSaveRecord">
    <vt:lpwstr>eyJoZGlkIjoiYjBlZTgwMjk3YTQ2OTM4MWJkMDkxN2I3NjBhOGI1NmIiLCJ1c2VySWQiOiIxNjA1NzQ1NzE1In0=</vt:lpwstr>
  </property>
</Properties>
</file>