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73" w:rsidRPr="00401D08" w:rsidRDefault="006A6F73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01D08">
        <w:rPr>
          <w:rFonts w:ascii="Arial" w:hAnsi="Arial" w:cs="Arial"/>
          <w:b/>
          <w:sz w:val="24"/>
          <w:szCs w:val="24"/>
          <w:lang w:val="en-US"/>
        </w:rPr>
        <w:t>SUPPLEMENTARY RESOURCE</w:t>
      </w:r>
    </w:p>
    <w:p w:rsidR="006A6F73" w:rsidRPr="00401D08" w:rsidRDefault="00401D08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01D08">
        <w:rPr>
          <w:rFonts w:ascii="Arial" w:hAnsi="Arial" w:cs="Arial"/>
          <w:b/>
          <w:sz w:val="24"/>
          <w:szCs w:val="24"/>
          <w:lang w:val="en-US"/>
        </w:rPr>
        <w:t>Food or urbanization? Assessing the diversity 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urban insectivorous bats in a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N</w:t>
      </w:r>
      <w:r w:rsidRPr="00401D08">
        <w:rPr>
          <w:rFonts w:ascii="Arial" w:hAnsi="Arial" w:cs="Arial"/>
          <w:b/>
          <w:sz w:val="24"/>
          <w:szCs w:val="24"/>
          <w:lang w:val="en-US"/>
        </w:rPr>
        <w:t>eotropical</w:t>
      </w:r>
      <w:proofErr w:type="spellEnd"/>
      <w:r w:rsidRPr="00401D08">
        <w:rPr>
          <w:rFonts w:ascii="Arial" w:hAnsi="Arial" w:cs="Arial"/>
          <w:b/>
          <w:sz w:val="24"/>
          <w:szCs w:val="24"/>
          <w:lang w:val="en-US"/>
        </w:rPr>
        <w:t xml:space="preserve"> city</w:t>
      </w:r>
      <w:r w:rsidR="008808BC">
        <w:rPr>
          <w:rFonts w:ascii="Arial" w:hAnsi="Arial" w:cs="Arial"/>
          <w:b/>
          <w:sz w:val="24"/>
          <w:szCs w:val="24"/>
          <w:lang w:val="en-US"/>
        </w:rPr>
        <w:br/>
        <w:t xml:space="preserve">Urban Ecosystems </w:t>
      </w:r>
    </w:p>
    <w:p w:rsidR="006A6F73" w:rsidRPr="009451EB" w:rsidRDefault="008808BC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8808BC">
        <w:rPr>
          <w:rFonts w:ascii="Arial" w:hAnsi="Arial" w:cs="Arial"/>
          <w:b/>
          <w:sz w:val="24"/>
          <w:szCs w:val="24"/>
        </w:rPr>
        <w:t>Rebeca Selene Miguel-Méndez</w:t>
      </w:r>
      <w:r w:rsidR="009451EB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8808BC">
        <w:rPr>
          <w:rFonts w:ascii="Arial" w:hAnsi="Arial" w:cs="Arial"/>
          <w:b/>
          <w:sz w:val="24"/>
          <w:szCs w:val="24"/>
        </w:rPr>
        <w:t>,</w:t>
      </w:r>
      <w:r w:rsidR="009451EB">
        <w:rPr>
          <w:rFonts w:ascii="Arial" w:hAnsi="Arial" w:cs="Arial"/>
          <w:b/>
          <w:sz w:val="24"/>
          <w:szCs w:val="24"/>
        </w:rPr>
        <w:t xml:space="preserve"> M. Cristina </w:t>
      </w:r>
      <w:proofErr w:type="spellStart"/>
      <w:r w:rsidR="009451EB">
        <w:rPr>
          <w:rFonts w:ascii="Arial" w:hAnsi="Arial" w:cs="Arial"/>
          <w:b/>
          <w:sz w:val="24"/>
          <w:szCs w:val="24"/>
        </w:rPr>
        <w:t>MacSwiney</w:t>
      </w:r>
      <w:proofErr w:type="spellEnd"/>
      <w:r w:rsidR="009451EB">
        <w:rPr>
          <w:rFonts w:ascii="Arial" w:hAnsi="Arial" w:cs="Arial"/>
          <w:b/>
          <w:sz w:val="24"/>
          <w:szCs w:val="24"/>
        </w:rPr>
        <w:t xml:space="preserve"> González</w:t>
      </w:r>
      <w:r w:rsidR="009451EB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808BC">
        <w:rPr>
          <w:rFonts w:ascii="Arial" w:hAnsi="Arial" w:cs="Arial"/>
          <w:b/>
          <w:sz w:val="24"/>
          <w:szCs w:val="24"/>
        </w:rPr>
        <w:t>, Víctor Rosas-Guerrero</w:t>
      </w:r>
      <w:r w:rsidR="009451EB">
        <w:rPr>
          <w:rFonts w:ascii="Arial" w:hAnsi="Arial" w:cs="Arial"/>
          <w:b/>
          <w:sz w:val="24"/>
          <w:szCs w:val="24"/>
          <w:vertAlign w:val="superscript"/>
        </w:rPr>
        <w:t>3</w:t>
      </w:r>
      <w:r w:rsidR="009451E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9451EB">
        <w:rPr>
          <w:rFonts w:ascii="Arial" w:hAnsi="Arial" w:cs="Arial"/>
          <w:b/>
          <w:sz w:val="24"/>
          <w:szCs w:val="24"/>
        </w:rPr>
        <w:t>Yvonne</w:t>
      </w:r>
      <w:proofErr w:type="spellEnd"/>
      <w:r w:rsidR="009451EB">
        <w:rPr>
          <w:rFonts w:ascii="Arial" w:hAnsi="Arial" w:cs="Arial"/>
          <w:b/>
          <w:sz w:val="24"/>
          <w:szCs w:val="24"/>
        </w:rPr>
        <w:t xml:space="preserve"> Herrerías-</w:t>
      </w:r>
      <w:r w:rsidR="009451EB" w:rsidRPr="00CC103F">
        <w:rPr>
          <w:rFonts w:ascii="Arial" w:hAnsi="Arial" w:cs="Arial"/>
          <w:b/>
          <w:sz w:val="24"/>
          <w:szCs w:val="24"/>
        </w:rPr>
        <w:t>Diego</w:t>
      </w:r>
      <w:r w:rsidR="009451EB" w:rsidRPr="00CC103F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9451EB" w:rsidRPr="00CC103F">
        <w:rPr>
          <w:rFonts w:ascii="Arial" w:hAnsi="Arial" w:cs="Arial"/>
          <w:b/>
          <w:sz w:val="24"/>
          <w:szCs w:val="24"/>
        </w:rPr>
        <w:t xml:space="preserve">, </w:t>
      </w:r>
      <w:r w:rsidR="00CC103F" w:rsidRPr="00CC103F">
        <w:rPr>
          <w:rFonts w:ascii="Arial" w:eastAsia="Calibri" w:hAnsi="Arial" w:cs="Arial"/>
          <w:b/>
          <w:sz w:val="24"/>
          <w:szCs w:val="24"/>
        </w:rPr>
        <w:t xml:space="preserve">Miguel </w:t>
      </w:r>
      <w:proofErr w:type="spellStart"/>
      <w:r w:rsidR="00CC103F" w:rsidRPr="00CC103F">
        <w:rPr>
          <w:rFonts w:ascii="Arial" w:eastAsia="Calibri" w:hAnsi="Arial" w:cs="Arial"/>
          <w:b/>
          <w:sz w:val="24"/>
          <w:szCs w:val="24"/>
        </w:rPr>
        <w:t>Angel</w:t>
      </w:r>
      <w:proofErr w:type="spellEnd"/>
      <w:r w:rsidR="00CC103F" w:rsidRPr="00CC103F">
        <w:rPr>
          <w:rFonts w:ascii="Arial" w:eastAsia="Calibri" w:hAnsi="Arial" w:cs="Arial"/>
          <w:b/>
          <w:sz w:val="24"/>
          <w:szCs w:val="24"/>
        </w:rPr>
        <w:t xml:space="preserve"> Salinas-</w:t>
      </w:r>
      <w:proofErr w:type="spellStart"/>
      <w:r w:rsidR="00CC103F" w:rsidRPr="00CC103F">
        <w:rPr>
          <w:rFonts w:ascii="Arial" w:eastAsia="Calibri" w:hAnsi="Arial" w:cs="Arial"/>
          <w:b/>
          <w:sz w:val="24"/>
          <w:szCs w:val="24"/>
        </w:rPr>
        <w:t>Melgoza</w:t>
      </w:r>
      <w:proofErr w:type="spellEnd"/>
      <w:r w:rsidR="00CC103F" w:rsidRPr="00CC103F">
        <w:rPr>
          <w:rFonts w:ascii="Arial" w:eastAsia="Calibri" w:hAnsi="Arial" w:cs="Arial"/>
          <w:b/>
          <w:sz w:val="24"/>
          <w:szCs w:val="24"/>
        </w:rPr>
        <w:t xml:space="preserve"> </w:t>
      </w:r>
      <w:r w:rsidR="00CC103F" w:rsidRPr="00CC103F">
        <w:rPr>
          <w:rFonts w:ascii="Arial" w:eastAsia="Calibri" w:hAnsi="Arial" w:cs="Arial"/>
          <w:b/>
          <w:sz w:val="24"/>
          <w:szCs w:val="24"/>
          <w:vertAlign w:val="superscript"/>
        </w:rPr>
        <w:t>1, 4</w:t>
      </w:r>
      <w:r w:rsidR="00CC103F">
        <w:rPr>
          <w:rFonts w:ascii="Arial" w:eastAsia="Calibri" w:hAnsi="Arial" w:cs="Arial"/>
          <w:b/>
          <w:sz w:val="24"/>
          <w:szCs w:val="24"/>
        </w:rPr>
        <w:t xml:space="preserve">, </w:t>
      </w:r>
      <w:r w:rsidR="009451EB" w:rsidRPr="00CC103F">
        <w:rPr>
          <w:rFonts w:ascii="Arial" w:hAnsi="Arial" w:cs="Arial"/>
          <w:b/>
          <w:sz w:val="24"/>
          <w:szCs w:val="24"/>
        </w:rPr>
        <w:t>Alejandro Salinas</w:t>
      </w:r>
      <w:r w:rsidR="009451EB">
        <w:rPr>
          <w:rFonts w:ascii="Arial" w:hAnsi="Arial" w:cs="Arial"/>
          <w:b/>
          <w:sz w:val="24"/>
          <w:szCs w:val="24"/>
        </w:rPr>
        <w:t>-Melgoza</w:t>
      </w:r>
      <w:r w:rsidR="009451EB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CC103F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:rsidR="00CC103F" w:rsidRPr="00CC103F" w:rsidRDefault="00CC103F" w:rsidP="00CC10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1 </w:t>
      </w:r>
      <w:r w:rsidRPr="00CC103F">
        <w:rPr>
          <w:rFonts w:ascii="Arial" w:hAnsi="Arial" w:cs="Arial"/>
          <w:b/>
          <w:sz w:val="24"/>
          <w:szCs w:val="24"/>
        </w:rPr>
        <w:t>Facultad de Biología. Universidad Michoacana de San Nicolás de Hidalgo. C.P. 58004. Morelia, Michoacán, México.</w:t>
      </w:r>
    </w:p>
    <w:p w:rsidR="00CC103F" w:rsidRPr="00CC103F" w:rsidRDefault="00CC103F" w:rsidP="00CC10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CC103F">
        <w:rPr>
          <w:rFonts w:ascii="Arial" w:hAnsi="Arial" w:cs="Arial"/>
          <w:b/>
          <w:sz w:val="24"/>
          <w:szCs w:val="24"/>
        </w:rPr>
        <w:t xml:space="preserve">Centro de Investigaciones Tropicales, Universidad Veracruzana. </w:t>
      </w:r>
    </w:p>
    <w:p w:rsidR="00CC103F" w:rsidRPr="00CC103F" w:rsidRDefault="00CC103F" w:rsidP="00CC10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3 </w:t>
      </w:r>
      <w:r w:rsidRPr="00CC103F">
        <w:rPr>
          <w:rFonts w:ascii="Arial" w:hAnsi="Arial" w:cs="Arial"/>
          <w:b/>
          <w:sz w:val="24"/>
          <w:szCs w:val="24"/>
        </w:rPr>
        <w:t xml:space="preserve">Escuela Superior en Desarrollo Sustentable, Universidad Autónoma de Guerrero. C.P. 40900. </w:t>
      </w:r>
      <w:proofErr w:type="spellStart"/>
      <w:r w:rsidRPr="00CC103F">
        <w:rPr>
          <w:rFonts w:ascii="Arial" w:hAnsi="Arial" w:cs="Arial"/>
          <w:b/>
          <w:sz w:val="24"/>
          <w:szCs w:val="24"/>
        </w:rPr>
        <w:t>Tecpan</w:t>
      </w:r>
      <w:proofErr w:type="spellEnd"/>
      <w:r w:rsidRPr="00CC103F">
        <w:rPr>
          <w:rFonts w:ascii="Arial" w:hAnsi="Arial" w:cs="Arial"/>
          <w:b/>
          <w:sz w:val="24"/>
          <w:szCs w:val="24"/>
        </w:rPr>
        <w:t xml:space="preserve"> de Galeana, Guerrero, México.</w:t>
      </w:r>
    </w:p>
    <w:p w:rsidR="006A6F73" w:rsidRPr="00CC103F" w:rsidRDefault="00CC103F" w:rsidP="00CC103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4 </w:t>
      </w:r>
      <w:r w:rsidRPr="00CC103F">
        <w:rPr>
          <w:rFonts w:ascii="Arial" w:hAnsi="Arial" w:cs="Arial"/>
          <w:b/>
          <w:sz w:val="24"/>
          <w:szCs w:val="24"/>
        </w:rPr>
        <w:t>Escuela Nacional de Estudios Superiores (ENES) Unidad Morelia, Universidad Nacional Autónoma de México, C.P. 58190. Morelia, Michoacán, México</w:t>
      </w:r>
    </w:p>
    <w:p w:rsidR="008808BC" w:rsidRPr="00CC103F" w:rsidRDefault="008808BC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C103F">
        <w:rPr>
          <w:rFonts w:ascii="Arial" w:hAnsi="Arial" w:cs="Arial"/>
          <w:b/>
          <w:sz w:val="24"/>
          <w:szCs w:val="24"/>
        </w:rPr>
        <w:t>Corresponding</w:t>
      </w:r>
      <w:proofErr w:type="spellEnd"/>
      <w:r w:rsidRPr="00CC10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C103F">
        <w:rPr>
          <w:rFonts w:ascii="Arial" w:hAnsi="Arial" w:cs="Arial"/>
          <w:b/>
          <w:sz w:val="24"/>
          <w:szCs w:val="24"/>
        </w:rPr>
        <w:t>author</w:t>
      </w:r>
      <w:proofErr w:type="spellEnd"/>
      <w:r w:rsidRPr="00CC103F">
        <w:rPr>
          <w:rFonts w:ascii="Arial" w:hAnsi="Arial" w:cs="Arial"/>
          <w:b/>
          <w:sz w:val="24"/>
          <w:szCs w:val="24"/>
        </w:rPr>
        <w:t>: alejandro.salinas@umich.mx.</w:t>
      </w: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103F" w:rsidRPr="00CC103F" w:rsidRDefault="00CC103F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6F73" w:rsidRPr="00CC103F" w:rsidRDefault="006A6F73" w:rsidP="006A6F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6F73" w:rsidRPr="00401D08" w:rsidRDefault="006A6F73" w:rsidP="00401D0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01D08">
        <w:rPr>
          <w:rFonts w:ascii="Arial" w:hAnsi="Arial" w:cs="Arial"/>
          <w:sz w:val="24"/>
          <w:szCs w:val="24"/>
          <w:lang w:val="en-US"/>
        </w:rPr>
        <w:lastRenderedPageBreak/>
        <w:t>List of the potentially bat species distributed in the area.</w:t>
      </w:r>
    </w:p>
    <w:tbl>
      <w:tblPr>
        <w:tblStyle w:val="Tablanormal1"/>
        <w:tblW w:w="12114" w:type="dxa"/>
        <w:tblLook w:val="04A0" w:firstRow="1" w:lastRow="0" w:firstColumn="1" w:lastColumn="0" w:noHBand="0" w:noVBand="1"/>
      </w:tblPr>
      <w:tblGrid>
        <w:gridCol w:w="1756"/>
        <w:gridCol w:w="1524"/>
        <w:gridCol w:w="1439"/>
        <w:gridCol w:w="1200"/>
        <w:gridCol w:w="1200"/>
        <w:gridCol w:w="1200"/>
        <w:gridCol w:w="1200"/>
        <w:gridCol w:w="1395"/>
        <w:gridCol w:w="1200"/>
      </w:tblGrid>
      <w:tr w:rsidR="006A6F73" w:rsidRPr="00051C51" w:rsidTr="0013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noWrap/>
            <w:hideMark/>
          </w:tcPr>
          <w:p w:rsidR="006A6F73" w:rsidRPr="00051C51" w:rsidRDefault="006A6F73" w:rsidP="0013348B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Family</w:t>
            </w:r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Potential species</w:t>
            </w:r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% correct identification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Acronym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Urban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Urban Park 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354592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"/>
              </w:rPr>
              <w:t>Transition</w:t>
            </w:r>
            <w:proofErr w:type="spellEnd"/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E</w:t>
            </w: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cholocation call frequency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val="en-US" w:eastAsia="es-MX"/>
              </w:rPr>
              <w:t>Foraging mode</w:t>
            </w:r>
          </w:p>
        </w:tc>
      </w:tr>
      <w:tr w:rsidR="006A6F73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noWrap/>
            <w:hideMark/>
          </w:tcPr>
          <w:p w:rsidR="006A6F73" w:rsidRPr="00051C51" w:rsidRDefault="006A6F73" w:rsidP="0013348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Emballonuridae</w:t>
            </w:r>
            <w:proofErr w:type="spellEnd"/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Balantiopteryx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plicata</w:t>
            </w:r>
            <w:proofErr w:type="spellEnd"/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Balpli</w:t>
            </w:r>
            <w:proofErr w:type="spellEnd"/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6A6F73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 w:val="restart"/>
            <w:noWrap/>
            <w:hideMark/>
          </w:tcPr>
          <w:p w:rsidR="006A6F73" w:rsidRPr="00051C51" w:rsidRDefault="006A6F73" w:rsidP="0013348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Mormoopidae</w:t>
            </w:r>
            <w:proofErr w:type="spellEnd"/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Mormoops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megalophylla</w:t>
            </w:r>
            <w:proofErr w:type="spellEnd"/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Mormeg</w:t>
            </w:r>
            <w:proofErr w:type="spellEnd"/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6A6F73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6A6F73" w:rsidRPr="00051C51" w:rsidRDefault="006A6F73" w:rsidP="0013348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Pteronotus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fulvus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Pteful</w:t>
            </w:r>
            <w:proofErr w:type="spellEnd"/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6A6F73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6A6F73" w:rsidRPr="00051C51" w:rsidRDefault="006A6F73" w:rsidP="0013348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Pteronotus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mexicanus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Ptemex</w:t>
            </w:r>
            <w:proofErr w:type="spellEnd"/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Narrow</w:t>
            </w:r>
          </w:p>
        </w:tc>
      </w:tr>
      <w:tr w:rsidR="006A6F73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6A6F73" w:rsidRPr="00051C51" w:rsidRDefault="006A6F73" w:rsidP="0013348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Pteronotus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psilotis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Ptepsi</w:t>
            </w:r>
            <w:proofErr w:type="spellEnd"/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6A6F73" w:rsidRPr="00051C51" w:rsidRDefault="006A6F73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051C51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Vespertilionidae</w:t>
            </w:r>
            <w:proofErr w:type="spellEnd"/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Corynorhinus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mexicanus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Coryno</w:t>
            </w:r>
            <w:proofErr w:type="spellEnd"/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rrow</w:t>
            </w: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Corynorhinus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townsendii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Eptesicus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fuscus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Eptfus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Edge</w:t>
            </w:r>
            <w:proofErr w:type="spellEnd"/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Neoeptesicus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furinalis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Neotfur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Neoeptesicus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brasiliensis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68.3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Neobra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Edge</w:t>
            </w:r>
            <w:proofErr w:type="spellEnd"/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Idionycteris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phyllotis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Idiphy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Narrow</w:t>
            </w: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Lasiurus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franzii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Lasfra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Lasiurus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xanthinus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Lasxan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Lasiurus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cinereus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Lascin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Lasiurus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ega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Lasega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Myotis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californicus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81.8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Myotis</w:t>
            </w:r>
            <w:proofErr w:type="spellEnd"/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High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Myotis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thysanodes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Myotis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velifer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Myotis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volans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47.4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1334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Myotis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yumanensis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133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</w:tcPr>
          <w:p w:rsidR="00401D08" w:rsidRPr="00051C51" w:rsidRDefault="00401D08" w:rsidP="00401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Rhogeessa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parvula</w:t>
            </w:r>
            <w:proofErr w:type="spellEnd"/>
          </w:p>
        </w:tc>
        <w:tc>
          <w:tcPr>
            <w:tcW w:w="1439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40.7</w:t>
            </w:r>
          </w:p>
        </w:tc>
        <w:tc>
          <w:tcPr>
            <w:tcW w:w="1200" w:type="dxa"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Rhopar</w:t>
            </w:r>
            <w:proofErr w:type="spellEnd"/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Molossidae</w:t>
            </w:r>
            <w:proofErr w:type="spellEnd"/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Eumops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underwoodi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Eumund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Molossus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molossus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69.2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Molossus</w:t>
            </w:r>
            <w:proofErr w:type="spellEnd"/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vMerge w:val="restart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Molossus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nigricans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66.6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Molossus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sinaloae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54.5</w:t>
            </w:r>
          </w:p>
        </w:tc>
        <w:tc>
          <w:tcPr>
            <w:tcW w:w="1200" w:type="dxa"/>
            <w:vMerge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5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D08" w:rsidRPr="00051C51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Nyctinomops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macrotis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77.2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Nycmac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Promops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centralis</w:t>
            </w:r>
            <w:proofErr w:type="spellEnd"/>
          </w:p>
        </w:tc>
        <w:tc>
          <w:tcPr>
            <w:tcW w:w="1439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94.4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Procen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  <w:hideMark/>
          </w:tcPr>
          <w:p w:rsidR="00401D08" w:rsidRPr="00051C51" w:rsidRDefault="00401D08" w:rsidP="00401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401D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24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Tadarida</w:t>
            </w:r>
            <w:proofErr w:type="spellEnd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 xml:space="preserve"> </w:t>
            </w:r>
            <w:proofErr w:type="spellStart"/>
            <w:r w:rsidRPr="00051C51">
              <w:rPr>
                <w:rFonts w:ascii="Calibri" w:eastAsia="Times New Roman" w:hAnsi="Calibri" w:cs="Calibri"/>
                <w:i/>
                <w:color w:val="000000"/>
                <w:lang w:eastAsia="es-MX"/>
              </w:rPr>
              <w:t>brasiliensis</w:t>
            </w:r>
            <w:proofErr w:type="spellEnd"/>
          </w:p>
        </w:tc>
        <w:tc>
          <w:tcPr>
            <w:tcW w:w="1439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Tadbra</w:t>
            </w:r>
            <w:proofErr w:type="spellEnd"/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x</w:t>
            </w:r>
          </w:p>
        </w:tc>
        <w:tc>
          <w:tcPr>
            <w:tcW w:w="1395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proofErr w:type="spellStart"/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Low</w:t>
            </w:r>
            <w:proofErr w:type="spellEnd"/>
          </w:p>
        </w:tc>
        <w:tc>
          <w:tcPr>
            <w:tcW w:w="1200" w:type="dxa"/>
            <w:noWrap/>
          </w:tcPr>
          <w:p w:rsidR="00401D08" w:rsidRPr="00051C51" w:rsidRDefault="00401D08" w:rsidP="00401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51C51">
              <w:rPr>
                <w:rFonts w:ascii="Calibri" w:eastAsia="Times New Roman" w:hAnsi="Calibri" w:cs="Calibri"/>
                <w:color w:val="000000"/>
                <w:lang w:eastAsia="es-MX"/>
              </w:rPr>
              <w:t>Open</w:t>
            </w:r>
          </w:p>
        </w:tc>
      </w:tr>
      <w:tr w:rsidR="00401D08" w:rsidRPr="00051C51" w:rsidTr="0013348B">
        <w:trPr>
          <w:gridAfter w:val="8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35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Merge/>
            <w:hideMark/>
          </w:tcPr>
          <w:p w:rsidR="00401D08" w:rsidRPr="00051C51" w:rsidRDefault="00401D08" w:rsidP="00401D0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6A6F73" w:rsidRDefault="006A6F73" w:rsidP="006A6F7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CE247B" w:rsidRDefault="00CE247B">
      <w:pPr>
        <w:rPr>
          <w:rFonts w:ascii="Arial" w:hAnsi="Arial" w:cs="Arial"/>
          <w:sz w:val="24"/>
          <w:szCs w:val="24"/>
          <w:lang w:val="en-US"/>
        </w:rPr>
      </w:pPr>
    </w:p>
    <w:p w:rsidR="00CD2F5B" w:rsidRPr="00CD2F5B" w:rsidRDefault="00CD2F5B" w:rsidP="00CD2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D2F5B">
        <w:rPr>
          <w:rFonts w:ascii="Arial" w:hAnsi="Arial" w:cs="Arial"/>
          <w:sz w:val="24"/>
          <w:szCs w:val="24"/>
          <w:lang w:val="en-US"/>
        </w:rPr>
        <w:lastRenderedPageBreak/>
        <w:t>Urbanization index model and Resource availability index model</w:t>
      </w:r>
    </w:p>
    <w:tbl>
      <w:tblPr>
        <w:tblStyle w:val="Tablanormal5"/>
        <w:tblW w:w="12278" w:type="dxa"/>
        <w:tblLook w:val="04A0" w:firstRow="1" w:lastRow="0" w:firstColumn="1" w:lastColumn="0" w:noHBand="0" w:noVBand="1"/>
      </w:tblPr>
      <w:tblGrid>
        <w:gridCol w:w="1533"/>
        <w:gridCol w:w="1723"/>
        <w:gridCol w:w="1051"/>
        <w:gridCol w:w="1542"/>
        <w:gridCol w:w="1051"/>
        <w:gridCol w:w="1682"/>
        <w:gridCol w:w="1051"/>
        <w:gridCol w:w="1594"/>
        <w:gridCol w:w="1051"/>
      </w:tblGrid>
      <w:tr w:rsidR="00CD2F5B" w:rsidRPr="00401D08" w:rsidTr="0013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78" w:type="dxa"/>
            <w:gridSpan w:val="9"/>
            <w:noWrap/>
            <w:hideMark/>
          </w:tcPr>
          <w:p w:rsidR="00CD2F5B" w:rsidRPr="00401D08" w:rsidRDefault="00CD2F5B" w:rsidP="0013348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MX"/>
              </w:rPr>
              <w:t>Urbanization index</w:t>
            </w:r>
          </w:p>
        </w:tc>
      </w:tr>
      <w:tr w:rsidR="00CD2F5B" w:rsidRPr="00401D08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401D08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1723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Abundance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en-US" w:eastAsia="es-MX"/>
              </w:rPr>
            </w:pPr>
          </w:p>
        </w:tc>
        <w:tc>
          <w:tcPr>
            <w:tcW w:w="1542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Q0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1682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Q1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1594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Q2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401D08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Predictors</w:t>
            </w:r>
          </w:p>
        </w:tc>
        <w:tc>
          <w:tcPr>
            <w:tcW w:w="1723" w:type="dxa"/>
            <w:noWrap/>
            <w:hideMark/>
          </w:tcPr>
          <w:p w:rsidR="00CD2F5B" w:rsidRPr="00401D08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Estimates ± Standard Error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</w:t>
            </w:r>
          </w:p>
        </w:tc>
        <w:tc>
          <w:tcPr>
            <w:tcW w:w="1542" w:type="dxa"/>
            <w:noWrap/>
            <w:hideMark/>
          </w:tcPr>
          <w:p w:rsidR="00CD2F5B" w:rsidRPr="00401D08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Estimates ± Standard Error</w:t>
            </w:r>
          </w:p>
        </w:tc>
        <w:tc>
          <w:tcPr>
            <w:tcW w:w="1051" w:type="dxa"/>
            <w:noWrap/>
            <w:hideMark/>
          </w:tcPr>
          <w:p w:rsidR="00CD2F5B" w:rsidRPr="00401D08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01D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Estimates ± </w:t>
            </w: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Standard Error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Estimates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± Standard Error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Intercept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298.43 ± 0.2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7.09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2.99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0.87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Transition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0.65 ± 0.3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0.178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1.14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0.493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1.18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0.403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0.09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0.584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Urban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0.44 ± 0.4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0.058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0.72 ± 0.2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0.154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0.88 ± 0.2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0.531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-0.12 ±0.1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0.504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Dry-warm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season</w:t>
            </w:r>
            <w:proofErr w:type="spellEnd"/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0.82  ± 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0.294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1.06 ± 0.08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</w:t>
            </w:r>
            <w:r w:rsidRPr="00C861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1.11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0.045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0.14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0.009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Dry-cold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season</w:t>
            </w:r>
            <w:proofErr w:type="spellEnd"/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0.67  ± 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0.038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0.78 ± 0.08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0.004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0.91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0.081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-0.04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0.474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PC1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0.89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0.421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023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0.95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0.375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0.99 ± 0.03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0.846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0.01 ± 0.03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0.778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8" w:type="dxa"/>
            <w:gridSpan w:val="9"/>
            <w:noWrap/>
            <w:hideMark/>
          </w:tcPr>
          <w:p w:rsidR="00CD2F5B" w:rsidRPr="00BF314B" w:rsidRDefault="00CD2F5B" w:rsidP="0013348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Random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Effects</w:t>
            </w:r>
            <w:proofErr w:type="spellEnd"/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Marginal R2 /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Conditional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R2</w:t>
            </w:r>
          </w:p>
        </w:tc>
        <w:tc>
          <w:tcPr>
            <w:tcW w:w="2774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0.146 / 0.282</w:t>
            </w:r>
          </w:p>
        </w:tc>
        <w:tc>
          <w:tcPr>
            <w:tcW w:w="2593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0.220 / 0.314</w:t>
            </w:r>
          </w:p>
        </w:tc>
        <w:tc>
          <w:tcPr>
            <w:tcW w:w="2733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0.220 / 0.381</w:t>
            </w:r>
          </w:p>
        </w:tc>
        <w:tc>
          <w:tcPr>
            <w:tcW w:w="2645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0.040 / 0.082</w:t>
            </w:r>
          </w:p>
        </w:tc>
      </w:tr>
      <w:tr w:rsidR="00CD2F5B" w:rsidRPr="00CC103F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Formula</w:t>
            </w:r>
          </w:p>
        </w:tc>
        <w:tc>
          <w:tcPr>
            <w:tcW w:w="2774" w:type="dxa"/>
            <w:gridSpan w:val="2"/>
            <w:noWrap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Abundance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PC1+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593" w:type="dxa"/>
            <w:gridSpan w:val="2"/>
            <w:noWrap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Q0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PC1+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733" w:type="dxa"/>
            <w:gridSpan w:val="2"/>
            <w:noWrap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Q1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PC1+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645" w:type="dxa"/>
            <w:gridSpan w:val="2"/>
            <w:noWrap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Q2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~ urbaniza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PC1+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</w:tr>
      <w:tr w:rsidR="00CD2F5B" w:rsidRPr="00CC103F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8" w:type="dxa"/>
            <w:gridSpan w:val="9"/>
            <w:noWrap/>
            <w:hideMark/>
          </w:tcPr>
          <w:p w:rsidR="00CD2F5B" w:rsidRPr="00A21A19" w:rsidRDefault="00CD2F5B" w:rsidP="0013348B">
            <w:pPr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</w:p>
        </w:tc>
      </w:tr>
      <w:tr w:rsidR="00CD2F5B" w:rsidRPr="00A21A19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8" w:type="dxa"/>
            <w:gridSpan w:val="9"/>
            <w:noWrap/>
            <w:hideMark/>
          </w:tcPr>
          <w:p w:rsidR="00CD2F5B" w:rsidRPr="00A21A19" w:rsidRDefault="00CD2F5B" w:rsidP="0013348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MX"/>
              </w:rPr>
              <w:t>Resource availability index</w:t>
            </w:r>
          </w:p>
        </w:tc>
      </w:tr>
      <w:tr w:rsidR="00CD2F5B" w:rsidRPr="00A21A19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A21A19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2774" w:type="dxa"/>
            <w:gridSpan w:val="2"/>
            <w:noWrap/>
            <w:hideMark/>
          </w:tcPr>
          <w:p w:rsidR="00CD2F5B" w:rsidRPr="00A21A1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Abundance</w:t>
            </w:r>
          </w:p>
        </w:tc>
        <w:tc>
          <w:tcPr>
            <w:tcW w:w="2593" w:type="dxa"/>
            <w:gridSpan w:val="2"/>
            <w:noWrap/>
            <w:hideMark/>
          </w:tcPr>
          <w:p w:rsidR="00CD2F5B" w:rsidRPr="00A21A1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Q0</w:t>
            </w:r>
          </w:p>
        </w:tc>
        <w:tc>
          <w:tcPr>
            <w:tcW w:w="2733" w:type="dxa"/>
            <w:gridSpan w:val="2"/>
            <w:noWrap/>
            <w:hideMark/>
          </w:tcPr>
          <w:p w:rsidR="00CD2F5B" w:rsidRPr="00A21A1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Q1</w:t>
            </w:r>
          </w:p>
        </w:tc>
        <w:tc>
          <w:tcPr>
            <w:tcW w:w="2645" w:type="dxa"/>
            <w:gridSpan w:val="2"/>
            <w:noWrap/>
            <w:hideMark/>
          </w:tcPr>
          <w:p w:rsidR="00CD2F5B" w:rsidRPr="00A21A1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>Q2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A21A19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Predictors</w:t>
            </w:r>
          </w:p>
        </w:tc>
        <w:tc>
          <w:tcPr>
            <w:tcW w:w="1723" w:type="dxa"/>
            <w:noWrap/>
            <w:hideMark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Estimates ± Standard Error</w:t>
            </w:r>
          </w:p>
        </w:tc>
        <w:tc>
          <w:tcPr>
            <w:tcW w:w="1051" w:type="dxa"/>
            <w:noWrap/>
            <w:hideMark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</w:t>
            </w:r>
          </w:p>
        </w:tc>
        <w:tc>
          <w:tcPr>
            <w:tcW w:w="1542" w:type="dxa"/>
            <w:noWrap/>
            <w:hideMark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Estimates ± Standard Error</w:t>
            </w:r>
          </w:p>
        </w:tc>
        <w:tc>
          <w:tcPr>
            <w:tcW w:w="1051" w:type="dxa"/>
            <w:noWrap/>
          </w:tcPr>
          <w:p w:rsidR="00CD2F5B" w:rsidRPr="00A21A19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MX"/>
              </w:rPr>
            </w:pP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Es</w:t>
            </w: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timates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± Standard Error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Estimates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± Standard Error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Intercept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272.85 ± 0.2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6.88 ±  0.1</w:t>
            </w:r>
          </w:p>
        </w:tc>
        <w:tc>
          <w:tcPr>
            <w:tcW w:w="1051" w:type="dxa"/>
            <w:noWrap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2.98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0.87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&lt;0.001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"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Transition</w:t>
            </w:r>
            <w:proofErr w:type="spellEnd"/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 ± 0.3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0.098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1.11 ± 0.1</w:t>
            </w:r>
          </w:p>
        </w:tc>
        <w:tc>
          <w:tcPr>
            <w:tcW w:w="1051" w:type="dxa"/>
            <w:noWrap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0.595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1.18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0.406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0.56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Urban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0.61 ± 0.3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0.104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0.82 ± 0.1</w:t>
            </w:r>
          </w:p>
        </w:tc>
        <w:tc>
          <w:tcPr>
            <w:tcW w:w="1051" w:type="dxa"/>
            <w:noWrap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0.302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0.89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0.536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-0.15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0.353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Dry-warm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season</w:t>
            </w:r>
            <w:proofErr w:type="spellEnd"/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0.82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0.299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1.05 ± 0.08</w:t>
            </w:r>
          </w:p>
        </w:tc>
        <w:tc>
          <w:tcPr>
            <w:tcW w:w="1051" w:type="dxa"/>
            <w:noWrap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0.528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1.11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0.043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0.15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0.006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Dry-cold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season</w:t>
            </w:r>
            <w:proofErr w:type="spellEnd"/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0.67 ± 0.1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0.034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0.78 ± 0.08</w:t>
            </w:r>
          </w:p>
        </w:tc>
        <w:tc>
          <w:tcPr>
            <w:tcW w:w="1051" w:type="dxa"/>
            <w:noWrap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0.004</w:t>
            </w:r>
            <w:r w:rsidRPr="00C861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0.91 ± 0.05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0.103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-0.03 v 0.06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0.628</w:t>
            </w:r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PC2</w:t>
            </w:r>
          </w:p>
        </w:tc>
        <w:tc>
          <w:tcPr>
            <w:tcW w:w="1723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1.18 ± 0.09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0.069</w:t>
            </w:r>
          </w:p>
        </w:tc>
        <w:tc>
          <w:tcPr>
            <w:tcW w:w="154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1.03 ± 0.03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0.39</w:t>
            </w:r>
          </w:p>
        </w:tc>
        <w:tc>
          <w:tcPr>
            <w:tcW w:w="1682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0.99 ± 0.02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0.715</w:t>
            </w:r>
          </w:p>
        </w:tc>
        <w:tc>
          <w:tcPr>
            <w:tcW w:w="1594" w:type="dxa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-0.02 ± 0.02</w:t>
            </w:r>
          </w:p>
        </w:tc>
        <w:tc>
          <w:tcPr>
            <w:tcW w:w="1051" w:type="dxa"/>
            <w:noWrap/>
            <w:hideMark/>
          </w:tcPr>
          <w:p w:rsidR="00CD2F5B" w:rsidRPr="00BF314B" w:rsidRDefault="00CD2F5B" w:rsidP="001334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0.244</w:t>
            </w:r>
          </w:p>
        </w:tc>
      </w:tr>
      <w:tr w:rsidR="00CD2F5B" w:rsidRPr="00BF314B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8" w:type="dxa"/>
            <w:gridSpan w:val="9"/>
            <w:noWrap/>
            <w:hideMark/>
          </w:tcPr>
          <w:p w:rsidR="00CD2F5B" w:rsidRPr="00BF314B" w:rsidRDefault="00CD2F5B" w:rsidP="0013348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Random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Effects</w:t>
            </w:r>
            <w:proofErr w:type="spellEnd"/>
          </w:p>
        </w:tc>
      </w:tr>
      <w:tr w:rsidR="00CD2F5B" w:rsidRPr="00BF314B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  <w:hideMark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Marginal R2 / </w:t>
            </w:r>
            <w:proofErr w:type="spellStart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Conditional</w:t>
            </w:r>
            <w:proofErr w:type="spellEnd"/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R2</w:t>
            </w:r>
          </w:p>
        </w:tc>
        <w:tc>
          <w:tcPr>
            <w:tcW w:w="2774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0.162 / 0.290</w:t>
            </w:r>
          </w:p>
        </w:tc>
        <w:tc>
          <w:tcPr>
            <w:tcW w:w="2593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0.220 / 0.316</w:t>
            </w:r>
          </w:p>
        </w:tc>
        <w:tc>
          <w:tcPr>
            <w:tcW w:w="2733" w:type="dxa"/>
            <w:gridSpan w:val="2"/>
            <w:noWrap/>
            <w:hideMark/>
          </w:tcPr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0.221 / 0.380</w:t>
            </w:r>
          </w:p>
        </w:tc>
        <w:tc>
          <w:tcPr>
            <w:tcW w:w="2645" w:type="dxa"/>
            <w:gridSpan w:val="2"/>
            <w:noWrap/>
            <w:hideMark/>
          </w:tcPr>
          <w:p w:rsidR="00CD2F5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F3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0.041 / 0.083</w:t>
            </w:r>
          </w:p>
          <w:p w:rsidR="00CD2F5B" w:rsidRPr="00BF314B" w:rsidRDefault="00CD2F5B" w:rsidP="00133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D2F5B" w:rsidRPr="00CC103F" w:rsidTr="00133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noWrap/>
          </w:tcPr>
          <w:p w:rsidR="00CD2F5B" w:rsidRPr="00BF314B" w:rsidRDefault="00CD2F5B" w:rsidP="0013348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Formula</w:t>
            </w:r>
          </w:p>
        </w:tc>
        <w:tc>
          <w:tcPr>
            <w:tcW w:w="2774" w:type="dxa"/>
            <w:gridSpan w:val="2"/>
            <w:noWrap/>
          </w:tcPr>
          <w:p w:rsidR="00CD2F5B" w:rsidRPr="0019220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Abundance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PC2+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593" w:type="dxa"/>
            <w:gridSpan w:val="2"/>
            <w:noWrap/>
          </w:tcPr>
          <w:p w:rsidR="00CD2F5B" w:rsidRPr="0019220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Q0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PC2+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733" w:type="dxa"/>
            <w:gridSpan w:val="2"/>
            <w:noWrap/>
          </w:tcPr>
          <w:p w:rsidR="00CD2F5B" w:rsidRPr="0019220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Q1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PC2+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  <w:tc>
          <w:tcPr>
            <w:tcW w:w="2645" w:type="dxa"/>
            <w:gridSpan w:val="2"/>
            <w:noWrap/>
          </w:tcPr>
          <w:p w:rsidR="00CD2F5B" w:rsidRPr="00192209" w:rsidRDefault="00CD2F5B" w:rsidP="00133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Q2 ~ urbanizat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ion level +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season + PC2+ </w:t>
            </w:r>
            <w:r w:rsidRPr="00A21A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(1|sitio)</w:t>
            </w:r>
          </w:p>
        </w:tc>
      </w:tr>
    </w:tbl>
    <w:p w:rsidR="00CD2F5B" w:rsidRPr="008321AE" w:rsidRDefault="00CD2F5B" w:rsidP="00CD2F5B">
      <w:pPr>
        <w:rPr>
          <w:lang w:val="en-US"/>
        </w:rPr>
      </w:pPr>
    </w:p>
    <w:p w:rsidR="00CD2F5B" w:rsidRDefault="00CD2F5B" w:rsidP="006A6F7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:rsidR="00CE247B" w:rsidRDefault="00CE247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CD2F5B" w:rsidRDefault="00C13802" w:rsidP="00CD2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Performance-Score Analysis</w:t>
      </w: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1659"/>
        <w:gridCol w:w="1455"/>
        <w:gridCol w:w="879"/>
        <w:gridCol w:w="1051"/>
        <w:gridCol w:w="1051"/>
        <w:gridCol w:w="1062"/>
        <w:gridCol w:w="1051"/>
        <w:gridCol w:w="1051"/>
        <w:gridCol w:w="1051"/>
        <w:gridCol w:w="1051"/>
        <w:gridCol w:w="1635"/>
      </w:tblGrid>
      <w:tr w:rsidR="00C13802" w:rsidRPr="0013348B" w:rsidTr="00C13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9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rPr>
                <w:rFonts w:ascii="Arial" w:hAnsi="Arial" w:cs="Arial"/>
                <w:b/>
                <w:i w:val="0"/>
                <w:sz w:val="22"/>
              </w:rPr>
            </w:pP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Name</w:t>
            </w:r>
            <w:proofErr w:type="spellEnd"/>
          </w:p>
        </w:tc>
        <w:tc>
          <w:tcPr>
            <w:tcW w:w="1455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Model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C13802" w:rsidRDefault="00C13802" w:rsidP="00C1380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 xml:space="preserve">R2 </w:t>
            </w:r>
            <w:proofErr w:type="spellStart"/>
            <w:r w:rsidR="0013348B" w:rsidRPr="00C13802">
              <w:rPr>
                <w:rFonts w:ascii="Arial" w:hAnsi="Arial" w:cs="Arial"/>
                <w:b/>
                <w:i w:val="0"/>
                <w:sz w:val="22"/>
              </w:rPr>
              <w:t>cond</w:t>
            </w:r>
            <w:proofErr w:type="spellEnd"/>
            <w:r w:rsidR="0013348B" w:rsidRPr="00C13802">
              <w:rPr>
                <w:rFonts w:ascii="Arial" w:hAnsi="Arial" w:cs="Arial"/>
                <w:b/>
                <w:i w:val="0"/>
                <w:sz w:val="22"/>
              </w:rPr>
              <w:t>.</w:t>
            </w:r>
          </w:p>
        </w:tc>
        <w:tc>
          <w:tcPr>
            <w:tcW w:w="1051" w:type="dxa"/>
            <w:noWrap/>
            <w:hideMark/>
          </w:tcPr>
          <w:p w:rsidR="0013348B" w:rsidRPr="00C13802" w:rsidRDefault="0013348B" w:rsidP="00C1380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>R</w:t>
            </w:r>
            <w:r w:rsidR="00C13802" w:rsidRPr="00C13802">
              <w:rPr>
                <w:rFonts w:ascii="Arial" w:hAnsi="Arial" w:cs="Arial"/>
                <w:b/>
                <w:i w:val="0"/>
                <w:sz w:val="22"/>
              </w:rPr>
              <w:t xml:space="preserve">2 </w:t>
            </w: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marg</w:t>
            </w:r>
            <w:proofErr w:type="spellEnd"/>
            <w:r w:rsidRPr="00C13802">
              <w:rPr>
                <w:rFonts w:ascii="Arial" w:hAnsi="Arial" w:cs="Arial"/>
                <w:b/>
                <w:i w:val="0"/>
                <w:sz w:val="22"/>
              </w:rPr>
              <w:t>.</w:t>
            </w:r>
          </w:p>
        </w:tc>
        <w:tc>
          <w:tcPr>
            <w:tcW w:w="1051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>ICC</w:t>
            </w:r>
          </w:p>
        </w:tc>
        <w:tc>
          <w:tcPr>
            <w:tcW w:w="1062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>RMSE</w:t>
            </w:r>
          </w:p>
        </w:tc>
        <w:tc>
          <w:tcPr>
            <w:tcW w:w="1051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>Sigma</w:t>
            </w:r>
          </w:p>
        </w:tc>
        <w:tc>
          <w:tcPr>
            <w:tcW w:w="1051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 xml:space="preserve">AIC </w:t>
            </w: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weights</w:t>
            </w:r>
            <w:proofErr w:type="spellEnd"/>
          </w:p>
        </w:tc>
        <w:tc>
          <w:tcPr>
            <w:tcW w:w="1051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AICc</w:t>
            </w:r>
            <w:proofErr w:type="spellEnd"/>
            <w:r w:rsidRPr="00C13802">
              <w:rPr>
                <w:rFonts w:ascii="Arial" w:hAnsi="Arial" w:cs="Arial"/>
                <w:b/>
                <w:i w:val="0"/>
                <w:sz w:val="22"/>
              </w:rPr>
              <w:t xml:space="preserve"> </w:t>
            </w: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weights</w:t>
            </w:r>
            <w:proofErr w:type="spellEnd"/>
          </w:p>
        </w:tc>
        <w:tc>
          <w:tcPr>
            <w:tcW w:w="1051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 xml:space="preserve">BIC </w:t>
            </w:r>
            <w:proofErr w:type="spellStart"/>
            <w:r w:rsidRPr="00C13802">
              <w:rPr>
                <w:rFonts w:ascii="Arial" w:hAnsi="Arial" w:cs="Arial"/>
                <w:b/>
                <w:i w:val="0"/>
                <w:sz w:val="22"/>
              </w:rPr>
              <w:t>weights</w:t>
            </w:r>
            <w:proofErr w:type="spellEnd"/>
          </w:p>
        </w:tc>
        <w:tc>
          <w:tcPr>
            <w:tcW w:w="1633" w:type="dxa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</w:rPr>
            </w:pPr>
            <w:r w:rsidRPr="00C13802">
              <w:rPr>
                <w:rFonts w:ascii="Arial" w:hAnsi="Arial" w:cs="Arial"/>
                <w:b/>
                <w:i w:val="0"/>
                <w:sz w:val="22"/>
              </w:rPr>
              <w:t>Performance-Score</w:t>
            </w:r>
          </w:p>
        </w:tc>
      </w:tr>
      <w:tr w:rsidR="0013348B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4" w:type="dxa"/>
            <w:gridSpan w:val="11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proofErr w:type="spellStart"/>
            <w:r w:rsidRPr="00C13802">
              <w:rPr>
                <w:rFonts w:ascii="Arial" w:hAnsi="Arial" w:cs="Arial"/>
                <w:b/>
                <w:i w:val="0"/>
                <w:sz w:val="24"/>
                <w:szCs w:val="24"/>
              </w:rPr>
              <w:t>Abundance</w:t>
            </w:r>
            <w:proofErr w:type="spellEnd"/>
          </w:p>
        </w:tc>
      </w:tr>
      <w:tr w:rsidR="00C13802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  <w:lang w:val="en-US"/>
              </w:rPr>
              <w:t xml:space="preserve">Resource availability index </w:t>
            </w:r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glmmTMB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0.29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0.162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0.153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132.33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1.667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0.735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0.735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0.735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80.00%</w:t>
            </w:r>
          </w:p>
        </w:tc>
      </w:tr>
      <w:tr w:rsidR="00C13802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Urbanization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glmmTMB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0.282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0.146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0.16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C13802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135.67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1.642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0.265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0.265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0.265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20.00%</w:t>
            </w:r>
          </w:p>
        </w:tc>
      </w:tr>
      <w:tr w:rsidR="0013348B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4" w:type="dxa"/>
            <w:gridSpan w:val="11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C13802">
              <w:rPr>
                <w:rFonts w:ascii="Arial" w:hAnsi="Arial" w:cs="Arial"/>
                <w:b/>
                <w:i w:val="0"/>
                <w:sz w:val="24"/>
                <w:szCs w:val="24"/>
              </w:rPr>
              <w:t>Q0</w:t>
            </w:r>
          </w:p>
        </w:tc>
      </w:tr>
      <w:tr w:rsidR="00C13802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Urbanization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0.314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0.121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2.105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0.337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50.00%</w:t>
            </w:r>
          </w:p>
        </w:tc>
      </w:tr>
      <w:tr w:rsidR="00C13802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Resource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availability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0.316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0.123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2.095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0.335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50.00%</w:t>
            </w:r>
          </w:p>
        </w:tc>
      </w:tr>
      <w:tr w:rsidR="0013348B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4" w:type="dxa"/>
            <w:gridSpan w:val="11"/>
            <w:noWrap/>
            <w:hideMark/>
          </w:tcPr>
          <w:p w:rsidR="0013348B" w:rsidRPr="00C13802" w:rsidRDefault="0013348B" w:rsidP="0013348B">
            <w:pPr>
              <w:spacing w:line="360" w:lineRule="auto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C13802">
              <w:rPr>
                <w:rFonts w:ascii="Arial" w:hAnsi="Arial" w:cs="Arial"/>
                <w:b/>
                <w:i w:val="0"/>
                <w:sz w:val="24"/>
                <w:szCs w:val="24"/>
              </w:rPr>
              <w:t>Q1</w:t>
            </w:r>
          </w:p>
        </w:tc>
      </w:tr>
      <w:tr w:rsidR="00C13802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Urbanization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0.381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0.206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0.751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0.488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0.488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0.488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50.00%</w:t>
            </w:r>
          </w:p>
        </w:tc>
      </w:tr>
      <w:tr w:rsidR="00C13802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lastRenderedPageBreak/>
              <w:t>Resource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availability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0.221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0.204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0.751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0.24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0.512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50.00%</w:t>
            </w:r>
          </w:p>
        </w:tc>
      </w:tr>
      <w:tr w:rsidR="00C13802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4" w:type="dxa"/>
            <w:gridSpan w:val="11"/>
            <w:noWrap/>
            <w:hideMark/>
          </w:tcPr>
          <w:p w:rsidR="00C13802" w:rsidRPr="00C13802" w:rsidRDefault="00C13802" w:rsidP="0013348B">
            <w:pPr>
              <w:spacing w:line="360" w:lineRule="auto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C13802">
              <w:rPr>
                <w:rFonts w:ascii="Arial" w:hAnsi="Arial" w:cs="Arial"/>
                <w:b/>
                <w:i w:val="0"/>
                <w:sz w:val="24"/>
                <w:szCs w:val="24"/>
              </w:rPr>
              <w:t>Q2</w:t>
            </w:r>
          </w:p>
        </w:tc>
      </w:tr>
      <w:tr w:rsidR="00C13802" w:rsidRPr="0013348B" w:rsidTr="00C1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Resource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availability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0.083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0.041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0.043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0.578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0.607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0.644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0.644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0.644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87.50%</w:t>
            </w:r>
          </w:p>
        </w:tc>
      </w:tr>
      <w:tr w:rsidR="0013348B" w:rsidRPr="0013348B" w:rsidTr="00C138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Urbanization</w:t>
            </w:r>
            <w:proofErr w:type="spellEnd"/>
            <w:r w:rsidRPr="001334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index</w:t>
            </w:r>
            <w:proofErr w:type="spellEnd"/>
          </w:p>
        </w:tc>
        <w:tc>
          <w:tcPr>
            <w:tcW w:w="1455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348B">
              <w:rPr>
                <w:rFonts w:ascii="Arial" w:hAnsi="Arial" w:cs="Arial"/>
                <w:sz w:val="24"/>
                <w:szCs w:val="24"/>
              </w:rPr>
              <w:t>glmerMod</w:t>
            </w:r>
            <w:proofErr w:type="spellEnd"/>
          </w:p>
        </w:tc>
        <w:tc>
          <w:tcPr>
            <w:tcW w:w="879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0.082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0.04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0.044</w:t>
            </w:r>
          </w:p>
        </w:tc>
        <w:tc>
          <w:tcPr>
            <w:tcW w:w="1062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0.581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0.611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0.356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0.356</w:t>
            </w:r>
          </w:p>
        </w:tc>
        <w:tc>
          <w:tcPr>
            <w:tcW w:w="1051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0.356</w:t>
            </w:r>
          </w:p>
        </w:tc>
        <w:tc>
          <w:tcPr>
            <w:tcW w:w="1633" w:type="dxa"/>
            <w:noWrap/>
            <w:hideMark/>
          </w:tcPr>
          <w:p w:rsidR="0013348B" w:rsidRPr="0013348B" w:rsidRDefault="0013348B" w:rsidP="0013348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3348B">
              <w:rPr>
                <w:rFonts w:ascii="Arial" w:hAnsi="Arial" w:cs="Arial"/>
                <w:sz w:val="24"/>
                <w:szCs w:val="24"/>
              </w:rPr>
              <w:t>12.50%</w:t>
            </w:r>
          </w:p>
        </w:tc>
      </w:tr>
    </w:tbl>
    <w:p w:rsidR="0013348B" w:rsidRDefault="0013348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D2F5B" w:rsidRP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  <w:sectPr w:rsidR="00CD2F5B" w:rsidRPr="00CD2F5B" w:rsidSect="006A6F73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CD2F5B" w:rsidRDefault="00CD2F5B" w:rsidP="00CD2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85AFE" w:rsidRPr="00401D08" w:rsidRDefault="00585AFE" w:rsidP="00CD2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01D08">
        <w:rPr>
          <w:rFonts w:ascii="Arial" w:hAnsi="Arial" w:cs="Arial"/>
          <w:sz w:val="24"/>
          <w:szCs w:val="24"/>
          <w:lang w:val="en-US"/>
        </w:rPr>
        <w:t>Principal Component Anal</w:t>
      </w:r>
      <w:r w:rsidR="007712C0" w:rsidRPr="00401D08">
        <w:rPr>
          <w:rFonts w:ascii="Arial" w:hAnsi="Arial" w:cs="Arial"/>
          <w:sz w:val="24"/>
          <w:szCs w:val="24"/>
          <w:lang w:val="en-US"/>
        </w:rPr>
        <w:t xml:space="preserve">ysis (PCA) of the variables of </w:t>
      </w:r>
      <w:r w:rsidR="00354592">
        <w:rPr>
          <w:rFonts w:ascii="Arial" w:hAnsi="Arial" w:cs="Arial"/>
          <w:sz w:val="24"/>
          <w:szCs w:val="24"/>
          <w:lang w:val="en-US"/>
        </w:rPr>
        <w:t>a</w:t>
      </w:r>
      <w:r w:rsidR="007712C0" w:rsidRPr="00401D08">
        <w:rPr>
          <w:rFonts w:ascii="Arial" w:hAnsi="Arial" w:cs="Arial"/>
          <w:sz w:val="24"/>
          <w:szCs w:val="24"/>
          <w:lang w:val="en-US"/>
        </w:rPr>
        <w:t>rtificial light</w:t>
      </w:r>
      <w:r w:rsidRPr="00401D08">
        <w:rPr>
          <w:rFonts w:ascii="Arial" w:hAnsi="Arial" w:cs="Arial"/>
          <w:sz w:val="24"/>
          <w:szCs w:val="24"/>
          <w:lang w:val="en-US"/>
        </w:rPr>
        <w:t xml:space="preserve">, </w:t>
      </w:r>
      <w:r w:rsidR="00354592">
        <w:rPr>
          <w:rFonts w:ascii="Arial" w:hAnsi="Arial" w:cs="Arial"/>
          <w:sz w:val="24"/>
          <w:szCs w:val="24"/>
          <w:lang w:val="en-US"/>
        </w:rPr>
        <w:t>u</w:t>
      </w:r>
      <w:r w:rsidR="007712C0" w:rsidRPr="00401D08">
        <w:rPr>
          <w:rFonts w:ascii="Arial" w:hAnsi="Arial" w:cs="Arial"/>
          <w:sz w:val="24"/>
          <w:szCs w:val="24"/>
          <w:lang w:val="en-US"/>
        </w:rPr>
        <w:t xml:space="preserve">rban noise and </w:t>
      </w:r>
      <w:r w:rsidR="00354592">
        <w:rPr>
          <w:rFonts w:ascii="Arial" w:hAnsi="Arial" w:cs="Arial"/>
          <w:sz w:val="24"/>
          <w:szCs w:val="24"/>
          <w:lang w:val="en-US"/>
        </w:rPr>
        <w:t>p</w:t>
      </w:r>
      <w:r w:rsidRPr="00401D08">
        <w:rPr>
          <w:rFonts w:ascii="Arial" w:hAnsi="Arial" w:cs="Arial"/>
          <w:sz w:val="24"/>
          <w:szCs w:val="24"/>
          <w:lang w:val="en-US"/>
        </w:rPr>
        <w:t>rey biomass.</w:t>
      </w:r>
    </w:p>
    <w:p w:rsidR="00585AFE" w:rsidRPr="00324BCE" w:rsidRDefault="00585AFE" w:rsidP="00585AFE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normal5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951"/>
        <w:gridCol w:w="951"/>
        <w:gridCol w:w="1200"/>
      </w:tblGrid>
      <w:tr w:rsidR="00585AFE" w:rsidRPr="0094162F" w:rsidTr="0013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2" w:type="dxa"/>
            <w:gridSpan w:val="4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Importance</w:t>
            </w:r>
            <w:proofErr w:type="spellEnd"/>
            <w:r w:rsidRPr="0094162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components</w:t>
            </w:r>
            <w:proofErr w:type="spellEnd"/>
            <w:r w:rsidRPr="009416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85AFE" w:rsidRPr="0094162F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PC1</w:t>
            </w:r>
          </w:p>
        </w:tc>
        <w:tc>
          <w:tcPr>
            <w:tcW w:w="951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PC2</w:t>
            </w:r>
          </w:p>
        </w:tc>
        <w:tc>
          <w:tcPr>
            <w:tcW w:w="1200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PC3</w:t>
            </w:r>
          </w:p>
        </w:tc>
      </w:tr>
      <w:tr w:rsidR="00585AFE" w:rsidRPr="0094162F" w:rsidTr="0013348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 xml:space="preserve">Standard </w:t>
            </w: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1.3354</w:t>
            </w:r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0.9486</w:t>
            </w:r>
          </w:p>
        </w:tc>
        <w:tc>
          <w:tcPr>
            <w:tcW w:w="12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0.563</w:t>
            </w:r>
          </w:p>
        </w:tc>
      </w:tr>
      <w:tr w:rsidR="00585AFE" w:rsidRPr="0094162F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Proportion</w:t>
            </w:r>
            <w:proofErr w:type="spellEnd"/>
            <w:r w:rsidRPr="0094162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Variance</w:t>
            </w:r>
            <w:proofErr w:type="spellEnd"/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0.5944</w:t>
            </w:r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0.2999</w:t>
            </w:r>
          </w:p>
        </w:tc>
        <w:tc>
          <w:tcPr>
            <w:tcW w:w="12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0.1057</w:t>
            </w:r>
          </w:p>
        </w:tc>
      </w:tr>
      <w:tr w:rsidR="00585AFE" w:rsidRPr="0094162F" w:rsidTr="0013348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Cumulative</w:t>
            </w:r>
            <w:proofErr w:type="spellEnd"/>
            <w:r w:rsidRPr="009416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Proportion</w:t>
            </w:r>
            <w:proofErr w:type="spellEnd"/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0.5944</w:t>
            </w:r>
          </w:p>
        </w:tc>
        <w:tc>
          <w:tcPr>
            <w:tcW w:w="95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0.8943</w:t>
            </w:r>
          </w:p>
        </w:tc>
        <w:tc>
          <w:tcPr>
            <w:tcW w:w="12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585AFE" w:rsidRDefault="00585AFE" w:rsidP="00585AF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normal5"/>
        <w:tblW w:w="0" w:type="auto"/>
        <w:jc w:val="center"/>
        <w:tblLook w:val="04A0" w:firstRow="1" w:lastRow="0" w:firstColumn="1" w:lastColumn="0" w:noHBand="0" w:noVBand="1"/>
      </w:tblPr>
      <w:tblGrid>
        <w:gridCol w:w="2400"/>
        <w:gridCol w:w="1564"/>
        <w:gridCol w:w="1560"/>
        <w:gridCol w:w="1701"/>
      </w:tblGrid>
      <w:tr w:rsidR="00585AFE" w:rsidRPr="0094162F" w:rsidTr="0013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5" w:type="dxa"/>
            <w:gridSpan w:val="4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 xml:space="preserve">Variable </w:t>
            </w:r>
            <w:proofErr w:type="spellStart"/>
            <w:r w:rsidRPr="0094162F">
              <w:rPr>
                <w:rFonts w:ascii="Arial" w:hAnsi="Arial" w:cs="Arial"/>
                <w:sz w:val="24"/>
                <w:szCs w:val="24"/>
              </w:rPr>
              <w:t>loads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85AFE" w:rsidRPr="0094162F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PC1</w:t>
            </w:r>
          </w:p>
        </w:tc>
        <w:tc>
          <w:tcPr>
            <w:tcW w:w="1560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PC2</w:t>
            </w:r>
          </w:p>
        </w:tc>
        <w:tc>
          <w:tcPr>
            <w:tcW w:w="1701" w:type="dxa"/>
            <w:noWrap/>
            <w:hideMark/>
          </w:tcPr>
          <w:p w:rsidR="00585AFE" w:rsidRPr="007E01D3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E01D3">
              <w:rPr>
                <w:rFonts w:ascii="Arial" w:hAnsi="Arial" w:cs="Arial"/>
                <w:b/>
                <w:sz w:val="24"/>
                <w:szCs w:val="24"/>
              </w:rPr>
              <w:t>PC3</w:t>
            </w:r>
          </w:p>
        </w:tc>
      </w:tr>
      <w:tr w:rsidR="00585AFE" w:rsidRPr="0094162F" w:rsidTr="0013348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585AFE" w:rsidRPr="0094162F" w:rsidRDefault="007712C0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7712C0">
              <w:rPr>
                <w:rFonts w:ascii="Arial" w:hAnsi="Arial" w:cs="Arial"/>
                <w:sz w:val="24"/>
                <w:szCs w:val="24"/>
                <w:lang w:val="en-US"/>
              </w:rPr>
              <w:t>rtificial light</w:t>
            </w:r>
          </w:p>
        </w:tc>
        <w:tc>
          <w:tcPr>
            <w:tcW w:w="1564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0.6568729</w:t>
            </w:r>
          </w:p>
        </w:tc>
        <w:tc>
          <w:tcPr>
            <w:tcW w:w="156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-0.2939773</w:t>
            </w:r>
          </w:p>
        </w:tc>
        <w:tc>
          <w:tcPr>
            <w:tcW w:w="170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0.69433086</w:t>
            </w:r>
          </w:p>
        </w:tc>
      </w:tr>
      <w:tr w:rsidR="00585AFE" w:rsidRPr="0094162F" w:rsidTr="0013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585AFE" w:rsidRPr="0094162F" w:rsidRDefault="007712C0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Urban noise</w:t>
            </w:r>
          </w:p>
        </w:tc>
        <w:tc>
          <w:tcPr>
            <w:tcW w:w="1564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0.6719954</w:t>
            </w:r>
          </w:p>
        </w:tc>
        <w:tc>
          <w:tcPr>
            <w:tcW w:w="156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-0.1893887</w:t>
            </w:r>
          </w:p>
        </w:tc>
        <w:tc>
          <w:tcPr>
            <w:tcW w:w="170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-0.71592887</w:t>
            </w:r>
          </w:p>
        </w:tc>
      </w:tr>
      <w:tr w:rsidR="00585AFE" w:rsidRPr="0094162F" w:rsidTr="0013348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585AFE" w:rsidRPr="0094162F" w:rsidRDefault="007712C0" w:rsidP="001334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585AFE">
              <w:rPr>
                <w:rFonts w:ascii="Arial" w:hAnsi="Arial" w:cs="Arial"/>
                <w:sz w:val="24"/>
                <w:szCs w:val="24"/>
                <w:lang w:val="en-US"/>
              </w:rPr>
              <w:t>rey biomass</w:t>
            </w:r>
          </w:p>
        </w:tc>
        <w:tc>
          <w:tcPr>
            <w:tcW w:w="1564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-0.3419653</w:t>
            </w:r>
          </w:p>
        </w:tc>
        <w:tc>
          <w:tcPr>
            <w:tcW w:w="1560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-0.9368614</w:t>
            </w:r>
          </w:p>
        </w:tc>
        <w:tc>
          <w:tcPr>
            <w:tcW w:w="1701" w:type="dxa"/>
            <w:noWrap/>
            <w:hideMark/>
          </w:tcPr>
          <w:p w:rsidR="00585AFE" w:rsidRPr="0094162F" w:rsidRDefault="00585AFE" w:rsidP="0013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4162F">
              <w:rPr>
                <w:rFonts w:ascii="Arial" w:hAnsi="Arial" w:cs="Arial"/>
                <w:sz w:val="24"/>
                <w:szCs w:val="24"/>
              </w:rPr>
              <w:t>-0.07314712</w:t>
            </w:r>
          </w:p>
        </w:tc>
      </w:tr>
    </w:tbl>
    <w:p w:rsidR="00585AFE" w:rsidRPr="0094162F" w:rsidRDefault="00585AFE" w:rsidP="00585AF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C67F76" w:rsidRDefault="00C67F76">
      <w:pPr>
        <w:rPr>
          <w:lang w:val="en-US"/>
        </w:rPr>
      </w:pPr>
      <w:r>
        <w:rPr>
          <w:lang w:val="en-US"/>
        </w:rPr>
        <w:br w:type="page"/>
      </w:r>
    </w:p>
    <w:p w:rsidR="007712C0" w:rsidRPr="00C67F76" w:rsidRDefault="00C67F76" w:rsidP="00C67F7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A</w:t>
      </w:r>
      <w:r w:rsidRPr="00C67F76">
        <w:rPr>
          <w:rFonts w:ascii="Arial" w:hAnsi="Arial" w:cs="Arial"/>
          <w:sz w:val="24"/>
          <w:szCs w:val="24"/>
          <w:lang w:val="en-US"/>
        </w:rPr>
        <w:t>lluvial graph of dam categories at different levels of urbanization (urban, urban park and transition)</w:t>
      </w:r>
    </w:p>
    <w:p w:rsidR="007712C0" w:rsidRDefault="007712C0" w:rsidP="007712C0">
      <w:pPr>
        <w:spacing w:after="0" w:line="360" w:lineRule="auto"/>
        <w:jc w:val="both"/>
        <w:rPr>
          <w:lang w:val="en-US"/>
        </w:rPr>
      </w:pPr>
    </w:p>
    <w:p w:rsidR="007712C0" w:rsidRDefault="00C67F76" w:rsidP="007712C0">
      <w:pPr>
        <w:spacing w:after="0" w:line="360" w:lineRule="auto"/>
        <w:jc w:val="both"/>
        <w:rPr>
          <w:lang w:val="en-US"/>
        </w:rPr>
      </w:pPr>
      <w:r w:rsidRPr="00C67F76">
        <w:rPr>
          <w:noProof/>
          <w:lang w:eastAsia="es-MX"/>
        </w:rPr>
        <w:drawing>
          <wp:inline distT="0" distB="0" distL="0" distR="0" wp14:anchorId="69248EAA" wp14:editId="3A81F30A">
            <wp:extent cx="6342514" cy="4391247"/>
            <wp:effectExtent l="0" t="0" r="1270" b="9525"/>
            <wp:docPr id="1" name="Imagen 1" descr="C:\Users\beky_\Dropbox\Murcis_MORELIA\Cap1_div_analisis\grafica_aluv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y_\Dropbox\Murcis_MORELIA\Cap1_div_analisis\grafica_aluv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450" cy="43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C0" w:rsidRDefault="007712C0" w:rsidP="007712C0">
      <w:pPr>
        <w:spacing w:after="0" w:line="360" w:lineRule="auto"/>
        <w:jc w:val="both"/>
        <w:rPr>
          <w:lang w:val="en-US"/>
        </w:rPr>
        <w:sectPr w:rsidR="007712C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C4A99" w:rsidRPr="00401D08" w:rsidRDefault="00CC4A99" w:rsidP="00CD2F5B">
      <w:pPr>
        <w:pStyle w:val="Prrafodelista"/>
        <w:numPr>
          <w:ilvl w:val="0"/>
          <w:numId w:val="3"/>
        </w:numPr>
        <w:rPr>
          <w:rFonts w:ascii="Arial" w:hAnsi="Arial" w:cs="Arial"/>
          <w:iCs/>
          <w:sz w:val="24"/>
          <w:szCs w:val="24"/>
          <w:lang w:val="en-US"/>
        </w:rPr>
      </w:pPr>
      <w:r w:rsidRPr="00401D08">
        <w:rPr>
          <w:rFonts w:ascii="Arial" w:hAnsi="Arial" w:cs="Arial"/>
          <w:iCs/>
          <w:sz w:val="24"/>
          <w:szCs w:val="24"/>
          <w:lang w:val="en-US"/>
        </w:rPr>
        <w:lastRenderedPageBreak/>
        <w:t>Range-Abundance Curves of Abundance</w:t>
      </w:r>
      <w:r w:rsidR="00C45504">
        <w:rPr>
          <w:rFonts w:ascii="Arial" w:hAnsi="Arial" w:cs="Arial"/>
          <w:iCs/>
          <w:sz w:val="24"/>
          <w:szCs w:val="24"/>
          <w:lang w:val="en-US"/>
        </w:rPr>
        <w:t xml:space="preserve"> Log10 in the u</w:t>
      </w:r>
      <w:r w:rsidR="00354592">
        <w:rPr>
          <w:rFonts w:ascii="Arial" w:hAnsi="Arial" w:cs="Arial"/>
          <w:iCs/>
          <w:sz w:val="24"/>
          <w:szCs w:val="24"/>
          <w:lang w:val="en-US"/>
        </w:rPr>
        <w:t xml:space="preserve">rban, </w:t>
      </w:r>
      <w:r w:rsidR="00C45504">
        <w:rPr>
          <w:rFonts w:ascii="Arial" w:hAnsi="Arial" w:cs="Arial"/>
          <w:iCs/>
          <w:sz w:val="24"/>
          <w:szCs w:val="24"/>
          <w:lang w:val="en-US"/>
        </w:rPr>
        <w:t>urban p</w:t>
      </w:r>
      <w:r w:rsidR="00354592">
        <w:rPr>
          <w:rFonts w:ascii="Arial" w:hAnsi="Arial" w:cs="Arial"/>
          <w:iCs/>
          <w:sz w:val="24"/>
          <w:szCs w:val="24"/>
          <w:lang w:val="en-US"/>
        </w:rPr>
        <w:t>ark</w:t>
      </w:r>
      <w:r w:rsidRPr="00401D0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="00354592">
        <w:rPr>
          <w:rFonts w:ascii="Arial" w:hAnsi="Arial" w:cs="Arial"/>
          <w:iCs/>
          <w:sz w:val="24"/>
          <w:szCs w:val="24"/>
          <w:lang w:val="en-US"/>
        </w:rPr>
        <w:t xml:space="preserve">and </w:t>
      </w:r>
      <w:r w:rsidR="00C45504">
        <w:rPr>
          <w:rFonts w:ascii="Arial" w:hAnsi="Arial" w:cs="Arial"/>
          <w:iCs/>
          <w:sz w:val="24"/>
          <w:szCs w:val="24"/>
          <w:lang w:val="en-US"/>
        </w:rPr>
        <w:t>t</w:t>
      </w:r>
      <w:r w:rsidR="00354592" w:rsidRPr="00354592">
        <w:rPr>
          <w:rFonts w:ascii="Arial" w:hAnsi="Arial" w:cs="Arial"/>
          <w:iCs/>
          <w:sz w:val="24"/>
          <w:szCs w:val="24"/>
          <w:lang w:val="en-US"/>
        </w:rPr>
        <w:t>ransition</w:t>
      </w:r>
    </w:p>
    <w:p w:rsidR="00CC4A99" w:rsidRPr="008321AE" w:rsidRDefault="00CC4A99" w:rsidP="007712C0">
      <w:pPr>
        <w:ind w:left="360"/>
        <w:rPr>
          <w:lang w:val="en-US"/>
        </w:rPr>
      </w:pPr>
    </w:p>
    <w:p w:rsidR="006A6F73" w:rsidRPr="00CC4A99" w:rsidRDefault="00CE247B" w:rsidP="007712C0">
      <w:pPr>
        <w:ind w:left="360"/>
      </w:pPr>
      <w:r w:rsidRPr="00CE247B">
        <w:rPr>
          <w:noProof/>
          <w:lang w:eastAsia="es-MX"/>
        </w:rPr>
        <w:drawing>
          <wp:inline distT="0" distB="0" distL="0" distR="0">
            <wp:extent cx="8257540" cy="3264446"/>
            <wp:effectExtent l="0" t="0" r="0" b="0"/>
            <wp:docPr id="4" name="Imagen 4" descr="C:\Users\beky_\Dropbox\Murcis_MORELIA\Cap1_div_analisis\Rango-abunda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y_\Dropbox\Murcis_MORELIA\Cap1_div_analisis\Rango-abundanc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326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C0" w:rsidRPr="00E46FA4" w:rsidRDefault="007712C0" w:rsidP="007712C0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vertAlign w:val="superscript"/>
          <w:lang w:val="es-ES_tradnl"/>
        </w:rPr>
      </w:pP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Balpli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Balantiopteryx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plicata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Mormeg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Mormoops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megalophylla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Pteful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Pteronotus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fulvus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hAnsi="Arial" w:cs="Arial"/>
          <w:sz w:val="24"/>
          <w:szCs w:val="24"/>
          <w:vertAlign w:val="superscript"/>
          <w:lang w:val="es-ES_tradnl"/>
        </w:rPr>
        <w:t>Ptemex</w:t>
      </w:r>
      <w:proofErr w:type="spellEnd"/>
      <w:r w:rsidRPr="00E46FA4">
        <w:rPr>
          <w:rFonts w:ascii="Arial" w:hAnsi="Arial" w:cs="Arial"/>
          <w:sz w:val="24"/>
          <w:szCs w:val="24"/>
          <w:vertAlign w:val="superscript"/>
          <w:lang w:val="es-ES_tradnl"/>
        </w:rPr>
        <w:t>:</w:t>
      </w:r>
      <w:r w:rsidRPr="00E46FA4">
        <w:rPr>
          <w:rFonts w:ascii="Arial" w:hAnsi="Arial" w:cs="Arial"/>
          <w:i/>
          <w:sz w:val="24"/>
          <w:szCs w:val="24"/>
          <w:vertAlign w:val="superscript"/>
          <w:lang w:val="es-ES_tradnl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Pteronotus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mexicanus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Coryno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Corynorrynus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sp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.,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Eptfus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: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Eptesicus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fuscus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.,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Neofur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Neoptesicus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furinalis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Neobra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Neoptesicus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brasiliensis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Idiphy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 xml:space="preserve">: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Idionycteris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phyllotis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Lasfra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 xml:space="preserve">: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Lasiurus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franzii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Lasxan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Lasiurus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xanthinus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,</w:t>
      </w:r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Myotis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Myotis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sp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.,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Eumund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Eumops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underwoodi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Molossus</w:t>
      </w:r>
      <w:proofErr w:type="gram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Molossus</w:t>
      </w:r>
      <w:proofErr w:type="spellEnd"/>
      <w:proofErr w:type="gram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sp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.,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Nycmac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: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Nyctinomops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macrotis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Procen</w:t>
      </w:r>
      <w:proofErr w:type="spellEnd"/>
      <w:r w:rsidRPr="00E46FA4">
        <w:rPr>
          <w:rFonts w:ascii="Arial" w:eastAsia="Times New Roman" w:hAnsi="Arial" w:cs="Arial"/>
          <w:iCs/>
          <w:sz w:val="24"/>
          <w:szCs w:val="24"/>
          <w:vertAlign w:val="superscript"/>
          <w:lang w:val="es-ES_tradnl" w:eastAsia="es-MX"/>
        </w:rPr>
        <w:t>:</w:t>
      </w:r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Promops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 </w:t>
      </w:r>
      <w:proofErr w:type="spellStart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>centralis</w:t>
      </w:r>
      <w:proofErr w:type="spellEnd"/>
      <w:r w:rsidRPr="00E46FA4">
        <w:rPr>
          <w:rFonts w:ascii="Arial" w:eastAsia="Times New Roman" w:hAnsi="Arial" w:cs="Arial"/>
          <w:i/>
          <w:iCs/>
          <w:sz w:val="24"/>
          <w:szCs w:val="24"/>
          <w:vertAlign w:val="superscript"/>
          <w:lang w:val="es-ES_tradnl" w:eastAsia="es-MX"/>
        </w:rPr>
        <w:t xml:space="preserve">, </w:t>
      </w:r>
      <w:proofErr w:type="spellStart"/>
      <w:r w:rsidRPr="00E46FA4">
        <w:rPr>
          <w:rFonts w:ascii="Arial" w:hAnsi="Arial" w:cs="Arial"/>
          <w:sz w:val="24"/>
          <w:szCs w:val="24"/>
          <w:vertAlign w:val="superscript"/>
          <w:lang w:val="es-ES_tradnl"/>
        </w:rPr>
        <w:t>Tadbra</w:t>
      </w:r>
      <w:proofErr w:type="spellEnd"/>
      <w:r w:rsidRPr="00E46FA4">
        <w:rPr>
          <w:rFonts w:ascii="Arial" w:hAnsi="Arial" w:cs="Arial"/>
          <w:sz w:val="24"/>
          <w:szCs w:val="24"/>
          <w:vertAlign w:val="superscript"/>
          <w:lang w:val="es-ES_tradnl"/>
        </w:rPr>
        <w:t xml:space="preserve">: </w:t>
      </w:r>
      <w:proofErr w:type="spellStart"/>
      <w:r w:rsidRPr="00E46FA4">
        <w:rPr>
          <w:rFonts w:ascii="Arial" w:hAnsi="Arial" w:cs="Arial"/>
          <w:i/>
          <w:sz w:val="24"/>
          <w:szCs w:val="24"/>
          <w:vertAlign w:val="superscript"/>
          <w:lang w:val="es-ES_tradnl"/>
        </w:rPr>
        <w:t>Tadarida</w:t>
      </w:r>
      <w:proofErr w:type="spellEnd"/>
      <w:r w:rsidRPr="00E46FA4">
        <w:rPr>
          <w:rFonts w:ascii="Arial" w:hAnsi="Arial" w:cs="Arial"/>
          <w:i/>
          <w:sz w:val="24"/>
          <w:szCs w:val="24"/>
          <w:vertAlign w:val="superscript"/>
          <w:lang w:val="es-ES_tradnl"/>
        </w:rPr>
        <w:t xml:space="preserve"> </w:t>
      </w:r>
      <w:proofErr w:type="spellStart"/>
      <w:r w:rsidRPr="00E46FA4">
        <w:rPr>
          <w:rFonts w:ascii="Arial" w:hAnsi="Arial" w:cs="Arial"/>
          <w:i/>
          <w:sz w:val="24"/>
          <w:szCs w:val="24"/>
          <w:vertAlign w:val="superscript"/>
          <w:lang w:val="es-ES_tradnl"/>
        </w:rPr>
        <w:t>brasiliensis</w:t>
      </w:r>
      <w:proofErr w:type="spellEnd"/>
      <w:r w:rsidRPr="00E46FA4">
        <w:rPr>
          <w:rFonts w:ascii="Arial" w:hAnsi="Arial" w:cs="Arial"/>
          <w:i/>
          <w:sz w:val="24"/>
          <w:szCs w:val="24"/>
          <w:vertAlign w:val="superscript"/>
          <w:lang w:val="es-ES_tradnl"/>
        </w:rPr>
        <w:t xml:space="preserve">. </w:t>
      </w:r>
    </w:p>
    <w:p w:rsidR="006A6F73" w:rsidRPr="007712C0" w:rsidRDefault="006A6F73">
      <w:pPr>
        <w:rPr>
          <w:lang w:val="es-ES_tradnl"/>
        </w:rPr>
      </w:pPr>
    </w:p>
    <w:p w:rsidR="007712C0" w:rsidRDefault="007712C0">
      <w:pPr>
        <w:sectPr w:rsidR="007712C0" w:rsidSect="007712C0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CC4A99" w:rsidRPr="00401D08" w:rsidRDefault="00401D08" w:rsidP="00CD2F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N</w:t>
      </w:r>
      <w:r w:rsidR="00CC4A99" w:rsidRPr="00401D08">
        <w:rPr>
          <w:rFonts w:ascii="Arial" w:hAnsi="Arial" w:cs="Arial"/>
          <w:sz w:val="24"/>
          <w:szCs w:val="24"/>
          <w:lang w:val="en-US"/>
        </w:rPr>
        <w:t>MDS analysis. The points represent species abundance per site, and the circles represent site adjustment. The analysis shows that bat communities are heterogeneous across disturbance levels.</w:t>
      </w:r>
    </w:p>
    <w:p w:rsidR="006A6F73" w:rsidRPr="00CC4A99" w:rsidRDefault="006A6F73">
      <w:pPr>
        <w:rPr>
          <w:lang w:val="en-US"/>
        </w:rPr>
      </w:pPr>
    </w:p>
    <w:p w:rsidR="008321AE" w:rsidRDefault="00354592">
      <w:r w:rsidRPr="00354592">
        <w:rPr>
          <w:noProof/>
          <w:lang w:eastAsia="es-MX"/>
        </w:rPr>
        <w:drawing>
          <wp:inline distT="0" distB="0" distL="0" distR="0">
            <wp:extent cx="5612130" cy="4737313"/>
            <wp:effectExtent l="0" t="0" r="7620" b="6350"/>
            <wp:docPr id="2" name="Imagen 2" descr="C:\Users\beky_\Dropbox\Murcis_MORELIA\Cap1_div_analisis\NMDS_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y_\Dropbox\Murcis_MORELIA\Cap1_div_analisis\NMDS_s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16" w:rsidRDefault="008D6016"/>
    <w:p w:rsidR="008D6016" w:rsidRDefault="008D6016"/>
    <w:p w:rsidR="008D6016" w:rsidRDefault="008D6016">
      <w:bookmarkStart w:id="0" w:name="_GoBack"/>
      <w:bookmarkEnd w:id="0"/>
    </w:p>
    <w:sectPr w:rsidR="008D6016" w:rsidSect="008D6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2DA"/>
    <w:multiLevelType w:val="hybridMultilevel"/>
    <w:tmpl w:val="5DEEE2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54F4"/>
    <w:multiLevelType w:val="hybridMultilevel"/>
    <w:tmpl w:val="24B46678"/>
    <w:lvl w:ilvl="0" w:tplc="C3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61F8"/>
    <w:multiLevelType w:val="hybridMultilevel"/>
    <w:tmpl w:val="5DEEE2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039CA"/>
    <w:multiLevelType w:val="hybridMultilevel"/>
    <w:tmpl w:val="24B46678"/>
    <w:lvl w:ilvl="0" w:tplc="C3A2D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73"/>
    <w:rsid w:val="00024C6C"/>
    <w:rsid w:val="0013348B"/>
    <w:rsid w:val="00354592"/>
    <w:rsid w:val="00401D08"/>
    <w:rsid w:val="00585AFE"/>
    <w:rsid w:val="00643D1D"/>
    <w:rsid w:val="006A6F73"/>
    <w:rsid w:val="007712C0"/>
    <w:rsid w:val="008321AE"/>
    <w:rsid w:val="008808BC"/>
    <w:rsid w:val="008D6016"/>
    <w:rsid w:val="009451EB"/>
    <w:rsid w:val="00C13802"/>
    <w:rsid w:val="00C45504"/>
    <w:rsid w:val="00C67F76"/>
    <w:rsid w:val="00CC103F"/>
    <w:rsid w:val="00CC4A99"/>
    <w:rsid w:val="00CD2F5B"/>
    <w:rsid w:val="00CE247B"/>
    <w:rsid w:val="00CF4D66"/>
    <w:rsid w:val="00F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D8F24-4556-4E3C-910A-B35AF725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6F73"/>
    <w:pPr>
      <w:ind w:left="720"/>
      <w:contextualSpacing/>
    </w:pPr>
  </w:style>
  <w:style w:type="table" w:styleId="Tablanormal1">
    <w:name w:val="Plain Table 1"/>
    <w:basedOn w:val="Tablanormal"/>
    <w:uiPriority w:val="41"/>
    <w:rsid w:val="006A6F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85A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selene miguel mendez</dc:creator>
  <cp:keywords/>
  <dc:description/>
  <cp:lastModifiedBy>rebeca selene miguel mendez</cp:lastModifiedBy>
  <cp:revision>16</cp:revision>
  <dcterms:created xsi:type="dcterms:W3CDTF">2025-09-15T17:07:00Z</dcterms:created>
  <dcterms:modified xsi:type="dcterms:W3CDTF">2025-10-16T19:21:00Z</dcterms:modified>
</cp:coreProperties>
</file>