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383" w:rsidRDefault="001F5383" w:rsidP="001F5383">
      <w:pPr>
        <w:pStyle w:val="MDPI61Supplementary"/>
        <w:spacing w:before="0" w:line="360" w:lineRule="auto"/>
        <w:rPr>
          <w:rFonts w:ascii="Calibri" w:hAnsi="Calibri"/>
          <w:color w:val="auto"/>
          <w:sz w:val="24"/>
          <w:szCs w:val="24"/>
          <w:u w:val="single"/>
        </w:rPr>
      </w:pPr>
      <w:r w:rsidRPr="005754F8">
        <w:rPr>
          <w:rFonts w:ascii="Calibri" w:hAnsi="Calibri"/>
          <w:b/>
          <w:color w:val="auto"/>
          <w:sz w:val="24"/>
          <w:szCs w:val="24"/>
          <w:u w:val="single"/>
        </w:rPr>
        <w:t>Supplementary Materials:</w:t>
      </w:r>
      <w:r w:rsidRPr="005754F8">
        <w:rPr>
          <w:rFonts w:ascii="Calibri" w:hAnsi="Calibri"/>
          <w:color w:val="auto"/>
          <w:sz w:val="24"/>
          <w:szCs w:val="24"/>
          <w:u w:val="single"/>
        </w:rPr>
        <w:t xml:space="preserve"> </w:t>
      </w:r>
    </w:p>
    <w:p w:rsidR="001F5383" w:rsidRPr="005754F8" w:rsidRDefault="001F5383" w:rsidP="001F5383">
      <w:pPr>
        <w:pStyle w:val="MDPI61Supplementary"/>
        <w:spacing w:before="0" w:line="360" w:lineRule="auto"/>
        <w:rPr>
          <w:rFonts w:ascii="Calibri" w:hAnsi="Calibri"/>
          <w:color w:val="auto"/>
          <w:sz w:val="24"/>
          <w:szCs w:val="24"/>
          <w:u w:val="single"/>
        </w:rPr>
      </w:pPr>
    </w:p>
    <w:p w:rsidR="001F5383" w:rsidRPr="005754F8" w:rsidRDefault="001F5383" w:rsidP="001F5383">
      <w:pPr>
        <w:pStyle w:val="MDPI61Supplementary"/>
        <w:spacing w:before="0" w:line="360" w:lineRule="auto"/>
        <w:rPr>
          <w:rFonts w:ascii="Calibri" w:hAnsi="Calibri"/>
          <w:b/>
          <w:color w:val="auto"/>
          <w:sz w:val="24"/>
          <w:szCs w:val="24"/>
        </w:rPr>
      </w:pPr>
      <w:r w:rsidRPr="005754F8">
        <w:rPr>
          <w:rFonts w:ascii="Calibri" w:hAnsi="Calibri"/>
          <w:b/>
          <w:color w:val="auto"/>
          <w:sz w:val="24"/>
          <w:szCs w:val="24"/>
        </w:rPr>
        <w:t xml:space="preserve">Table S1: List of all oxidative stress genes </w:t>
      </w:r>
      <w:proofErr w:type="spellStart"/>
      <w:r w:rsidRPr="005754F8">
        <w:rPr>
          <w:rFonts w:ascii="Calibri" w:hAnsi="Calibri"/>
          <w:b/>
          <w:color w:val="auto"/>
          <w:sz w:val="24"/>
          <w:szCs w:val="24"/>
        </w:rPr>
        <w:t>analysed</w:t>
      </w:r>
      <w:proofErr w:type="spellEnd"/>
      <w:r w:rsidRPr="005754F8">
        <w:rPr>
          <w:rFonts w:ascii="Calibri" w:hAnsi="Calibri"/>
          <w:b/>
          <w:color w:val="auto"/>
          <w:sz w:val="24"/>
          <w:szCs w:val="24"/>
        </w:rPr>
        <w:t xml:space="preserve">, grouped for cellular </w:t>
      </w:r>
      <w:r>
        <w:rPr>
          <w:rFonts w:ascii="Calibri" w:hAnsi="Calibri"/>
          <w:b/>
          <w:color w:val="auto"/>
          <w:sz w:val="24"/>
          <w:szCs w:val="24"/>
        </w:rPr>
        <w:t>pathways in which are involved.</w:t>
      </w:r>
    </w:p>
    <w:p w:rsidR="001F5383" w:rsidRPr="005754F8" w:rsidRDefault="001F5383" w:rsidP="001F5383">
      <w:pPr>
        <w:pStyle w:val="MDPI61Supplementary"/>
        <w:spacing w:before="0" w:line="360" w:lineRule="auto"/>
        <w:rPr>
          <w:rFonts w:ascii="Calibri" w:hAnsi="Calibri"/>
          <w:b/>
          <w:color w:val="auto"/>
          <w:sz w:val="24"/>
          <w:szCs w:val="24"/>
        </w:rPr>
      </w:pPr>
      <w:r w:rsidRPr="005754F8">
        <w:rPr>
          <w:rFonts w:ascii="Calibri" w:hAnsi="Calibri"/>
          <w:b/>
          <w:color w:val="auto"/>
          <w:sz w:val="24"/>
          <w:szCs w:val="24"/>
        </w:rPr>
        <w:t>Table S2: List of all genes involved in oxidative stress that showed a significant variation of gene expression.</w:t>
      </w:r>
    </w:p>
    <w:p w:rsidR="00CA43FB" w:rsidRDefault="00CA43FB">
      <w:bookmarkStart w:id="0" w:name="_GoBack"/>
      <w:bookmarkEnd w:id="0"/>
    </w:p>
    <w:sectPr w:rsidR="00CA43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383"/>
    <w:rsid w:val="001F5383"/>
    <w:rsid w:val="00CA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1D11B-3E60-49E0-B76E-321F2B774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61Supplementary">
    <w:name w:val="MDPI_6.1_Supplementary"/>
    <w:basedOn w:val="Normal"/>
    <w:qFormat/>
    <w:rsid w:val="001F5383"/>
    <w:pPr>
      <w:adjustRightInd w:val="0"/>
      <w:snapToGrid w:val="0"/>
      <w:spacing w:before="24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Springer Nature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2020-10-06T10:23:00Z</dcterms:created>
  <dcterms:modified xsi:type="dcterms:W3CDTF">2020-10-06T10:23:00Z</dcterms:modified>
</cp:coreProperties>
</file>