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BF033" w14:textId="77777777" w:rsidR="00E31C66" w:rsidRPr="002C6763" w:rsidRDefault="00E31C66" w:rsidP="00E31C66">
      <w:pPr>
        <w:shd w:val="clear" w:color="auto" w:fill="FFFFFF"/>
        <w:spacing w:after="30" w:line="360" w:lineRule="auto"/>
        <w:ind w:right="-308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2C6763">
        <w:rPr>
          <w:rFonts w:ascii="Times New Roman" w:hAnsi="Times New Roman" w:cs="Times New Roman"/>
          <w:b/>
          <w:sz w:val="24"/>
          <w:szCs w:val="24"/>
        </w:rPr>
        <w:t>Bioactive Thymol in Epoxy Network Toward Durable and Protective Polymeric Coatings</w:t>
      </w:r>
      <w:hyperlink r:id="rId4" w:history="1"/>
      <w:hyperlink r:id="rId5" w:history="1"/>
    </w:p>
    <w:p w14:paraId="082A9844" w14:textId="77777777" w:rsidR="00E31C66" w:rsidRPr="00E95682" w:rsidRDefault="00E31C66" w:rsidP="00E31C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5682">
        <w:rPr>
          <w:rFonts w:ascii="Times New Roman" w:hAnsi="Times New Roman" w:cs="Times New Roman"/>
          <w:sz w:val="24"/>
          <w:szCs w:val="24"/>
        </w:rPr>
        <w:t>Arunkumar Patil</w:t>
      </w:r>
      <w:r w:rsidRPr="00E956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5682">
        <w:rPr>
          <w:rFonts w:ascii="Times New Roman" w:hAnsi="Times New Roman" w:cs="Times New Roman"/>
          <w:sz w:val="24"/>
          <w:szCs w:val="24"/>
        </w:rPr>
        <w:t>, N S Pawar</w:t>
      </w:r>
      <w:r w:rsidRPr="00E956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5682">
        <w:rPr>
          <w:rFonts w:ascii="Times New Roman" w:hAnsi="Times New Roman" w:cs="Times New Roman"/>
          <w:sz w:val="24"/>
          <w:szCs w:val="24"/>
        </w:rPr>
        <w:t>, Pundalik Mali</w:t>
      </w:r>
      <w:r w:rsidRPr="00E956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5682">
        <w:rPr>
          <w:rFonts w:ascii="Times New Roman" w:hAnsi="Times New Roman" w:cs="Times New Roman"/>
          <w:sz w:val="24"/>
          <w:szCs w:val="24"/>
        </w:rPr>
        <w:t>, Madhukar Tayade</w:t>
      </w:r>
      <w:r w:rsidRPr="00E956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5682">
        <w:rPr>
          <w:rFonts w:ascii="Times New Roman" w:hAnsi="Times New Roman" w:cs="Times New Roman"/>
          <w:sz w:val="24"/>
          <w:szCs w:val="24"/>
        </w:rPr>
        <w:t>,</w:t>
      </w:r>
      <w:r w:rsidRPr="00E9568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95682">
        <w:rPr>
          <w:rFonts w:ascii="Times New Roman" w:hAnsi="Times New Roman" w:cs="Times New Roman"/>
          <w:sz w:val="24"/>
          <w:szCs w:val="24"/>
        </w:rPr>
        <w:t>Kundan Borse</w:t>
      </w:r>
      <w:r w:rsidRPr="00E956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5682">
        <w:rPr>
          <w:rFonts w:ascii="Times New Roman" w:hAnsi="Times New Roman" w:cs="Times New Roman"/>
          <w:sz w:val="24"/>
          <w:szCs w:val="24"/>
        </w:rPr>
        <w:t xml:space="preserve"> Vikas Patil*</w:t>
      </w:r>
      <w:r w:rsidRPr="00E95682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652023F8" w14:textId="77777777" w:rsidR="00E31C66" w:rsidRPr="00E95682" w:rsidRDefault="00E31C66" w:rsidP="00E31C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56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5682">
        <w:rPr>
          <w:rFonts w:ascii="Times New Roman" w:hAnsi="Times New Roman" w:cs="Times New Roman"/>
          <w:sz w:val="24"/>
          <w:szCs w:val="24"/>
        </w:rPr>
        <w:t xml:space="preserve">Department of Chemistry, Pratap college </w:t>
      </w:r>
      <w:proofErr w:type="spellStart"/>
      <w:r w:rsidRPr="00E95682">
        <w:rPr>
          <w:rFonts w:ascii="Times New Roman" w:hAnsi="Times New Roman" w:cs="Times New Roman"/>
          <w:sz w:val="24"/>
          <w:szCs w:val="24"/>
        </w:rPr>
        <w:t>Amalner</w:t>
      </w:r>
      <w:proofErr w:type="spellEnd"/>
      <w:r w:rsidRPr="00E956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5682">
        <w:rPr>
          <w:rFonts w:ascii="Times New Roman" w:hAnsi="Times New Roman" w:cs="Times New Roman"/>
          <w:sz w:val="24"/>
          <w:szCs w:val="24"/>
        </w:rPr>
        <w:t>Kavayitri</w:t>
      </w:r>
      <w:proofErr w:type="spellEnd"/>
      <w:r w:rsidRPr="00E956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5682">
        <w:rPr>
          <w:rFonts w:ascii="Times New Roman" w:hAnsi="Times New Roman" w:cs="Times New Roman"/>
          <w:sz w:val="24"/>
          <w:szCs w:val="24"/>
        </w:rPr>
        <w:t>Bahinabai</w:t>
      </w:r>
      <w:proofErr w:type="spellEnd"/>
      <w:r w:rsidRPr="00E95682">
        <w:rPr>
          <w:rFonts w:ascii="Times New Roman" w:hAnsi="Times New Roman" w:cs="Times New Roman"/>
          <w:sz w:val="24"/>
          <w:szCs w:val="24"/>
        </w:rPr>
        <w:t xml:space="preserve"> Chaudhari North Maharashtra University, Jalgaon, India 42540.</w:t>
      </w:r>
    </w:p>
    <w:p w14:paraId="1D10D4EF" w14:textId="77777777" w:rsidR="00E31C66" w:rsidRPr="00E95682" w:rsidRDefault="00E31C66" w:rsidP="00E31C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568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5682">
        <w:rPr>
          <w:rFonts w:ascii="Times New Roman" w:hAnsi="Times New Roman" w:cs="Times New Roman"/>
          <w:sz w:val="24"/>
          <w:szCs w:val="24"/>
        </w:rPr>
        <w:t xml:space="preserve">University Institute of Chemical Technology (UICT), </w:t>
      </w:r>
      <w:proofErr w:type="spellStart"/>
      <w:r w:rsidRPr="00E95682">
        <w:rPr>
          <w:rFonts w:ascii="Times New Roman" w:hAnsi="Times New Roman" w:cs="Times New Roman"/>
          <w:sz w:val="24"/>
          <w:szCs w:val="24"/>
        </w:rPr>
        <w:t>Kavayitri</w:t>
      </w:r>
      <w:proofErr w:type="spellEnd"/>
      <w:r w:rsidRPr="00E956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5682">
        <w:rPr>
          <w:rFonts w:ascii="Times New Roman" w:hAnsi="Times New Roman" w:cs="Times New Roman"/>
          <w:sz w:val="24"/>
          <w:szCs w:val="24"/>
        </w:rPr>
        <w:t>Bahinabai</w:t>
      </w:r>
      <w:proofErr w:type="spellEnd"/>
      <w:r w:rsidRPr="00E95682">
        <w:rPr>
          <w:rFonts w:ascii="Times New Roman" w:hAnsi="Times New Roman" w:cs="Times New Roman"/>
          <w:sz w:val="24"/>
          <w:szCs w:val="24"/>
        </w:rPr>
        <w:t xml:space="preserve"> Chaudhari North Maharashtra University, Jalgaon 425001, India</w:t>
      </w:r>
    </w:p>
    <w:p w14:paraId="29C5A79F" w14:textId="77777777" w:rsidR="00E31C66" w:rsidRPr="00E95682" w:rsidRDefault="00E31C66" w:rsidP="00E31C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E95682">
        <w:rPr>
          <w:rFonts w:ascii="Times New Roman" w:hAnsi="Times New Roman" w:cs="Times New Roman"/>
          <w:sz w:val="24"/>
          <w:szCs w:val="24"/>
        </w:rPr>
        <w:t xml:space="preserve">Corresponding Author: Email id: </w:t>
      </w:r>
      <w:hyperlink r:id="rId6" w:history="1">
        <w:r w:rsidRPr="00B47C4B">
          <w:rPr>
            <w:rStyle w:val="Hyperlink"/>
            <w:rFonts w:ascii="Times New Roman" w:hAnsi="Times New Roman" w:cs="Times New Roman"/>
            <w:sz w:val="24"/>
            <w:szCs w:val="24"/>
          </w:rPr>
          <w:t>vikasudct@gmail.com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</w:t>
      </w:r>
      <w:hyperlink r:id="rId7" w:history="1">
        <w:r w:rsidRPr="00E95682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arunkumardpatil@rediffmail.com</w:t>
        </w:r>
      </w:hyperlink>
    </w:p>
    <w:p w14:paraId="406A15A9" w14:textId="77777777" w:rsidR="009907E2" w:rsidRDefault="009907E2" w:rsidP="00E31C66">
      <w:pPr>
        <w:pBdr>
          <w:bottom w:val="single" w:sz="4" w:space="1" w:color="auto"/>
        </w:pBdr>
      </w:pPr>
    </w:p>
    <w:p w14:paraId="22ABD3FF" w14:textId="34F09F20" w:rsidR="00E31C66" w:rsidRDefault="00E31C66" w:rsidP="00E31C66">
      <w:pPr>
        <w:tabs>
          <w:tab w:val="left" w:pos="3540"/>
        </w:tabs>
      </w:pPr>
      <w:r>
        <w:tab/>
      </w:r>
    </w:p>
    <w:p w14:paraId="64BAC460" w14:textId="77777777" w:rsidR="00E31C66" w:rsidRPr="00E95682" w:rsidRDefault="00E31C66" w:rsidP="00E31C66">
      <w:pPr>
        <w:pStyle w:val="ListParagraph"/>
        <w:spacing w:line="360" w:lineRule="auto"/>
        <w:ind w:left="420"/>
        <w:jc w:val="center"/>
        <w:rPr>
          <w:rFonts w:ascii="Times New Roman" w:hAnsi="Times New Roman" w:cs="Times New Roman"/>
          <w:noProof/>
          <w:color w:val="FF0000"/>
          <w:sz w:val="24"/>
          <w:szCs w:val="24"/>
          <w:lang w:eastAsia="en-IN"/>
        </w:rPr>
      </w:pPr>
      <w:r w:rsidRPr="00E95682"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/>
        </w:rPr>
        <w:drawing>
          <wp:inline distT="0" distB="0" distL="0" distR="0" wp14:anchorId="357220F6" wp14:editId="76675867">
            <wp:extent cx="5580380" cy="2551114"/>
            <wp:effectExtent l="0" t="0" r="1270" b="1905"/>
            <wp:docPr id="141597273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104" cy="2623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C785B" w14:textId="77777777" w:rsidR="00E31C66" w:rsidRDefault="00E31C66" w:rsidP="00E31C66">
      <w:pPr>
        <w:pStyle w:val="ListParagraph"/>
        <w:spacing w:line="360" w:lineRule="auto"/>
        <w:ind w:left="420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95682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Figure 1.</w:t>
      </w:r>
      <w:r w:rsidRPr="00E95682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 </w:t>
      </w:r>
      <w:r w:rsidRPr="00E31C66">
        <w:rPr>
          <w:rFonts w:ascii="Times New Roman" w:hAnsi="Times New Roman" w:cs="Times New Roman"/>
          <w:kern w:val="0"/>
          <w:sz w:val="24"/>
          <w:szCs w:val="24"/>
        </w:rPr>
        <w:t>The FTIR spectra of TBMP.</w:t>
      </w:r>
    </w:p>
    <w:p w14:paraId="1E011538" w14:textId="77777777" w:rsidR="00E31C66" w:rsidRDefault="00E31C66" w:rsidP="00E31C66">
      <w:pPr>
        <w:pStyle w:val="ListParagraph"/>
        <w:spacing w:line="360" w:lineRule="auto"/>
        <w:ind w:left="420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36EF5A" w14:textId="77777777" w:rsidR="00E31C66" w:rsidRPr="00E95682" w:rsidRDefault="00E31C66" w:rsidP="00E31C66">
      <w:pPr>
        <w:pStyle w:val="ListParagraph"/>
        <w:spacing w:line="360" w:lineRule="auto"/>
        <w:ind w:left="420"/>
        <w:jc w:val="center"/>
        <w:rPr>
          <w:rFonts w:ascii="Times New Roman" w:hAnsi="Times New Roman" w:cs="Times New Roman"/>
          <w:noProof/>
          <w:color w:val="FF0000"/>
          <w:sz w:val="24"/>
          <w:szCs w:val="24"/>
          <w:lang w:eastAsia="en-IN"/>
        </w:rPr>
      </w:pPr>
      <w:r w:rsidRPr="00E95682">
        <w:rPr>
          <w:rFonts w:ascii="Times New Roman" w:hAnsi="Times New Roman" w:cs="Times New Roman"/>
          <w:noProof/>
          <w:color w:val="FF0000"/>
          <w:sz w:val="24"/>
          <w:szCs w:val="24"/>
          <w:lang w:val="en-US"/>
        </w:rPr>
        <w:drawing>
          <wp:inline distT="0" distB="0" distL="0" distR="0" wp14:anchorId="6FA1E849" wp14:editId="3A4C616C">
            <wp:extent cx="5346331" cy="2428647"/>
            <wp:effectExtent l="0" t="0" r="6985" b="0"/>
            <wp:docPr id="1823894235" name="Picture 7" descr="A graph of a graph of a pers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894235" name="Picture 7" descr="A graph of a graph of a pers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546" cy="244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8FEC0" w14:textId="77777777" w:rsidR="00E31C66" w:rsidRDefault="00E31C66" w:rsidP="00E31C66">
      <w:pPr>
        <w:pStyle w:val="ListParagraph"/>
        <w:spacing w:line="360" w:lineRule="auto"/>
        <w:ind w:left="42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95682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Figure 2.</w:t>
      </w:r>
      <w:r w:rsidRPr="00E95682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 </w:t>
      </w:r>
      <w:r w:rsidRPr="00E31C66">
        <w:rPr>
          <w:rFonts w:ascii="Times New Roman" w:hAnsi="Times New Roman" w:cs="Times New Roman"/>
          <w:kern w:val="0"/>
          <w:sz w:val="24"/>
          <w:szCs w:val="24"/>
        </w:rPr>
        <w:t>The FTIR spectra of TMTO.</w:t>
      </w:r>
    </w:p>
    <w:p w14:paraId="192A09A5" w14:textId="77777777" w:rsidR="00E31C66" w:rsidRPr="00E95682" w:rsidRDefault="00E31C66" w:rsidP="00E31C66">
      <w:pPr>
        <w:pStyle w:val="ListParagraph"/>
        <w:spacing w:line="360" w:lineRule="auto"/>
        <w:ind w:left="420"/>
        <w:rPr>
          <w:rFonts w:ascii="Times New Roman" w:hAnsi="Times New Roman" w:cs="Times New Roman"/>
          <w:noProof/>
          <w:sz w:val="24"/>
          <w:szCs w:val="24"/>
          <w:lang w:eastAsia="en-IN"/>
        </w:rPr>
      </w:pPr>
    </w:p>
    <w:p w14:paraId="144ADE18" w14:textId="77777777" w:rsidR="00E31C66" w:rsidRDefault="00E31C66" w:rsidP="00E31C66">
      <w:pPr>
        <w:pStyle w:val="ListParagraph"/>
        <w:spacing w:line="360" w:lineRule="auto"/>
        <w:ind w:left="420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D5756E6" w14:textId="77777777" w:rsidR="00E31C66" w:rsidRPr="00E95682" w:rsidRDefault="00E31C66" w:rsidP="00E31C66">
      <w:pPr>
        <w:pStyle w:val="ListParagraph"/>
        <w:spacing w:line="360" w:lineRule="auto"/>
        <w:ind w:left="420"/>
        <w:jc w:val="center"/>
        <w:rPr>
          <w:rFonts w:ascii="Times New Roman" w:hAnsi="Times New Roman" w:cs="Times New Roman"/>
          <w:noProof/>
          <w:sz w:val="24"/>
          <w:szCs w:val="24"/>
          <w:lang w:eastAsia="en-IN"/>
        </w:rPr>
      </w:pPr>
    </w:p>
    <w:p w14:paraId="6AF505C2" w14:textId="77777777" w:rsidR="00E31C66" w:rsidRDefault="00E31C66" w:rsidP="00E31C66">
      <w:pPr>
        <w:tabs>
          <w:tab w:val="left" w:pos="3540"/>
        </w:tabs>
      </w:pPr>
    </w:p>
    <w:p w14:paraId="4E228A84" w14:textId="77777777" w:rsidR="00E31C66" w:rsidRDefault="00E31C66" w:rsidP="00E31C66">
      <w:pPr>
        <w:tabs>
          <w:tab w:val="left" w:pos="3540"/>
        </w:tabs>
      </w:pPr>
    </w:p>
    <w:p w14:paraId="2FE44F16" w14:textId="54EAC8B4" w:rsidR="00E31C66" w:rsidRDefault="00E31C66" w:rsidP="00E31C66">
      <w:pPr>
        <w:tabs>
          <w:tab w:val="left" w:pos="3540"/>
        </w:tabs>
      </w:pPr>
      <w:r w:rsidRPr="00E95682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673CF875" wp14:editId="699CDD28">
            <wp:simplePos x="0" y="0"/>
            <wp:positionH relativeFrom="column">
              <wp:posOffset>937260</wp:posOffset>
            </wp:positionH>
            <wp:positionV relativeFrom="paragraph">
              <wp:posOffset>594360</wp:posOffset>
            </wp:positionV>
            <wp:extent cx="5629275" cy="3463925"/>
            <wp:effectExtent l="0" t="0" r="9525" b="3175"/>
            <wp:wrapSquare wrapText="bothSides"/>
            <wp:docPr id="1955766726" name="Picture 1" descr="A graph of a number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766726" name="Picture 1" descr="A graph of a number of data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346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C033EE5" w14:textId="77777777" w:rsidR="00E31C66" w:rsidRPr="00E31C66" w:rsidRDefault="00E31C66" w:rsidP="00E31C66"/>
    <w:p w14:paraId="1F1B4625" w14:textId="77777777" w:rsidR="00E31C66" w:rsidRPr="00E31C66" w:rsidRDefault="00E31C66" w:rsidP="00E31C66"/>
    <w:p w14:paraId="6F812084" w14:textId="77777777" w:rsidR="00E31C66" w:rsidRPr="00E31C66" w:rsidRDefault="00E31C66" w:rsidP="00E31C66"/>
    <w:p w14:paraId="10410B3C" w14:textId="77777777" w:rsidR="00E31C66" w:rsidRPr="00E31C66" w:rsidRDefault="00E31C66" w:rsidP="00E31C66"/>
    <w:p w14:paraId="2A467E62" w14:textId="77777777" w:rsidR="00E31C66" w:rsidRPr="00E31C66" w:rsidRDefault="00E31C66" w:rsidP="00E31C66"/>
    <w:p w14:paraId="47BCA044" w14:textId="77777777" w:rsidR="00E31C66" w:rsidRPr="00E31C66" w:rsidRDefault="00E31C66" w:rsidP="00E31C66"/>
    <w:p w14:paraId="55918D02" w14:textId="77777777" w:rsidR="00E31C66" w:rsidRPr="00E31C66" w:rsidRDefault="00E31C66" w:rsidP="00E31C66"/>
    <w:p w14:paraId="3C6672E5" w14:textId="77777777" w:rsidR="00E31C66" w:rsidRPr="00E31C66" w:rsidRDefault="00E31C66" w:rsidP="00E31C66"/>
    <w:p w14:paraId="1A374E0B" w14:textId="77777777" w:rsidR="00E31C66" w:rsidRPr="00E31C66" w:rsidRDefault="00E31C66" w:rsidP="00E31C66"/>
    <w:p w14:paraId="2F1169A9" w14:textId="77777777" w:rsidR="00E31C66" w:rsidRPr="00E31C66" w:rsidRDefault="00E31C66" w:rsidP="00E31C66"/>
    <w:p w14:paraId="48655E62" w14:textId="77777777" w:rsidR="00E31C66" w:rsidRPr="00E31C66" w:rsidRDefault="00E31C66" w:rsidP="00E31C66"/>
    <w:p w14:paraId="5AD8CF11" w14:textId="77777777" w:rsidR="00E31C66" w:rsidRPr="00E31C66" w:rsidRDefault="00E31C66" w:rsidP="00E31C66"/>
    <w:p w14:paraId="0F8EF7DA" w14:textId="77777777" w:rsidR="00E31C66" w:rsidRPr="00E31C66" w:rsidRDefault="00E31C66" w:rsidP="00E31C66"/>
    <w:p w14:paraId="43D765A8" w14:textId="77777777" w:rsidR="00E31C66" w:rsidRDefault="00E31C66" w:rsidP="00E31C66"/>
    <w:p w14:paraId="449C31D0" w14:textId="77777777" w:rsidR="00E31C66" w:rsidRPr="00E31C66" w:rsidRDefault="00E31C66" w:rsidP="00E31C66">
      <w:pPr>
        <w:spacing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</w:t>
      </w:r>
      <w:r w:rsidRPr="00E95682">
        <w:rPr>
          <w:rFonts w:ascii="Times New Roman" w:hAnsi="Times New Roman" w:cs="Times New Roman"/>
          <w:b/>
          <w:bCs/>
          <w:sz w:val="24"/>
          <w:szCs w:val="24"/>
        </w:rPr>
        <w:t xml:space="preserve">Figure 3. </w:t>
      </w:r>
      <w:r w:rsidRPr="00E31C66">
        <w:rPr>
          <w:rFonts w:ascii="Times New Roman" w:hAnsi="Times New Roman" w:cs="Times New Roman"/>
          <w:sz w:val="24"/>
          <w:szCs w:val="24"/>
        </w:rPr>
        <w:t>Mass spectra of TBMP.</w:t>
      </w:r>
    </w:p>
    <w:p w14:paraId="372FD300" w14:textId="77777777" w:rsidR="00E31C66" w:rsidRPr="00E95682" w:rsidRDefault="00E31C66" w:rsidP="00E31C66">
      <w:pPr>
        <w:pStyle w:val="ListParagraph"/>
        <w:spacing w:line="360" w:lineRule="auto"/>
        <w:ind w:left="42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E95682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8C319DE" wp14:editId="2F077456">
            <wp:extent cx="5731510" cy="2204114"/>
            <wp:effectExtent l="0" t="0" r="2540" b="5715"/>
            <wp:docPr id="889845597" name="Picture 1" descr="A graph of chemical formul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845597" name="Picture 1" descr="A graph of chemical formul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980" cy="220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E8A0E" w14:textId="77777777" w:rsidR="00E31C66" w:rsidRPr="00E31C66" w:rsidRDefault="00E31C66" w:rsidP="00E31C6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5682">
        <w:rPr>
          <w:rFonts w:ascii="Times New Roman" w:hAnsi="Times New Roman" w:cs="Times New Roman"/>
          <w:b/>
          <w:bCs/>
          <w:sz w:val="24"/>
          <w:szCs w:val="24"/>
        </w:rPr>
        <w:t xml:space="preserve">Figure 4. </w:t>
      </w:r>
      <w:r w:rsidRPr="00E31C66">
        <w:rPr>
          <w:rFonts w:ascii="Times New Roman" w:hAnsi="Times New Roman" w:cs="Times New Roman"/>
          <w:sz w:val="24"/>
          <w:szCs w:val="24"/>
        </w:rPr>
        <w:t>Mass spectra of TMTO.</w:t>
      </w:r>
    </w:p>
    <w:p w14:paraId="402D47B8" w14:textId="77777777" w:rsidR="00E31C66" w:rsidRDefault="00E31C66" w:rsidP="00E31C66">
      <w:pPr>
        <w:jc w:val="center"/>
      </w:pPr>
    </w:p>
    <w:p w14:paraId="639DDBD7" w14:textId="77777777" w:rsidR="001D3F0B" w:rsidRPr="00E95682" w:rsidRDefault="001D3F0B" w:rsidP="001D3F0B">
      <w:pPr>
        <w:spacing w:line="36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E95682">
        <w:rPr>
          <w:rFonts w:ascii="Times New Roman" w:hAnsi="Times New Roman" w:cs="Times New Roman"/>
          <w:b/>
          <w:bCs/>
          <w:noProof/>
          <w:color w:val="FF0000"/>
          <w:sz w:val="24"/>
          <w:szCs w:val="24"/>
          <w:lang w:val="en-US"/>
        </w:rPr>
        <w:lastRenderedPageBreak/>
        <w:drawing>
          <wp:inline distT="0" distB="0" distL="0" distR="0" wp14:anchorId="5453F774" wp14:editId="3448F568">
            <wp:extent cx="5621572" cy="3872150"/>
            <wp:effectExtent l="0" t="0" r="0" b="0"/>
            <wp:docPr id="7675726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572617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2566" cy="3934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7B267" w14:textId="77777777" w:rsidR="001D3F0B" w:rsidRPr="00E95682" w:rsidRDefault="001D3F0B" w:rsidP="001D3F0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5682">
        <w:rPr>
          <w:rFonts w:ascii="Times New Roman" w:hAnsi="Times New Roman" w:cs="Times New Roman"/>
          <w:b/>
          <w:sz w:val="24"/>
          <w:szCs w:val="24"/>
        </w:rPr>
        <w:t>Figure 5.</w:t>
      </w:r>
      <w:r w:rsidRPr="00E95682">
        <w:rPr>
          <w:rFonts w:ascii="Times New Roman" w:hAnsi="Times New Roman" w:cs="Times New Roman"/>
          <w:sz w:val="24"/>
          <w:szCs w:val="24"/>
        </w:rPr>
        <w:t xml:space="preserve"> </w:t>
      </w:r>
      <w:r w:rsidRPr="001D3F0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D3F0B">
        <w:rPr>
          <w:rFonts w:ascii="Times New Roman" w:hAnsi="Times New Roman" w:cs="Times New Roman"/>
          <w:sz w:val="24"/>
          <w:szCs w:val="24"/>
        </w:rPr>
        <w:t>H-NMR of TBMP.</w:t>
      </w:r>
    </w:p>
    <w:p w14:paraId="5D88C942" w14:textId="77777777" w:rsidR="001D3F0B" w:rsidRDefault="001D3F0B" w:rsidP="001D3F0B">
      <w:pPr>
        <w:jc w:val="center"/>
      </w:pPr>
    </w:p>
    <w:p w14:paraId="0F202DF9" w14:textId="77777777" w:rsidR="001D3F0B" w:rsidRPr="00E95682" w:rsidRDefault="001D3F0B" w:rsidP="001D3F0B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E95682">
        <w:rPr>
          <w:rFonts w:ascii="Times New Roman" w:hAnsi="Times New Roman" w:cs="Times New Roman"/>
          <w:noProof/>
          <w:color w:val="FF0000"/>
          <w:sz w:val="24"/>
          <w:szCs w:val="24"/>
          <w:lang w:val="en-US"/>
        </w:rPr>
        <w:drawing>
          <wp:inline distT="0" distB="0" distL="0" distR="0" wp14:anchorId="20EA84BA" wp14:editId="79B9ED32">
            <wp:extent cx="5647296" cy="3441700"/>
            <wp:effectExtent l="0" t="0" r="0" b="6350"/>
            <wp:docPr id="840953896" name="Picture 8" descr="A graph of a chemical formul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953896" name="Picture 8" descr="A graph of a chemical formul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94" cy="3443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07522" w14:textId="77777777" w:rsidR="001D3F0B" w:rsidRPr="00E95682" w:rsidRDefault="001D3F0B" w:rsidP="001D3F0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5682">
        <w:rPr>
          <w:rFonts w:ascii="Times New Roman" w:hAnsi="Times New Roman" w:cs="Times New Roman"/>
          <w:b/>
          <w:sz w:val="24"/>
          <w:szCs w:val="24"/>
        </w:rPr>
        <w:t>Figure 6.</w:t>
      </w:r>
      <w:r w:rsidRPr="00E95682">
        <w:rPr>
          <w:rFonts w:ascii="Times New Roman" w:hAnsi="Times New Roman" w:cs="Times New Roman"/>
          <w:sz w:val="24"/>
          <w:szCs w:val="24"/>
        </w:rPr>
        <w:t xml:space="preserve"> </w:t>
      </w:r>
      <w:r w:rsidRPr="001D3F0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D3F0B">
        <w:rPr>
          <w:rFonts w:ascii="Times New Roman" w:hAnsi="Times New Roman" w:cs="Times New Roman"/>
          <w:sz w:val="24"/>
          <w:szCs w:val="24"/>
        </w:rPr>
        <w:t>H-NMR of TMTO</w:t>
      </w:r>
    </w:p>
    <w:p w14:paraId="40E793DC" w14:textId="77777777" w:rsidR="001D3F0B" w:rsidRPr="00E31C66" w:rsidRDefault="001D3F0B" w:rsidP="00E31C66">
      <w:pPr>
        <w:jc w:val="center"/>
      </w:pPr>
    </w:p>
    <w:sectPr w:rsidR="001D3F0B" w:rsidRPr="00E31C66" w:rsidSect="00C251D3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10E"/>
    <w:rsid w:val="001D3F0B"/>
    <w:rsid w:val="00747E59"/>
    <w:rsid w:val="00762263"/>
    <w:rsid w:val="008B463B"/>
    <w:rsid w:val="009907E2"/>
    <w:rsid w:val="00BC2314"/>
    <w:rsid w:val="00C251D3"/>
    <w:rsid w:val="00C95891"/>
    <w:rsid w:val="00CD310E"/>
    <w:rsid w:val="00E3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55F07"/>
  <w15:chartTrackingRefBased/>
  <w15:docId w15:val="{ADB31170-411E-439C-AFD9-A764FF7B1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C66"/>
  </w:style>
  <w:style w:type="paragraph" w:styleId="Heading1">
    <w:name w:val="heading 1"/>
    <w:basedOn w:val="Normal"/>
    <w:next w:val="Normal"/>
    <w:link w:val="Heading1Char"/>
    <w:uiPriority w:val="9"/>
    <w:qFormat/>
    <w:rsid w:val="00CD31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1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1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1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1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1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1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1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1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1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1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1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1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1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1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1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1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1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1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1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1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1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1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1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1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1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1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1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31C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arunkumardpatil@rediffmail.com" TargetMode="Externa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1" Type="http://schemas.openxmlformats.org/officeDocument/2006/relationships/styles" Target="styles.xml"/><Relationship Id="rId6" Type="http://schemas.openxmlformats.org/officeDocument/2006/relationships/hyperlink" Target="mailto:vikasudct@gmail.com" TargetMode="External"/><Relationship Id="rId11" Type="http://schemas.microsoft.com/office/2007/relationships/hdphoto" Target="media/hdphoto2.wdp"/><Relationship Id="rId5" Type="http://schemas.openxmlformats.org/officeDocument/2006/relationships/hyperlink" Target="https://www.mdpi.com/2079-6412/8/3/88" TargetMode="External"/><Relationship Id="rId15" Type="http://schemas.microsoft.com/office/2007/relationships/hdphoto" Target="media/hdphoto3.wdp"/><Relationship Id="rId10" Type="http://schemas.openxmlformats.org/officeDocument/2006/relationships/image" Target="media/image2.png"/><Relationship Id="rId4" Type="http://schemas.openxmlformats.org/officeDocument/2006/relationships/hyperlink" Target="https://www.mdpi.com/2079-6412/8/3/88" TargetMode="Externa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V S Patil</dc:creator>
  <cp:keywords/>
  <dc:description/>
  <cp:lastModifiedBy>Dr. V S Patil</cp:lastModifiedBy>
  <cp:revision>4</cp:revision>
  <dcterms:created xsi:type="dcterms:W3CDTF">2025-09-06T05:40:00Z</dcterms:created>
  <dcterms:modified xsi:type="dcterms:W3CDTF">2025-09-06T05:54:00Z</dcterms:modified>
</cp:coreProperties>
</file>