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56398" w14:textId="78906B1C" w:rsidR="000F4D82" w:rsidRPr="00826C88" w:rsidRDefault="000F4D82" w:rsidP="000F4D82">
      <w:pPr>
        <w:spacing w:before="120"/>
        <w:jc w:val="both"/>
        <w:rPr>
          <w:rFonts w:ascii="Times New Roman" w:hAnsi="Times New Roman" w:cs="Times New Roman"/>
          <w:noProof/>
          <w:lang w:val="en-US"/>
        </w:rPr>
      </w:pPr>
      <w:r w:rsidRPr="00826C88">
        <w:rPr>
          <w:rStyle w:val="a3"/>
          <w:rFonts w:ascii="Times New Roman" w:hAnsi="Times New Roman" w:cs="Times New Roman"/>
          <w:lang w:val="en-US"/>
        </w:rPr>
        <w:t>Suppl. Fig. S1.</w:t>
      </w:r>
      <w:r w:rsidRPr="00826C88">
        <w:rPr>
          <w:rFonts w:ascii="Times New Roman" w:hAnsi="Times New Roman" w:cs="Times New Roman"/>
          <w:lang w:val="en-US"/>
        </w:rPr>
        <w:t xml:space="preserve"> A single-nucleotide insertion in the </w:t>
      </w:r>
      <w:r w:rsidRPr="00826C88">
        <w:rPr>
          <w:rStyle w:val="a4"/>
          <w:rFonts w:ascii="Times New Roman" w:hAnsi="Times New Roman" w:cs="Times New Roman"/>
          <w:lang w:val="en-US"/>
        </w:rPr>
        <w:t>PE_PGRS</w:t>
      </w:r>
      <w:r w:rsidR="009D4286" w:rsidRPr="009D4286">
        <w:rPr>
          <w:rStyle w:val="a4"/>
          <w:rFonts w:ascii="Times New Roman" w:hAnsi="Times New Roman" w:cs="Times New Roman"/>
          <w:lang w:val="en-US"/>
        </w:rPr>
        <w:t> </w:t>
      </w:r>
      <w:r w:rsidRPr="00826C88">
        <w:rPr>
          <w:rStyle w:val="a4"/>
          <w:rFonts w:ascii="Times New Roman" w:hAnsi="Times New Roman" w:cs="Times New Roman"/>
          <w:lang w:val="en-US"/>
        </w:rPr>
        <w:t>1</w:t>
      </w:r>
      <w:r w:rsidR="009D4286">
        <w:rPr>
          <w:rStyle w:val="a4"/>
          <w:rFonts w:ascii="Times New Roman" w:hAnsi="Times New Roman" w:cs="Times New Roman"/>
          <w:lang w:val="en-US"/>
        </w:rPr>
        <w:t xml:space="preserve">2 </w:t>
      </w:r>
      <w:r w:rsidRPr="00826C88">
        <w:rPr>
          <w:rFonts w:ascii="Times New Roman" w:hAnsi="Times New Roman" w:cs="Times New Roman"/>
          <w:lang w:val="en-US"/>
        </w:rPr>
        <w:t xml:space="preserve">gene (Fig. S1A) of </w:t>
      </w:r>
      <w:r w:rsidRPr="00826C88">
        <w:rPr>
          <w:rStyle w:val="a4"/>
          <w:rFonts w:ascii="Times New Roman" w:hAnsi="Times New Roman" w:cs="Times New Roman"/>
          <w:lang w:val="en-US"/>
        </w:rPr>
        <w:t>M. tuberculosis</w:t>
      </w:r>
      <w:r w:rsidRPr="00826C88">
        <w:rPr>
          <w:rFonts w:ascii="Times New Roman" w:hAnsi="Times New Roman" w:cs="Times New Roman"/>
          <w:lang w:val="en-US"/>
        </w:rPr>
        <w:t xml:space="preserve"> strain</w:t>
      </w:r>
      <w:r w:rsidR="009D4286" w:rsidRPr="009D4286">
        <w:rPr>
          <w:rFonts w:ascii="Times New Roman" w:hAnsi="Times New Roman" w:cs="Times New Roman"/>
          <w:lang w:val="en-US"/>
        </w:rPr>
        <w:t> </w:t>
      </w:r>
      <w:r w:rsidRPr="00826C88">
        <w:rPr>
          <w:rFonts w:ascii="Times New Roman" w:hAnsi="Times New Roman" w:cs="Times New Roman"/>
          <w:lang w:val="en-US"/>
        </w:rPr>
        <w:t>5005 (CP049108.1) causes a frameshift mutation, leading to</w:t>
      </w:r>
      <w:r>
        <w:rPr>
          <w:rFonts w:ascii="Times New Roman" w:hAnsi="Times New Roman" w:cs="Times New Roman"/>
          <w:lang w:val="en-US"/>
        </w:rPr>
        <w:t xml:space="preserve"> the</w:t>
      </w:r>
      <w:r w:rsidRPr="00826C88">
        <w:rPr>
          <w:rFonts w:ascii="Times New Roman" w:hAnsi="Times New Roman" w:cs="Times New Roman"/>
          <w:lang w:val="en-US"/>
        </w:rPr>
        <w:t xml:space="preserve"> loss of the canonical stop codon and elongation of the translated protein from 138 amino acids (Fig. S1B), as in </w:t>
      </w:r>
      <w:r w:rsidRPr="00826C88">
        <w:rPr>
          <w:rStyle w:val="a4"/>
          <w:rFonts w:ascii="Times New Roman" w:hAnsi="Times New Roman" w:cs="Times New Roman"/>
          <w:lang w:val="en-US"/>
        </w:rPr>
        <w:t>M. tuberculosis</w:t>
      </w:r>
      <w:r w:rsidRPr="00826C88">
        <w:rPr>
          <w:rFonts w:ascii="Times New Roman" w:hAnsi="Times New Roman" w:cs="Times New Roman"/>
          <w:lang w:val="en-US"/>
        </w:rPr>
        <w:t xml:space="preserve"> H37Rv, to </w:t>
      </w:r>
      <w:r w:rsidR="005D6352">
        <w:rPr>
          <w:rFonts w:ascii="Times New Roman" w:hAnsi="Times New Roman" w:cs="Times New Roman"/>
          <w:lang w:val="en-US"/>
        </w:rPr>
        <w:t>380</w:t>
      </w:r>
      <w:r w:rsidRPr="00826C88">
        <w:rPr>
          <w:rFonts w:ascii="Times New Roman" w:hAnsi="Times New Roman" w:cs="Times New Roman"/>
          <w:lang w:val="en-US"/>
        </w:rPr>
        <w:t xml:space="preserve"> amino acids (Fig.</w:t>
      </w:r>
      <w:r w:rsidR="009D4286" w:rsidRPr="009D4286">
        <w:rPr>
          <w:rFonts w:ascii="Times New Roman" w:hAnsi="Times New Roman" w:cs="Times New Roman"/>
          <w:lang w:val="en-US"/>
        </w:rPr>
        <w:t> </w:t>
      </w:r>
      <w:r w:rsidRPr="00826C88">
        <w:rPr>
          <w:rFonts w:ascii="Times New Roman" w:hAnsi="Times New Roman" w:cs="Times New Roman"/>
          <w:lang w:val="en-US"/>
        </w:rPr>
        <w:t>S1C). The newly formed stop codon is marked with an asterisk). Indels in gene</w:t>
      </w:r>
      <w:r w:rsidRPr="00826C88">
        <w:rPr>
          <w:rStyle w:val="a4"/>
          <w:rFonts w:ascii="Times New Roman" w:hAnsi="Times New Roman" w:cs="Times New Roman"/>
          <w:lang w:val="en-US"/>
        </w:rPr>
        <w:t xml:space="preserve"> PE_PGRS</w:t>
      </w:r>
      <w:r w:rsidR="009D4286" w:rsidRPr="009D4286">
        <w:rPr>
          <w:rStyle w:val="a4"/>
          <w:rFonts w:ascii="Times New Roman" w:hAnsi="Times New Roman" w:cs="Times New Roman"/>
          <w:lang w:val="en-US"/>
        </w:rPr>
        <w:t> </w:t>
      </w:r>
      <w:r w:rsidRPr="00826C88">
        <w:rPr>
          <w:rStyle w:val="a4"/>
          <w:rFonts w:ascii="Times New Roman" w:hAnsi="Times New Roman" w:cs="Times New Roman"/>
          <w:lang w:val="en-US"/>
        </w:rPr>
        <w:t>1</w:t>
      </w:r>
      <w:r w:rsidR="009D4286">
        <w:rPr>
          <w:rStyle w:val="a4"/>
          <w:rFonts w:ascii="Times New Roman" w:hAnsi="Times New Roman" w:cs="Times New Roman"/>
          <w:lang w:val="en-US"/>
        </w:rPr>
        <w:t xml:space="preserve">2 </w:t>
      </w:r>
      <w:r w:rsidRPr="00826C88">
        <w:rPr>
          <w:rFonts w:ascii="Times New Roman" w:hAnsi="Times New Roman" w:cs="Times New Roman"/>
          <w:lang w:val="en-US"/>
        </w:rPr>
        <w:t xml:space="preserve">in vaccine strain </w:t>
      </w:r>
      <w:r w:rsidRPr="00826C88">
        <w:rPr>
          <w:rStyle w:val="a4"/>
          <w:rFonts w:ascii="Times New Roman" w:hAnsi="Times New Roman" w:cs="Times New Roman"/>
          <w:lang w:val="en-US"/>
        </w:rPr>
        <w:t xml:space="preserve">M. </w:t>
      </w:r>
      <w:proofErr w:type="spellStart"/>
      <w:r w:rsidRPr="00826C88">
        <w:rPr>
          <w:rStyle w:val="a4"/>
          <w:rFonts w:ascii="Times New Roman" w:hAnsi="Times New Roman" w:cs="Times New Roman"/>
          <w:lang w:val="en-US"/>
        </w:rPr>
        <w:t>bovis</w:t>
      </w:r>
      <w:proofErr w:type="spellEnd"/>
      <w:r w:rsidRPr="00826C88">
        <w:rPr>
          <w:rFonts w:ascii="Times New Roman" w:hAnsi="Times New Roman" w:cs="Times New Roman"/>
          <w:lang w:val="en-US"/>
        </w:rPr>
        <w:t xml:space="preserve"> BCG 35734 (CP109681.1) result in elongation of peptide to the full length.  </w:t>
      </w:r>
    </w:p>
    <w:p w14:paraId="17BA84E1" w14:textId="77777777" w:rsidR="000F4D82" w:rsidRPr="00826C88" w:rsidRDefault="000F4D82" w:rsidP="000F4D82">
      <w:pPr>
        <w:spacing w:before="120"/>
        <w:jc w:val="both"/>
        <w:rPr>
          <w:rFonts w:ascii="Times New Roman" w:hAnsi="Times New Roman" w:cs="Times New Roman"/>
          <w:lang w:val="en-US"/>
        </w:rPr>
      </w:pPr>
    </w:p>
    <w:p w14:paraId="0F32254E" w14:textId="77777777" w:rsidR="00476B01" w:rsidRPr="000F4D82" w:rsidRDefault="00476B01">
      <w:pPr>
        <w:rPr>
          <w:lang w:val="en-US"/>
        </w:rPr>
      </w:pPr>
    </w:p>
    <w:sectPr w:rsidR="00476B01" w:rsidRPr="000F4D82" w:rsidSect="000F4D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D82"/>
    <w:rsid w:val="000F4D82"/>
    <w:rsid w:val="00285590"/>
    <w:rsid w:val="00476B01"/>
    <w:rsid w:val="005D6352"/>
    <w:rsid w:val="009D4286"/>
    <w:rsid w:val="00A5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213EA"/>
  <w15:chartTrackingRefBased/>
  <w15:docId w15:val="{79BC4143-FFD4-4E96-9072-D3405A44E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F4D82"/>
    <w:rPr>
      <w:b/>
      <w:bCs/>
    </w:rPr>
  </w:style>
  <w:style w:type="character" w:styleId="a4">
    <w:name w:val="Emphasis"/>
    <w:basedOn w:val="a0"/>
    <w:uiPriority w:val="20"/>
    <w:qFormat/>
    <w:rsid w:val="000F4D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459</Characters>
  <Application>Microsoft Office Word</Application>
  <DocSecurity>0</DocSecurity>
  <Lines>12</Lines>
  <Paragraphs>6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Aleschenkova</dc:creator>
  <cp:keywords/>
  <dc:description/>
  <cp:lastModifiedBy>Veronika Aleschenkova</cp:lastModifiedBy>
  <cp:revision>3</cp:revision>
  <dcterms:created xsi:type="dcterms:W3CDTF">2025-10-14T19:53:00Z</dcterms:created>
  <dcterms:modified xsi:type="dcterms:W3CDTF">2025-10-16T18:42:00Z</dcterms:modified>
</cp:coreProperties>
</file>