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D6594" w14:textId="77777777" w:rsidR="003C7188" w:rsidRPr="003C7188" w:rsidRDefault="003C7188" w:rsidP="003C71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7188">
        <w:rPr>
          <w:rFonts w:ascii="Times New Roman" w:hAnsi="Times New Roman" w:cs="Times New Roman"/>
          <w:b/>
          <w:bCs/>
          <w:sz w:val="24"/>
          <w:szCs w:val="24"/>
        </w:rPr>
        <w:t>Low Voltage Electron Microscopy: Enabling advances in the preparation and imaging of biological thin sections</w:t>
      </w:r>
    </w:p>
    <w:p w14:paraId="218EA859" w14:textId="77777777" w:rsidR="003C7188" w:rsidRPr="003C7188" w:rsidRDefault="003C7188" w:rsidP="003C718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7188">
        <w:rPr>
          <w:rFonts w:ascii="Times New Roman" w:hAnsi="Times New Roman" w:cs="Times New Roman"/>
          <w:sz w:val="24"/>
          <w:szCs w:val="24"/>
        </w:rPr>
        <w:t>Daniela Vieira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C7188">
        <w:rPr>
          <w:rFonts w:ascii="Times New Roman" w:hAnsi="Times New Roman" w:cs="Times New Roman"/>
          <w:sz w:val="24"/>
          <w:szCs w:val="24"/>
        </w:rPr>
        <w:t>, Emad Shahnam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C7188">
        <w:rPr>
          <w:rFonts w:ascii="Times New Roman" w:hAnsi="Times New Roman" w:cs="Times New Roman"/>
          <w:sz w:val="24"/>
          <w:szCs w:val="24"/>
        </w:rPr>
        <w:t>, Christina Burks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7188">
        <w:rPr>
          <w:rFonts w:ascii="Times New Roman" w:hAnsi="Times New Roman" w:cs="Times New Roman"/>
          <w:sz w:val="24"/>
          <w:szCs w:val="24"/>
        </w:rPr>
        <w:t>, Steven Felkoski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7188">
        <w:rPr>
          <w:rFonts w:ascii="Times New Roman" w:hAnsi="Times New Roman" w:cs="Times New Roman"/>
          <w:sz w:val="24"/>
          <w:szCs w:val="24"/>
        </w:rPr>
        <w:t>, Ru-ching Hsia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7188">
        <w:rPr>
          <w:rFonts w:ascii="Times New Roman" w:hAnsi="Times New Roman" w:cs="Times New Roman"/>
          <w:sz w:val="24"/>
          <w:szCs w:val="24"/>
        </w:rPr>
        <w:t>, Jared Lapkovsky</w:t>
      </w:r>
      <w:r w:rsidRPr="003C718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CD0089E" w14:textId="77777777" w:rsidR="003C7188" w:rsidRPr="003C7188" w:rsidRDefault="003C7188" w:rsidP="003C718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C7188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4CA3400F" w14:textId="77777777" w:rsidR="003C7188" w:rsidRPr="009F4F95" w:rsidRDefault="003C7188" w:rsidP="00452CFF">
      <w:pPr>
        <w:spacing w:after="0"/>
        <w:rPr>
          <w:rFonts w:cs="Times New Roman"/>
          <w:b/>
          <w:bCs/>
        </w:rPr>
      </w:pPr>
    </w:p>
    <w:tbl>
      <w:tblPr>
        <w:tblStyle w:val="Tabelacomgrade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"/>
        <w:gridCol w:w="2771"/>
        <w:gridCol w:w="2800"/>
        <w:gridCol w:w="492"/>
        <w:gridCol w:w="2830"/>
      </w:tblGrid>
      <w:tr w:rsidR="00452CFF" w14:paraId="2E085977" w14:textId="77777777" w:rsidTr="009F4F95">
        <w:trPr>
          <w:cantSplit/>
          <w:trHeight w:hRule="exact" w:val="567"/>
        </w:trPr>
        <w:tc>
          <w:tcPr>
            <w:tcW w:w="501" w:type="dxa"/>
            <w:vAlign w:val="center"/>
          </w:tcPr>
          <w:p w14:paraId="3F812A15" w14:textId="77777777" w:rsidR="00452CFF" w:rsidRDefault="00452CFF" w:rsidP="009F4F95">
            <w:pPr>
              <w:jc w:val="both"/>
              <w:rPr>
                <w:rFonts w:cs="Times New Roman"/>
                <w:lang w:val="en-CA"/>
              </w:rPr>
            </w:pPr>
          </w:p>
        </w:tc>
        <w:tc>
          <w:tcPr>
            <w:tcW w:w="2744" w:type="dxa"/>
            <w:vAlign w:val="center"/>
          </w:tcPr>
          <w:p w14:paraId="593841F4" w14:textId="77777777" w:rsidR="00452CFF" w:rsidRDefault="00452CFF" w:rsidP="00452CFF">
            <w:pPr>
              <w:pStyle w:val="PargrafodaLista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TEM, 25 kV</w:t>
            </w:r>
          </w:p>
        </w:tc>
        <w:tc>
          <w:tcPr>
            <w:tcW w:w="2773" w:type="dxa"/>
            <w:vAlign w:val="center"/>
          </w:tcPr>
          <w:p w14:paraId="5E471963" w14:textId="77777777" w:rsidR="00452CFF" w:rsidRDefault="00452CFF" w:rsidP="00452CFF">
            <w:pPr>
              <w:pStyle w:val="PargrafodaLista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STEM, 15 kV</w:t>
            </w:r>
          </w:p>
        </w:tc>
        <w:tc>
          <w:tcPr>
            <w:tcW w:w="500" w:type="dxa"/>
            <w:vAlign w:val="center"/>
          </w:tcPr>
          <w:p w14:paraId="68A5CC72" w14:textId="77777777" w:rsidR="00452CFF" w:rsidRDefault="00452CFF" w:rsidP="009F4F95">
            <w:pPr>
              <w:jc w:val="center"/>
              <w:rPr>
                <w:rFonts w:cs="Times New Roman"/>
                <w:lang w:val="en-CA"/>
              </w:rPr>
            </w:pPr>
          </w:p>
        </w:tc>
        <w:tc>
          <w:tcPr>
            <w:tcW w:w="2842" w:type="dxa"/>
            <w:vAlign w:val="center"/>
          </w:tcPr>
          <w:p w14:paraId="3BA11751" w14:textId="77777777" w:rsidR="00452CFF" w:rsidRDefault="00452CFF" w:rsidP="00452CFF">
            <w:pPr>
              <w:pStyle w:val="PargrafodaLista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TEM, 25 kV</w:t>
            </w:r>
          </w:p>
        </w:tc>
      </w:tr>
      <w:tr w:rsidR="00452CFF" w14:paraId="2EFAE95C" w14:textId="77777777" w:rsidTr="009F4F95">
        <w:trPr>
          <w:cantSplit/>
          <w:trHeight w:val="1134"/>
        </w:trPr>
        <w:tc>
          <w:tcPr>
            <w:tcW w:w="501" w:type="dxa"/>
            <w:textDirection w:val="btLr"/>
          </w:tcPr>
          <w:p w14:paraId="115CF84F" w14:textId="031E3AEA" w:rsidR="00452CFF" w:rsidRPr="00452CFF" w:rsidRDefault="00452CFF" w:rsidP="009F4F95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52CFF">
              <w:rPr>
                <w:rFonts w:cs="Times New Roman"/>
                <w:sz w:val="20"/>
                <w:szCs w:val="20"/>
                <w:lang w:val="en-CA"/>
              </w:rPr>
              <w:t>Method I - Post stained absent</w:t>
            </w:r>
          </w:p>
        </w:tc>
        <w:tc>
          <w:tcPr>
            <w:tcW w:w="2744" w:type="dxa"/>
          </w:tcPr>
          <w:p w14:paraId="36AEAC84" w14:textId="77777777" w:rsidR="00452CFF" w:rsidRPr="00452CFF" w:rsidRDefault="00452CFF" w:rsidP="009F4F95">
            <w:pPr>
              <w:rPr>
                <w:rFonts w:cs="Times New Roman"/>
                <w:sz w:val="20"/>
                <w:szCs w:val="20"/>
              </w:rPr>
            </w:pPr>
            <w:r w:rsidRPr="00452CFF">
              <w:rPr>
                <w:noProof/>
                <w:sz w:val="20"/>
                <w:szCs w:val="20"/>
              </w:rPr>
              <w:drawing>
                <wp:inline distT="0" distB="0" distL="0" distR="0" wp14:anchorId="731FE04B" wp14:editId="28EC9116">
                  <wp:extent cx="1657786" cy="1835785"/>
                  <wp:effectExtent l="0" t="0" r="0" b="0"/>
                  <wp:docPr id="4007177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36" cy="189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14:paraId="661D182C" w14:textId="77777777" w:rsidR="00452CFF" w:rsidRDefault="00452CFF" w:rsidP="009F4F95">
            <w:pPr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1686CBF1" wp14:editId="4C4A92F3">
                  <wp:extent cx="1670534" cy="1849902"/>
                  <wp:effectExtent l="0" t="0" r="6350" b="0"/>
                  <wp:docPr id="6853520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85" cy="18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extDirection w:val="btLr"/>
          </w:tcPr>
          <w:p w14:paraId="0535301F" w14:textId="77777777" w:rsidR="00452CFF" w:rsidRDefault="00452CFF" w:rsidP="009F4F95">
            <w:pPr>
              <w:ind w:left="113" w:right="113"/>
              <w:jc w:val="center"/>
              <w:rPr>
                <w:rFonts w:cs="Times New Roman"/>
              </w:rPr>
            </w:pPr>
            <w:r w:rsidRPr="00452CFF">
              <w:rPr>
                <w:rFonts w:cs="Times New Roman"/>
                <w:sz w:val="20"/>
                <w:szCs w:val="20"/>
                <w:lang w:val="en-CA"/>
              </w:rPr>
              <w:t xml:space="preserve">Method II – Post stained </w:t>
            </w:r>
            <w:r>
              <w:rPr>
                <w:rFonts w:cs="Times New Roman"/>
                <w:lang w:val="en-CA"/>
              </w:rPr>
              <w:t>present</w:t>
            </w:r>
          </w:p>
        </w:tc>
        <w:tc>
          <w:tcPr>
            <w:tcW w:w="2842" w:type="dxa"/>
          </w:tcPr>
          <w:p w14:paraId="6483CA75" w14:textId="77777777" w:rsidR="00452CFF" w:rsidRDefault="00452CFF" w:rsidP="009F4F95">
            <w:pPr>
              <w:keepNext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3F4492B" wp14:editId="2DA7EF1B">
                  <wp:extent cx="1689590" cy="1871004"/>
                  <wp:effectExtent l="0" t="0" r="6350" b="0"/>
                  <wp:docPr id="16698070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58" cy="190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735C0" w14:textId="77777777" w:rsidR="00452CFF" w:rsidRPr="00CC1EB4" w:rsidRDefault="00452CFF" w:rsidP="00452CFF">
      <w:pPr>
        <w:pStyle w:val="Legenda"/>
        <w:rPr>
          <w:rFonts w:cs="Times New Roman"/>
          <w:sz w:val="20"/>
          <w:szCs w:val="20"/>
        </w:rPr>
      </w:pPr>
      <w:r w:rsidRPr="003C7188">
        <w:rPr>
          <w:rFonts w:cs="Times New Roman"/>
          <w:sz w:val="20"/>
          <w:szCs w:val="20"/>
        </w:rPr>
        <w:t>Figure S1. Comparative high-magnification images of samples prepared without uranyl acetate (Method I – post-staining absent) and with standard uranyl acetate staining (Method II – post-stained). As discussed in the manuscript, in TEM mode at an accelerating voltage of 25 kV, the absence of UA results in reduced image sharpness compared to UA-stained samples. However, in STEM mode at 15 kV, the presence of UA appears to be less critical</w:t>
      </w:r>
      <w:r w:rsidRPr="00CC1EB4">
        <w:rPr>
          <w:rFonts w:cs="Times New Roman"/>
          <w:sz w:val="20"/>
          <w:szCs w:val="20"/>
        </w:rPr>
        <w:t>, as similar structural information can still be obtained from unstained samples.</w:t>
      </w:r>
    </w:p>
    <w:p w14:paraId="7C42958F" w14:textId="47443E3D" w:rsidR="00452CFF" w:rsidRDefault="00452CFF" w:rsidP="00452CFF">
      <w:pPr>
        <w:pStyle w:val="Legend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147444" wp14:editId="160E4BD0">
                <wp:simplePos x="0" y="0"/>
                <wp:positionH relativeFrom="column">
                  <wp:posOffset>4662435</wp:posOffset>
                </wp:positionH>
                <wp:positionV relativeFrom="paragraph">
                  <wp:posOffset>1634916</wp:posOffset>
                </wp:positionV>
                <wp:extent cx="311499" cy="115556"/>
                <wp:effectExtent l="0" t="38100" r="50800" b="37465"/>
                <wp:wrapNone/>
                <wp:docPr id="207707562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499" cy="115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D434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67.1pt;margin-top:128.75pt;width:24.55pt;height:9.1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FB486" wp14:editId="6ACDAE28">
                <wp:simplePos x="0" y="0"/>
                <wp:positionH relativeFrom="column">
                  <wp:posOffset>4963886</wp:posOffset>
                </wp:positionH>
                <wp:positionV relativeFrom="paragraph">
                  <wp:posOffset>449210</wp:posOffset>
                </wp:positionV>
                <wp:extent cx="60290" cy="266281"/>
                <wp:effectExtent l="57150" t="0" r="35560" b="57785"/>
                <wp:wrapNone/>
                <wp:docPr id="74350068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90" cy="266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EF223" id="Straight Arrow Connector 10" o:spid="_x0000_s1026" type="#_x0000_t32" style="position:absolute;margin-left:390.85pt;margin-top:35.35pt;width:4.75pt;height:20.9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FBB7D2" wp14:editId="401E7745">
                <wp:simplePos x="0" y="0"/>
                <wp:positionH relativeFrom="column">
                  <wp:posOffset>3084844</wp:posOffset>
                </wp:positionH>
                <wp:positionV relativeFrom="paragraph">
                  <wp:posOffset>901386</wp:posOffset>
                </wp:positionV>
                <wp:extent cx="150725" cy="301451"/>
                <wp:effectExtent l="38100" t="38100" r="20955" b="22860"/>
                <wp:wrapNone/>
                <wp:docPr id="1285517405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725" cy="3014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A56EC" id="Straight Arrow Connector 9" o:spid="_x0000_s1026" type="#_x0000_t32" style="position:absolute;margin-left:242.9pt;margin-top:71pt;width:11.85pt;height:23.7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18B1B2" wp14:editId="6086882F">
                <wp:simplePos x="0" y="0"/>
                <wp:positionH relativeFrom="column">
                  <wp:posOffset>1075174</wp:posOffset>
                </wp:positionH>
                <wp:positionV relativeFrom="paragraph">
                  <wp:posOffset>1072208</wp:posOffset>
                </wp:positionV>
                <wp:extent cx="216039" cy="155749"/>
                <wp:effectExtent l="38100" t="0" r="31750" b="53975"/>
                <wp:wrapNone/>
                <wp:docPr id="143315317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39" cy="155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4C290" id="Straight Arrow Connector 8" o:spid="_x0000_s1026" type="#_x0000_t32" style="position:absolute;margin-left:84.65pt;margin-top:84.45pt;width:17pt;height:12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CBBA6" wp14:editId="3F1E332A">
            <wp:extent cx="1933508" cy="2141113"/>
            <wp:effectExtent l="0" t="0" r="0" b="0"/>
            <wp:docPr id="1516467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33" cy="21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7EA0D5" wp14:editId="0B906FD0">
            <wp:extent cx="1946740" cy="2155765"/>
            <wp:effectExtent l="0" t="0" r="0" b="0"/>
            <wp:docPr id="20291187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5" cy="21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860">
        <w:t xml:space="preserve"> </w:t>
      </w:r>
      <w:r>
        <w:rPr>
          <w:noProof/>
        </w:rPr>
        <w:drawing>
          <wp:inline distT="0" distB="0" distL="0" distR="0" wp14:anchorId="30637EFB" wp14:editId="05AE521A">
            <wp:extent cx="1941214" cy="2149646"/>
            <wp:effectExtent l="0" t="0" r="1905" b="3175"/>
            <wp:docPr id="16915690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52" cy="21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9A60" w14:textId="63E7742E" w:rsidR="00EF7374" w:rsidRPr="003C7188" w:rsidRDefault="00452CFF" w:rsidP="003C7188">
      <w:pPr>
        <w:pStyle w:val="Legenda"/>
        <w:rPr>
          <w:rFonts w:cs="Times New Roman"/>
          <w:sz w:val="20"/>
          <w:szCs w:val="20"/>
        </w:rPr>
      </w:pPr>
      <w:r w:rsidRPr="003C7188">
        <w:rPr>
          <w:rFonts w:cs="Times New Roman"/>
          <w:sz w:val="20"/>
          <w:szCs w:val="20"/>
        </w:rPr>
        <w:t xml:space="preserve">Figure S2. </w:t>
      </w:r>
      <w:r w:rsidR="0077315D" w:rsidRPr="003C7188">
        <w:rPr>
          <w:rFonts w:cs="Times New Roman"/>
          <w:sz w:val="20"/>
          <w:szCs w:val="20"/>
        </w:rPr>
        <w:t>STEM images of samples prepared without uranyl acetate, showing detailed internal ultrastructure. These results demonstrate that high-contrast ultrastructural imaging is achievable without uranyl-based staining protocols.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"/>
        <w:gridCol w:w="5198"/>
        <w:gridCol w:w="3709"/>
      </w:tblGrid>
      <w:tr w:rsidR="00EF7374" w:rsidRPr="002D22F4" w14:paraId="700100A5" w14:textId="77777777" w:rsidTr="003423C7">
        <w:trPr>
          <w:cantSplit/>
          <w:trHeight w:val="663"/>
        </w:trPr>
        <w:tc>
          <w:tcPr>
            <w:tcW w:w="453" w:type="dxa"/>
            <w:textDirection w:val="btLr"/>
          </w:tcPr>
          <w:p w14:paraId="2AE7C763" w14:textId="50D3A060" w:rsidR="00EF7374" w:rsidRPr="002D22F4" w:rsidRDefault="00EF7374" w:rsidP="00EF737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98" w:type="dxa"/>
            <w:vAlign w:val="center"/>
          </w:tcPr>
          <w:p w14:paraId="18D8FC28" w14:textId="539D3A91" w:rsidR="00EF7374" w:rsidRPr="002D22F4" w:rsidRDefault="00EF7374" w:rsidP="003423C7">
            <w:pPr>
              <w:pStyle w:val="PargrafodaList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HV-TEM</w:t>
            </w:r>
          </w:p>
        </w:tc>
        <w:tc>
          <w:tcPr>
            <w:tcW w:w="3709" w:type="dxa"/>
            <w:vAlign w:val="center"/>
          </w:tcPr>
          <w:p w14:paraId="574E402E" w14:textId="62C77F92" w:rsidR="00EF7374" w:rsidRPr="002D22F4" w:rsidRDefault="00EF7374" w:rsidP="003423C7">
            <w:pPr>
              <w:pStyle w:val="PargrafodaList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LVEM</w:t>
            </w:r>
          </w:p>
        </w:tc>
      </w:tr>
      <w:tr w:rsidR="00EF7374" w:rsidRPr="003423C7" w14:paraId="5DD61CCB" w14:textId="77777777" w:rsidTr="003423C7">
        <w:trPr>
          <w:cantSplit/>
          <w:trHeight w:val="1134"/>
        </w:trPr>
        <w:tc>
          <w:tcPr>
            <w:tcW w:w="453" w:type="dxa"/>
            <w:textDirection w:val="btLr"/>
            <w:vAlign w:val="center"/>
          </w:tcPr>
          <w:p w14:paraId="7182B545" w14:textId="7EBA28CE" w:rsidR="00EF7374" w:rsidRPr="002D22F4" w:rsidRDefault="003423C7" w:rsidP="00EF737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AOI </w:t>
            </w:r>
            <w:r w:rsidR="00EF7374"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SNR (6.0x6.0µm)</w:t>
            </w:r>
          </w:p>
        </w:tc>
        <w:tc>
          <w:tcPr>
            <w:tcW w:w="5198" w:type="dxa"/>
            <w:vAlign w:val="center"/>
          </w:tcPr>
          <w:p w14:paraId="3E7117AB" w14:textId="1CB72577" w:rsidR="00EF7374" w:rsidRPr="003423C7" w:rsidRDefault="00EF7374" w:rsidP="00EF73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3C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251A4D" wp14:editId="5F6ECE2B">
                  <wp:extent cx="3241029" cy="1882234"/>
                  <wp:effectExtent l="0" t="0" r="0" b="3810"/>
                  <wp:docPr id="1807816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43129" name=""/>
                          <pic:cNvPicPr/>
                        </pic:nvPicPr>
                        <pic:blipFill rotWithShape="1">
                          <a:blip r:embed="rId17"/>
                          <a:srcRect l="460" t="5557" r="683" b="10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32" cy="192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vAlign w:val="center"/>
          </w:tcPr>
          <w:p w14:paraId="13A5E1DA" w14:textId="26F679CF" w:rsidR="00EF7374" w:rsidRPr="003423C7" w:rsidRDefault="00EF7374" w:rsidP="00EF73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3C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ABD157" wp14:editId="6D527A42">
                  <wp:extent cx="2230010" cy="2227152"/>
                  <wp:effectExtent l="0" t="0" r="0" b="1905"/>
                  <wp:docPr id="1948262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8417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64" cy="227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74" w:rsidRPr="003423C7" w14:paraId="302FB8A8" w14:textId="77777777" w:rsidTr="003423C7">
        <w:trPr>
          <w:cantSplit/>
          <w:trHeight w:val="1134"/>
        </w:trPr>
        <w:tc>
          <w:tcPr>
            <w:tcW w:w="453" w:type="dxa"/>
            <w:textDirection w:val="btLr"/>
            <w:vAlign w:val="center"/>
          </w:tcPr>
          <w:p w14:paraId="7A1B8537" w14:textId="2E82AEF9" w:rsidR="00EF7374" w:rsidRPr="002D22F4" w:rsidRDefault="003423C7" w:rsidP="00EF737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AOI </w:t>
            </w:r>
            <w:r w:rsidR="00EF7374" w:rsidRPr="002D22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CNR</w:t>
            </w:r>
          </w:p>
        </w:tc>
        <w:tc>
          <w:tcPr>
            <w:tcW w:w="5198" w:type="dxa"/>
            <w:vAlign w:val="center"/>
          </w:tcPr>
          <w:p w14:paraId="0CD27749" w14:textId="1688F480" w:rsidR="00EF7374" w:rsidRPr="003423C7" w:rsidRDefault="00EF7374" w:rsidP="00EF73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3C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1883CE" wp14:editId="6DCA336F">
                  <wp:extent cx="3159659" cy="1853987"/>
                  <wp:effectExtent l="0" t="0" r="3175" b="0"/>
                  <wp:docPr id="5196551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53" cy="187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vAlign w:val="center"/>
          </w:tcPr>
          <w:p w14:paraId="0136D901" w14:textId="19F88187" w:rsidR="00EF7374" w:rsidRPr="003423C7" w:rsidRDefault="00EF7374" w:rsidP="00EF73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3C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8DD6D5" wp14:editId="0C42EB13">
                  <wp:extent cx="2272420" cy="2265066"/>
                  <wp:effectExtent l="0" t="0" r="0" b="1905"/>
                  <wp:docPr id="17792710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510" cy="228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451B0" w14:textId="45814BBA" w:rsidR="00060CB8" w:rsidRPr="003C7188" w:rsidRDefault="003423C7" w:rsidP="00EF7374">
      <w:pPr>
        <w:rPr>
          <w:rFonts w:ascii="Times New Roman" w:hAnsi="Times New Roman" w:cs="Times New Roman"/>
          <w:i/>
          <w:iCs/>
          <w:kern w:val="0"/>
          <w:sz w:val="20"/>
          <w:szCs w:val="20"/>
          <w:lang w:val="en-US"/>
        </w:rPr>
      </w:pPr>
      <w:r w:rsidRPr="003C7188">
        <w:rPr>
          <w:rFonts w:ascii="Times New Roman" w:hAnsi="Times New Roman" w:cs="Times New Roman"/>
          <w:i/>
          <w:iCs/>
          <w:kern w:val="0"/>
          <w:sz w:val="20"/>
          <w:szCs w:val="20"/>
          <w:lang w:val="en-US"/>
        </w:rPr>
        <w:t>Figure S3.</w:t>
      </w:r>
      <w:r w:rsidRPr="003C7188">
        <w:rPr>
          <w:sz w:val="20"/>
          <w:szCs w:val="20"/>
        </w:rPr>
        <w:t xml:space="preserve"> </w:t>
      </w:r>
      <w:r w:rsidRPr="003C7188">
        <w:rPr>
          <w:rFonts w:ascii="Times New Roman" w:hAnsi="Times New Roman" w:cs="Times New Roman"/>
          <w:i/>
          <w:iCs/>
          <w:kern w:val="0"/>
          <w:sz w:val="20"/>
          <w:szCs w:val="20"/>
          <w:lang w:val="en-US"/>
        </w:rPr>
        <w:t xml:space="preserve">Area of interest (AOIs) selected for SNR and CNR calculations in images acquired using (A) HV-TEM and (B) LVEM. AOIs were chosen to represent both signal and background areas for quantitative comparison. </w:t>
      </w:r>
    </w:p>
    <w:p w14:paraId="0BFAA7E0" w14:textId="77777777" w:rsidR="000018EA" w:rsidRDefault="000018EA" w:rsidP="000018EA">
      <w:pPr>
        <w:pStyle w:val="Legenda"/>
        <w:keepNext/>
      </w:pPr>
    </w:p>
    <w:p w14:paraId="6E706FC2" w14:textId="7C84C15B" w:rsidR="000018EA" w:rsidRPr="003C7188" w:rsidRDefault="000018EA" w:rsidP="000018EA">
      <w:pPr>
        <w:pStyle w:val="Legenda"/>
        <w:keepNext/>
        <w:spacing w:before="0" w:after="0"/>
        <w:rPr>
          <w:sz w:val="20"/>
          <w:szCs w:val="20"/>
        </w:rPr>
      </w:pPr>
      <w:r w:rsidRPr="003C7188">
        <w:rPr>
          <w:sz w:val="20"/>
          <w:szCs w:val="20"/>
        </w:rPr>
        <w:t xml:space="preserve">Table </w:t>
      </w:r>
      <w:r w:rsidRPr="003C7188">
        <w:rPr>
          <w:sz w:val="20"/>
          <w:szCs w:val="20"/>
        </w:rPr>
        <w:fldChar w:fldCharType="begin"/>
      </w:r>
      <w:r w:rsidRPr="003C7188">
        <w:rPr>
          <w:sz w:val="20"/>
          <w:szCs w:val="20"/>
        </w:rPr>
        <w:instrText xml:space="preserve"> SEQ Table \* ARABIC </w:instrText>
      </w:r>
      <w:r w:rsidRPr="003C7188">
        <w:rPr>
          <w:sz w:val="20"/>
          <w:szCs w:val="20"/>
        </w:rPr>
        <w:fldChar w:fldCharType="separate"/>
      </w:r>
      <w:r w:rsidRPr="003C7188">
        <w:rPr>
          <w:noProof/>
          <w:sz w:val="20"/>
          <w:szCs w:val="20"/>
        </w:rPr>
        <w:t>1</w:t>
      </w:r>
      <w:r w:rsidRPr="003C7188">
        <w:rPr>
          <w:sz w:val="20"/>
          <w:szCs w:val="20"/>
        </w:rPr>
        <w:fldChar w:fldCharType="end"/>
      </w:r>
      <w:r w:rsidRPr="003C7188">
        <w:rPr>
          <w:sz w:val="20"/>
          <w:szCs w:val="20"/>
        </w:rPr>
        <w:t xml:space="preserve"> - Dataset for CNR calculation</w:t>
      </w:r>
    </w:p>
    <w:tbl>
      <w:tblPr>
        <w:tblStyle w:val="SimplesTabela2"/>
        <w:tblpPr w:leftFromText="180" w:rightFromText="180" w:vertAnchor="text" w:horzAnchor="margin" w:tblpXSpec="center" w:tblpY="484"/>
        <w:tblW w:w="5000" w:type="pct"/>
        <w:tblLook w:val="04A0" w:firstRow="1" w:lastRow="0" w:firstColumn="1" w:lastColumn="0" w:noHBand="0" w:noVBand="1"/>
      </w:tblPr>
      <w:tblGrid>
        <w:gridCol w:w="2302"/>
        <w:gridCol w:w="1771"/>
        <w:gridCol w:w="1348"/>
        <w:gridCol w:w="1348"/>
        <w:gridCol w:w="1198"/>
        <w:gridCol w:w="1393"/>
      </w:tblGrid>
      <w:tr w:rsidR="00D77278" w:rsidRPr="00D77278" w14:paraId="4DD3AAAB" w14:textId="77777777" w:rsidTr="000018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vMerge w:val="restart"/>
            <w:noWrap/>
            <w:hideMark/>
          </w:tcPr>
          <w:p w14:paraId="4A982EB1" w14:textId="77777777" w:rsidR="00D77278" w:rsidRPr="00D77278" w:rsidRDefault="00D77278" w:rsidP="00F238FD">
            <w:pPr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666" w:type="pct"/>
            <w:gridSpan w:val="2"/>
            <w:noWrap/>
            <w:hideMark/>
          </w:tcPr>
          <w:p w14:paraId="1DBDA85C" w14:textId="49568CE0" w:rsidR="00D77278" w:rsidRPr="00D77278" w:rsidRDefault="00D77278" w:rsidP="00D772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Mean Gray Value</w:t>
            </w:r>
          </w:p>
        </w:tc>
        <w:tc>
          <w:tcPr>
            <w:tcW w:w="1360" w:type="pct"/>
            <w:gridSpan w:val="2"/>
            <w:noWrap/>
            <w:hideMark/>
          </w:tcPr>
          <w:p w14:paraId="3765F8A1" w14:textId="7D97ED8D" w:rsidR="00D77278" w:rsidRPr="00D77278" w:rsidRDefault="00D77278" w:rsidP="00D772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proofErr w:type="spellStart"/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StdDev</w:t>
            </w:r>
            <w:proofErr w:type="spellEnd"/>
          </w:p>
        </w:tc>
        <w:tc>
          <w:tcPr>
            <w:tcW w:w="744" w:type="pct"/>
            <w:noWrap/>
            <w:hideMark/>
          </w:tcPr>
          <w:p w14:paraId="1B2DF9C5" w14:textId="1CF67EAA" w:rsidR="00D77278" w:rsidRPr="00D77278" w:rsidRDefault="00D77278" w:rsidP="00D772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CNR</w:t>
            </w:r>
          </w:p>
        </w:tc>
      </w:tr>
      <w:tr w:rsidR="00D77278" w:rsidRPr="00D77278" w14:paraId="29871B0B" w14:textId="77777777" w:rsidTr="0000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vMerge/>
            <w:noWrap/>
          </w:tcPr>
          <w:p w14:paraId="15569584" w14:textId="77777777" w:rsidR="00D77278" w:rsidRPr="00D77278" w:rsidRDefault="00D77278" w:rsidP="00F238FD">
            <w:pPr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946" w:type="pct"/>
            <w:noWrap/>
          </w:tcPr>
          <w:p w14:paraId="35B2B48F" w14:textId="27B3BD49" w:rsidR="00D77278" w:rsidRPr="00E71993" w:rsidRDefault="00D77278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</w:pPr>
            <w:r w:rsidRPr="00E7199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  <w:t>HV-TEM</w:t>
            </w:r>
          </w:p>
        </w:tc>
        <w:tc>
          <w:tcPr>
            <w:tcW w:w="720" w:type="pct"/>
          </w:tcPr>
          <w:p w14:paraId="1B4964A8" w14:textId="7128ECCC" w:rsidR="00D77278" w:rsidRPr="00E71993" w:rsidRDefault="00D77278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</w:pPr>
            <w:r w:rsidRPr="00E7199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  <w:t>LVEM</w:t>
            </w:r>
          </w:p>
        </w:tc>
        <w:tc>
          <w:tcPr>
            <w:tcW w:w="720" w:type="pct"/>
            <w:noWrap/>
          </w:tcPr>
          <w:p w14:paraId="23C58FFE" w14:textId="7B10F765" w:rsidR="00D77278" w:rsidRPr="00E71993" w:rsidRDefault="00D77278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</w:pPr>
            <w:r w:rsidRPr="00E7199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  <w:t>HV-TEM</w:t>
            </w:r>
          </w:p>
        </w:tc>
        <w:tc>
          <w:tcPr>
            <w:tcW w:w="640" w:type="pct"/>
          </w:tcPr>
          <w:p w14:paraId="43059B1C" w14:textId="6672DFE9" w:rsidR="00D77278" w:rsidRPr="00E71993" w:rsidRDefault="00D77278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</w:pPr>
            <w:r w:rsidRPr="00E7199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CA"/>
                <w14:ligatures w14:val="none"/>
              </w:rPr>
              <w:t>LVEM</w:t>
            </w:r>
          </w:p>
        </w:tc>
        <w:tc>
          <w:tcPr>
            <w:tcW w:w="744" w:type="pct"/>
            <w:noWrap/>
          </w:tcPr>
          <w:p w14:paraId="6D31C608" w14:textId="5E000D28" w:rsidR="00D77278" w:rsidRPr="00D77278" w:rsidRDefault="00D77278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D77278" w:rsidRPr="00D77278" w14:paraId="25C453A4" w14:textId="77777777" w:rsidTr="000018E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noWrap/>
            <w:hideMark/>
          </w:tcPr>
          <w:p w14:paraId="4C47537D" w14:textId="77777777" w:rsidR="00F238FD" w:rsidRPr="00D77278" w:rsidRDefault="00F238FD" w:rsidP="00F238FD">
            <w:pPr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  <w:t>Area of interest</w:t>
            </w:r>
          </w:p>
        </w:tc>
        <w:tc>
          <w:tcPr>
            <w:tcW w:w="946" w:type="pct"/>
            <w:noWrap/>
            <w:hideMark/>
          </w:tcPr>
          <w:p w14:paraId="675AB56E" w14:textId="77777777" w:rsidR="00F238FD" w:rsidRPr="00D77278" w:rsidRDefault="00F238FD" w:rsidP="00F23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31105.4</w:t>
            </w:r>
          </w:p>
        </w:tc>
        <w:tc>
          <w:tcPr>
            <w:tcW w:w="720" w:type="pct"/>
          </w:tcPr>
          <w:p w14:paraId="51E90A9E" w14:textId="4C2479C5" w:rsidR="00F238FD" w:rsidRPr="00D77278" w:rsidRDefault="00F238FD" w:rsidP="00F23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21897.5</w:t>
            </w:r>
          </w:p>
        </w:tc>
        <w:tc>
          <w:tcPr>
            <w:tcW w:w="720" w:type="pct"/>
            <w:noWrap/>
            <w:hideMark/>
          </w:tcPr>
          <w:p w14:paraId="1DEF20B1" w14:textId="69A74AAF" w:rsidR="00F238FD" w:rsidRPr="00D77278" w:rsidRDefault="00F238FD" w:rsidP="00F23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9225.4</w:t>
            </w:r>
          </w:p>
        </w:tc>
        <w:tc>
          <w:tcPr>
            <w:tcW w:w="640" w:type="pct"/>
          </w:tcPr>
          <w:p w14:paraId="62299940" w14:textId="22947BF3" w:rsidR="00F238FD" w:rsidRPr="00D77278" w:rsidRDefault="00F238FD" w:rsidP="00F23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4875.5</w:t>
            </w:r>
          </w:p>
        </w:tc>
        <w:tc>
          <w:tcPr>
            <w:tcW w:w="744" w:type="pct"/>
            <w:noWrap/>
            <w:hideMark/>
          </w:tcPr>
          <w:p w14:paraId="4FF93072" w14:textId="491C6A5F" w:rsidR="00F238FD" w:rsidRPr="00D77278" w:rsidRDefault="00F238FD" w:rsidP="00F23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0.80242</w:t>
            </w:r>
          </w:p>
        </w:tc>
      </w:tr>
      <w:tr w:rsidR="00D77278" w:rsidRPr="00D77278" w14:paraId="30B50865" w14:textId="77777777" w:rsidTr="0000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noWrap/>
            <w:hideMark/>
          </w:tcPr>
          <w:p w14:paraId="77C98654" w14:textId="77777777" w:rsidR="00F238FD" w:rsidRPr="00D77278" w:rsidRDefault="00F238FD" w:rsidP="00F238FD">
            <w:pPr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en-CA"/>
                <w14:ligatures w14:val="none"/>
              </w:rPr>
              <w:t>Background</w:t>
            </w:r>
          </w:p>
        </w:tc>
        <w:tc>
          <w:tcPr>
            <w:tcW w:w="946" w:type="pct"/>
            <w:noWrap/>
            <w:hideMark/>
          </w:tcPr>
          <w:p w14:paraId="093336DC" w14:textId="77777777" w:rsidR="00F238FD" w:rsidRPr="00D77278" w:rsidRDefault="00F238FD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39768.1</w:t>
            </w:r>
          </w:p>
        </w:tc>
        <w:tc>
          <w:tcPr>
            <w:tcW w:w="720" w:type="pct"/>
          </w:tcPr>
          <w:p w14:paraId="36D98E29" w14:textId="2E606378" w:rsidR="00F238FD" w:rsidRPr="00D77278" w:rsidRDefault="00F238FD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51573.3</w:t>
            </w:r>
          </w:p>
        </w:tc>
        <w:tc>
          <w:tcPr>
            <w:tcW w:w="720" w:type="pct"/>
            <w:noWrap/>
            <w:hideMark/>
          </w:tcPr>
          <w:p w14:paraId="0CCC5098" w14:textId="74493094" w:rsidR="00F238FD" w:rsidRPr="00D77278" w:rsidRDefault="00F238FD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5607.1</w:t>
            </w:r>
          </w:p>
        </w:tc>
        <w:tc>
          <w:tcPr>
            <w:tcW w:w="640" w:type="pct"/>
          </w:tcPr>
          <w:p w14:paraId="366A943A" w14:textId="3563E0AF" w:rsidR="00F238FD" w:rsidRPr="00D77278" w:rsidRDefault="00F238FD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4224.5</w:t>
            </w:r>
          </w:p>
        </w:tc>
        <w:tc>
          <w:tcPr>
            <w:tcW w:w="744" w:type="pct"/>
            <w:noWrap/>
            <w:hideMark/>
          </w:tcPr>
          <w:p w14:paraId="33326E0F" w14:textId="153407E6" w:rsidR="00F238FD" w:rsidRPr="00D77278" w:rsidRDefault="00F238FD" w:rsidP="00F23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D772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  <w:t>4.600103</w:t>
            </w:r>
          </w:p>
        </w:tc>
      </w:tr>
    </w:tbl>
    <w:p w14:paraId="07605A6E" w14:textId="77777777" w:rsidR="005A1943" w:rsidRPr="005A1943" w:rsidRDefault="005A1943" w:rsidP="00EF7374"/>
    <w:p w14:paraId="5B57880B" w14:textId="77777777" w:rsidR="005A1943" w:rsidRPr="005A1943" w:rsidRDefault="005A1943" w:rsidP="00EF7374"/>
    <w:p w14:paraId="5C5832C3" w14:textId="77777777" w:rsidR="005A1943" w:rsidRPr="005A1943" w:rsidRDefault="005A1943" w:rsidP="005A1943"/>
    <w:sectPr w:rsidR="005A1943" w:rsidRPr="005A19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4EE5"/>
    <w:multiLevelType w:val="hybridMultilevel"/>
    <w:tmpl w:val="EBC23070"/>
    <w:lvl w:ilvl="0" w:tplc="DB68C7C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584A"/>
    <w:multiLevelType w:val="hybridMultilevel"/>
    <w:tmpl w:val="DDB27A7E"/>
    <w:lvl w:ilvl="0" w:tplc="946C614A">
      <w:start w:val="1"/>
      <w:numFmt w:val="upperLetter"/>
      <w:lvlText w:val="(%1)"/>
      <w:lvlJc w:val="left"/>
      <w:pPr>
        <w:ind w:left="22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930" w:hanging="360"/>
      </w:pPr>
    </w:lvl>
    <w:lvl w:ilvl="2" w:tplc="1009001B" w:tentative="1">
      <w:start w:val="1"/>
      <w:numFmt w:val="lowerRoman"/>
      <w:lvlText w:val="%3."/>
      <w:lvlJc w:val="right"/>
      <w:pPr>
        <w:ind w:left="3650" w:hanging="180"/>
      </w:pPr>
    </w:lvl>
    <w:lvl w:ilvl="3" w:tplc="1009000F" w:tentative="1">
      <w:start w:val="1"/>
      <w:numFmt w:val="decimal"/>
      <w:lvlText w:val="%4."/>
      <w:lvlJc w:val="left"/>
      <w:pPr>
        <w:ind w:left="4370" w:hanging="360"/>
      </w:pPr>
    </w:lvl>
    <w:lvl w:ilvl="4" w:tplc="10090019" w:tentative="1">
      <w:start w:val="1"/>
      <w:numFmt w:val="lowerLetter"/>
      <w:lvlText w:val="%5."/>
      <w:lvlJc w:val="left"/>
      <w:pPr>
        <w:ind w:left="5090" w:hanging="360"/>
      </w:pPr>
    </w:lvl>
    <w:lvl w:ilvl="5" w:tplc="1009001B" w:tentative="1">
      <w:start w:val="1"/>
      <w:numFmt w:val="lowerRoman"/>
      <w:lvlText w:val="%6."/>
      <w:lvlJc w:val="right"/>
      <w:pPr>
        <w:ind w:left="5810" w:hanging="180"/>
      </w:pPr>
    </w:lvl>
    <w:lvl w:ilvl="6" w:tplc="1009000F" w:tentative="1">
      <w:start w:val="1"/>
      <w:numFmt w:val="decimal"/>
      <w:lvlText w:val="%7."/>
      <w:lvlJc w:val="left"/>
      <w:pPr>
        <w:ind w:left="6530" w:hanging="360"/>
      </w:pPr>
    </w:lvl>
    <w:lvl w:ilvl="7" w:tplc="10090019" w:tentative="1">
      <w:start w:val="1"/>
      <w:numFmt w:val="lowerLetter"/>
      <w:lvlText w:val="%8."/>
      <w:lvlJc w:val="left"/>
      <w:pPr>
        <w:ind w:left="7250" w:hanging="360"/>
      </w:pPr>
    </w:lvl>
    <w:lvl w:ilvl="8" w:tplc="1009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2" w15:restartNumberingAfterBreak="0">
    <w:nsid w:val="091F1A69"/>
    <w:multiLevelType w:val="hybridMultilevel"/>
    <w:tmpl w:val="5A723816"/>
    <w:lvl w:ilvl="0" w:tplc="447EFA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D564C"/>
    <w:multiLevelType w:val="hybridMultilevel"/>
    <w:tmpl w:val="7D768712"/>
    <w:lvl w:ilvl="0" w:tplc="890C254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1014964">
    <w:abstractNumId w:val="2"/>
  </w:num>
  <w:num w:numId="2" w16cid:durableId="1619222283">
    <w:abstractNumId w:val="0"/>
  </w:num>
  <w:num w:numId="3" w16cid:durableId="819006649">
    <w:abstractNumId w:val="1"/>
  </w:num>
  <w:num w:numId="4" w16cid:durableId="1325356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CB8"/>
    <w:rsid w:val="000018EA"/>
    <w:rsid w:val="00060CB8"/>
    <w:rsid w:val="002A3A27"/>
    <w:rsid w:val="002B4F6A"/>
    <w:rsid w:val="002D22F4"/>
    <w:rsid w:val="002F28F6"/>
    <w:rsid w:val="002F6F09"/>
    <w:rsid w:val="00303A25"/>
    <w:rsid w:val="003423C7"/>
    <w:rsid w:val="00380FCE"/>
    <w:rsid w:val="003C0E58"/>
    <w:rsid w:val="003C7188"/>
    <w:rsid w:val="00452CFF"/>
    <w:rsid w:val="005A1943"/>
    <w:rsid w:val="00617086"/>
    <w:rsid w:val="00693EA7"/>
    <w:rsid w:val="006A667A"/>
    <w:rsid w:val="006B66D7"/>
    <w:rsid w:val="006D4337"/>
    <w:rsid w:val="00702C34"/>
    <w:rsid w:val="007548D2"/>
    <w:rsid w:val="0077315D"/>
    <w:rsid w:val="007A4271"/>
    <w:rsid w:val="009A62EB"/>
    <w:rsid w:val="00A1481F"/>
    <w:rsid w:val="00AD2979"/>
    <w:rsid w:val="00B01657"/>
    <w:rsid w:val="00B77475"/>
    <w:rsid w:val="00BF3251"/>
    <w:rsid w:val="00C12240"/>
    <w:rsid w:val="00CB6C98"/>
    <w:rsid w:val="00CC1EB4"/>
    <w:rsid w:val="00CE33E1"/>
    <w:rsid w:val="00D77278"/>
    <w:rsid w:val="00D91849"/>
    <w:rsid w:val="00E11F78"/>
    <w:rsid w:val="00E71993"/>
    <w:rsid w:val="00EF7374"/>
    <w:rsid w:val="00F2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6132F"/>
  <w15:chartTrackingRefBased/>
  <w15:docId w15:val="{E2AF15F5-B12D-49D7-A1C8-F2FD3AF9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0C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0C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0C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0C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0C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0C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0C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0C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0C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0CB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0CB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0C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60C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0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60C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60C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8"/>
    <w:rPr>
      <w:b/>
      <w:bCs/>
      <w:smallCaps/>
      <w:color w:val="2F5496" w:themeColor="accent1" w:themeShade="BF"/>
      <w:spacing w:val="5"/>
    </w:rPr>
  </w:style>
  <w:style w:type="character" w:styleId="TextodoEspaoReservado">
    <w:name w:val="Placeholder Text"/>
    <w:basedOn w:val="Fontepargpadro"/>
    <w:uiPriority w:val="99"/>
    <w:semiHidden/>
    <w:rsid w:val="00060CB8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2CFF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452CFF"/>
    <w:rPr>
      <w:rFonts w:ascii="Times New Roman" w:hAnsi="Times New Roman"/>
      <w:sz w:val="20"/>
      <w:szCs w:val="20"/>
    </w:rPr>
  </w:style>
  <w:style w:type="paragraph" w:styleId="Legenda">
    <w:name w:val="caption"/>
    <w:basedOn w:val="Normal"/>
    <w:uiPriority w:val="35"/>
    <w:qFormat/>
    <w:rsid w:val="00452CFF"/>
    <w:pPr>
      <w:suppressLineNumbers/>
      <w:suppressAutoHyphens/>
      <w:spacing w:before="120" w:after="120" w:line="480" w:lineRule="auto"/>
      <w:jc w:val="both"/>
    </w:pPr>
    <w:rPr>
      <w:rFonts w:ascii="Times New Roman" w:hAnsi="Times New Roman" w:cs="Lucida Sans"/>
      <w:i/>
      <w:iCs/>
      <w:kern w:val="0"/>
      <w:sz w:val="24"/>
      <w:szCs w:val="24"/>
      <w:lang w:val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452CFF"/>
    <w:pPr>
      <w:suppressAutoHyphens/>
      <w:spacing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CommentTextChar1">
    <w:name w:val="Comment Text Char1"/>
    <w:basedOn w:val="Fontepargpadro"/>
    <w:uiPriority w:val="99"/>
    <w:semiHidden/>
    <w:rsid w:val="00452CFF"/>
    <w:rPr>
      <w:sz w:val="20"/>
      <w:szCs w:val="20"/>
    </w:rPr>
  </w:style>
  <w:style w:type="table" w:styleId="Tabelacomgrade">
    <w:name w:val="Table Grid"/>
    <w:basedOn w:val="Tabelanormal"/>
    <w:uiPriority w:val="39"/>
    <w:rsid w:val="00452CFF"/>
    <w:pPr>
      <w:suppressAutoHyphens/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D7727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8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1370</Characters>
  <Application>Microsoft Office Word</Application>
  <DocSecurity>0</DocSecurity>
  <Lines>72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Emad Shahnam</dc:creator>
  <cp:keywords/>
  <dc:description/>
  <cp:lastModifiedBy>Ephram Shizgal</cp:lastModifiedBy>
  <cp:revision>2</cp:revision>
  <dcterms:created xsi:type="dcterms:W3CDTF">2025-10-16T19:54:00Z</dcterms:created>
  <dcterms:modified xsi:type="dcterms:W3CDTF">2025-10-16T19:54:00Z</dcterms:modified>
</cp:coreProperties>
</file>