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22BB4F" w14:textId="1FD46EC2" w:rsidR="00381FED" w:rsidRPr="00BF4D01" w:rsidRDefault="00381FED" w:rsidP="00381FED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Cs/>
          <w:sz w:val="30"/>
          <w:szCs w:val="30"/>
        </w:rPr>
      </w:pPr>
      <w:r w:rsidRPr="00BF4D01">
        <w:rPr>
          <w:rFonts w:ascii="Times New Roman" w:hAnsi="Times New Roman" w:cs="Times New Roman"/>
          <w:bCs/>
          <w:sz w:val="30"/>
          <w:szCs w:val="30"/>
        </w:rPr>
        <w:t>Supporting Information</w:t>
      </w:r>
    </w:p>
    <w:p w14:paraId="33A9B97B" w14:textId="77777777" w:rsidR="00381FED" w:rsidRPr="00BF4D01" w:rsidRDefault="00381FED" w:rsidP="00381FED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Cs/>
          <w:sz w:val="30"/>
          <w:szCs w:val="30"/>
        </w:rPr>
      </w:pPr>
    </w:p>
    <w:p w14:paraId="2128F367" w14:textId="77777777" w:rsidR="001D4CF2" w:rsidRPr="001D4CF2" w:rsidRDefault="001D4CF2" w:rsidP="001D4CF2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等线" w:hAnsi="Times New Roman" w:cs="Times New Roman"/>
          <w:b/>
          <w:sz w:val="24"/>
        </w:rPr>
      </w:pPr>
      <w:r w:rsidRPr="001D4CF2">
        <w:rPr>
          <w:rFonts w:ascii="Times New Roman" w:eastAsia="等线" w:hAnsi="Times New Roman" w:cs="Times New Roman"/>
          <w:b/>
          <w:sz w:val="24"/>
        </w:rPr>
        <w:t xml:space="preserve">Spatiotemporal control of the bacteria to express interferon-γ by focused ultrasound for tumor immunotherapy </w:t>
      </w:r>
    </w:p>
    <w:p w14:paraId="0A3132E3" w14:textId="7153477D" w:rsidR="0028451E" w:rsidRPr="0028451E" w:rsidRDefault="001D4CF2" w:rsidP="0028451E">
      <w:pPr>
        <w:widowControl/>
        <w:spacing w:before="100" w:beforeAutospacing="1" w:after="100" w:afterAutospacing="1" w:line="360" w:lineRule="auto"/>
        <w:rPr>
          <w:rFonts w:ascii="Times New Roman" w:hAnsi="Times New Roman" w:cs="Times New Roman"/>
          <w:kern w:val="0"/>
          <w:sz w:val="24"/>
        </w:rPr>
      </w:pPr>
      <w:r w:rsidRPr="001D4CF2">
        <w:rPr>
          <w:rFonts w:ascii="Times New Roman" w:eastAsia="宋体" w:hAnsi="Times New Roman" w:cs="Times New Roman"/>
          <w:kern w:val="0"/>
          <w:sz w:val="24"/>
        </w:rPr>
        <w:t>Yuhao Chen</w:t>
      </w:r>
      <w:r w:rsidRPr="001D4CF2">
        <w:rPr>
          <w:rFonts w:ascii="Times New Roman" w:eastAsia="宋体" w:hAnsi="Times New Roman" w:cs="Times New Roman" w:hint="eastAsia"/>
          <w:kern w:val="0"/>
          <w:sz w:val="24"/>
          <w:vertAlign w:val="superscript"/>
        </w:rPr>
        <w:t>1,</w:t>
      </w:r>
      <w:r w:rsidRPr="001D4CF2">
        <w:rPr>
          <w:rFonts w:ascii="Times New Roman" w:eastAsia="宋体" w:hAnsi="Times New Roman" w:cs="Times New Roman"/>
          <w:kern w:val="0"/>
          <w:sz w:val="24"/>
          <w:vertAlign w:val="superscript"/>
        </w:rPr>
        <w:t xml:space="preserve"> 2</w:t>
      </w:r>
      <w:r w:rsidRPr="001D4CF2">
        <w:rPr>
          <w:rFonts w:ascii="Times New Roman" w:eastAsia="宋体" w:hAnsi="Times New Roman" w:cs="Times New Roman" w:hint="eastAsia"/>
          <w:kern w:val="0"/>
          <w:sz w:val="24"/>
          <w:vertAlign w:val="superscript"/>
        </w:rPr>
        <w:t>#</w:t>
      </w:r>
      <w:r w:rsidRPr="001D4CF2">
        <w:rPr>
          <w:rFonts w:ascii="Times New Roman" w:eastAsia="宋体" w:hAnsi="Times New Roman" w:cs="Times New Roman"/>
          <w:kern w:val="0"/>
          <w:sz w:val="24"/>
        </w:rPr>
        <w:t xml:space="preserve"> , Meng Du</w:t>
      </w:r>
      <w:r w:rsidRPr="001D4CF2">
        <w:rPr>
          <w:rFonts w:ascii="Times New Roman" w:eastAsia="宋体" w:hAnsi="Times New Roman" w:cs="Times New Roman"/>
          <w:kern w:val="0"/>
          <w:sz w:val="24"/>
          <w:vertAlign w:val="superscript"/>
        </w:rPr>
        <w:t>1, 2</w:t>
      </w:r>
      <w:r w:rsidRPr="001D4CF2">
        <w:rPr>
          <w:rFonts w:ascii="Times New Roman" w:eastAsia="宋体" w:hAnsi="Times New Roman" w:cs="Times New Roman" w:hint="eastAsia"/>
          <w:kern w:val="0"/>
          <w:sz w:val="24"/>
          <w:vertAlign w:val="superscript"/>
        </w:rPr>
        <w:t>#</w:t>
      </w:r>
      <w:r w:rsidRPr="001D4CF2">
        <w:rPr>
          <w:rFonts w:ascii="Times New Roman" w:eastAsia="宋体" w:hAnsi="Times New Roman" w:cs="Times New Roman"/>
          <w:kern w:val="0"/>
          <w:sz w:val="24"/>
        </w:rPr>
        <w:t xml:space="preserve">, </w:t>
      </w:r>
      <w:r w:rsidRPr="001D4CF2">
        <w:rPr>
          <w:rFonts w:ascii="Times New Roman" w:eastAsia="宋体" w:hAnsi="Times New Roman" w:cs="Times New Roman" w:hint="eastAsia"/>
          <w:kern w:val="0"/>
          <w:sz w:val="24"/>
        </w:rPr>
        <w:t>Zh</w:t>
      </w:r>
      <w:r w:rsidRPr="001D4CF2">
        <w:rPr>
          <w:rFonts w:ascii="Times New Roman" w:eastAsia="宋体" w:hAnsi="Times New Roman" w:cs="Times New Roman"/>
          <w:kern w:val="0"/>
          <w:sz w:val="24"/>
        </w:rPr>
        <w:t>en Yuan</w:t>
      </w:r>
      <w:r w:rsidRPr="001D4CF2">
        <w:rPr>
          <w:rFonts w:ascii="Times New Roman" w:eastAsia="宋体" w:hAnsi="Times New Roman" w:cs="Times New Roman"/>
          <w:kern w:val="0"/>
          <w:sz w:val="24"/>
          <w:vertAlign w:val="superscript"/>
        </w:rPr>
        <w:t xml:space="preserve"> </w:t>
      </w:r>
      <w:r w:rsidRPr="001D4CF2">
        <w:rPr>
          <w:rFonts w:ascii="Times New Roman" w:eastAsia="宋体" w:hAnsi="Times New Roman" w:cs="Times New Roman" w:hint="eastAsia"/>
          <w:kern w:val="0"/>
          <w:sz w:val="24"/>
          <w:vertAlign w:val="superscript"/>
        </w:rPr>
        <w:t>3</w:t>
      </w:r>
      <w:r w:rsidRPr="001D4CF2">
        <w:rPr>
          <w:rFonts w:ascii="Times New Roman" w:eastAsia="宋体" w:hAnsi="Times New Roman" w:cs="Times New Roman"/>
          <w:kern w:val="0"/>
          <w:sz w:val="24"/>
        </w:rPr>
        <w:t>, Fei Yan</w:t>
      </w:r>
      <w:r w:rsidRPr="001D4CF2">
        <w:rPr>
          <w:rFonts w:ascii="Times New Roman" w:eastAsia="宋体" w:hAnsi="Times New Roman" w:cs="Times New Roman"/>
          <w:kern w:val="0"/>
          <w:sz w:val="24"/>
          <w:vertAlign w:val="superscript"/>
        </w:rPr>
        <w:t xml:space="preserve"> </w:t>
      </w:r>
      <w:r w:rsidRPr="001D4CF2">
        <w:rPr>
          <w:rFonts w:ascii="Times New Roman" w:eastAsia="宋体" w:hAnsi="Times New Roman" w:cs="Times New Roman" w:hint="eastAsia"/>
          <w:kern w:val="0"/>
          <w:sz w:val="24"/>
          <w:vertAlign w:val="superscript"/>
        </w:rPr>
        <w:t>4</w:t>
      </w:r>
      <w:r w:rsidRPr="001D4CF2">
        <w:rPr>
          <w:rFonts w:ascii="Times New Roman" w:eastAsia="宋体" w:hAnsi="Times New Roman" w:cs="Times New Roman"/>
          <w:kern w:val="0"/>
          <w:sz w:val="24"/>
          <w:vertAlign w:val="superscript"/>
        </w:rPr>
        <w:t>*</w:t>
      </w:r>
      <w:r w:rsidRPr="001D4CF2">
        <w:rPr>
          <w:rFonts w:ascii="Times New Roman" w:eastAsia="宋体" w:hAnsi="Times New Roman" w:cs="Times New Roman"/>
          <w:kern w:val="0"/>
          <w:sz w:val="24"/>
        </w:rPr>
        <w:t>, Zhiyi Chen</w:t>
      </w:r>
      <w:r w:rsidRPr="001D4CF2">
        <w:rPr>
          <w:rFonts w:ascii="Times New Roman" w:eastAsia="宋体" w:hAnsi="Times New Roman" w:cs="Times New Roman"/>
          <w:kern w:val="0"/>
          <w:sz w:val="24"/>
          <w:vertAlign w:val="superscript"/>
        </w:rPr>
        <w:t>1, 2*</w:t>
      </w:r>
      <w:r w:rsidRPr="001D4CF2">
        <w:rPr>
          <w:rFonts w:ascii="Times New Roman" w:eastAsia="宋体" w:hAnsi="Times New Roman" w:cs="Times New Roman"/>
          <w:kern w:val="0"/>
          <w:sz w:val="24"/>
        </w:rPr>
        <w:br/>
      </w:r>
      <w:r w:rsidR="0028451E" w:rsidRPr="0028451E">
        <w:rPr>
          <w:rFonts w:ascii="Times New Roman" w:hAnsi="Times New Roman" w:cs="Times New Roman"/>
          <w:kern w:val="0"/>
          <w:sz w:val="24"/>
          <w:vertAlign w:val="superscript"/>
        </w:rPr>
        <w:t>1</w:t>
      </w:r>
      <w:r w:rsidR="0028451E" w:rsidRPr="0028451E">
        <w:rPr>
          <w:rFonts w:ascii="Times New Roman" w:hAnsi="Times New Roman" w:cs="Times New Roman"/>
          <w:kern w:val="0"/>
          <w:sz w:val="24"/>
        </w:rPr>
        <w:t xml:space="preserve"> The First Affiliated Hospital</w:t>
      </w:r>
      <w:r w:rsidR="0028451E">
        <w:rPr>
          <w:rFonts w:ascii="Times New Roman" w:hAnsi="Times New Roman" w:cs="Times New Roman"/>
          <w:kern w:val="0"/>
          <w:sz w:val="24"/>
        </w:rPr>
        <w:t>, Medical</w:t>
      </w:r>
      <w:bookmarkStart w:id="0" w:name="_GoBack"/>
      <w:bookmarkEnd w:id="0"/>
      <w:r w:rsidR="0028451E" w:rsidRPr="0028451E">
        <w:rPr>
          <w:rFonts w:ascii="Times New Roman" w:hAnsi="Times New Roman" w:cs="Times New Roman"/>
          <w:kern w:val="0"/>
          <w:sz w:val="24"/>
        </w:rPr>
        <w:t xml:space="preserve"> Imaging Centre, Hengyang Medical School,  University of South China, Hengyang, Hunan, 421001, China.</w:t>
      </w:r>
    </w:p>
    <w:p w14:paraId="1C79D67B" w14:textId="77777777" w:rsidR="0028451E" w:rsidRPr="0028451E" w:rsidRDefault="0028451E" w:rsidP="0028451E">
      <w:pPr>
        <w:widowControl/>
        <w:spacing w:before="100" w:beforeAutospacing="1" w:after="100" w:afterAutospacing="1" w:line="360" w:lineRule="auto"/>
        <w:rPr>
          <w:rFonts w:ascii="Times New Roman" w:hAnsi="Times New Roman" w:cs="Times New Roman"/>
          <w:kern w:val="0"/>
          <w:sz w:val="24"/>
        </w:rPr>
      </w:pPr>
      <w:r w:rsidRPr="0028451E">
        <w:rPr>
          <w:rFonts w:ascii="Times New Roman" w:hAnsi="Times New Roman" w:cs="Times New Roman"/>
          <w:kern w:val="0"/>
          <w:sz w:val="24"/>
          <w:vertAlign w:val="superscript"/>
        </w:rPr>
        <w:t>2</w:t>
      </w:r>
      <w:r w:rsidRPr="0028451E">
        <w:rPr>
          <w:rFonts w:ascii="Times New Roman" w:hAnsi="Times New Roman" w:cs="Times New Roman"/>
          <w:kern w:val="0"/>
          <w:sz w:val="24"/>
        </w:rPr>
        <w:t xml:space="preserve"> Institute of Medical Imaging, Hengyang Medical School, University of South China, Hengyang, Hunan, 421001, China.</w:t>
      </w:r>
    </w:p>
    <w:p w14:paraId="0925E003" w14:textId="77777777" w:rsidR="0028451E" w:rsidRPr="0028451E" w:rsidRDefault="0028451E" w:rsidP="0028451E">
      <w:pPr>
        <w:spacing w:line="360" w:lineRule="auto"/>
        <w:ind w:left="240" w:hangingChars="100" w:hanging="240"/>
        <w:rPr>
          <w:rFonts w:ascii="Times New Roman" w:hAnsi="Times New Roman" w:cs="Times New Roman"/>
          <w:kern w:val="0"/>
          <w:sz w:val="24"/>
        </w:rPr>
      </w:pPr>
      <w:r w:rsidRPr="0028451E">
        <w:rPr>
          <w:rFonts w:ascii="Times New Roman" w:hAnsi="Times New Roman" w:cs="Times New Roman"/>
          <w:kern w:val="0"/>
          <w:sz w:val="24"/>
          <w:vertAlign w:val="superscript"/>
        </w:rPr>
        <w:t xml:space="preserve">3 </w:t>
      </w:r>
      <w:r w:rsidRPr="0028451E">
        <w:rPr>
          <w:rFonts w:ascii="Times New Roman" w:hAnsi="Times New Roman" w:cs="Times New Roman"/>
          <w:kern w:val="0"/>
          <w:sz w:val="24"/>
        </w:rPr>
        <w:t>Faculty of Health Sciences, University of Macau, Taipa, Macau SAR, China.</w:t>
      </w:r>
    </w:p>
    <w:p w14:paraId="0D0F96D4" w14:textId="77777777" w:rsidR="0028451E" w:rsidRPr="0028451E" w:rsidRDefault="0028451E" w:rsidP="0028451E">
      <w:pPr>
        <w:widowControl/>
        <w:spacing w:before="100" w:beforeAutospacing="1" w:after="100" w:afterAutospacing="1" w:line="360" w:lineRule="auto"/>
        <w:rPr>
          <w:rFonts w:ascii="Times New Roman" w:hAnsi="Times New Roman" w:cs="Times New Roman"/>
          <w:kern w:val="0"/>
          <w:sz w:val="24"/>
        </w:rPr>
      </w:pPr>
      <w:r w:rsidRPr="0028451E">
        <w:rPr>
          <w:rFonts w:ascii="Times New Roman" w:hAnsi="Times New Roman" w:cs="Times New Roman"/>
          <w:kern w:val="0"/>
          <w:sz w:val="24"/>
          <w:vertAlign w:val="superscript"/>
        </w:rPr>
        <w:t xml:space="preserve">4 </w:t>
      </w:r>
      <w:r w:rsidRPr="0028451E">
        <w:rPr>
          <w:rFonts w:ascii="Times New Roman" w:hAnsi="Times New Roman" w:cs="Times New Roman"/>
          <w:kern w:val="0"/>
          <w:sz w:val="24"/>
        </w:rPr>
        <w:t>CAS Key Laboratory of Quantitative Engineering Biology, Shenzhen Institute of Synthetic Biology, Shenzhen Institutes of Advanced Technology, Chinese Academy of Sciences, Shenzhen, 518055, China.</w:t>
      </w:r>
    </w:p>
    <w:p w14:paraId="216FA0DB" w14:textId="071D4D75" w:rsidR="001D4CF2" w:rsidRPr="001D4CF2" w:rsidRDefault="001D4CF2" w:rsidP="0028451E">
      <w:pPr>
        <w:widowControl/>
        <w:spacing w:before="100" w:beforeAutospacing="1" w:after="100" w:afterAutospacing="1" w:line="360" w:lineRule="auto"/>
        <w:rPr>
          <w:rFonts w:ascii="Times New Roman" w:eastAsia="宋体" w:hAnsi="Times New Roman" w:cs="Times New Roman"/>
          <w:kern w:val="0"/>
          <w:sz w:val="24"/>
        </w:rPr>
      </w:pPr>
      <w:r w:rsidRPr="001D4CF2">
        <w:rPr>
          <w:rFonts w:ascii="Times New Roman" w:eastAsia="宋体" w:hAnsi="Times New Roman" w:cs="Times New Roman"/>
          <w:kern w:val="0"/>
          <w:sz w:val="24"/>
        </w:rPr>
        <w:t xml:space="preserve">*Co-corresponding Authors: Fei Yan, PhD, E-mail: fei.yan@siat.ac.cn; Zhiyi Chen, PhD, E-mail: zhiyi_chen@usc.edu.cn. </w:t>
      </w:r>
    </w:p>
    <w:p w14:paraId="53F76685" w14:textId="74C68C7C" w:rsidR="00381FED" w:rsidRPr="001D4CF2" w:rsidRDefault="00381FED">
      <w:pPr>
        <w:rPr>
          <w:rFonts w:ascii="Times New Roman" w:hAnsi="Times New Roman" w:cs="Times New Roman"/>
        </w:rPr>
      </w:pPr>
    </w:p>
    <w:p w14:paraId="00086D82" w14:textId="5E5DBC76" w:rsidR="00381FED" w:rsidRPr="00BF4D01" w:rsidRDefault="00381FED">
      <w:pPr>
        <w:rPr>
          <w:rFonts w:ascii="Times New Roman" w:hAnsi="Times New Roman" w:cs="Times New Roman"/>
        </w:rPr>
      </w:pPr>
    </w:p>
    <w:p w14:paraId="4D13E976" w14:textId="0FF03F3E" w:rsidR="00381FED" w:rsidRPr="00BF4D01" w:rsidRDefault="00381FED">
      <w:pPr>
        <w:rPr>
          <w:rFonts w:ascii="Times New Roman" w:hAnsi="Times New Roman" w:cs="Times New Roman"/>
        </w:rPr>
      </w:pPr>
    </w:p>
    <w:p w14:paraId="0EB6EC2B" w14:textId="1A8EDB68" w:rsidR="00381FED" w:rsidRPr="00BF4D01" w:rsidRDefault="00381FED">
      <w:pPr>
        <w:rPr>
          <w:rFonts w:ascii="Times New Roman" w:hAnsi="Times New Roman" w:cs="Times New Roman"/>
        </w:rPr>
      </w:pPr>
    </w:p>
    <w:p w14:paraId="7583D794" w14:textId="5DF24ED0" w:rsidR="00381FED" w:rsidRPr="00BF4D01" w:rsidRDefault="00381FED">
      <w:pPr>
        <w:rPr>
          <w:rFonts w:ascii="Times New Roman" w:hAnsi="Times New Roman" w:cs="Times New Roman"/>
        </w:rPr>
      </w:pPr>
    </w:p>
    <w:p w14:paraId="33C659C1" w14:textId="5B6E12EF" w:rsidR="00381FED" w:rsidRPr="00BF4D01" w:rsidRDefault="00381FED">
      <w:pPr>
        <w:rPr>
          <w:rFonts w:ascii="Times New Roman" w:hAnsi="Times New Roman" w:cs="Times New Roman"/>
        </w:rPr>
      </w:pPr>
    </w:p>
    <w:p w14:paraId="28D94227" w14:textId="31CB9827" w:rsidR="00381FED" w:rsidRPr="00BF4D01" w:rsidRDefault="00381FED">
      <w:pPr>
        <w:rPr>
          <w:rFonts w:ascii="Times New Roman" w:hAnsi="Times New Roman" w:cs="Times New Roman"/>
        </w:rPr>
      </w:pPr>
    </w:p>
    <w:p w14:paraId="6A98DCAB" w14:textId="0556776C" w:rsidR="00381FED" w:rsidRPr="00BF4D01" w:rsidRDefault="00381FED">
      <w:pPr>
        <w:rPr>
          <w:rFonts w:ascii="Times New Roman" w:hAnsi="Times New Roman" w:cs="Times New Roman"/>
        </w:rPr>
      </w:pPr>
    </w:p>
    <w:p w14:paraId="613021E8" w14:textId="0E91998D" w:rsidR="00381FED" w:rsidRPr="00BF4D01" w:rsidRDefault="00381FED">
      <w:pPr>
        <w:rPr>
          <w:rFonts w:ascii="Times New Roman" w:hAnsi="Times New Roman" w:cs="Times New Roman"/>
        </w:rPr>
      </w:pPr>
    </w:p>
    <w:p w14:paraId="02BC68A7" w14:textId="11078B83" w:rsidR="00381FED" w:rsidRPr="00BF4D01" w:rsidRDefault="00381FED">
      <w:pPr>
        <w:rPr>
          <w:rFonts w:ascii="Times New Roman" w:hAnsi="Times New Roman" w:cs="Times New Roman"/>
        </w:rPr>
      </w:pPr>
    </w:p>
    <w:p w14:paraId="697FE6F3" w14:textId="6ACBD842" w:rsidR="00381FED" w:rsidRPr="00BF4D01" w:rsidRDefault="00381FED">
      <w:pPr>
        <w:rPr>
          <w:rFonts w:ascii="Times New Roman" w:hAnsi="Times New Roman" w:cs="Times New Roman"/>
        </w:rPr>
      </w:pPr>
    </w:p>
    <w:p w14:paraId="29344FF8" w14:textId="56EC9776" w:rsidR="00381FED" w:rsidRPr="00BF4D01" w:rsidRDefault="00381FED">
      <w:pPr>
        <w:rPr>
          <w:rFonts w:ascii="Times New Roman" w:hAnsi="Times New Roman" w:cs="Times New Roman"/>
        </w:rPr>
      </w:pPr>
    </w:p>
    <w:p w14:paraId="4D7B76D0" w14:textId="1489E773" w:rsidR="00381FED" w:rsidRPr="00BF4D01" w:rsidRDefault="00381FED">
      <w:pPr>
        <w:rPr>
          <w:rFonts w:ascii="Times New Roman" w:hAnsi="Times New Roman" w:cs="Times New Roman"/>
        </w:rPr>
      </w:pPr>
    </w:p>
    <w:p w14:paraId="0980F11C" w14:textId="32AE79D8" w:rsidR="00381FED" w:rsidRPr="00BF4D01" w:rsidRDefault="00381FED">
      <w:pPr>
        <w:rPr>
          <w:rFonts w:ascii="Times New Roman" w:hAnsi="Times New Roman" w:cs="Times New Roman"/>
        </w:rPr>
      </w:pPr>
    </w:p>
    <w:p w14:paraId="6A850F8F" w14:textId="0DB2D4B8" w:rsidR="00381FED" w:rsidRPr="00BF4D01" w:rsidRDefault="00381FED">
      <w:pPr>
        <w:rPr>
          <w:rFonts w:ascii="Times New Roman" w:hAnsi="Times New Roman" w:cs="Times New Roman"/>
        </w:rPr>
      </w:pPr>
    </w:p>
    <w:p w14:paraId="20973C4F" w14:textId="64F175A5" w:rsidR="00381FED" w:rsidRPr="00BF4D01" w:rsidRDefault="00381FED">
      <w:pPr>
        <w:rPr>
          <w:rFonts w:ascii="Times New Roman" w:hAnsi="Times New Roman" w:cs="Times New Roman"/>
        </w:rPr>
      </w:pPr>
    </w:p>
    <w:p w14:paraId="0C8BD5CE" w14:textId="15A57DBC" w:rsidR="00381FED" w:rsidRPr="00BF4D01" w:rsidRDefault="00381FED">
      <w:pPr>
        <w:rPr>
          <w:rFonts w:ascii="Times New Roman" w:hAnsi="Times New Roman" w:cs="Times New Roman"/>
        </w:rPr>
      </w:pPr>
    </w:p>
    <w:p w14:paraId="66FBA3E7" w14:textId="7EF1A468" w:rsidR="00381FED" w:rsidRPr="001D4CF2" w:rsidRDefault="00381FED" w:rsidP="000F0550">
      <w:pPr>
        <w:rPr>
          <w:rFonts w:ascii="Times New Roman" w:hAnsi="Times New Roman" w:cs="Times New Roman"/>
          <w:b/>
        </w:rPr>
      </w:pPr>
      <w:r w:rsidRPr="001D4CF2">
        <w:rPr>
          <w:rFonts w:ascii="Times New Roman" w:hAnsi="Times New Roman" w:cs="Times New Roman"/>
          <w:b/>
          <w:bCs/>
          <w:sz w:val="30"/>
          <w:szCs w:val="30"/>
        </w:rPr>
        <w:t>Supporting figures</w:t>
      </w:r>
      <w:r w:rsidR="00075787" w:rsidRPr="001D4CF2">
        <w:rPr>
          <w:rFonts w:ascii="Times New Roman" w:hAnsi="Times New Roman" w:cs="Times New Roman"/>
          <w:b/>
        </w:rPr>
        <w:tab/>
      </w:r>
    </w:p>
    <w:p w14:paraId="173D323A" w14:textId="77777777" w:rsidR="000C330E" w:rsidRPr="00BF4D01" w:rsidRDefault="000C330E" w:rsidP="000F0550">
      <w:pPr>
        <w:rPr>
          <w:rFonts w:ascii="Times New Roman" w:hAnsi="Times New Roman" w:cs="Times New Roman"/>
          <w:bCs/>
          <w:sz w:val="30"/>
          <w:szCs w:val="30"/>
        </w:rPr>
      </w:pPr>
    </w:p>
    <w:p w14:paraId="695F713B" w14:textId="59D5710C" w:rsidR="00381FED" w:rsidRPr="00BF4D01" w:rsidRDefault="00381FED">
      <w:pPr>
        <w:rPr>
          <w:rFonts w:ascii="Times New Roman" w:hAnsi="Times New Roman" w:cs="Times New Roman"/>
        </w:rPr>
      </w:pPr>
      <w:r w:rsidRPr="00BF4D01">
        <w:rPr>
          <w:rFonts w:ascii="Times New Roman" w:hAnsi="Times New Roman" w:cs="Times New Roman"/>
          <w:noProof/>
        </w:rPr>
        <w:drawing>
          <wp:inline distT="0" distB="0" distL="0" distR="0" wp14:anchorId="4D5BA855" wp14:editId="45855E27">
            <wp:extent cx="5270500" cy="1268730"/>
            <wp:effectExtent l="0" t="0" r="0" b="1270"/>
            <wp:docPr id="2" name="图片 2" descr="图片包含 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包含 日历&#10;&#10;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26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EC9D3" w14:textId="4D5C31C5" w:rsidR="00381FED" w:rsidRPr="00BF4D01" w:rsidRDefault="00381FED">
      <w:pPr>
        <w:rPr>
          <w:rFonts w:ascii="Times New Roman" w:hAnsi="Times New Roman" w:cs="Times New Roman"/>
        </w:rPr>
      </w:pPr>
    </w:p>
    <w:p w14:paraId="22A886BF" w14:textId="7606B814" w:rsidR="00381FED" w:rsidRPr="00BF4D01" w:rsidRDefault="00381FED" w:rsidP="009036E5">
      <w:pPr>
        <w:spacing w:line="360" w:lineRule="auto"/>
        <w:rPr>
          <w:rFonts w:ascii="Times New Roman" w:eastAsia="宋体" w:hAnsi="Times New Roman" w:cs="Times New Roman"/>
          <w:szCs w:val="22"/>
        </w:rPr>
      </w:pPr>
      <w:r w:rsidRPr="00BF4D01">
        <w:rPr>
          <w:rFonts w:ascii="Times New Roman" w:eastAsia="宋体" w:hAnsi="Times New Roman" w:cs="Times New Roman"/>
          <w:b/>
          <w:bCs/>
          <w:szCs w:val="22"/>
        </w:rPr>
        <w:t>Figure S</w:t>
      </w:r>
      <w:r w:rsidR="000F0550" w:rsidRPr="00BF4D01">
        <w:rPr>
          <w:rFonts w:ascii="Times New Roman" w:eastAsia="宋体" w:hAnsi="Times New Roman" w:cs="Times New Roman"/>
          <w:b/>
          <w:bCs/>
          <w:szCs w:val="22"/>
        </w:rPr>
        <w:t>1</w:t>
      </w:r>
      <w:r w:rsidRPr="00BF4D01">
        <w:rPr>
          <w:rFonts w:ascii="Times New Roman" w:eastAsia="宋体" w:hAnsi="Times New Roman" w:cs="Times New Roman"/>
          <w:b/>
          <w:bCs/>
          <w:szCs w:val="22"/>
        </w:rPr>
        <w:t xml:space="preserve">. </w:t>
      </w:r>
      <w:r w:rsidR="009036E5" w:rsidRPr="00BF4D01">
        <w:rPr>
          <w:rFonts w:ascii="Times New Roman" w:eastAsia="宋体" w:hAnsi="Times New Roman" w:cs="Times New Roman"/>
          <w:b/>
          <w:bCs/>
          <w:szCs w:val="22"/>
        </w:rPr>
        <w:t>Ultrasound-mediated targeted heating of mice.</w:t>
      </w:r>
      <w:r w:rsidR="009314EF" w:rsidRPr="00BF4D01">
        <w:rPr>
          <w:rFonts w:ascii="Times New Roman" w:eastAsia="宋体" w:hAnsi="Times New Roman" w:cs="Times New Roman"/>
          <w:b/>
          <w:bCs/>
          <w:szCs w:val="22"/>
        </w:rPr>
        <w:t xml:space="preserve"> </w:t>
      </w:r>
      <w:r w:rsidR="009314EF" w:rsidRPr="00BF4D01">
        <w:rPr>
          <w:rFonts w:ascii="Times New Roman" w:eastAsia="宋体" w:hAnsi="Times New Roman" w:cs="Times New Roman"/>
          <w:szCs w:val="22"/>
        </w:rPr>
        <w:t xml:space="preserve">a: </w:t>
      </w:r>
      <w:r w:rsidR="00715CFA" w:rsidRPr="00BF4D01">
        <w:rPr>
          <w:rFonts w:ascii="Times New Roman" w:eastAsia="宋体" w:hAnsi="Times New Roman" w:cs="Times New Roman"/>
          <w:szCs w:val="22"/>
        </w:rPr>
        <w:t xml:space="preserve">Quantification of relative temperature of mice leg under focused ultrasound irradiation with the </w:t>
      </w:r>
      <w:r w:rsidR="000C330E">
        <w:rPr>
          <w:rFonts w:ascii="Times New Roman" w:eastAsia="宋体" w:hAnsi="Times New Roman" w:cs="Times New Roman"/>
          <w:szCs w:val="22"/>
        </w:rPr>
        <w:t xml:space="preserve">acoustic </w:t>
      </w:r>
      <w:r w:rsidR="00715CFA" w:rsidRPr="00BF4D01">
        <w:rPr>
          <w:rFonts w:ascii="Times New Roman" w:eastAsia="宋体" w:hAnsi="Times New Roman" w:cs="Times New Roman"/>
          <w:szCs w:val="22"/>
        </w:rPr>
        <w:t xml:space="preserve">pressure of 2.82 MPa, 3.17 MPa, 3.52 MPa, 3.88 MPa, 4.22 MPa and 4.93 MPa. </w:t>
      </w:r>
      <w:r w:rsidR="009314EF" w:rsidRPr="00BF4D01">
        <w:rPr>
          <w:rFonts w:ascii="Times New Roman" w:eastAsia="宋体" w:hAnsi="Times New Roman" w:cs="Times New Roman"/>
          <w:szCs w:val="22"/>
        </w:rPr>
        <w:t xml:space="preserve">b: </w:t>
      </w:r>
      <w:r w:rsidR="00715CFA" w:rsidRPr="00BF4D01">
        <w:rPr>
          <w:rFonts w:ascii="Times New Roman" w:eastAsia="宋体" w:hAnsi="Times New Roman" w:cs="Times New Roman"/>
          <w:szCs w:val="22"/>
        </w:rPr>
        <w:t>Representative IR thermal images of the mice under focused ultrasound irradiation.</w:t>
      </w:r>
    </w:p>
    <w:p w14:paraId="7BCAFD16" w14:textId="355C2D67" w:rsidR="000F0550" w:rsidRPr="00BF4D01" w:rsidRDefault="000F0550" w:rsidP="009036E5">
      <w:pPr>
        <w:spacing w:line="360" w:lineRule="auto"/>
        <w:rPr>
          <w:rFonts w:ascii="Times New Roman" w:eastAsia="宋体" w:hAnsi="Times New Roman" w:cs="Times New Roman"/>
          <w:szCs w:val="22"/>
        </w:rPr>
      </w:pPr>
    </w:p>
    <w:p w14:paraId="2C469E5D" w14:textId="2C361660" w:rsidR="000F0550" w:rsidRPr="00BF4D01" w:rsidRDefault="000F0550" w:rsidP="009036E5">
      <w:pPr>
        <w:spacing w:line="360" w:lineRule="auto"/>
        <w:rPr>
          <w:rFonts w:ascii="Times New Roman" w:eastAsia="宋体" w:hAnsi="Times New Roman" w:cs="Times New Roman"/>
          <w:szCs w:val="22"/>
        </w:rPr>
      </w:pPr>
    </w:p>
    <w:p w14:paraId="32052A61" w14:textId="0B37AC59" w:rsidR="000F0550" w:rsidRPr="00BF4D01" w:rsidRDefault="000F0550" w:rsidP="009036E5">
      <w:pPr>
        <w:spacing w:line="360" w:lineRule="auto"/>
        <w:rPr>
          <w:rFonts w:ascii="Times New Roman" w:eastAsia="宋体" w:hAnsi="Times New Roman" w:cs="Times New Roman"/>
          <w:szCs w:val="22"/>
        </w:rPr>
      </w:pPr>
    </w:p>
    <w:p w14:paraId="71DB9564" w14:textId="0FFF0CF9" w:rsidR="000F0550" w:rsidRPr="00BF4D01" w:rsidRDefault="000F0550" w:rsidP="009036E5">
      <w:pPr>
        <w:spacing w:line="360" w:lineRule="auto"/>
        <w:rPr>
          <w:rFonts w:ascii="Times New Roman" w:eastAsia="宋体" w:hAnsi="Times New Roman" w:cs="Times New Roman"/>
          <w:szCs w:val="22"/>
        </w:rPr>
      </w:pPr>
    </w:p>
    <w:p w14:paraId="46A178CF" w14:textId="3BA47A8F" w:rsidR="000F0550" w:rsidRPr="00BF4D01" w:rsidRDefault="000F0550" w:rsidP="009036E5">
      <w:pPr>
        <w:spacing w:line="360" w:lineRule="auto"/>
        <w:rPr>
          <w:rFonts w:ascii="Times New Roman" w:eastAsia="宋体" w:hAnsi="Times New Roman" w:cs="Times New Roman"/>
          <w:szCs w:val="22"/>
        </w:rPr>
      </w:pPr>
    </w:p>
    <w:p w14:paraId="2FFEA63A" w14:textId="573BD696" w:rsidR="000F0550" w:rsidRPr="00BF4D01" w:rsidRDefault="000F0550" w:rsidP="009036E5">
      <w:pPr>
        <w:spacing w:line="360" w:lineRule="auto"/>
        <w:rPr>
          <w:rFonts w:ascii="Times New Roman" w:eastAsia="宋体" w:hAnsi="Times New Roman" w:cs="Times New Roman"/>
          <w:szCs w:val="22"/>
        </w:rPr>
      </w:pPr>
    </w:p>
    <w:p w14:paraId="2DA41854" w14:textId="0B460E35" w:rsidR="000F0550" w:rsidRPr="00BF4D01" w:rsidRDefault="000F0550" w:rsidP="009036E5">
      <w:pPr>
        <w:spacing w:line="360" w:lineRule="auto"/>
        <w:rPr>
          <w:rFonts w:ascii="Times New Roman" w:eastAsia="宋体" w:hAnsi="Times New Roman" w:cs="Times New Roman"/>
          <w:szCs w:val="22"/>
        </w:rPr>
      </w:pPr>
    </w:p>
    <w:p w14:paraId="199BC9DE" w14:textId="089C0F7C" w:rsidR="000F0550" w:rsidRPr="00BF4D01" w:rsidRDefault="000F0550" w:rsidP="009036E5">
      <w:pPr>
        <w:spacing w:line="360" w:lineRule="auto"/>
        <w:rPr>
          <w:rFonts w:ascii="Times New Roman" w:eastAsia="宋体" w:hAnsi="Times New Roman" w:cs="Times New Roman"/>
          <w:szCs w:val="22"/>
        </w:rPr>
      </w:pPr>
    </w:p>
    <w:p w14:paraId="660AC69C" w14:textId="46724236" w:rsidR="000F0550" w:rsidRPr="00BF4D01" w:rsidRDefault="000F0550" w:rsidP="009036E5">
      <w:pPr>
        <w:spacing w:line="360" w:lineRule="auto"/>
        <w:rPr>
          <w:rFonts w:ascii="Times New Roman" w:eastAsia="宋体" w:hAnsi="Times New Roman" w:cs="Times New Roman"/>
          <w:szCs w:val="22"/>
        </w:rPr>
      </w:pPr>
    </w:p>
    <w:p w14:paraId="2862EEE8" w14:textId="77777777" w:rsidR="000F0550" w:rsidRPr="00BF4D01" w:rsidRDefault="000F0550" w:rsidP="009036E5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15D57685" w14:textId="393080B1" w:rsidR="00381FED" w:rsidRPr="00BF4D01" w:rsidRDefault="00381FED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65165B8F" w14:textId="77777777" w:rsidR="000F0550" w:rsidRPr="00BF4D01" w:rsidRDefault="000F0550" w:rsidP="000F0550">
      <w:pPr>
        <w:jc w:val="center"/>
        <w:rPr>
          <w:rFonts w:ascii="Times New Roman" w:hAnsi="Times New Roman" w:cs="Times New Roman"/>
        </w:rPr>
      </w:pPr>
      <w:r w:rsidRPr="00BF4D0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6576F62" wp14:editId="2358EC8D">
            <wp:extent cx="2416629" cy="3141617"/>
            <wp:effectExtent l="0" t="0" r="0" b="0"/>
            <wp:docPr id="14" name="图片 14" descr="聊天或短信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聊天或短信&#10;&#10;低可信度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38583" cy="3170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35C56" w14:textId="77777777" w:rsidR="000F0550" w:rsidRPr="00BF4D01" w:rsidRDefault="000F0550" w:rsidP="000F0550">
      <w:pPr>
        <w:jc w:val="center"/>
        <w:rPr>
          <w:rFonts w:ascii="Times New Roman" w:hAnsi="Times New Roman" w:cs="Times New Roman"/>
        </w:rPr>
      </w:pPr>
    </w:p>
    <w:p w14:paraId="52BA0B7C" w14:textId="519342D4" w:rsidR="000F0550" w:rsidRPr="00BF4D01" w:rsidRDefault="000F0550" w:rsidP="000F0550">
      <w:pPr>
        <w:spacing w:line="360" w:lineRule="auto"/>
        <w:rPr>
          <w:rFonts w:ascii="Times New Roman" w:hAnsi="Times New Roman" w:cs="Times New Roman"/>
        </w:rPr>
      </w:pPr>
      <w:r w:rsidRPr="00BF4D01">
        <w:rPr>
          <w:rFonts w:ascii="Times New Roman" w:eastAsia="宋体" w:hAnsi="Times New Roman" w:cs="Times New Roman"/>
          <w:b/>
          <w:bCs/>
          <w:szCs w:val="22"/>
        </w:rPr>
        <w:t>Figure S2.</w:t>
      </w:r>
      <w:r w:rsidRPr="00BF4D01">
        <w:rPr>
          <w:rFonts w:ascii="Times New Roman" w:hAnsi="Times New Roman" w:cs="Times New Roman"/>
        </w:rPr>
        <w:t xml:space="preserve"> </w:t>
      </w:r>
      <w:r w:rsidRPr="00BF4D01">
        <w:rPr>
          <w:rFonts w:ascii="Times New Roman" w:eastAsia="宋体" w:hAnsi="Times New Roman" w:cs="Times New Roman"/>
          <w:b/>
          <w:bCs/>
          <w:szCs w:val="22"/>
        </w:rPr>
        <w:t xml:space="preserve">Agarose gel electrophoresis of constructed plasmid. </w:t>
      </w:r>
      <w:r w:rsidRPr="00BF4D01">
        <w:rPr>
          <w:rFonts w:ascii="Times New Roman" w:eastAsia="宋体" w:hAnsi="Times New Roman" w:cs="Times New Roman"/>
          <w:bCs/>
          <w:szCs w:val="22"/>
        </w:rPr>
        <w:t>The plasmid was cleaved by EcoRI and SalI enzymes and then performed agarose gel electrophoresis to observed the DNA band sequence size.</w:t>
      </w:r>
      <w:r w:rsidRPr="00BF4D01">
        <w:rPr>
          <w:rFonts w:ascii="Times New Roman" w:hAnsi="Times New Roman" w:cs="Times New Roman"/>
        </w:rPr>
        <w:t xml:space="preserve"> Band 1 is pure IFN-γ pBV220 plasmid, Band 2 is the plasmid that has undergone an enzyme digestion reaction. </w:t>
      </w:r>
    </w:p>
    <w:p w14:paraId="14C5DEDE" w14:textId="0603B8F4" w:rsidR="00381FED" w:rsidRPr="00BF4D01" w:rsidRDefault="00381FED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57DB14FF" w14:textId="0AC168DC" w:rsidR="00381FED" w:rsidRPr="00BF4D01" w:rsidRDefault="00381FED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38E07AD1" w14:textId="2E545E55" w:rsidR="00381FED" w:rsidRPr="00BF4D01" w:rsidRDefault="00381FED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75B3C0C3" w14:textId="0BF6E989" w:rsidR="00352B92" w:rsidRPr="00BF4D01" w:rsidRDefault="00352B92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1A69E771" w14:textId="77777777" w:rsidR="00352B92" w:rsidRPr="00BF4D01" w:rsidRDefault="00352B92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6F966922" w14:textId="784C30AA" w:rsidR="00381FED" w:rsidRPr="00BF4D01" w:rsidRDefault="00381FED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1DF3D894" w14:textId="2EC8721E" w:rsidR="00381FED" w:rsidRPr="00BF4D01" w:rsidRDefault="00381FED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5ACEC642" w14:textId="4998B841" w:rsidR="00381FED" w:rsidRPr="00BF4D01" w:rsidRDefault="00381FED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02E16D22" w14:textId="1D246AD3" w:rsidR="00381FED" w:rsidRPr="00BF4D01" w:rsidRDefault="00381FED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1922E059" w14:textId="6A056995" w:rsidR="00381FED" w:rsidRPr="00BF4D01" w:rsidRDefault="00381FED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6CB05C42" w14:textId="77777777" w:rsidR="00381FED" w:rsidRPr="00BF4D01" w:rsidRDefault="00381FED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4FD44C68" w14:textId="25E160FD" w:rsidR="00352B92" w:rsidRPr="00BF4D01" w:rsidRDefault="00352B92" w:rsidP="00352B92">
      <w:pPr>
        <w:jc w:val="center"/>
        <w:rPr>
          <w:rFonts w:ascii="Times New Roman" w:hAnsi="Times New Roman" w:cs="Times New Roman"/>
        </w:rPr>
      </w:pPr>
      <w:r w:rsidRPr="00BF4D0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BAA59D4" wp14:editId="6144FABF">
            <wp:extent cx="2752725" cy="2657209"/>
            <wp:effectExtent l="0" t="0" r="3175" b="0"/>
            <wp:docPr id="10" name="图片 10" descr="图片包含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包含 示意图&#10;&#10;描述已自动生成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68116" cy="2672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8411C4" w14:textId="77777777" w:rsidR="00352B92" w:rsidRPr="00BF4D01" w:rsidRDefault="00352B92" w:rsidP="00352B92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  <w:r w:rsidRPr="00BF4D01">
        <w:rPr>
          <w:rFonts w:ascii="Times New Roman" w:eastAsia="宋体" w:hAnsi="Times New Roman" w:cs="Times New Roman"/>
          <w:b/>
          <w:bCs/>
          <w:szCs w:val="22"/>
        </w:rPr>
        <w:t>Figure S3.</w:t>
      </w:r>
      <w:r w:rsidRPr="00BF4D01">
        <w:rPr>
          <w:rFonts w:ascii="Times New Roman" w:hAnsi="Times New Roman" w:cs="Times New Roman"/>
        </w:rPr>
        <w:t xml:space="preserve"> </w:t>
      </w:r>
      <w:r w:rsidRPr="00BF4D01">
        <w:rPr>
          <w:rFonts w:ascii="Times New Roman" w:eastAsia="宋体" w:hAnsi="Times New Roman" w:cs="Times New Roman"/>
          <w:b/>
          <w:bCs/>
          <w:szCs w:val="22"/>
        </w:rPr>
        <w:t xml:space="preserve">Verification of solubility of protein expressed by bacteria. </w:t>
      </w:r>
      <w:r w:rsidRPr="00BF4D01">
        <w:rPr>
          <w:rFonts w:ascii="Times New Roman" w:eastAsia="宋体" w:hAnsi="Times New Roman" w:cs="Times New Roman"/>
          <w:szCs w:val="22"/>
        </w:rPr>
        <w:t xml:space="preserve">SDS-PAGE protein analysis of IFN-γ protein from induced or uninduced URB after ultrasonic lysis. </w:t>
      </w:r>
    </w:p>
    <w:p w14:paraId="02AA1430" w14:textId="51D53354" w:rsidR="00381FED" w:rsidRPr="00BF4D01" w:rsidRDefault="00381FED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7B1EF8B4" w14:textId="6E380467" w:rsidR="00381FED" w:rsidRPr="00BF4D01" w:rsidRDefault="00381FED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760DDCB9" w14:textId="0CD9A869" w:rsidR="00381FED" w:rsidRPr="00BF4D01" w:rsidRDefault="00381FED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151E79B9" w14:textId="4D305CD0" w:rsidR="00381FED" w:rsidRPr="00BF4D01" w:rsidRDefault="00381FED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536570A7" w14:textId="759F8F61" w:rsidR="00381FED" w:rsidRPr="00BF4D01" w:rsidRDefault="00381FED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054C7ED8" w14:textId="62AAC8A8" w:rsidR="00381FED" w:rsidRPr="00BF4D01" w:rsidRDefault="00381FED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4CE0CAF8" w14:textId="66D7622F" w:rsidR="00381FED" w:rsidRPr="00BF4D01" w:rsidRDefault="00381FED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6FDE99F6" w14:textId="63140613" w:rsidR="00381FED" w:rsidRPr="00BF4D01" w:rsidRDefault="00381FED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1239E158" w14:textId="5186A9A9" w:rsidR="00352B92" w:rsidRPr="00BF4D01" w:rsidRDefault="00352B92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3627972E" w14:textId="27DF90EF" w:rsidR="00352B92" w:rsidRPr="00BF4D01" w:rsidRDefault="00352B92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46C7F6C4" w14:textId="0052A429" w:rsidR="00352B92" w:rsidRPr="00BF4D01" w:rsidRDefault="00352B92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7D705C08" w14:textId="77777777" w:rsidR="00352B92" w:rsidRPr="00BF4D01" w:rsidRDefault="00352B92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331A4735" w14:textId="122A7F3E" w:rsidR="00381FED" w:rsidRPr="00BF4D01" w:rsidRDefault="00381FED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03602FD7" w14:textId="1C17F511" w:rsidR="00381FED" w:rsidRPr="00BF4D01" w:rsidRDefault="00381FED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</w:p>
    <w:p w14:paraId="5E215C39" w14:textId="14D21161" w:rsidR="00381FED" w:rsidRPr="00BF4D01" w:rsidRDefault="00381FED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  <w:r w:rsidRPr="00BF4D01">
        <w:rPr>
          <w:rFonts w:ascii="Times New Roman" w:eastAsia="宋体" w:hAnsi="Times New Roman" w:cs="Times New Roman"/>
          <w:bCs/>
          <w:noProof/>
          <w:szCs w:val="22"/>
        </w:rPr>
        <w:lastRenderedPageBreak/>
        <w:drawing>
          <wp:inline distT="0" distB="0" distL="0" distR="0" wp14:anchorId="59F17B9F" wp14:editId="1A7D4F4B">
            <wp:extent cx="5270500" cy="1534160"/>
            <wp:effectExtent l="0" t="0" r="0" b="2540"/>
            <wp:docPr id="3" name="图片 3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包含 图示&#10;&#10;描述已自动生成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53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EE3D0A" w14:textId="453E4A32" w:rsidR="00381FED" w:rsidRPr="00BF4D01" w:rsidRDefault="00381FED" w:rsidP="002B2936">
      <w:pPr>
        <w:spacing w:line="360" w:lineRule="auto"/>
        <w:rPr>
          <w:rFonts w:ascii="Times New Roman" w:hAnsi="Times New Roman" w:cs="Times New Roman"/>
        </w:rPr>
      </w:pPr>
      <w:r w:rsidRPr="00BF4D01">
        <w:rPr>
          <w:rFonts w:ascii="Times New Roman" w:eastAsia="宋体" w:hAnsi="Times New Roman" w:cs="Times New Roman"/>
          <w:b/>
          <w:bCs/>
          <w:szCs w:val="22"/>
        </w:rPr>
        <w:t xml:space="preserve">Figure </w:t>
      </w:r>
      <w:r w:rsidR="00BF4D01" w:rsidRPr="00BF4D01">
        <w:rPr>
          <w:rFonts w:ascii="Times New Roman" w:eastAsia="宋体" w:hAnsi="Times New Roman" w:cs="Times New Roman"/>
          <w:b/>
          <w:bCs/>
          <w:szCs w:val="22"/>
        </w:rPr>
        <w:t>S4</w:t>
      </w:r>
      <w:r w:rsidRPr="00BF4D01">
        <w:rPr>
          <w:rFonts w:ascii="Times New Roman" w:eastAsia="宋体" w:hAnsi="Times New Roman" w:cs="Times New Roman"/>
          <w:b/>
          <w:bCs/>
          <w:szCs w:val="22"/>
        </w:rPr>
        <w:t xml:space="preserve">. </w:t>
      </w:r>
      <w:r w:rsidR="002B2936" w:rsidRPr="00BF4D01">
        <w:rPr>
          <w:rFonts w:ascii="Times New Roman" w:eastAsia="宋体" w:hAnsi="Times New Roman" w:cs="Times New Roman"/>
          <w:b/>
          <w:bCs/>
          <w:szCs w:val="22"/>
        </w:rPr>
        <w:t xml:space="preserve">Detection of bacteria activity. </w:t>
      </w:r>
      <w:r w:rsidR="002B2936" w:rsidRPr="00BF4D01">
        <w:rPr>
          <w:rFonts w:ascii="Times New Roman" w:eastAsia="宋体" w:hAnsi="Times New Roman" w:cs="Times New Roman"/>
          <w:szCs w:val="22"/>
        </w:rPr>
        <w:t>a: Representative photographs of solid Luria-Bertani (LB) agar plates of bacterial colonization after 45℃</w:t>
      </w:r>
      <w:r w:rsidR="00715CFA" w:rsidRPr="00BF4D01">
        <w:rPr>
          <w:rFonts w:ascii="Times New Roman" w:eastAsia="宋体" w:hAnsi="Times New Roman" w:cs="Times New Roman"/>
          <w:szCs w:val="22"/>
        </w:rPr>
        <w:t xml:space="preserve"> heating or ultrasound irradiation. b: OD</w:t>
      </w:r>
      <w:r w:rsidR="00715CFA" w:rsidRPr="00BF4D01">
        <w:rPr>
          <w:rFonts w:ascii="Times New Roman" w:eastAsia="宋体" w:hAnsi="Times New Roman" w:cs="Times New Roman"/>
          <w:szCs w:val="22"/>
          <w:vertAlign w:val="subscript"/>
        </w:rPr>
        <w:t xml:space="preserve">600 </w:t>
      </w:r>
      <w:r w:rsidR="00715CFA" w:rsidRPr="00BF4D01">
        <w:rPr>
          <w:rFonts w:ascii="Times New Roman" w:eastAsia="宋体" w:hAnsi="Times New Roman" w:cs="Times New Roman"/>
          <w:szCs w:val="22"/>
        </w:rPr>
        <w:t xml:space="preserve">value change of bacteria solution after 45℃ heating or ultrasound irradiation. </w:t>
      </w:r>
    </w:p>
    <w:p w14:paraId="67DE6AEF" w14:textId="5AB943D1" w:rsidR="00381FED" w:rsidRPr="00BF4D01" w:rsidRDefault="00381FED">
      <w:pPr>
        <w:rPr>
          <w:rFonts w:ascii="Times New Roman" w:hAnsi="Times New Roman" w:cs="Times New Roman"/>
        </w:rPr>
      </w:pPr>
    </w:p>
    <w:p w14:paraId="106B7F79" w14:textId="0705F092" w:rsidR="00381FED" w:rsidRPr="00BF4D01" w:rsidRDefault="00381FED">
      <w:pPr>
        <w:rPr>
          <w:rFonts w:ascii="Times New Roman" w:hAnsi="Times New Roman" w:cs="Times New Roman"/>
        </w:rPr>
      </w:pPr>
    </w:p>
    <w:p w14:paraId="09EAB994" w14:textId="0CDE2083" w:rsidR="00381FED" w:rsidRPr="00BF4D01" w:rsidRDefault="00381FED">
      <w:pPr>
        <w:rPr>
          <w:rFonts w:ascii="Times New Roman" w:hAnsi="Times New Roman" w:cs="Times New Roman"/>
        </w:rPr>
      </w:pPr>
    </w:p>
    <w:p w14:paraId="4091E87A" w14:textId="38907493" w:rsidR="00381FED" w:rsidRPr="00BF4D01" w:rsidRDefault="00381FED">
      <w:pPr>
        <w:rPr>
          <w:rFonts w:ascii="Times New Roman" w:hAnsi="Times New Roman" w:cs="Times New Roman"/>
        </w:rPr>
      </w:pPr>
    </w:p>
    <w:p w14:paraId="18D50698" w14:textId="3F6AAADE" w:rsidR="00381FED" w:rsidRPr="00BF4D01" w:rsidRDefault="00381FED">
      <w:pPr>
        <w:rPr>
          <w:rFonts w:ascii="Times New Roman" w:hAnsi="Times New Roman" w:cs="Times New Roman"/>
        </w:rPr>
      </w:pPr>
    </w:p>
    <w:p w14:paraId="7A29E295" w14:textId="33E66976" w:rsidR="00381FED" w:rsidRPr="00BF4D01" w:rsidRDefault="00381FED">
      <w:pPr>
        <w:rPr>
          <w:rFonts w:ascii="Times New Roman" w:hAnsi="Times New Roman" w:cs="Times New Roman"/>
        </w:rPr>
      </w:pPr>
    </w:p>
    <w:p w14:paraId="2968AD1C" w14:textId="2FC5CB76" w:rsidR="00381FED" w:rsidRPr="00BF4D01" w:rsidRDefault="00381FED">
      <w:pPr>
        <w:rPr>
          <w:rFonts w:ascii="Times New Roman" w:hAnsi="Times New Roman" w:cs="Times New Roman"/>
        </w:rPr>
      </w:pPr>
    </w:p>
    <w:p w14:paraId="521B41DC" w14:textId="7ABA8683" w:rsidR="00381FED" w:rsidRPr="00BF4D01" w:rsidRDefault="00381FED">
      <w:pPr>
        <w:rPr>
          <w:rFonts w:ascii="Times New Roman" w:hAnsi="Times New Roman" w:cs="Times New Roman"/>
        </w:rPr>
      </w:pPr>
    </w:p>
    <w:p w14:paraId="60C73784" w14:textId="55A99A65" w:rsidR="00381FED" w:rsidRPr="00BF4D01" w:rsidRDefault="00381FED">
      <w:pPr>
        <w:rPr>
          <w:rFonts w:ascii="Times New Roman" w:hAnsi="Times New Roman" w:cs="Times New Roman"/>
        </w:rPr>
      </w:pPr>
    </w:p>
    <w:p w14:paraId="6694ED8E" w14:textId="7A6A4AC2" w:rsidR="00381FED" w:rsidRPr="00BF4D01" w:rsidRDefault="00381FED">
      <w:pPr>
        <w:rPr>
          <w:rFonts w:ascii="Times New Roman" w:hAnsi="Times New Roman" w:cs="Times New Roman"/>
        </w:rPr>
      </w:pPr>
    </w:p>
    <w:p w14:paraId="5AC2DD13" w14:textId="00A811A0" w:rsidR="00381FED" w:rsidRPr="00BF4D01" w:rsidRDefault="00381FED">
      <w:pPr>
        <w:rPr>
          <w:rFonts w:ascii="Times New Roman" w:hAnsi="Times New Roman" w:cs="Times New Roman"/>
        </w:rPr>
      </w:pPr>
    </w:p>
    <w:p w14:paraId="4AB8D3EF" w14:textId="2FA74321" w:rsidR="00381FED" w:rsidRPr="00BF4D01" w:rsidRDefault="00381FED">
      <w:pPr>
        <w:rPr>
          <w:rFonts w:ascii="Times New Roman" w:hAnsi="Times New Roman" w:cs="Times New Roman"/>
        </w:rPr>
      </w:pPr>
    </w:p>
    <w:p w14:paraId="3EC71CFC" w14:textId="77AFBAC6" w:rsidR="00381FED" w:rsidRPr="00BF4D01" w:rsidRDefault="00381FED">
      <w:pPr>
        <w:rPr>
          <w:rFonts w:ascii="Times New Roman" w:hAnsi="Times New Roman" w:cs="Times New Roman"/>
        </w:rPr>
      </w:pPr>
    </w:p>
    <w:p w14:paraId="2B9D25DB" w14:textId="46C21A00" w:rsidR="00381FED" w:rsidRPr="00BF4D01" w:rsidRDefault="00381FED">
      <w:pPr>
        <w:rPr>
          <w:rFonts w:ascii="Times New Roman" w:hAnsi="Times New Roman" w:cs="Times New Roman"/>
        </w:rPr>
      </w:pPr>
    </w:p>
    <w:p w14:paraId="1F6C4ADE" w14:textId="1880EA76" w:rsidR="00381FED" w:rsidRPr="00BF4D01" w:rsidRDefault="00381FED">
      <w:pPr>
        <w:rPr>
          <w:rFonts w:ascii="Times New Roman" w:hAnsi="Times New Roman" w:cs="Times New Roman"/>
        </w:rPr>
      </w:pPr>
    </w:p>
    <w:p w14:paraId="24AF731B" w14:textId="79DF9C29" w:rsidR="00381FED" w:rsidRPr="00BF4D01" w:rsidRDefault="00381FED">
      <w:pPr>
        <w:rPr>
          <w:rFonts w:ascii="Times New Roman" w:hAnsi="Times New Roman" w:cs="Times New Roman"/>
        </w:rPr>
      </w:pPr>
    </w:p>
    <w:p w14:paraId="1276CA6E" w14:textId="7240A969" w:rsidR="00381FED" w:rsidRPr="00BF4D01" w:rsidRDefault="00381FED">
      <w:pPr>
        <w:rPr>
          <w:rFonts w:ascii="Times New Roman" w:hAnsi="Times New Roman" w:cs="Times New Roman"/>
        </w:rPr>
      </w:pPr>
    </w:p>
    <w:p w14:paraId="35B01DFA" w14:textId="407ACAF9" w:rsidR="00381FED" w:rsidRPr="00BF4D01" w:rsidRDefault="00381FED">
      <w:pPr>
        <w:rPr>
          <w:rFonts w:ascii="Times New Roman" w:hAnsi="Times New Roman" w:cs="Times New Roman"/>
        </w:rPr>
      </w:pPr>
    </w:p>
    <w:p w14:paraId="41C9936A" w14:textId="6D2924FE" w:rsidR="00381FED" w:rsidRPr="00BF4D01" w:rsidRDefault="00381FED">
      <w:pPr>
        <w:rPr>
          <w:rFonts w:ascii="Times New Roman" w:hAnsi="Times New Roman" w:cs="Times New Roman"/>
        </w:rPr>
      </w:pPr>
    </w:p>
    <w:p w14:paraId="5E7D1C28" w14:textId="00AE1C5A" w:rsidR="00381FED" w:rsidRPr="00BF4D01" w:rsidRDefault="00381FED">
      <w:pPr>
        <w:rPr>
          <w:rFonts w:ascii="Times New Roman" w:hAnsi="Times New Roman" w:cs="Times New Roman"/>
        </w:rPr>
      </w:pPr>
    </w:p>
    <w:p w14:paraId="328258CD" w14:textId="4D957B7A" w:rsidR="00381FED" w:rsidRPr="00BF4D01" w:rsidRDefault="00381FED">
      <w:pPr>
        <w:rPr>
          <w:rFonts w:ascii="Times New Roman" w:hAnsi="Times New Roman" w:cs="Times New Roman"/>
        </w:rPr>
      </w:pPr>
    </w:p>
    <w:p w14:paraId="7AAED5D7" w14:textId="204E8B73" w:rsidR="00381FED" w:rsidRPr="00BF4D01" w:rsidRDefault="00381FED">
      <w:pPr>
        <w:rPr>
          <w:rFonts w:ascii="Times New Roman" w:hAnsi="Times New Roman" w:cs="Times New Roman"/>
        </w:rPr>
      </w:pPr>
    </w:p>
    <w:p w14:paraId="00487573" w14:textId="76CE78DE" w:rsidR="00381FED" w:rsidRPr="00BF4D01" w:rsidRDefault="00381FED">
      <w:pPr>
        <w:rPr>
          <w:rFonts w:ascii="Times New Roman" w:hAnsi="Times New Roman" w:cs="Times New Roman"/>
        </w:rPr>
      </w:pPr>
    </w:p>
    <w:p w14:paraId="69FFD069" w14:textId="15EB4CCD" w:rsidR="00381FED" w:rsidRPr="00BF4D01" w:rsidRDefault="00381FED">
      <w:pPr>
        <w:rPr>
          <w:rFonts w:ascii="Times New Roman" w:hAnsi="Times New Roman" w:cs="Times New Roman"/>
        </w:rPr>
      </w:pPr>
    </w:p>
    <w:p w14:paraId="7EEE0339" w14:textId="0BFEAF1A" w:rsidR="00381FED" w:rsidRPr="00BF4D01" w:rsidRDefault="00381FED">
      <w:pPr>
        <w:rPr>
          <w:rFonts w:ascii="Times New Roman" w:hAnsi="Times New Roman" w:cs="Times New Roman"/>
        </w:rPr>
      </w:pPr>
    </w:p>
    <w:p w14:paraId="449022A1" w14:textId="688D5E71" w:rsidR="00381FED" w:rsidRPr="00BF4D01" w:rsidRDefault="00381FED">
      <w:pPr>
        <w:rPr>
          <w:rFonts w:ascii="Times New Roman" w:hAnsi="Times New Roman" w:cs="Times New Roman"/>
        </w:rPr>
      </w:pPr>
    </w:p>
    <w:p w14:paraId="126CFABB" w14:textId="79DB9E10" w:rsidR="00381FED" w:rsidRPr="00BF4D01" w:rsidRDefault="00381FED">
      <w:pPr>
        <w:rPr>
          <w:rFonts w:ascii="Times New Roman" w:hAnsi="Times New Roman" w:cs="Times New Roman"/>
        </w:rPr>
      </w:pPr>
    </w:p>
    <w:p w14:paraId="794BCC9C" w14:textId="13FC611B" w:rsidR="00381FED" w:rsidRPr="00BF4D01" w:rsidRDefault="00A83D55" w:rsidP="00381FED">
      <w:pPr>
        <w:jc w:val="center"/>
        <w:rPr>
          <w:rFonts w:ascii="Times New Roman" w:hAnsi="Times New Roman" w:cs="Times New Roman"/>
        </w:rPr>
      </w:pPr>
      <w:r w:rsidRPr="00BF4D0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4260D4B" wp14:editId="0DC17493">
            <wp:extent cx="4803227" cy="1953119"/>
            <wp:effectExtent l="0" t="0" r="0" b="3175"/>
            <wp:docPr id="9" name="图片 9" descr="图表, 折线图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表, 折线图, 散点图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29371" cy="196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22E21" w14:textId="05C638A7" w:rsidR="00381FED" w:rsidRPr="00BF4D01" w:rsidRDefault="00381FED" w:rsidP="00381FED">
      <w:pPr>
        <w:spacing w:line="360" w:lineRule="auto"/>
        <w:rPr>
          <w:rFonts w:ascii="Times New Roman" w:eastAsia="宋体" w:hAnsi="Times New Roman" w:cs="Times New Roman"/>
          <w:bCs/>
          <w:szCs w:val="22"/>
        </w:rPr>
      </w:pPr>
      <w:r w:rsidRPr="00BF4D01">
        <w:rPr>
          <w:rFonts w:ascii="Times New Roman" w:eastAsia="宋体" w:hAnsi="Times New Roman" w:cs="Times New Roman"/>
          <w:b/>
          <w:bCs/>
          <w:szCs w:val="22"/>
        </w:rPr>
        <w:t>Figure S</w:t>
      </w:r>
      <w:r w:rsidR="00BF4D01" w:rsidRPr="00BF4D01">
        <w:rPr>
          <w:rFonts w:ascii="Times New Roman" w:eastAsia="宋体" w:hAnsi="Times New Roman" w:cs="Times New Roman"/>
          <w:b/>
          <w:bCs/>
          <w:szCs w:val="22"/>
        </w:rPr>
        <w:t>5</w:t>
      </w:r>
      <w:r w:rsidRPr="00BF4D01">
        <w:rPr>
          <w:rFonts w:ascii="Times New Roman" w:eastAsia="宋体" w:hAnsi="Times New Roman" w:cs="Times New Roman"/>
          <w:b/>
          <w:bCs/>
          <w:szCs w:val="22"/>
        </w:rPr>
        <w:t xml:space="preserve">. </w:t>
      </w:r>
      <w:r w:rsidR="00A83D55" w:rsidRPr="00BF4D01">
        <w:rPr>
          <w:rFonts w:ascii="Times New Roman" w:eastAsia="宋体" w:hAnsi="Times New Roman" w:cs="Times New Roman"/>
          <w:b/>
          <w:bCs/>
          <w:szCs w:val="22"/>
        </w:rPr>
        <w:t xml:space="preserve">Weights of mice in different groups after treatment. </w:t>
      </w:r>
      <w:r w:rsidR="00A83D55" w:rsidRPr="00BF4D01">
        <w:rPr>
          <w:rFonts w:ascii="Times New Roman" w:eastAsia="宋体" w:hAnsi="Times New Roman" w:cs="Times New Roman"/>
          <w:szCs w:val="22"/>
        </w:rPr>
        <w:t>a: The weights curves of mice bearing 4T1 tumors in different groups. b: The weights curves of mice bearing primary tumor and distant tumor in different groups.</w:t>
      </w:r>
    </w:p>
    <w:p w14:paraId="617FCA11" w14:textId="7E77DAD1" w:rsidR="00381FED" w:rsidRPr="00BF4D01" w:rsidRDefault="00381FED">
      <w:pPr>
        <w:rPr>
          <w:rFonts w:ascii="Times New Roman" w:hAnsi="Times New Roman" w:cs="Times New Roman"/>
        </w:rPr>
      </w:pPr>
    </w:p>
    <w:p w14:paraId="571292AA" w14:textId="7E915EA4" w:rsidR="00381FED" w:rsidRPr="00BF4D01" w:rsidRDefault="00381FED">
      <w:pPr>
        <w:rPr>
          <w:rFonts w:ascii="Times New Roman" w:hAnsi="Times New Roman" w:cs="Times New Roman"/>
        </w:rPr>
      </w:pPr>
    </w:p>
    <w:p w14:paraId="29E8C672" w14:textId="6211C978" w:rsidR="00381FED" w:rsidRPr="00BF4D01" w:rsidRDefault="00381FED">
      <w:pPr>
        <w:rPr>
          <w:rFonts w:ascii="Times New Roman" w:hAnsi="Times New Roman" w:cs="Times New Roman"/>
        </w:rPr>
      </w:pPr>
    </w:p>
    <w:p w14:paraId="5F6AFA6D" w14:textId="26160EC7" w:rsidR="00381FED" w:rsidRPr="00BF4D01" w:rsidRDefault="00381FED">
      <w:pPr>
        <w:rPr>
          <w:rFonts w:ascii="Times New Roman" w:hAnsi="Times New Roman" w:cs="Times New Roman"/>
        </w:rPr>
      </w:pPr>
    </w:p>
    <w:p w14:paraId="3741A057" w14:textId="6BB0FE59" w:rsidR="00381FED" w:rsidRPr="00BF4D01" w:rsidRDefault="00381FED">
      <w:pPr>
        <w:rPr>
          <w:rFonts w:ascii="Times New Roman" w:hAnsi="Times New Roman" w:cs="Times New Roman"/>
        </w:rPr>
      </w:pPr>
    </w:p>
    <w:p w14:paraId="001A86E2" w14:textId="14B54AF8" w:rsidR="00381FED" w:rsidRPr="00BF4D01" w:rsidRDefault="00381FED">
      <w:pPr>
        <w:rPr>
          <w:rFonts w:ascii="Times New Roman" w:hAnsi="Times New Roman" w:cs="Times New Roman"/>
        </w:rPr>
      </w:pPr>
    </w:p>
    <w:p w14:paraId="0A09CEC9" w14:textId="354EA9D4" w:rsidR="00381FED" w:rsidRPr="00BF4D01" w:rsidRDefault="00381FED">
      <w:pPr>
        <w:rPr>
          <w:rFonts w:ascii="Times New Roman" w:hAnsi="Times New Roman" w:cs="Times New Roman"/>
        </w:rPr>
      </w:pPr>
    </w:p>
    <w:p w14:paraId="25D5E784" w14:textId="1A1F732B" w:rsidR="00381FED" w:rsidRPr="00BF4D01" w:rsidRDefault="00381FED">
      <w:pPr>
        <w:rPr>
          <w:rFonts w:ascii="Times New Roman" w:hAnsi="Times New Roman" w:cs="Times New Roman"/>
        </w:rPr>
      </w:pPr>
    </w:p>
    <w:p w14:paraId="439205A6" w14:textId="53EF80A7" w:rsidR="00381FED" w:rsidRPr="00BF4D01" w:rsidRDefault="00381FED">
      <w:pPr>
        <w:rPr>
          <w:rFonts w:ascii="Times New Roman" w:hAnsi="Times New Roman" w:cs="Times New Roman"/>
        </w:rPr>
      </w:pPr>
    </w:p>
    <w:p w14:paraId="26276E39" w14:textId="51BC353B" w:rsidR="00381FED" w:rsidRPr="00BF4D01" w:rsidRDefault="00381FED">
      <w:pPr>
        <w:rPr>
          <w:rFonts w:ascii="Times New Roman" w:hAnsi="Times New Roman" w:cs="Times New Roman"/>
        </w:rPr>
      </w:pPr>
    </w:p>
    <w:p w14:paraId="3C52FEF0" w14:textId="570B033F" w:rsidR="00381FED" w:rsidRPr="00BF4D01" w:rsidRDefault="00381FED">
      <w:pPr>
        <w:rPr>
          <w:rFonts w:ascii="Times New Roman" w:hAnsi="Times New Roman" w:cs="Times New Roman"/>
        </w:rPr>
      </w:pPr>
    </w:p>
    <w:p w14:paraId="5C885B5B" w14:textId="7625993B" w:rsidR="00381FED" w:rsidRPr="00BF4D01" w:rsidRDefault="00381FED">
      <w:pPr>
        <w:rPr>
          <w:rFonts w:ascii="Times New Roman" w:hAnsi="Times New Roman" w:cs="Times New Roman"/>
        </w:rPr>
      </w:pPr>
    </w:p>
    <w:p w14:paraId="1B747136" w14:textId="5D27D2FF" w:rsidR="00381FED" w:rsidRPr="00BF4D01" w:rsidRDefault="00381FED">
      <w:pPr>
        <w:rPr>
          <w:rFonts w:ascii="Times New Roman" w:hAnsi="Times New Roman" w:cs="Times New Roman"/>
        </w:rPr>
      </w:pPr>
    </w:p>
    <w:p w14:paraId="5BD66B2F" w14:textId="4BDACF27" w:rsidR="00381FED" w:rsidRPr="00BF4D01" w:rsidRDefault="00381FED">
      <w:pPr>
        <w:rPr>
          <w:rFonts w:ascii="Times New Roman" w:hAnsi="Times New Roman" w:cs="Times New Roman"/>
        </w:rPr>
      </w:pPr>
    </w:p>
    <w:p w14:paraId="2449E648" w14:textId="42142D33" w:rsidR="00381FED" w:rsidRPr="00BF4D01" w:rsidRDefault="00381FED">
      <w:pPr>
        <w:rPr>
          <w:rFonts w:ascii="Times New Roman" w:hAnsi="Times New Roman" w:cs="Times New Roman"/>
        </w:rPr>
      </w:pPr>
    </w:p>
    <w:p w14:paraId="1B16DD97" w14:textId="573F9816" w:rsidR="00381FED" w:rsidRPr="00BF4D01" w:rsidRDefault="00381FED">
      <w:pPr>
        <w:rPr>
          <w:rFonts w:ascii="Times New Roman" w:hAnsi="Times New Roman" w:cs="Times New Roman"/>
        </w:rPr>
      </w:pPr>
    </w:p>
    <w:p w14:paraId="3DBA609B" w14:textId="3218E144" w:rsidR="00381FED" w:rsidRPr="00BF4D01" w:rsidRDefault="00381FED">
      <w:pPr>
        <w:rPr>
          <w:rFonts w:ascii="Times New Roman" w:hAnsi="Times New Roman" w:cs="Times New Roman"/>
        </w:rPr>
      </w:pPr>
    </w:p>
    <w:p w14:paraId="7F86C810" w14:textId="70B61043" w:rsidR="00381FED" w:rsidRPr="00BF4D01" w:rsidRDefault="00381FED">
      <w:pPr>
        <w:rPr>
          <w:rFonts w:ascii="Times New Roman" w:hAnsi="Times New Roman" w:cs="Times New Roman"/>
        </w:rPr>
      </w:pPr>
    </w:p>
    <w:p w14:paraId="139ABD53" w14:textId="325DCAAE" w:rsidR="00381FED" w:rsidRPr="00BF4D01" w:rsidRDefault="00381FED">
      <w:pPr>
        <w:rPr>
          <w:rFonts w:ascii="Times New Roman" w:hAnsi="Times New Roman" w:cs="Times New Roman"/>
        </w:rPr>
      </w:pPr>
    </w:p>
    <w:p w14:paraId="53355186" w14:textId="3F855321" w:rsidR="00381FED" w:rsidRPr="00BF4D01" w:rsidRDefault="00381FED">
      <w:pPr>
        <w:rPr>
          <w:rFonts w:ascii="Times New Roman" w:hAnsi="Times New Roman" w:cs="Times New Roman"/>
        </w:rPr>
      </w:pPr>
    </w:p>
    <w:p w14:paraId="78D2DD78" w14:textId="4C87458B" w:rsidR="00381FED" w:rsidRPr="00BF4D01" w:rsidRDefault="00381FED">
      <w:pPr>
        <w:rPr>
          <w:rFonts w:ascii="Times New Roman" w:hAnsi="Times New Roman" w:cs="Times New Roman"/>
        </w:rPr>
      </w:pPr>
    </w:p>
    <w:p w14:paraId="7C83D68F" w14:textId="68CB2FD2" w:rsidR="00381FED" w:rsidRPr="00BF4D01" w:rsidRDefault="00381FED">
      <w:pPr>
        <w:rPr>
          <w:rFonts w:ascii="Times New Roman" w:hAnsi="Times New Roman" w:cs="Times New Roman"/>
        </w:rPr>
      </w:pPr>
    </w:p>
    <w:p w14:paraId="55F67F80" w14:textId="6C864723" w:rsidR="00381FED" w:rsidRPr="00BF4D01" w:rsidRDefault="00381FED">
      <w:pPr>
        <w:rPr>
          <w:rFonts w:ascii="Times New Roman" w:hAnsi="Times New Roman" w:cs="Times New Roman"/>
        </w:rPr>
      </w:pPr>
    </w:p>
    <w:p w14:paraId="0987D652" w14:textId="3B35B02D" w:rsidR="00381FED" w:rsidRPr="00BF4D01" w:rsidRDefault="00381FED">
      <w:pPr>
        <w:rPr>
          <w:rFonts w:ascii="Times New Roman" w:hAnsi="Times New Roman" w:cs="Times New Roman"/>
        </w:rPr>
      </w:pPr>
    </w:p>
    <w:p w14:paraId="15B49005" w14:textId="4B05CD8F" w:rsidR="00381FED" w:rsidRPr="00BF4D01" w:rsidRDefault="00381FED">
      <w:pPr>
        <w:rPr>
          <w:rFonts w:ascii="Times New Roman" w:hAnsi="Times New Roman" w:cs="Times New Roman"/>
        </w:rPr>
      </w:pPr>
    </w:p>
    <w:p w14:paraId="38ABB433" w14:textId="2E2CECC8" w:rsidR="00381FED" w:rsidRPr="00BF4D01" w:rsidRDefault="00381FED">
      <w:pPr>
        <w:rPr>
          <w:rFonts w:ascii="Times New Roman" w:hAnsi="Times New Roman" w:cs="Times New Roman"/>
        </w:rPr>
      </w:pPr>
    </w:p>
    <w:p w14:paraId="0C848FD9" w14:textId="548F2D7B" w:rsidR="00381FED" w:rsidRPr="00BF4D01" w:rsidRDefault="00381FED">
      <w:pPr>
        <w:rPr>
          <w:rFonts w:ascii="Times New Roman" w:hAnsi="Times New Roman" w:cs="Times New Roman"/>
        </w:rPr>
      </w:pPr>
    </w:p>
    <w:p w14:paraId="13D0A3A0" w14:textId="4621DFBB" w:rsidR="00381FED" w:rsidRPr="00BF4D01" w:rsidRDefault="00381FED">
      <w:pPr>
        <w:rPr>
          <w:rFonts w:ascii="Times New Roman" w:hAnsi="Times New Roman" w:cs="Times New Roman"/>
        </w:rPr>
      </w:pPr>
    </w:p>
    <w:p w14:paraId="1C90E207" w14:textId="7D3BD8E4" w:rsidR="00381FED" w:rsidRPr="00BF4D01" w:rsidRDefault="00381FED">
      <w:pPr>
        <w:rPr>
          <w:rFonts w:ascii="Times New Roman" w:hAnsi="Times New Roman" w:cs="Times New Roman"/>
        </w:rPr>
      </w:pPr>
    </w:p>
    <w:p w14:paraId="7BFCA56D" w14:textId="26633784" w:rsidR="00381FED" w:rsidRPr="00BF4D01" w:rsidRDefault="00381FED">
      <w:pPr>
        <w:rPr>
          <w:rFonts w:ascii="Times New Roman" w:hAnsi="Times New Roman" w:cs="Times New Roman"/>
        </w:rPr>
      </w:pPr>
    </w:p>
    <w:p w14:paraId="52BFF406" w14:textId="4A7225C9" w:rsidR="00381FED" w:rsidRPr="00BF4D01" w:rsidRDefault="0030168E">
      <w:pPr>
        <w:rPr>
          <w:rFonts w:ascii="Times New Roman" w:hAnsi="Times New Roman" w:cs="Times New Roman"/>
        </w:rPr>
      </w:pPr>
      <w:r w:rsidRPr="00BF4D0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8205B8D" wp14:editId="34E18FD4">
            <wp:extent cx="5270500" cy="3855085"/>
            <wp:effectExtent l="0" t="0" r="0" b="5715"/>
            <wp:docPr id="4" name="图片 4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示&#10;&#10;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85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F55E1" w14:textId="54F59795" w:rsidR="00381FED" w:rsidRPr="00BF4D01" w:rsidRDefault="00381FED" w:rsidP="00F31863">
      <w:pPr>
        <w:spacing w:line="360" w:lineRule="auto"/>
        <w:rPr>
          <w:rFonts w:ascii="Times New Roman" w:eastAsia="宋体" w:hAnsi="Times New Roman" w:cs="Times New Roman"/>
          <w:szCs w:val="22"/>
        </w:rPr>
      </w:pPr>
      <w:r w:rsidRPr="00BF4D01">
        <w:rPr>
          <w:rFonts w:ascii="Times New Roman" w:eastAsia="宋体" w:hAnsi="Times New Roman" w:cs="Times New Roman"/>
          <w:b/>
          <w:bCs/>
          <w:szCs w:val="22"/>
        </w:rPr>
        <w:t xml:space="preserve">Figure S6. </w:t>
      </w:r>
      <w:r w:rsidR="00097DB2" w:rsidRPr="00BF4D01">
        <w:rPr>
          <w:rFonts w:ascii="Times New Roman" w:eastAsia="宋体" w:hAnsi="Times New Roman" w:cs="Times New Roman"/>
          <w:b/>
          <w:bCs/>
          <w:szCs w:val="22"/>
        </w:rPr>
        <w:t>Quantification of proportions of immune cells in the tumor at day 7 after treatment</w:t>
      </w:r>
      <w:r w:rsidR="00FF4D04" w:rsidRPr="00BF4D01">
        <w:rPr>
          <w:rFonts w:ascii="Times New Roman" w:eastAsia="宋体" w:hAnsi="Times New Roman" w:cs="Times New Roman"/>
          <w:b/>
          <w:bCs/>
          <w:szCs w:val="22"/>
        </w:rPr>
        <w:t xml:space="preserve"> in the primary tumor inhibition experiment</w:t>
      </w:r>
      <w:r w:rsidR="00097DB2" w:rsidRPr="00BF4D01">
        <w:rPr>
          <w:rFonts w:ascii="Times New Roman" w:eastAsia="宋体" w:hAnsi="Times New Roman" w:cs="Times New Roman"/>
          <w:b/>
          <w:bCs/>
          <w:szCs w:val="22"/>
        </w:rPr>
        <w:t xml:space="preserve">. </w:t>
      </w:r>
      <w:r w:rsidR="00097DB2" w:rsidRPr="00BF4D01">
        <w:rPr>
          <w:rFonts w:ascii="Times New Roman" w:eastAsia="宋体" w:hAnsi="Times New Roman" w:cs="Times New Roman"/>
          <w:szCs w:val="22"/>
        </w:rPr>
        <w:t>a: Representative flow cytometry plots and quantification of CD4</w:t>
      </w:r>
      <w:r w:rsidR="00097DB2" w:rsidRPr="00BF4D01">
        <w:rPr>
          <w:rFonts w:ascii="Times New Roman" w:eastAsia="宋体" w:hAnsi="Times New Roman" w:cs="Times New Roman"/>
          <w:szCs w:val="22"/>
          <w:vertAlign w:val="superscript"/>
        </w:rPr>
        <w:t>+</w:t>
      </w:r>
      <w:r w:rsidR="00097DB2" w:rsidRPr="00BF4D01">
        <w:rPr>
          <w:rFonts w:ascii="Times New Roman" w:eastAsia="宋体" w:hAnsi="Times New Roman" w:cs="Times New Roman"/>
          <w:szCs w:val="22"/>
        </w:rPr>
        <w:t>CD45</w:t>
      </w:r>
      <w:r w:rsidR="00097DB2" w:rsidRPr="00BF4D01">
        <w:rPr>
          <w:rFonts w:ascii="Times New Roman" w:eastAsia="宋体" w:hAnsi="Times New Roman" w:cs="Times New Roman"/>
          <w:szCs w:val="22"/>
          <w:vertAlign w:val="superscript"/>
        </w:rPr>
        <w:t>+</w:t>
      </w:r>
      <w:r w:rsidR="00097DB2" w:rsidRPr="00BF4D01">
        <w:rPr>
          <w:rFonts w:ascii="Times New Roman" w:eastAsia="宋体" w:hAnsi="Times New Roman" w:cs="Times New Roman"/>
          <w:szCs w:val="22"/>
        </w:rPr>
        <w:t xml:space="preserve"> T cells in the tumor. b: Representative flow cytometry plots and quantification of CD80</w:t>
      </w:r>
      <w:r w:rsidR="00097DB2" w:rsidRPr="00BF4D01">
        <w:rPr>
          <w:rFonts w:ascii="Times New Roman" w:eastAsia="宋体" w:hAnsi="Times New Roman" w:cs="Times New Roman"/>
          <w:szCs w:val="22"/>
          <w:vertAlign w:val="superscript"/>
        </w:rPr>
        <w:t>+</w:t>
      </w:r>
      <w:r w:rsidR="00097DB2" w:rsidRPr="00BF4D01">
        <w:rPr>
          <w:rFonts w:ascii="Times New Roman" w:eastAsia="宋体" w:hAnsi="Times New Roman" w:cs="Times New Roman"/>
          <w:szCs w:val="22"/>
        </w:rPr>
        <w:t>CD86</w:t>
      </w:r>
      <w:r w:rsidR="00097DB2" w:rsidRPr="00BF4D01">
        <w:rPr>
          <w:rFonts w:ascii="Times New Roman" w:eastAsia="宋体" w:hAnsi="Times New Roman" w:cs="Times New Roman"/>
          <w:szCs w:val="22"/>
          <w:vertAlign w:val="superscript"/>
        </w:rPr>
        <w:t>+</w:t>
      </w:r>
      <w:r w:rsidR="00097DB2" w:rsidRPr="00BF4D01">
        <w:rPr>
          <w:rFonts w:ascii="Times New Roman" w:eastAsia="宋体" w:hAnsi="Times New Roman" w:cs="Times New Roman"/>
          <w:szCs w:val="22"/>
        </w:rPr>
        <w:t xml:space="preserve"> dendritic cells among CD11b</w:t>
      </w:r>
      <w:r w:rsidR="00097DB2" w:rsidRPr="00BF4D01">
        <w:rPr>
          <w:rFonts w:ascii="Times New Roman" w:eastAsia="宋体" w:hAnsi="Times New Roman" w:cs="Times New Roman"/>
          <w:szCs w:val="22"/>
          <w:vertAlign w:val="superscript"/>
        </w:rPr>
        <w:t>+</w:t>
      </w:r>
      <w:r w:rsidR="00097DB2" w:rsidRPr="00BF4D01">
        <w:rPr>
          <w:rFonts w:ascii="Times New Roman" w:eastAsia="宋体" w:hAnsi="Times New Roman" w:cs="Times New Roman"/>
          <w:szCs w:val="22"/>
        </w:rPr>
        <w:t xml:space="preserve"> cells</w:t>
      </w:r>
      <w:r w:rsidR="00F31863" w:rsidRPr="00BF4D01">
        <w:rPr>
          <w:rFonts w:ascii="Times New Roman" w:eastAsia="宋体" w:hAnsi="Times New Roman" w:cs="Times New Roman"/>
          <w:szCs w:val="22"/>
        </w:rPr>
        <w:t xml:space="preserve"> in the tumor</w:t>
      </w:r>
      <w:r w:rsidR="00097DB2" w:rsidRPr="00BF4D01">
        <w:rPr>
          <w:rFonts w:ascii="Times New Roman" w:eastAsia="宋体" w:hAnsi="Times New Roman" w:cs="Times New Roman"/>
          <w:szCs w:val="22"/>
        </w:rPr>
        <w:t xml:space="preserve">. c: </w:t>
      </w:r>
      <w:r w:rsidR="00F31863" w:rsidRPr="00BF4D01">
        <w:rPr>
          <w:rFonts w:ascii="Times New Roman" w:eastAsia="宋体" w:hAnsi="Times New Roman" w:cs="Times New Roman"/>
          <w:szCs w:val="22"/>
        </w:rPr>
        <w:t>Representative flow cytometry plots and quantification of CD49</w:t>
      </w:r>
      <w:r w:rsidR="00F31863" w:rsidRPr="00BF4D01">
        <w:rPr>
          <w:rFonts w:ascii="Times New Roman" w:eastAsia="宋体" w:hAnsi="Times New Roman" w:cs="Times New Roman"/>
          <w:szCs w:val="22"/>
          <w:vertAlign w:val="superscript"/>
        </w:rPr>
        <w:t>+</w:t>
      </w:r>
      <w:r w:rsidR="00F31863" w:rsidRPr="00BF4D01">
        <w:rPr>
          <w:rFonts w:ascii="Times New Roman" w:eastAsia="宋体" w:hAnsi="Times New Roman" w:cs="Times New Roman"/>
          <w:szCs w:val="22"/>
        </w:rPr>
        <w:t>CD45</w:t>
      </w:r>
      <w:r w:rsidR="00F31863" w:rsidRPr="00BF4D01">
        <w:rPr>
          <w:rFonts w:ascii="Times New Roman" w:eastAsia="宋体" w:hAnsi="Times New Roman" w:cs="Times New Roman"/>
          <w:szCs w:val="22"/>
          <w:vertAlign w:val="superscript"/>
        </w:rPr>
        <w:t>+</w:t>
      </w:r>
      <w:r w:rsidR="00F31863" w:rsidRPr="00BF4D01">
        <w:rPr>
          <w:rFonts w:ascii="Times New Roman" w:eastAsia="宋体" w:hAnsi="Times New Roman" w:cs="Times New Roman"/>
          <w:szCs w:val="22"/>
        </w:rPr>
        <w:t xml:space="preserve"> NK cells in the tumor. </w:t>
      </w:r>
    </w:p>
    <w:p w14:paraId="319D5A01" w14:textId="7C9298A6" w:rsidR="00381FED" w:rsidRPr="00BF4D01" w:rsidRDefault="00381FED">
      <w:pPr>
        <w:rPr>
          <w:rFonts w:ascii="Times New Roman" w:hAnsi="Times New Roman" w:cs="Times New Roman"/>
        </w:rPr>
      </w:pPr>
    </w:p>
    <w:p w14:paraId="1EF712AA" w14:textId="0793CF11" w:rsidR="00381FED" w:rsidRPr="00BF4D01" w:rsidRDefault="00381FED">
      <w:pPr>
        <w:rPr>
          <w:rFonts w:ascii="Times New Roman" w:hAnsi="Times New Roman" w:cs="Times New Roman"/>
        </w:rPr>
      </w:pPr>
    </w:p>
    <w:p w14:paraId="4C7B6158" w14:textId="34524037" w:rsidR="00381FED" w:rsidRPr="00BF4D01" w:rsidRDefault="00381FED">
      <w:pPr>
        <w:rPr>
          <w:rFonts w:ascii="Times New Roman" w:hAnsi="Times New Roman" w:cs="Times New Roman"/>
        </w:rPr>
      </w:pPr>
    </w:p>
    <w:p w14:paraId="52765040" w14:textId="1FF19206" w:rsidR="00381FED" w:rsidRPr="00BF4D01" w:rsidRDefault="00381FED">
      <w:pPr>
        <w:rPr>
          <w:rFonts w:ascii="Times New Roman" w:hAnsi="Times New Roman" w:cs="Times New Roman"/>
        </w:rPr>
      </w:pPr>
    </w:p>
    <w:p w14:paraId="117BC3CE" w14:textId="54135E39" w:rsidR="00381FED" w:rsidRPr="00BF4D01" w:rsidRDefault="00381FED">
      <w:pPr>
        <w:rPr>
          <w:rFonts w:ascii="Times New Roman" w:hAnsi="Times New Roman" w:cs="Times New Roman"/>
        </w:rPr>
      </w:pPr>
    </w:p>
    <w:p w14:paraId="061286E1" w14:textId="0FCD14DF" w:rsidR="00381FED" w:rsidRPr="00BF4D01" w:rsidRDefault="00381FED">
      <w:pPr>
        <w:rPr>
          <w:rFonts w:ascii="Times New Roman" w:hAnsi="Times New Roman" w:cs="Times New Roman"/>
        </w:rPr>
      </w:pPr>
    </w:p>
    <w:p w14:paraId="49A66C27" w14:textId="108FF667" w:rsidR="00381FED" w:rsidRPr="00BF4D01" w:rsidRDefault="00381FED">
      <w:pPr>
        <w:rPr>
          <w:rFonts w:ascii="Times New Roman" w:hAnsi="Times New Roman" w:cs="Times New Roman"/>
        </w:rPr>
      </w:pPr>
    </w:p>
    <w:p w14:paraId="7DEC85E9" w14:textId="75DA3A32" w:rsidR="00381FED" w:rsidRPr="00BF4D01" w:rsidRDefault="00381FED">
      <w:pPr>
        <w:rPr>
          <w:rFonts w:ascii="Times New Roman" w:hAnsi="Times New Roman" w:cs="Times New Roman"/>
        </w:rPr>
      </w:pPr>
    </w:p>
    <w:p w14:paraId="4FF7886C" w14:textId="6639859A" w:rsidR="00381FED" w:rsidRPr="00BF4D01" w:rsidRDefault="00381FED">
      <w:pPr>
        <w:rPr>
          <w:rFonts w:ascii="Times New Roman" w:hAnsi="Times New Roman" w:cs="Times New Roman"/>
        </w:rPr>
      </w:pPr>
    </w:p>
    <w:p w14:paraId="47C75424" w14:textId="44F3B1D5" w:rsidR="00381FED" w:rsidRPr="00BF4D01" w:rsidRDefault="00381FED">
      <w:pPr>
        <w:rPr>
          <w:rFonts w:ascii="Times New Roman" w:hAnsi="Times New Roman" w:cs="Times New Roman"/>
        </w:rPr>
      </w:pPr>
    </w:p>
    <w:p w14:paraId="53FA2087" w14:textId="3DBEC751" w:rsidR="00381FED" w:rsidRPr="00BF4D01" w:rsidRDefault="00381FED">
      <w:pPr>
        <w:rPr>
          <w:rFonts w:ascii="Times New Roman" w:hAnsi="Times New Roman" w:cs="Times New Roman"/>
        </w:rPr>
      </w:pPr>
    </w:p>
    <w:p w14:paraId="5AF133F5" w14:textId="72632D6B" w:rsidR="00381FED" w:rsidRPr="00BF4D01" w:rsidRDefault="00381FED">
      <w:pPr>
        <w:rPr>
          <w:rFonts w:ascii="Times New Roman" w:hAnsi="Times New Roman" w:cs="Times New Roman"/>
        </w:rPr>
      </w:pPr>
    </w:p>
    <w:p w14:paraId="61D265E5" w14:textId="5F9BDE20" w:rsidR="00381FED" w:rsidRPr="00BF4D01" w:rsidRDefault="00381FED">
      <w:pPr>
        <w:rPr>
          <w:rFonts w:ascii="Times New Roman" w:hAnsi="Times New Roman" w:cs="Times New Roman"/>
        </w:rPr>
      </w:pPr>
    </w:p>
    <w:p w14:paraId="79A56CF4" w14:textId="5A51CC18" w:rsidR="00381FED" w:rsidRPr="00BF4D01" w:rsidRDefault="00381FED">
      <w:pPr>
        <w:rPr>
          <w:rFonts w:ascii="Times New Roman" w:hAnsi="Times New Roman" w:cs="Times New Roman"/>
        </w:rPr>
      </w:pPr>
    </w:p>
    <w:p w14:paraId="0F0F8D83" w14:textId="62B4976E" w:rsidR="00381FED" w:rsidRPr="00BF4D01" w:rsidRDefault="00381FED">
      <w:pPr>
        <w:rPr>
          <w:rFonts w:ascii="Times New Roman" w:hAnsi="Times New Roman" w:cs="Times New Roman"/>
        </w:rPr>
      </w:pPr>
    </w:p>
    <w:p w14:paraId="452243AF" w14:textId="4E8B598E" w:rsidR="00381FED" w:rsidRPr="00BF4D01" w:rsidRDefault="00381FED">
      <w:pPr>
        <w:rPr>
          <w:rFonts w:ascii="Times New Roman" w:hAnsi="Times New Roman" w:cs="Times New Roman"/>
        </w:rPr>
      </w:pPr>
    </w:p>
    <w:p w14:paraId="52F77347" w14:textId="1EBC3BC2" w:rsidR="00381FED" w:rsidRPr="00BF4D01" w:rsidRDefault="0030168E">
      <w:pPr>
        <w:rPr>
          <w:rFonts w:ascii="Times New Roman" w:hAnsi="Times New Roman" w:cs="Times New Roman"/>
        </w:rPr>
      </w:pPr>
      <w:r w:rsidRPr="00BF4D0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64D5360" wp14:editId="014045B8">
            <wp:extent cx="5270500" cy="4099560"/>
            <wp:effectExtent l="0" t="0" r="0" b="2540"/>
            <wp:docPr id="8" name="图片 8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示&#10;&#10;描述已自动生成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09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3219EC" w14:textId="662CD738" w:rsidR="00FF4D04" w:rsidRPr="00BF4D01" w:rsidRDefault="00381FED" w:rsidP="00FF4D04">
      <w:pPr>
        <w:spacing w:line="360" w:lineRule="auto"/>
        <w:rPr>
          <w:rFonts w:ascii="Times New Roman" w:eastAsia="宋体" w:hAnsi="Times New Roman" w:cs="Times New Roman"/>
          <w:szCs w:val="22"/>
        </w:rPr>
      </w:pPr>
      <w:r w:rsidRPr="00BF4D01">
        <w:rPr>
          <w:rFonts w:ascii="Times New Roman" w:eastAsia="宋体" w:hAnsi="Times New Roman" w:cs="Times New Roman"/>
          <w:b/>
          <w:bCs/>
          <w:szCs w:val="22"/>
        </w:rPr>
        <w:t xml:space="preserve">Figure S7. </w:t>
      </w:r>
      <w:r w:rsidR="00FF4D04" w:rsidRPr="00BF4D01">
        <w:rPr>
          <w:rFonts w:ascii="Times New Roman" w:eastAsia="宋体" w:hAnsi="Times New Roman" w:cs="Times New Roman"/>
          <w:b/>
          <w:bCs/>
          <w:szCs w:val="22"/>
        </w:rPr>
        <w:t xml:space="preserve">Quantification of proportions of immune cells in the spleen at day 7 after treatment in the distant tumor inhibition experiment. </w:t>
      </w:r>
      <w:r w:rsidR="00FF4D04" w:rsidRPr="00BF4D01">
        <w:rPr>
          <w:rFonts w:ascii="Times New Roman" w:eastAsia="宋体" w:hAnsi="Times New Roman" w:cs="Times New Roman"/>
          <w:szCs w:val="22"/>
        </w:rPr>
        <w:t>a: Representative flow cytometry plots and quantification of CD4</w:t>
      </w:r>
      <w:r w:rsidR="00FF4D04" w:rsidRPr="00BF4D01">
        <w:rPr>
          <w:rFonts w:ascii="Times New Roman" w:eastAsia="宋体" w:hAnsi="Times New Roman" w:cs="Times New Roman"/>
          <w:szCs w:val="22"/>
          <w:vertAlign w:val="superscript"/>
        </w:rPr>
        <w:t>+</w:t>
      </w:r>
      <w:r w:rsidR="00FF4D04" w:rsidRPr="00BF4D01">
        <w:rPr>
          <w:rFonts w:ascii="Times New Roman" w:eastAsia="宋体" w:hAnsi="Times New Roman" w:cs="Times New Roman"/>
          <w:szCs w:val="22"/>
        </w:rPr>
        <w:t>CD45</w:t>
      </w:r>
      <w:r w:rsidR="00FF4D04" w:rsidRPr="00BF4D01">
        <w:rPr>
          <w:rFonts w:ascii="Times New Roman" w:eastAsia="宋体" w:hAnsi="Times New Roman" w:cs="Times New Roman"/>
          <w:szCs w:val="22"/>
          <w:vertAlign w:val="superscript"/>
        </w:rPr>
        <w:t>+</w:t>
      </w:r>
      <w:r w:rsidR="00FF4D04" w:rsidRPr="00BF4D01">
        <w:rPr>
          <w:rFonts w:ascii="Times New Roman" w:eastAsia="宋体" w:hAnsi="Times New Roman" w:cs="Times New Roman"/>
          <w:szCs w:val="22"/>
        </w:rPr>
        <w:t xml:space="preserve"> T cells in the spleen. b: Representative flow cytometry plots and quantification of CD80</w:t>
      </w:r>
      <w:r w:rsidR="00FF4D04" w:rsidRPr="00BF4D01">
        <w:rPr>
          <w:rFonts w:ascii="Times New Roman" w:eastAsia="宋体" w:hAnsi="Times New Roman" w:cs="Times New Roman"/>
          <w:szCs w:val="22"/>
          <w:vertAlign w:val="superscript"/>
        </w:rPr>
        <w:t>+</w:t>
      </w:r>
      <w:r w:rsidR="00FF4D04" w:rsidRPr="00BF4D01">
        <w:rPr>
          <w:rFonts w:ascii="Times New Roman" w:eastAsia="宋体" w:hAnsi="Times New Roman" w:cs="Times New Roman"/>
          <w:szCs w:val="22"/>
        </w:rPr>
        <w:t>CD86</w:t>
      </w:r>
      <w:r w:rsidR="00FF4D04" w:rsidRPr="00BF4D01">
        <w:rPr>
          <w:rFonts w:ascii="Times New Roman" w:eastAsia="宋体" w:hAnsi="Times New Roman" w:cs="Times New Roman"/>
          <w:szCs w:val="22"/>
          <w:vertAlign w:val="superscript"/>
        </w:rPr>
        <w:t>+</w:t>
      </w:r>
      <w:r w:rsidR="00FF4D04" w:rsidRPr="00BF4D01">
        <w:rPr>
          <w:rFonts w:ascii="Times New Roman" w:eastAsia="宋体" w:hAnsi="Times New Roman" w:cs="Times New Roman"/>
          <w:szCs w:val="22"/>
        </w:rPr>
        <w:t xml:space="preserve"> dendritic cells among CD11b</w:t>
      </w:r>
      <w:r w:rsidR="00FF4D04" w:rsidRPr="00BF4D01">
        <w:rPr>
          <w:rFonts w:ascii="Times New Roman" w:eastAsia="宋体" w:hAnsi="Times New Roman" w:cs="Times New Roman"/>
          <w:szCs w:val="22"/>
          <w:vertAlign w:val="superscript"/>
        </w:rPr>
        <w:t>+</w:t>
      </w:r>
      <w:r w:rsidR="00FF4D04" w:rsidRPr="00BF4D01">
        <w:rPr>
          <w:rFonts w:ascii="Times New Roman" w:eastAsia="宋体" w:hAnsi="Times New Roman" w:cs="Times New Roman"/>
          <w:szCs w:val="22"/>
        </w:rPr>
        <w:t xml:space="preserve"> cells in the spleen. c: Representative flow cytometry plots and quantification of CD49</w:t>
      </w:r>
      <w:r w:rsidR="00FF4D04" w:rsidRPr="00BF4D01">
        <w:rPr>
          <w:rFonts w:ascii="Times New Roman" w:eastAsia="宋体" w:hAnsi="Times New Roman" w:cs="Times New Roman"/>
          <w:szCs w:val="22"/>
          <w:vertAlign w:val="superscript"/>
        </w:rPr>
        <w:t>+</w:t>
      </w:r>
      <w:r w:rsidR="00FF4D04" w:rsidRPr="00BF4D01">
        <w:rPr>
          <w:rFonts w:ascii="Times New Roman" w:eastAsia="宋体" w:hAnsi="Times New Roman" w:cs="Times New Roman"/>
          <w:szCs w:val="22"/>
        </w:rPr>
        <w:t>CD45</w:t>
      </w:r>
      <w:r w:rsidR="00FF4D04" w:rsidRPr="00BF4D01">
        <w:rPr>
          <w:rFonts w:ascii="Times New Roman" w:eastAsia="宋体" w:hAnsi="Times New Roman" w:cs="Times New Roman"/>
          <w:szCs w:val="22"/>
          <w:vertAlign w:val="superscript"/>
        </w:rPr>
        <w:t>+</w:t>
      </w:r>
      <w:r w:rsidR="00FF4D04" w:rsidRPr="00BF4D01">
        <w:rPr>
          <w:rFonts w:ascii="Times New Roman" w:eastAsia="宋体" w:hAnsi="Times New Roman" w:cs="Times New Roman"/>
          <w:szCs w:val="22"/>
        </w:rPr>
        <w:t xml:space="preserve"> NK cells in the spleen. </w:t>
      </w:r>
    </w:p>
    <w:p w14:paraId="1154A20D" w14:textId="5919556A" w:rsidR="00381FED" w:rsidRPr="00BF4D01" w:rsidRDefault="00381FED" w:rsidP="00FF4D04">
      <w:pPr>
        <w:spacing w:line="360" w:lineRule="auto"/>
        <w:rPr>
          <w:rFonts w:ascii="Times New Roman" w:hAnsi="Times New Roman" w:cs="Times New Roman"/>
        </w:rPr>
      </w:pPr>
    </w:p>
    <w:p w14:paraId="12C16310" w14:textId="200213E3" w:rsidR="00381FED" w:rsidRPr="00BF4D01" w:rsidRDefault="00381FED">
      <w:pPr>
        <w:rPr>
          <w:rFonts w:ascii="Times New Roman" w:hAnsi="Times New Roman" w:cs="Times New Roman"/>
        </w:rPr>
      </w:pPr>
    </w:p>
    <w:p w14:paraId="0AC1B25A" w14:textId="36250A28" w:rsidR="00381FED" w:rsidRPr="00BF4D01" w:rsidRDefault="00381FED">
      <w:pPr>
        <w:rPr>
          <w:rFonts w:ascii="Times New Roman" w:hAnsi="Times New Roman" w:cs="Times New Roman"/>
        </w:rPr>
      </w:pPr>
    </w:p>
    <w:p w14:paraId="46037EDE" w14:textId="0F26D86D" w:rsidR="00381FED" w:rsidRPr="00BF4D01" w:rsidRDefault="00381FED">
      <w:pPr>
        <w:rPr>
          <w:rFonts w:ascii="Times New Roman" w:hAnsi="Times New Roman" w:cs="Times New Roman"/>
        </w:rPr>
      </w:pPr>
    </w:p>
    <w:p w14:paraId="604995E7" w14:textId="0208A3A0" w:rsidR="00381FED" w:rsidRPr="00BF4D01" w:rsidRDefault="00381FED">
      <w:pPr>
        <w:rPr>
          <w:rFonts w:ascii="Times New Roman" w:hAnsi="Times New Roman" w:cs="Times New Roman"/>
        </w:rPr>
      </w:pPr>
    </w:p>
    <w:p w14:paraId="2079E966" w14:textId="7FFBB157" w:rsidR="00381FED" w:rsidRPr="00BF4D01" w:rsidRDefault="00381FED">
      <w:pPr>
        <w:rPr>
          <w:rFonts w:ascii="Times New Roman" w:hAnsi="Times New Roman" w:cs="Times New Roman"/>
        </w:rPr>
      </w:pPr>
    </w:p>
    <w:p w14:paraId="75CF4BCA" w14:textId="2C9B87E2" w:rsidR="00381FED" w:rsidRPr="00BF4D01" w:rsidRDefault="00381FED">
      <w:pPr>
        <w:rPr>
          <w:rFonts w:ascii="Times New Roman" w:hAnsi="Times New Roman" w:cs="Times New Roman"/>
        </w:rPr>
      </w:pPr>
    </w:p>
    <w:p w14:paraId="65B8BA8C" w14:textId="7AD977B4" w:rsidR="00381FED" w:rsidRPr="00BF4D01" w:rsidRDefault="00381FED">
      <w:pPr>
        <w:rPr>
          <w:rFonts w:ascii="Times New Roman" w:hAnsi="Times New Roman" w:cs="Times New Roman"/>
        </w:rPr>
      </w:pPr>
    </w:p>
    <w:p w14:paraId="03D23559" w14:textId="32553BAC" w:rsidR="00381FED" w:rsidRPr="00BF4D01" w:rsidRDefault="00381FED">
      <w:pPr>
        <w:rPr>
          <w:rFonts w:ascii="Times New Roman" w:hAnsi="Times New Roman" w:cs="Times New Roman"/>
        </w:rPr>
      </w:pPr>
    </w:p>
    <w:p w14:paraId="0ADF1300" w14:textId="2AE88E7D" w:rsidR="00381FED" w:rsidRPr="00BF4D01" w:rsidRDefault="00381FED">
      <w:pPr>
        <w:rPr>
          <w:rFonts w:ascii="Times New Roman" w:hAnsi="Times New Roman" w:cs="Times New Roman"/>
        </w:rPr>
      </w:pPr>
    </w:p>
    <w:p w14:paraId="36AF20AF" w14:textId="7785BA27" w:rsidR="00381FED" w:rsidRPr="00BF4D01" w:rsidRDefault="00381FED">
      <w:pPr>
        <w:rPr>
          <w:rFonts w:ascii="Times New Roman" w:hAnsi="Times New Roman" w:cs="Times New Roman"/>
        </w:rPr>
      </w:pPr>
    </w:p>
    <w:p w14:paraId="60436F8A" w14:textId="161AE743" w:rsidR="00381FED" w:rsidRPr="00BF4D01" w:rsidRDefault="00381FED">
      <w:pPr>
        <w:rPr>
          <w:rFonts w:ascii="Times New Roman" w:hAnsi="Times New Roman" w:cs="Times New Roman"/>
        </w:rPr>
      </w:pPr>
    </w:p>
    <w:p w14:paraId="2126BEEC" w14:textId="66772572" w:rsidR="00381FED" w:rsidRPr="00BF4D01" w:rsidRDefault="00381FED">
      <w:pPr>
        <w:rPr>
          <w:rFonts w:ascii="Times New Roman" w:hAnsi="Times New Roman" w:cs="Times New Roman"/>
        </w:rPr>
      </w:pPr>
    </w:p>
    <w:p w14:paraId="03E46BB9" w14:textId="6D053B7F" w:rsidR="00381FED" w:rsidRPr="00BF4D01" w:rsidRDefault="00381FED">
      <w:pPr>
        <w:rPr>
          <w:rFonts w:ascii="Times New Roman" w:hAnsi="Times New Roman" w:cs="Times New Roman"/>
        </w:rPr>
      </w:pPr>
    </w:p>
    <w:p w14:paraId="64E7B52E" w14:textId="77777777" w:rsidR="00BF4D01" w:rsidRPr="00BF4D01" w:rsidRDefault="00BF4D01" w:rsidP="00BF4D01">
      <w:pPr>
        <w:rPr>
          <w:rFonts w:ascii="Times New Roman" w:hAnsi="Times New Roman" w:cs="Times New Roman"/>
        </w:rPr>
      </w:pPr>
      <w:r w:rsidRPr="00BF4D0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2750807" wp14:editId="6EC1D473">
            <wp:extent cx="5270500" cy="316357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6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1E926F" w14:textId="77777777" w:rsidR="00BF4D01" w:rsidRPr="00BF4D01" w:rsidRDefault="00BF4D01" w:rsidP="00BF4D01">
      <w:pPr>
        <w:rPr>
          <w:rFonts w:ascii="Times New Roman" w:hAnsi="Times New Roman" w:cs="Times New Roman"/>
        </w:rPr>
      </w:pPr>
    </w:p>
    <w:p w14:paraId="37E4754E" w14:textId="072DFEBF" w:rsidR="00BF4D01" w:rsidRPr="00BF4D01" w:rsidRDefault="00BF4D01" w:rsidP="00BF4D01">
      <w:pPr>
        <w:spacing w:line="360" w:lineRule="auto"/>
        <w:rPr>
          <w:rFonts w:ascii="Times New Roman" w:eastAsia="宋体" w:hAnsi="Times New Roman" w:cs="Times New Roman"/>
          <w:b/>
          <w:bCs/>
          <w:szCs w:val="22"/>
        </w:rPr>
      </w:pPr>
      <w:r w:rsidRPr="00BF4D01">
        <w:rPr>
          <w:rFonts w:ascii="Times New Roman" w:eastAsia="宋体" w:hAnsi="Times New Roman" w:cs="Times New Roman"/>
          <w:b/>
          <w:bCs/>
          <w:szCs w:val="22"/>
        </w:rPr>
        <w:t>Figure S8. Representative images of H&amp;E</w:t>
      </w:r>
      <w:r w:rsidR="000C330E">
        <w:rPr>
          <w:rFonts w:ascii="Times New Roman" w:eastAsia="宋体" w:hAnsi="Times New Roman" w:cs="Times New Roman"/>
          <w:b/>
          <w:bCs/>
          <w:szCs w:val="22"/>
        </w:rPr>
        <w:t>-</w:t>
      </w:r>
      <w:r w:rsidRPr="00BF4D01">
        <w:rPr>
          <w:rFonts w:ascii="Times New Roman" w:eastAsia="宋体" w:hAnsi="Times New Roman" w:cs="Times New Roman"/>
          <w:b/>
          <w:bCs/>
          <w:szCs w:val="22"/>
        </w:rPr>
        <w:t>stain</w:t>
      </w:r>
      <w:r w:rsidR="000C330E">
        <w:rPr>
          <w:rFonts w:ascii="Times New Roman" w:eastAsia="宋体" w:hAnsi="Times New Roman" w:cs="Times New Roman"/>
          <w:b/>
          <w:bCs/>
          <w:szCs w:val="22"/>
        </w:rPr>
        <w:t>ed</w:t>
      </w:r>
      <w:r w:rsidRPr="00BF4D01">
        <w:rPr>
          <w:rFonts w:ascii="Times New Roman" w:eastAsia="宋体" w:hAnsi="Times New Roman" w:cs="Times New Roman"/>
          <w:b/>
          <w:bCs/>
          <w:szCs w:val="22"/>
        </w:rPr>
        <w:t xml:space="preserve"> </w:t>
      </w:r>
      <w:r w:rsidR="00E20FD7">
        <w:rPr>
          <w:rFonts w:ascii="Times New Roman" w:eastAsia="宋体" w:hAnsi="Times New Roman" w:cs="Times New Roman"/>
          <w:b/>
          <w:bCs/>
          <w:szCs w:val="22"/>
        </w:rPr>
        <w:t xml:space="preserve">organ </w:t>
      </w:r>
      <w:r w:rsidRPr="00BF4D01">
        <w:rPr>
          <w:rFonts w:ascii="Times New Roman" w:eastAsia="宋体" w:hAnsi="Times New Roman" w:cs="Times New Roman"/>
          <w:b/>
          <w:bCs/>
          <w:szCs w:val="22"/>
        </w:rPr>
        <w:t>slices of mice with different treatment.</w:t>
      </w:r>
    </w:p>
    <w:p w14:paraId="7CC8662D" w14:textId="1D002CCD" w:rsidR="00381FED" w:rsidRPr="00BF4D01" w:rsidRDefault="00381FED">
      <w:pPr>
        <w:rPr>
          <w:rFonts w:ascii="Times New Roman" w:hAnsi="Times New Roman" w:cs="Times New Roman"/>
        </w:rPr>
      </w:pPr>
    </w:p>
    <w:p w14:paraId="2AC3730A" w14:textId="272113D0" w:rsidR="00BF4D01" w:rsidRPr="00BF4D01" w:rsidRDefault="00BF4D01">
      <w:pPr>
        <w:rPr>
          <w:rFonts w:ascii="Times New Roman" w:hAnsi="Times New Roman" w:cs="Times New Roman"/>
        </w:rPr>
      </w:pPr>
    </w:p>
    <w:p w14:paraId="3B01C97C" w14:textId="4E9B795B" w:rsidR="00BF4D01" w:rsidRPr="00BF4D01" w:rsidRDefault="00BF4D01">
      <w:pPr>
        <w:rPr>
          <w:rFonts w:ascii="Times New Roman" w:hAnsi="Times New Roman" w:cs="Times New Roman"/>
        </w:rPr>
      </w:pPr>
    </w:p>
    <w:p w14:paraId="3D8B73B2" w14:textId="29E25320" w:rsidR="00BF4D01" w:rsidRPr="000C330E" w:rsidRDefault="00BF4D01">
      <w:pPr>
        <w:rPr>
          <w:rFonts w:ascii="Times New Roman" w:hAnsi="Times New Roman" w:cs="Times New Roman"/>
        </w:rPr>
      </w:pPr>
    </w:p>
    <w:p w14:paraId="6A9BB5D5" w14:textId="729BA9F5" w:rsidR="00BF4D01" w:rsidRPr="00BF4D01" w:rsidRDefault="00BF4D01">
      <w:pPr>
        <w:rPr>
          <w:rFonts w:ascii="Times New Roman" w:hAnsi="Times New Roman" w:cs="Times New Roman"/>
        </w:rPr>
      </w:pPr>
    </w:p>
    <w:p w14:paraId="58D40653" w14:textId="590394C3" w:rsidR="00BF4D01" w:rsidRPr="00BF4D01" w:rsidRDefault="00BF4D01">
      <w:pPr>
        <w:rPr>
          <w:rFonts w:ascii="Times New Roman" w:hAnsi="Times New Roman" w:cs="Times New Roman"/>
        </w:rPr>
      </w:pPr>
    </w:p>
    <w:p w14:paraId="796EEB48" w14:textId="2F451F52" w:rsidR="00BF4D01" w:rsidRPr="00BF4D01" w:rsidRDefault="00BF4D01">
      <w:pPr>
        <w:rPr>
          <w:rFonts w:ascii="Times New Roman" w:hAnsi="Times New Roman" w:cs="Times New Roman"/>
        </w:rPr>
      </w:pPr>
    </w:p>
    <w:p w14:paraId="09CF5180" w14:textId="717664A1" w:rsidR="00BF4D01" w:rsidRPr="00BF4D01" w:rsidRDefault="00BF4D01">
      <w:pPr>
        <w:rPr>
          <w:rFonts w:ascii="Times New Roman" w:hAnsi="Times New Roman" w:cs="Times New Roman"/>
        </w:rPr>
      </w:pPr>
    </w:p>
    <w:p w14:paraId="65FF591D" w14:textId="100AABA5" w:rsidR="00BF4D01" w:rsidRPr="00BF4D01" w:rsidRDefault="00BF4D01">
      <w:pPr>
        <w:rPr>
          <w:rFonts w:ascii="Times New Roman" w:hAnsi="Times New Roman" w:cs="Times New Roman"/>
        </w:rPr>
      </w:pPr>
    </w:p>
    <w:p w14:paraId="046780F5" w14:textId="11CAEA55" w:rsidR="00BF4D01" w:rsidRPr="00BF4D01" w:rsidRDefault="00BF4D01">
      <w:pPr>
        <w:rPr>
          <w:rFonts w:ascii="Times New Roman" w:hAnsi="Times New Roman" w:cs="Times New Roman"/>
        </w:rPr>
      </w:pPr>
    </w:p>
    <w:p w14:paraId="308C829E" w14:textId="197BA2AB" w:rsidR="00BF4D01" w:rsidRPr="00BF4D01" w:rsidRDefault="00BF4D01">
      <w:pPr>
        <w:rPr>
          <w:rFonts w:ascii="Times New Roman" w:hAnsi="Times New Roman" w:cs="Times New Roman"/>
        </w:rPr>
      </w:pPr>
    </w:p>
    <w:p w14:paraId="371C4799" w14:textId="52F38B61" w:rsidR="00BF4D01" w:rsidRPr="00BF4D01" w:rsidRDefault="00BF4D01">
      <w:pPr>
        <w:rPr>
          <w:rFonts w:ascii="Times New Roman" w:hAnsi="Times New Roman" w:cs="Times New Roman"/>
        </w:rPr>
      </w:pPr>
    </w:p>
    <w:p w14:paraId="6436D710" w14:textId="26E55DF3" w:rsidR="00BF4D01" w:rsidRPr="00BF4D01" w:rsidRDefault="00BF4D01">
      <w:pPr>
        <w:rPr>
          <w:rFonts w:ascii="Times New Roman" w:hAnsi="Times New Roman" w:cs="Times New Roman"/>
        </w:rPr>
      </w:pPr>
    </w:p>
    <w:p w14:paraId="485204A6" w14:textId="0D893830" w:rsidR="00BF4D01" w:rsidRPr="00BF4D01" w:rsidRDefault="00BF4D01">
      <w:pPr>
        <w:rPr>
          <w:rFonts w:ascii="Times New Roman" w:hAnsi="Times New Roman" w:cs="Times New Roman"/>
        </w:rPr>
      </w:pPr>
    </w:p>
    <w:p w14:paraId="643D41C8" w14:textId="1D118647" w:rsidR="00BF4D01" w:rsidRPr="00BF4D01" w:rsidRDefault="00BF4D01">
      <w:pPr>
        <w:rPr>
          <w:rFonts w:ascii="Times New Roman" w:hAnsi="Times New Roman" w:cs="Times New Roman"/>
        </w:rPr>
      </w:pPr>
    </w:p>
    <w:p w14:paraId="4459057E" w14:textId="2634995A" w:rsidR="00BF4D01" w:rsidRPr="00BF4D01" w:rsidRDefault="00BF4D01">
      <w:pPr>
        <w:rPr>
          <w:rFonts w:ascii="Times New Roman" w:hAnsi="Times New Roman" w:cs="Times New Roman"/>
        </w:rPr>
      </w:pPr>
    </w:p>
    <w:p w14:paraId="4AEBDEB9" w14:textId="55CC2E8E" w:rsidR="00BF4D01" w:rsidRPr="00BF4D01" w:rsidRDefault="00BF4D01">
      <w:pPr>
        <w:rPr>
          <w:rFonts w:ascii="Times New Roman" w:hAnsi="Times New Roman" w:cs="Times New Roman"/>
        </w:rPr>
      </w:pPr>
    </w:p>
    <w:p w14:paraId="1522E524" w14:textId="76BD4A9A" w:rsidR="00BF4D01" w:rsidRPr="00BF4D01" w:rsidRDefault="00BF4D01">
      <w:pPr>
        <w:rPr>
          <w:rFonts w:ascii="Times New Roman" w:hAnsi="Times New Roman" w:cs="Times New Roman"/>
        </w:rPr>
      </w:pPr>
    </w:p>
    <w:p w14:paraId="56E3DC72" w14:textId="7E8CEDD5" w:rsidR="00BF4D01" w:rsidRPr="00BF4D01" w:rsidRDefault="00BF4D01">
      <w:pPr>
        <w:rPr>
          <w:rFonts w:ascii="Times New Roman" w:hAnsi="Times New Roman" w:cs="Times New Roman"/>
        </w:rPr>
      </w:pPr>
    </w:p>
    <w:p w14:paraId="7F8CFE35" w14:textId="5F0144F1" w:rsidR="00BF4D01" w:rsidRPr="00BF4D01" w:rsidRDefault="00BF4D01">
      <w:pPr>
        <w:rPr>
          <w:rFonts w:ascii="Times New Roman" w:hAnsi="Times New Roman" w:cs="Times New Roman"/>
        </w:rPr>
      </w:pPr>
    </w:p>
    <w:p w14:paraId="4EBEBDF9" w14:textId="068ACCEE" w:rsidR="00BF4D01" w:rsidRPr="00BF4D01" w:rsidRDefault="00BF4D01">
      <w:pPr>
        <w:rPr>
          <w:rFonts w:ascii="Times New Roman" w:hAnsi="Times New Roman" w:cs="Times New Roman"/>
        </w:rPr>
      </w:pPr>
    </w:p>
    <w:p w14:paraId="15E48747" w14:textId="7B2666D6" w:rsidR="00BF4D01" w:rsidRPr="00BF4D01" w:rsidRDefault="00BF4D01">
      <w:pPr>
        <w:rPr>
          <w:rFonts w:ascii="Times New Roman" w:hAnsi="Times New Roman" w:cs="Times New Roman"/>
        </w:rPr>
      </w:pPr>
    </w:p>
    <w:p w14:paraId="0B441ADA" w14:textId="77777777" w:rsidR="00BF4D01" w:rsidRPr="00BF4D01" w:rsidRDefault="00BF4D01">
      <w:pPr>
        <w:rPr>
          <w:rFonts w:ascii="Times New Roman" w:hAnsi="Times New Roman" w:cs="Times New Roman"/>
        </w:rPr>
      </w:pPr>
    </w:p>
    <w:p w14:paraId="67478209" w14:textId="3D547D85" w:rsidR="00381FED" w:rsidRPr="00BF4D01" w:rsidRDefault="00381FED">
      <w:pPr>
        <w:rPr>
          <w:rFonts w:ascii="Times New Roman" w:hAnsi="Times New Roman" w:cs="Times New Roman"/>
        </w:rPr>
      </w:pPr>
    </w:p>
    <w:p w14:paraId="7B526816" w14:textId="6F691865" w:rsidR="00381FED" w:rsidRPr="00BF4D01" w:rsidRDefault="00381FED" w:rsidP="00381FED">
      <w:pPr>
        <w:rPr>
          <w:rFonts w:ascii="Times New Roman" w:hAnsi="Times New Roman" w:cs="Times New Roman"/>
          <w:bCs/>
          <w:sz w:val="30"/>
          <w:szCs w:val="30"/>
        </w:rPr>
      </w:pPr>
      <w:r w:rsidRPr="00BF4D01">
        <w:rPr>
          <w:rFonts w:ascii="Times New Roman" w:hAnsi="Times New Roman" w:cs="Times New Roman"/>
          <w:bCs/>
          <w:sz w:val="30"/>
          <w:szCs w:val="30"/>
        </w:rPr>
        <w:lastRenderedPageBreak/>
        <w:t>Supporting tables</w:t>
      </w:r>
    </w:p>
    <w:p w14:paraId="13C3A896" w14:textId="77777777" w:rsidR="00381FED" w:rsidRPr="00BF4D01" w:rsidRDefault="00381FED" w:rsidP="00381FED">
      <w:pPr>
        <w:rPr>
          <w:rFonts w:ascii="Times New Roman" w:hAnsi="Times New Roman" w:cs="Times New Roman"/>
          <w:sz w:val="20"/>
          <w:szCs w:val="20"/>
        </w:rPr>
      </w:pPr>
    </w:p>
    <w:p w14:paraId="334BFC49" w14:textId="722BC223" w:rsidR="00381FED" w:rsidRPr="00BF4D01" w:rsidRDefault="00381FED" w:rsidP="00381FED">
      <w:pPr>
        <w:ind w:firstLineChars="150" w:firstLine="300"/>
        <w:jc w:val="center"/>
        <w:rPr>
          <w:rFonts w:ascii="Times New Roman" w:hAnsi="Times New Roman" w:cs="Times New Roman"/>
          <w:sz w:val="20"/>
          <w:szCs w:val="20"/>
        </w:rPr>
      </w:pPr>
      <w:r w:rsidRPr="00BF4D01">
        <w:rPr>
          <w:rFonts w:ascii="Times New Roman" w:hAnsi="Times New Roman" w:cs="Times New Roman"/>
          <w:sz w:val="20"/>
          <w:szCs w:val="20"/>
        </w:rPr>
        <w:t>Table S1. Blood biochemistry of mice from the tin vivo treatment experiment.</w:t>
      </w:r>
    </w:p>
    <w:tbl>
      <w:tblPr>
        <w:tblStyle w:val="a3"/>
        <w:tblW w:w="9178" w:type="dxa"/>
        <w:tblLayout w:type="fixed"/>
        <w:tblLook w:val="04A0" w:firstRow="1" w:lastRow="0" w:firstColumn="1" w:lastColumn="0" w:noHBand="0" w:noVBand="1"/>
      </w:tblPr>
      <w:tblGrid>
        <w:gridCol w:w="1696"/>
        <w:gridCol w:w="1247"/>
        <w:gridCol w:w="1247"/>
        <w:gridCol w:w="1247"/>
        <w:gridCol w:w="1247"/>
        <w:gridCol w:w="1247"/>
        <w:gridCol w:w="1247"/>
      </w:tblGrid>
      <w:tr w:rsidR="000C330E" w:rsidRPr="00BF4D01" w14:paraId="071850E0" w14:textId="77777777" w:rsidTr="000C330E">
        <w:trPr>
          <w:trHeight w:val="634"/>
        </w:trPr>
        <w:tc>
          <w:tcPr>
            <w:tcW w:w="1696" w:type="dxa"/>
            <w:tcBorders>
              <w:left w:val="nil"/>
              <w:right w:val="nil"/>
            </w:tcBorders>
          </w:tcPr>
          <w:p w14:paraId="051A50AB" w14:textId="77777777" w:rsidR="000C330E" w:rsidRPr="00BF4D01" w:rsidRDefault="000C330E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  <w:tcBorders>
              <w:left w:val="nil"/>
              <w:right w:val="nil"/>
            </w:tcBorders>
            <w:vAlign w:val="center"/>
          </w:tcPr>
          <w:p w14:paraId="5D9562EC" w14:textId="77777777" w:rsidR="000C330E" w:rsidRPr="00BF4D01" w:rsidRDefault="000C330E" w:rsidP="000C3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PBS</w:t>
            </w:r>
          </w:p>
        </w:tc>
        <w:tc>
          <w:tcPr>
            <w:tcW w:w="1247" w:type="dxa"/>
            <w:tcBorders>
              <w:left w:val="nil"/>
              <w:right w:val="nil"/>
            </w:tcBorders>
            <w:vAlign w:val="center"/>
          </w:tcPr>
          <w:p w14:paraId="4700D76B" w14:textId="77777777" w:rsidR="000C330E" w:rsidRPr="00BF4D01" w:rsidRDefault="000C330E" w:rsidP="000C3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US</w:t>
            </w:r>
          </w:p>
        </w:tc>
        <w:tc>
          <w:tcPr>
            <w:tcW w:w="1247" w:type="dxa"/>
            <w:tcBorders>
              <w:left w:val="nil"/>
              <w:right w:val="nil"/>
            </w:tcBorders>
            <w:vAlign w:val="center"/>
          </w:tcPr>
          <w:p w14:paraId="0654FBFE" w14:textId="77777777" w:rsidR="000C330E" w:rsidRPr="000C330E" w:rsidRDefault="000C330E" w:rsidP="000C330E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C330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E.coli</w:t>
            </w:r>
          </w:p>
        </w:tc>
        <w:tc>
          <w:tcPr>
            <w:tcW w:w="1247" w:type="dxa"/>
            <w:tcBorders>
              <w:left w:val="nil"/>
              <w:right w:val="nil"/>
            </w:tcBorders>
            <w:vAlign w:val="center"/>
          </w:tcPr>
          <w:p w14:paraId="0553E3C4" w14:textId="77777777" w:rsidR="000C330E" w:rsidRPr="00BF4D01" w:rsidRDefault="000C330E" w:rsidP="000C3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URB</w:t>
            </w:r>
          </w:p>
        </w:tc>
        <w:tc>
          <w:tcPr>
            <w:tcW w:w="1247" w:type="dxa"/>
            <w:tcBorders>
              <w:left w:val="nil"/>
              <w:right w:val="nil"/>
            </w:tcBorders>
            <w:vAlign w:val="center"/>
          </w:tcPr>
          <w:p w14:paraId="7E559B49" w14:textId="28DBA6DC" w:rsidR="000C330E" w:rsidRPr="00BF4D01" w:rsidRDefault="000C330E" w:rsidP="000C3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US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C330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E.coli</w:t>
            </w:r>
          </w:p>
        </w:tc>
        <w:tc>
          <w:tcPr>
            <w:tcW w:w="1247" w:type="dxa"/>
            <w:tcBorders>
              <w:left w:val="nil"/>
              <w:right w:val="nil"/>
            </w:tcBorders>
            <w:vAlign w:val="center"/>
          </w:tcPr>
          <w:p w14:paraId="35332B7E" w14:textId="77777777" w:rsidR="000C330E" w:rsidRPr="00BF4D01" w:rsidRDefault="000C330E" w:rsidP="000C3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US+URB</w:t>
            </w:r>
          </w:p>
        </w:tc>
      </w:tr>
      <w:tr w:rsidR="00381FED" w:rsidRPr="00BF4D01" w14:paraId="3668C1BF" w14:textId="77777777" w:rsidTr="000C330E">
        <w:tc>
          <w:tcPr>
            <w:tcW w:w="1696" w:type="dxa"/>
            <w:tcBorders>
              <w:left w:val="nil"/>
              <w:bottom w:val="nil"/>
              <w:right w:val="nil"/>
            </w:tcBorders>
          </w:tcPr>
          <w:p w14:paraId="4AE35B85" w14:textId="5594BD15" w:rsidR="00381FED" w:rsidRPr="00BF4D01" w:rsidRDefault="004140AB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40AB">
              <w:rPr>
                <w:rFonts w:ascii="Times New Roman" w:hAnsi="Times New Roman" w:cs="Times New Roman"/>
                <w:sz w:val="20"/>
                <w:szCs w:val="20"/>
              </w:rPr>
              <w:t>Alanine aminotransferase</w:t>
            </w:r>
            <w:r w:rsidR="00381FED" w:rsidRPr="00BF4D01">
              <w:rPr>
                <w:rFonts w:ascii="Times New Roman" w:hAnsi="Times New Roman" w:cs="Times New Roman"/>
                <w:sz w:val="20"/>
                <w:szCs w:val="20"/>
              </w:rPr>
              <w:t xml:space="preserve"> (ALT) (U/L)</w:t>
            </w:r>
          </w:p>
        </w:tc>
        <w:tc>
          <w:tcPr>
            <w:tcW w:w="1247" w:type="dxa"/>
            <w:tcBorders>
              <w:left w:val="nil"/>
              <w:bottom w:val="nil"/>
              <w:right w:val="nil"/>
            </w:tcBorders>
          </w:tcPr>
          <w:p w14:paraId="0F3AD55C" w14:textId="77777777" w:rsidR="00381FED" w:rsidRPr="00BF4D01" w:rsidRDefault="00381FED" w:rsidP="007147C8">
            <w:pPr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F4D0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78.901</w:t>
            </w:r>
          </w:p>
          <w:p w14:paraId="5F17EE4E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  <w:tcBorders>
              <w:left w:val="nil"/>
              <w:bottom w:val="nil"/>
              <w:right w:val="nil"/>
            </w:tcBorders>
          </w:tcPr>
          <w:p w14:paraId="341E15E8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62.498</w:t>
            </w:r>
          </w:p>
        </w:tc>
        <w:tc>
          <w:tcPr>
            <w:tcW w:w="1247" w:type="dxa"/>
            <w:tcBorders>
              <w:left w:val="nil"/>
              <w:bottom w:val="nil"/>
              <w:right w:val="nil"/>
            </w:tcBorders>
          </w:tcPr>
          <w:p w14:paraId="013B2A85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73.126</w:t>
            </w:r>
          </w:p>
        </w:tc>
        <w:tc>
          <w:tcPr>
            <w:tcW w:w="1247" w:type="dxa"/>
            <w:tcBorders>
              <w:left w:val="nil"/>
              <w:bottom w:val="nil"/>
              <w:right w:val="nil"/>
            </w:tcBorders>
          </w:tcPr>
          <w:p w14:paraId="55DADD7F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88.972</w:t>
            </w:r>
          </w:p>
        </w:tc>
        <w:tc>
          <w:tcPr>
            <w:tcW w:w="1247" w:type="dxa"/>
            <w:tcBorders>
              <w:left w:val="nil"/>
              <w:bottom w:val="nil"/>
              <w:right w:val="nil"/>
            </w:tcBorders>
          </w:tcPr>
          <w:p w14:paraId="48703F48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90.357</w:t>
            </w:r>
          </w:p>
        </w:tc>
        <w:tc>
          <w:tcPr>
            <w:tcW w:w="1247" w:type="dxa"/>
            <w:tcBorders>
              <w:left w:val="nil"/>
              <w:bottom w:val="nil"/>
              <w:right w:val="nil"/>
            </w:tcBorders>
          </w:tcPr>
          <w:p w14:paraId="153892E9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62.744</w:t>
            </w:r>
          </w:p>
        </w:tc>
      </w:tr>
      <w:tr w:rsidR="00381FED" w:rsidRPr="00BF4D01" w14:paraId="6A455393" w14:textId="77777777" w:rsidTr="000C330E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6BDD92B4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Aspartate aminotransfe rase (AST) (U/L)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2E51E6D2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126.488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1710E1A1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92.262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7DACA112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110.106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62AC2998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93.206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01C4A861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101.264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707C43E3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129.367</w:t>
            </w:r>
          </w:p>
        </w:tc>
      </w:tr>
      <w:tr w:rsidR="00381FED" w:rsidRPr="00BF4D01" w14:paraId="49A47848" w14:textId="77777777" w:rsidTr="000C330E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00A425C4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Uric nitrogen (BUN) (mg/dL)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3449913E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21.933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0555C47B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19.212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465F5034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23.598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5194AED9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17.849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500495CB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21.536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5AF37A37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21.152</w:t>
            </w:r>
          </w:p>
        </w:tc>
      </w:tr>
      <w:tr w:rsidR="00381FED" w:rsidRPr="00BF4D01" w14:paraId="0DC5C07B" w14:textId="77777777" w:rsidTr="000C330E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45A73600" w14:textId="3843B201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Creatinine</w:t>
            </w: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Cr</w:t>
            </w: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4140AB" w:rsidRPr="004140AB">
              <w:rPr>
                <w:rFonts w:ascii="Times New Roman" w:hAnsi="Times New Roman" w:cs="Times New Roman"/>
                <w:sz w:val="20"/>
                <w:szCs w:val="20"/>
              </w:rPr>
              <w:t>μ</w:t>
            </w: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mol/L)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3ACF81A8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20.405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45ADD3D6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20.654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38A48F5C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23.312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1C1C955D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20.45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0F9ADB91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22.086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42E607CB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24.744</w:t>
            </w:r>
          </w:p>
        </w:tc>
      </w:tr>
      <w:tr w:rsidR="00381FED" w:rsidRPr="00BF4D01" w14:paraId="485F0A0A" w14:textId="77777777" w:rsidTr="000C330E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7675D7F7" w14:textId="4E24D10B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Direct Bilirubin (DBIL) (</w:t>
            </w:r>
            <w:r w:rsidR="004140AB" w:rsidRPr="004140AB">
              <w:rPr>
                <w:rFonts w:ascii="Times New Roman" w:hAnsi="Times New Roman" w:cs="Times New Roman"/>
                <w:sz w:val="20"/>
                <w:szCs w:val="20"/>
              </w:rPr>
              <w:t>μ</w:t>
            </w:r>
            <w:r w:rsidRPr="004140A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ol/L)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21EB2228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9.964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548A2315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10.486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5270D291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11.082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4D4ADAC5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10.492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4BB78617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12.959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5AA007FB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13.741</w:t>
            </w:r>
          </w:p>
        </w:tc>
      </w:tr>
      <w:tr w:rsidR="00381FED" w:rsidRPr="00BF4D01" w14:paraId="0A791550" w14:textId="77777777" w:rsidTr="000C330E">
        <w:tc>
          <w:tcPr>
            <w:tcW w:w="1696" w:type="dxa"/>
            <w:tcBorders>
              <w:top w:val="nil"/>
              <w:left w:val="nil"/>
              <w:right w:val="nil"/>
            </w:tcBorders>
          </w:tcPr>
          <w:p w14:paraId="01110405" w14:textId="3579B503" w:rsidR="00381FED" w:rsidRPr="00BF4D01" w:rsidRDefault="004140AB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 bilirubin (TBIL) (</w:t>
            </w:r>
            <w:r w:rsidRPr="004140AB">
              <w:rPr>
                <w:rFonts w:ascii="Times New Roman" w:hAnsi="Times New Roman" w:cs="Times New Roman"/>
                <w:sz w:val="20"/>
                <w:szCs w:val="20"/>
              </w:rPr>
              <w:t>μ</w:t>
            </w:r>
            <w:r w:rsidR="00381FED" w:rsidRPr="00BF4D01">
              <w:rPr>
                <w:rFonts w:ascii="Times New Roman" w:hAnsi="Times New Roman" w:cs="Times New Roman"/>
                <w:sz w:val="20"/>
                <w:szCs w:val="20"/>
              </w:rPr>
              <w:t>mol/L)</w:t>
            </w:r>
          </w:p>
        </w:tc>
        <w:tc>
          <w:tcPr>
            <w:tcW w:w="1247" w:type="dxa"/>
            <w:tcBorders>
              <w:top w:val="nil"/>
              <w:left w:val="nil"/>
              <w:right w:val="nil"/>
            </w:tcBorders>
          </w:tcPr>
          <w:p w14:paraId="04D3D3E4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17.613</w:t>
            </w:r>
          </w:p>
        </w:tc>
        <w:tc>
          <w:tcPr>
            <w:tcW w:w="1247" w:type="dxa"/>
            <w:tcBorders>
              <w:top w:val="nil"/>
              <w:left w:val="nil"/>
              <w:right w:val="nil"/>
            </w:tcBorders>
          </w:tcPr>
          <w:p w14:paraId="4D747B6A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16.29</w:t>
            </w:r>
          </w:p>
        </w:tc>
        <w:tc>
          <w:tcPr>
            <w:tcW w:w="1247" w:type="dxa"/>
            <w:tcBorders>
              <w:top w:val="nil"/>
              <w:left w:val="nil"/>
              <w:right w:val="nil"/>
            </w:tcBorders>
          </w:tcPr>
          <w:p w14:paraId="08AF6F94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18.292</w:t>
            </w:r>
          </w:p>
        </w:tc>
        <w:tc>
          <w:tcPr>
            <w:tcW w:w="1247" w:type="dxa"/>
            <w:tcBorders>
              <w:top w:val="nil"/>
              <w:left w:val="nil"/>
              <w:right w:val="nil"/>
            </w:tcBorders>
          </w:tcPr>
          <w:p w14:paraId="4D5841BA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20.409</w:t>
            </w:r>
          </w:p>
        </w:tc>
        <w:tc>
          <w:tcPr>
            <w:tcW w:w="1247" w:type="dxa"/>
            <w:tcBorders>
              <w:top w:val="nil"/>
              <w:left w:val="nil"/>
              <w:right w:val="nil"/>
            </w:tcBorders>
          </w:tcPr>
          <w:p w14:paraId="4DDE68EB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19.843</w:t>
            </w:r>
          </w:p>
        </w:tc>
        <w:tc>
          <w:tcPr>
            <w:tcW w:w="1247" w:type="dxa"/>
            <w:tcBorders>
              <w:top w:val="nil"/>
              <w:left w:val="nil"/>
              <w:right w:val="nil"/>
            </w:tcBorders>
          </w:tcPr>
          <w:p w14:paraId="686BCBDF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20.45</w:t>
            </w:r>
          </w:p>
        </w:tc>
      </w:tr>
    </w:tbl>
    <w:p w14:paraId="623355BC" w14:textId="77777777" w:rsidR="00381FED" w:rsidRPr="00BF4D01" w:rsidRDefault="00381FED" w:rsidP="00381FED">
      <w:pPr>
        <w:rPr>
          <w:rFonts w:ascii="Times New Roman" w:hAnsi="Times New Roman" w:cs="Times New Roman"/>
          <w:sz w:val="20"/>
          <w:szCs w:val="20"/>
        </w:rPr>
      </w:pPr>
    </w:p>
    <w:p w14:paraId="666CE58F" w14:textId="77777777" w:rsidR="00381FED" w:rsidRPr="00BF4D01" w:rsidRDefault="00381FED" w:rsidP="00381FED">
      <w:pPr>
        <w:rPr>
          <w:rFonts w:ascii="Times New Roman" w:hAnsi="Times New Roman" w:cs="Times New Roman"/>
          <w:sz w:val="20"/>
          <w:szCs w:val="20"/>
        </w:rPr>
      </w:pPr>
    </w:p>
    <w:p w14:paraId="6D602085" w14:textId="7AAF9E19" w:rsidR="00381FED" w:rsidRPr="00BF4D01" w:rsidRDefault="00381FED">
      <w:pPr>
        <w:rPr>
          <w:rFonts w:ascii="Times New Roman" w:hAnsi="Times New Roman" w:cs="Times New Roman"/>
        </w:rPr>
      </w:pPr>
    </w:p>
    <w:p w14:paraId="3E512EA7" w14:textId="4B778306" w:rsidR="00381FED" w:rsidRPr="00BF4D01" w:rsidRDefault="00381FED">
      <w:pPr>
        <w:rPr>
          <w:rFonts w:ascii="Times New Roman" w:hAnsi="Times New Roman" w:cs="Times New Roman"/>
        </w:rPr>
      </w:pPr>
    </w:p>
    <w:p w14:paraId="42EA6C86" w14:textId="3652275F" w:rsidR="00381FED" w:rsidRPr="00BF4D01" w:rsidRDefault="00381FED">
      <w:pPr>
        <w:rPr>
          <w:rFonts w:ascii="Times New Roman" w:hAnsi="Times New Roman" w:cs="Times New Roman"/>
        </w:rPr>
      </w:pPr>
    </w:p>
    <w:p w14:paraId="08BD476C" w14:textId="6069C0E4" w:rsidR="00381FED" w:rsidRPr="00BF4D01" w:rsidRDefault="00381FED">
      <w:pPr>
        <w:rPr>
          <w:rFonts w:ascii="Times New Roman" w:hAnsi="Times New Roman" w:cs="Times New Roman"/>
        </w:rPr>
      </w:pPr>
    </w:p>
    <w:p w14:paraId="5419CFAE" w14:textId="7D4132C7" w:rsidR="00381FED" w:rsidRPr="00BF4D01" w:rsidRDefault="00381FED">
      <w:pPr>
        <w:rPr>
          <w:rFonts w:ascii="Times New Roman" w:hAnsi="Times New Roman" w:cs="Times New Roman"/>
        </w:rPr>
      </w:pPr>
    </w:p>
    <w:p w14:paraId="49460410" w14:textId="1E16B8C0" w:rsidR="00381FED" w:rsidRPr="00BF4D01" w:rsidRDefault="00381FED">
      <w:pPr>
        <w:rPr>
          <w:rFonts w:ascii="Times New Roman" w:hAnsi="Times New Roman" w:cs="Times New Roman"/>
        </w:rPr>
      </w:pPr>
    </w:p>
    <w:p w14:paraId="68BA568B" w14:textId="4F97068F" w:rsidR="00381FED" w:rsidRPr="00BF4D01" w:rsidRDefault="00381FED">
      <w:pPr>
        <w:rPr>
          <w:rFonts w:ascii="Times New Roman" w:hAnsi="Times New Roman" w:cs="Times New Roman"/>
        </w:rPr>
      </w:pPr>
    </w:p>
    <w:p w14:paraId="6FE383A6" w14:textId="063E6022" w:rsidR="00381FED" w:rsidRPr="00BF4D01" w:rsidRDefault="00381FED">
      <w:pPr>
        <w:rPr>
          <w:rFonts w:ascii="Times New Roman" w:hAnsi="Times New Roman" w:cs="Times New Roman"/>
        </w:rPr>
      </w:pPr>
    </w:p>
    <w:p w14:paraId="21FAB053" w14:textId="294B2DEE" w:rsidR="00381FED" w:rsidRPr="00BF4D01" w:rsidRDefault="00381FED">
      <w:pPr>
        <w:rPr>
          <w:rFonts w:ascii="Times New Roman" w:hAnsi="Times New Roman" w:cs="Times New Roman"/>
        </w:rPr>
      </w:pPr>
    </w:p>
    <w:p w14:paraId="442DCBC4" w14:textId="2BEF02E9" w:rsidR="00381FED" w:rsidRPr="00BF4D01" w:rsidRDefault="00381FED">
      <w:pPr>
        <w:rPr>
          <w:rFonts w:ascii="Times New Roman" w:hAnsi="Times New Roman" w:cs="Times New Roman"/>
        </w:rPr>
      </w:pPr>
    </w:p>
    <w:p w14:paraId="0B4F5CEB" w14:textId="7EAC66A7" w:rsidR="00381FED" w:rsidRPr="00BF4D01" w:rsidRDefault="00381FED">
      <w:pPr>
        <w:rPr>
          <w:rFonts w:ascii="Times New Roman" w:hAnsi="Times New Roman" w:cs="Times New Roman"/>
        </w:rPr>
      </w:pPr>
    </w:p>
    <w:p w14:paraId="36EB1938" w14:textId="74333941" w:rsidR="00381FED" w:rsidRPr="00BF4D01" w:rsidRDefault="00381FED">
      <w:pPr>
        <w:rPr>
          <w:rFonts w:ascii="Times New Roman" w:hAnsi="Times New Roman" w:cs="Times New Roman"/>
        </w:rPr>
      </w:pPr>
    </w:p>
    <w:p w14:paraId="6C28707E" w14:textId="6670719B" w:rsidR="00381FED" w:rsidRPr="00BF4D01" w:rsidRDefault="00381FED">
      <w:pPr>
        <w:rPr>
          <w:rFonts w:ascii="Times New Roman" w:hAnsi="Times New Roman" w:cs="Times New Roman"/>
        </w:rPr>
      </w:pPr>
    </w:p>
    <w:p w14:paraId="02C32D71" w14:textId="14B2EB45" w:rsidR="00381FED" w:rsidRPr="00BF4D01" w:rsidRDefault="00381FED">
      <w:pPr>
        <w:rPr>
          <w:rFonts w:ascii="Times New Roman" w:hAnsi="Times New Roman" w:cs="Times New Roman"/>
        </w:rPr>
      </w:pPr>
    </w:p>
    <w:p w14:paraId="2EF877C8" w14:textId="0D18099A" w:rsidR="00381FED" w:rsidRPr="00BF4D01" w:rsidRDefault="00381FED">
      <w:pPr>
        <w:rPr>
          <w:rFonts w:ascii="Times New Roman" w:hAnsi="Times New Roman" w:cs="Times New Roman"/>
        </w:rPr>
      </w:pPr>
    </w:p>
    <w:p w14:paraId="6E351988" w14:textId="06216647" w:rsidR="00381FED" w:rsidRPr="00BF4D01" w:rsidRDefault="00381FED">
      <w:pPr>
        <w:rPr>
          <w:rFonts w:ascii="Times New Roman" w:hAnsi="Times New Roman" w:cs="Times New Roman"/>
        </w:rPr>
      </w:pPr>
    </w:p>
    <w:p w14:paraId="4A5D6C9D" w14:textId="7D1C8D10" w:rsidR="00381FED" w:rsidRPr="00BF4D01" w:rsidRDefault="00381FED">
      <w:pPr>
        <w:rPr>
          <w:rFonts w:ascii="Times New Roman" w:hAnsi="Times New Roman" w:cs="Times New Roman"/>
        </w:rPr>
      </w:pPr>
    </w:p>
    <w:p w14:paraId="4B5C8A56" w14:textId="3833D1E5" w:rsidR="00381FED" w:rsidRPr="00BF4D01" w:rsidRDefault="00381FED">
      <w:pPr>
        <w:rPr>
          <w:rFonts w:ascii="Times New Roman" w:hAnsi="Times New Roman" w:cs="Times New Roman"/>
        </w:rPr>
      </w:pPr>
    </w:p>
    <w:p w14:paraId="37081110" w14:textId="4B83689B" w:rsidR="00381FED" w:rsidRPr="00BF4D01" w:rsidRDefault="00381FED">
      <w:pPr>
        <w:rPr>
          <w:rFonts w:ascii="Times New Roman" w:hAnsi="Times New Roman" w:cs="Times New Roman"/>
        </w:rPr>
      </w:pPr>
    </w:p>
    <w:p w14:paraId="0B50DB54" w14:textId="37FAD0E6" w:rsidR="00381FED" w:rsidRPr="00BF4D01" w:rsidRDefault="00381FED">
      <w:pPr>
        <w:rPr>
          <w:rFonts w:ascii="Times New Roman" w:hAnsi="Times New Roman" w:cs="Times New Roman"/>
        </w:rPr>
      </w:pPr>
    </w:p>
    <w:p w14:paraId="2C2CE7EA" w14:textId="51C9C61C" w:rsidR="00381FED" w:rsidRPr="00BF4D01" w:rsidRDefault="00381FED">
      <w:pPr>
        <w:rPr>
          <w:rFonts w:ascii="Times New Roman" w:hAnsi="Times New Roman" w:cs="Times New Roman"/>
        </w:rPr>
      </w:pPr>
    </w:p>
    <w:p w14:paraId="44C212AA" w14:textId="6452CC36" w:rsidR="00381FED" w:rsidRPr="00BF4D01" w:rsidRDefault="00381FED">
      <w:pPr>
        <w:rPr>
          <w:rFonts w:ascii="Times New Roman" w:hAnsi="Times New Roman" w:cs="Times New Roman"/>
        </w:rPr>
      </w:pPr>
    </w:p>
    <w:p w14:paraId="7320D55A" w14:textId="4DA5D85A" w:rsidR="00381FED" w:rsidRPr="00BF4D01" w:rsidRDefault="00381FED">
      <w:pPr>
        <w:rPr>
          <w:rFonts w:ascii="Times New Roman" w:hAnsi="Times New Roman" w:cs="Times New Roman"/>
        </w:rPr>
      </w:pPr>
    </w:p>
    <w:p w14:paraId="6E69DBDE" w14:textId="6E24D86B" w:rsidR="00381FED" w:rsidRPr="00BF4D01" w:rsidRDefault="00381FED">
      <w:pPr>
        <w:rPr>
          <w:rFonts w:ascii="Times New Roman" w:hAnsi="Times New Roman" w:cs="Times New Roman"/>
        </w:rPr>
      </w:pPr>
    </w:p>
    <w:p w14:paraId="0C8341B4" w14:textId="77777777" w:rsidR="00381FED" w:rsidRPr="00BF4D01" w:rsidRDefault="00381FED" w:rsidP="00381FED">
      <w:pPr>
        <w:ind w:firstLineChars="150" w:firstLine="300"/>
        <w:jc w:val="center"/>
        <w:rPr>
          <w:rFonts w:ascii="Times New Roman" w:hAnsi="Times New Roman" w:cs="Times New Roman"/>
          <w:sz w:val="20"/>
          <w:szCs w:val="20"/>
        </w:rPr>
      </w:pPr>
      <w:r w:rsidRPr="00BF4D01">
        <w:rPr>
          <w:rFonts w:ascii="Times New Roman" w:hAnsi="Times New Roman" w:cs="Times New Roman"/>
          <w:sz w:val="20"/>
          <w:szCs w:val="20"/>
        </w:rPr>
        <w:t>Table S2. Blood routine of mice from the tin vivo treatment experiment.</w:t>
      </w:r>
    </w:p>
    <w:tbl>
      <w:tblPr>
        <w:tblStyle w:val="a3"/>
        <w:tblW w:w="9178" w:type="dxa"/>
        <w:tblLayout w:type="fixed"/>
        <w:tblLook w:val="04A0" w:firstRow="1" w:lastRow="0" w:firstColumn="1" w:lastColumn="0" w:noHBand="0" w:noVBand="1"/>
      </w:tblPr>
      <w:tblGrid>
        <w:gridCol w:w="1696"/>
        <w:gridCol w:w="1247"/>
        <w:gridCol w:w="1247"/>
        <w:gridCol w:w="1247"/>
        <w:gridCol w:w="1247"/>
        <w:gridCol w:w="1247"/>
        <w:gridCol w:w="1247"/>
      </w:tblGrid>
      <w:tr w:rsidR="00381FED" w:rsidRPr="00BF4D01" w14:paraId="316EB736" w14:textId="77777777" w:rsidTr="000C330E">
        <w:tc>
          <w:tcPr>
            <w:tcW w:w="1696" w:type="dxa"/>
            <w:tcBorders>
              <w:left w:val="nil"/>
              <w:bottom w:val="single" w:sz="4" w:space="0" w:color="auto"/>
              <w:right w:val="nil"/>
            </w:tcBorders>
          </w:tcPr>
          <w:p w14:paraId="227C5795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  <w:tcBorders>
              <w:left w:val="nil"/>
              <w:bottom w:val="single" w:sz="4" w:space="0" w:color="auto"/>
              <w:right w:val="nil"/>
            </w:tcBorders>
          </w:tcPr>
          <w:p w14:paraId="1738A3A8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PBS</w:t>
            </w:r>
          </w:p>
        </w:tc>
        <w:tc>
          <w:tcPr>
            <w:tcW w:w="1247" w:type="dxa"/>
            <w:tcBorders>
              <w:left w:val="nil"/>
              <w:bottom w:val="single" w:sz="4" w:space="0" w:color="auto"/>
              <w:right w:val="nil"/>
            </w:tcBorders>
          </w:tcPr>
          <w:p w14:paraId="72EB242B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US</w:t>
            </w:r>
          </w:p>
        </w:tc>
        <w:tc>
          <w:tcPr>
            <w:tcW w:w="1247" w:type="dxa"/>
            <w:tcBorders>
              <w:left w:val="nil"/>
              <w:bottom w:val="single" w:sz="4" w:space="0" w:color="auto"/>
              <w:right w:val="nil"/>
            </w:tcBorders>
          </w:tcPr>
          <w:p w14:paraId="41D7720B" w14:textId="77777777" w:rsidR="00381FED" w:rsidRPr="000C330E" w:rsidRDefault="00381FED" w:rsidP="007147C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C330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E.coli</w:t>
            </w:r>
          </w:p>
        </w:tc>
        <w:tc>
          <w:tcPr>
            <w:tcW w:w="1247" w:type="dxa"/>
            <w:tcBorders>
              <w:left w:val="nil"/>
              <w:bottom w:val="single" w:sz="4" w:space="0" w:color="auto"/>
              <w:right w:val="nil"/>
            </w:tcBorders>
          </w:tcPr>
          <w:p w14:paraId="013EE38C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URB</w:t>
            </w:r>
          </w:p>
        </w:tc>
        <w:tc>
          <w:tcPr>
            <w:tcW w:w="1247" w:type="dxa"/>
            <w:tcBorders>
              <w:left w:val="nil"/>
              <w:bottom w:val="single" w:sz="4" w:space="0" w:color="auto"/>
              <w:right w:val="nil"/>
            </w:tcBorders>
          </w:tcPr>
          <w:p w14:paraId="64AC1347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US+</w:t>
            </w:r>
            <w:r w:rsidRPr="000C330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E.coli</w:t>
            </w:r>
          </w:p>
        </w:tc>
        <w:tc>
          <w:tcPr>
            <w:tcW w:w="1247" w:type="dxa"/>
            <w:tcBorders>
              <w:left w:val="nil"/>
              <w:bottom w:val="single" w:sz="4" w:space="0" w:color="auto"/>
              <w:right w:val="nil"/>
            </w:tcBorders>
          </w:tcPr>
          <w:p w14:paraId="386C6515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US+URB</w:t>
            </w:r>
          </w:p>
        </w:tc>
      </w:tr>
      <w:tr w:rsidR="00381FED" w:rsidRPr="00BF4D01" w14:paraId="62C50909" w14:textId="77777777" w:rsidTr="000C330E">
        <w:tc>
          <w:tcPr>
            <w:tcW w:w="1696" w:type="dxa"/>
            <w:tcBorders>
              <w:left w:val="nil"/>
              <w:bottom w:val="nil"/>
              <w:right w:val="nil"/>
            </w:tcBorders>
          </w:tcPr>
          <w:p w14:paraId="7F77719F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WBC (10</w:t>
            </w:r>
            <w:r w:rsidRPr="00BF4D0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1247" w:type="dxa"/>
            <w:tcBorders>
              <w:left w:val="nil"/>
              <w:bottom w:val="nil"/>
              <w:right w:val="nil"/>
            </w:tcBorders>
            <w:vAlign w:val="center"/>
          </w:tcPr>
          <w:p w14:paraId="244EED41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3.0</w:t>
            </w:r>
          </w:p>
        </w:tc>
        <w:tc>
          <w:tcPr>
            <w:tcW w:w="1247" w:type="dxa"/>
            <w:tcBorders>
              <w:left w:val="nil"/>
              <w:bottom w:val="nil"/>
              <w:right w:val="nil"/>
            </w:tcBorders>
            <w:vAlign w:val="center"/>
          </w:tcPr>
          <w:p w14:paraId="02F0A046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5.3</w:t>
            </w:r>
          </w:p>
        </w:tc>
        <w:tc>
          <w:tcPr>
            <w:tcW w:w="1247" w:type="dxa"/>
            <w:tcBorders>
              <w:left w:val="nil"/>
              <w:bottom w:val="nil"/>
              <w:right w:val="nil"/>
            </w:tcBorders>
            <w:vAlign w:val="center"/>
          </w:tcPr>
          <w:p w14:paraId="64413FBF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3.2</w:t>
            </w:r>
          </w:p>
        </w:tc>
        <w:tc>
          <w:tcPr>
            <w:tcW w:w="1247" w:type="dxa"/>
            <w:tcBorders>
              <w:left w:val="nil"/>
              <w:bottom w:val="nil"/>
              <w:right w:val="nil"/>
            </w:tcBorders>
            <w:vAlign w:val="center"/>
          </w:tcPr>
          <w:p w14:paraId="36376392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3.6</w:t>
            </w:r>
          </w:p>
        </w:tc>
        <w:tc>
          <w:tcPr>
            <w:tcW w:w="1247" w:type="dxa"/>
            <w:tcBorders>
              <w:left w:val="nil"/>
              <w:bottom w:val="nil"/>
              <w:right w:val="nil"/>
            </w:tcBorders>
            <w:vAlign w:val="center"/>
          </w:tcPr>
          <w:p w14:paraId="05F3B913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3.7</w:t>
            </w:r>
          </w:p>
        </w:tc>
        <w:tc>
          <w:tcPr>
            <w:tcW w:w="1247" w:type="dxa"/>
            <w:tcBorders>
              <w:left w:val="nil"/>
              <w:bottom w:val="nil"/>
              <w:right w:val="nil"/>
            </w:tcBorders>
          </w:tcPr>
          <w:p w14:paraId="720FC9FE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</w:tr>
      <w:tr w:rsidR="00381FED" w:rsidRPr="00BF4D01" w14:paraId="18F1810B" w14:textId="77777777" w:rsidTr="000C330E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3BF89089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Lymph#(10</w:t>
            </w:r>
            <w:r w:rsidRPr="004140A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DB1AF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2.9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65F36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4.1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F9640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2.6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3E400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2.8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EAA2B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2.4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3833091D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</w:tr>
      <w:tr w:rsidR="00381FED" w:rsidRPr="00BF4D01" w14:paraId="41CFA3B8" w14:textId="77777777" w:rsidTr="000C330E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03F03EDE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Mon# (10</w:t>
            </w:r>
            <w:r w:rsidRPr="004140A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88325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BFAA3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AEAAD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9AFCF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A848B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4C7BBB5C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</w:tr>
      <w:tr w:rsidR="00381FED" w:rsidRPr="00BF4D01" w14:paraId="17D66F75" w14:textId="77777777" w:rsidTr="000C330E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55C8A7E1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Gran# (10</w:t>
            </w:r>
            <w:r w:rsidRPr="004140A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D3B02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D6E26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1.0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7B160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1.3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C763C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0A4C7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1.2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7BDE3CFB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</w:tr>
      <w:tr w:rsidR="00381FED" w:rsidRPr="00BF4D01" w14:paraId="2A9E4950" w14:textId="77777777" w:rsidTr="000C330E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187EA22A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Lymph% (%)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FE3BF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64.0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102F5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75.6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B526A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67.1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56515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77.7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38F6D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64.7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4582164C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．</w:t>
            </w: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381FED" w:rsidRPr="00BF4D01" w14:paraId="70DA0016" w14:textId="77777777" w:rsidTr="000C330E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156F4487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Mon% (%)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4A6F0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5.4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5325C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4.6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9BFD9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4.4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1CC29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4.0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2230D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3.9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101781C4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</w:tr>
      <w:tr w:rsidR="00381FED" w:rsidRPr="00BF4D01" w14:paraId="49C6E9A4" w14:textId="77777777" w:rsidTr="000C330E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76423B8F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Gran%(%)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3C89F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30.6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45659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19.8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18553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28.5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497B1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18.3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C59A3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32.1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1737911E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29.5</w:t>
            </w:r>
          </w:p>
        </w:tc>
      </w:tr>
      <w:tr w:rsidR="00381FED" w:rsidRPr="00BF4D01" w14:paraId="0379BFEB" w14:textId="77777777" w:rsidTr="000C330E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6EFE05D4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RBC (10</w:t>
            </w:r>
            <w:r w:rsidRPr="004140A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12</w:t>
            </w: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27A46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8.70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98468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7.81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94D5F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7.87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9E2D9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7.21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04E2F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7.68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0ED4597D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7.92</w:t>
            </w:r>
          </w:p>
        </w:tc>
      </w:tr>
      <w:tr w:rsidR="00381FED" w:rsidRPr="00BF4D01" w14:paraId="6D2E8B4E" w14:textId="77777777" w:rsidTr="000C330E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70C453FD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HGB (g/L)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704E6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3CC49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0F977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F2844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890F9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552E52E2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81FED" w:rsidRPr="00BF4D01" w14:paraId="122AA9BF" w14:textId="77777777" w:rsidTr="000C330E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2DA31C0F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HCT (%)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83481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40.6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31686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36.3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3EE77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36.5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0389F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35.1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93375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36.2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2967E78C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37.2</w:t>
            </w:r>
          </w:p>
        </w:tc>
      </w:tr>
      <w:tr w:rsidR="00381FED" w:rsidRPr="00BF4D01" w14:paraId="6338108C" w14:textId="77777777" w:rsidTr="000C330E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09BECD98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MCV (fl)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20573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46.7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806B0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46.5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555CC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46.5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92E00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48.8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6AD5C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47.2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277589E6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46.2</w:t>
            </w:r>
          </w:p>
        </w:tc>
      </w:tr>
      <w:tr w:rsidR="00381FED" w:rsidRPr="00BF4D01" w14:paraId="076B50A0" w14:textId="77777777" w:rsidTr="000C330E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78DFBC73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MCH (pg)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D6FB4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14.7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323D5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14.7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27B3F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14.4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EE3B3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14.9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20C44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14.7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53CD560F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14.6</w:t>
            </w:r>
          </w:p>
        </w:tc>
      </w:tr>
      <w:tr w:rsidR="00381FED" w:rsidRPr="00BF4D01" w14:paraId="00A14CF7" w14:textId="77777777" w:rsidTr="000C330E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3B00AF11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MCHC (g/L)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8E7B5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DDE00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A7846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312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4D9D8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5E0BA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312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7C3B0E52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318</w:t>
            </w:r>
          </w:p>
        </w:tc>
      </w:tr>
      <w:tr w:rsidR="00381FED" w:rsidRPr="00BF4D01" w14:paraId="01D61C21" w14:textId="77777777" w:rsidTr="000C330E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471245DE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RDW (%)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F40F3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17.3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B6D6A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19.9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14BC1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17.3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4198F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18.8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552BF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18.0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58745462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17.5</w:t>
            </w:r>
          </w:p>
        </w:tc>
      </w:tr>
      <w:tr w:rsidR="00381FED" w:rsidRPr="00BF4D01" w14:paraId="74C1DDDB" w14:textId="77777777" w:rsidTr="000C330E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0E01E061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PLT (10</w:t>
            </w:r>
            <w:r w:rsidRPr="004140A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99A2A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707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C458E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625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51BA5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558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27896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8EA28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482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500BEE4D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507</w:t>
            </w:r>
          </w:p>
        </w:tc>
      </w:tr>
      <w:tr w:rsidR="00381FED" w:rsidRPr="00BF4D01" w14:paraId="62761BB5" w14:textId="77777777" w:rsidTr="000C330E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4C690B40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MPV (fl)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17747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5.5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9E79E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5.5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73F95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5.7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F3741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4.9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7A9D4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6.2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53FB1589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5.6</w:t>
            </w:r>
          </w:p>
        </w:tc>
      </w:tr>
      <w:tr w:rsidR="00381FED" w:rsidRPr="00BF4D01" w14:paraId="088928B3" w14:textId="77777777" w:rsidTr="000C330E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6811E104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PDW (%)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256BC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16.3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61C93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16.3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308AB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16.4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07D15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17.0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B7D4C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16.1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5BF2B150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16.5</w:t>
            </w:r>
          </w:p>
        </w:tc>
      </w:tr>
      <w:tr w:rsidR="00381FED" w:rsidRPr="00BF4D01" w14:paraId="0E1DB3C4" w14:textId="77777777" w:rsidTr="000C330E">
        <w:tc>
          <w:tcPr>
            <w:tcW w:w="1696" w:type="dxa"/>
            <w:tcBorders>
              <w:top w:val="nil"/>
              <w:left w:val="nil"/>
              <w:right w:val="nil"/>
            </w:tcBorders>
          </w:tcPr>
          <w:p w14:paraId="10EB1E51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PCT (%)</w:t>
            </w:r>
          </w:p>
        </w:tc>
        <w:tc>
          <w:tcPr>
            <w:tcW w:w="1247" w:type="dxa"/>
            <w:tcBorders>
              <w:top w:val="nil"/>
              <w:left w:val="nil"/>
              <w:right w:val="nil"/>
            </w:tcBorders>
            <w:vAlign w:val="center"/>
          </w:tcPr>
          <w:p w14:paraId="26F6C140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1247" w:type="dxa"/>
            <w:tcBorders>
              <w:top w:val="nil"/>
              <w:left w:val="nil"/>
              <w:right w:val="nil"/>
            </w:tcBorders>
            <w:vAlign w:val="center"/>
          </w:tcPr>
          <w:p w14:paraId="63607416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0.563</w:t>
            </w:r>
          </w:p>
        </w:tc>
        <w:tc>
          <w:tcPr>
            <w:tcW w:w="1247" w:type="dxa"/>
            <w:tcBorders>
              <w:top w:val="nil"/>
              <w:left w:val="nil"/>
              <w:right w:val="nil"/>
            </w:tcBorders>
            <w:vAlign w:val="center"/>
          </w:tcPr>
          <w:p w14:paraId="065266E8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0.302</w:t>
            </w:r>
          </w:p>
        </w:tc>
        <w:tc>
          <w:tcPr>
            <w:tcW w:w="1247" w:type="dxa"/>
            <w:tcBorders>
              <w:top w:val="nil"/>
              <w:left w:val="nil"/>
              <w:right w:val="nil"/>
            </w:tcBorders>
            <w:vAlign w:val="center"/>
          </w:tcPr>
          <w:p w14:paraId="22428FE0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0.276</w:t>
            </w:r>
          </w:p>
        </w:tc>
        <w:tc>
          <w:tcPr>
            <w:tcW w:w="1247" w:type="dxa"/>
            <w:tcBorders>
              <w:top w:val="nil"/>
              <w:left w:val="nil"/>
              <w:right w:val="nil"/>
            </w:tcBorders>
            <w:vAlign w:val="center"/>
          </w:tcPr>
          <w:p w14:paraId="6E9643B0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0.298</w:t>
            </w:r>
          </w:p>
        </w:tc>
        <w:tc>
          <w:tcPr>
            <w:tcW w:w="1247" w:type="dxa"/>
            <w:tcBorders>
              <w:top w:val="nil"/>
              <w:left w:val="nil"/>
              <w:right w:val="nil"/>
            </w:tcBorders>
          </w:tcPr>
          <w:p w14:paraId="15AFA370" w14:textId="77777777" w:rsidR="00381FED" w:rsidRPr="00BF4D01" w:rsidRDefault="00381FED" w:rsidP="00714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01">
              <w:rPr>
                <w:rFonts w:ascii="Times New Roman" w:hAnsi="Times New Roman" w:cs="Times New Roman"/>
                <w:sz w:val="20"/>
                <w:szCs w:val="20"/>
              </w:rPr>
              <w:t>0.375</w:t>
            </w:r>
          </w:p>
        </w:tc>
      </w:tr>
    </w:tbl>
    <w:p w14:paraId="248622E6" w14:textId="77777777" w:rsidR="00381FED" w:rsidRPr="00BF4D01" w:rsidRDefault="00381FED" w:rsidP="00381FED">
      <w:pPr>
        <w:rPr>
          <w:rFonts w:ascii="Times New Roman" w:hAnsi="Times New Roman" w:cs="Times New Roman"/>
          <w:sz w:val="20"/>
          <w:szCs w:val="20"/>
        </w:rPr>
      </w:pPr>
    </w:p>
    <w:p w14:paraId="168F7BFB" w14:textId="77777777" w:rsidR="00381FED" w:rsidRPr="00BF4D01" w:rsidRDefault="00381FED">
      <w:pPr>
        <w:rPr>
          <w:rFonts w:ascii="Times New Roman" w:hAnsi="Times New Roman" w:cs="Times New Roman"/>
        </w:rPr>
      </w:pPr>
    </w:p>
    <w:p w14:paraId="0E6DD98E" w14:textId="273FE45E" w:rsidR="00381FED" w:rsidRPr="00BF4D01" w:rsidRDefault="00381FED">
      <w:pPr>
        <w:rPr>
          <w:rFonts w:ascii="Times New Roman" w:hAnsi="Times New Roman" w:cs="Times New Roman"/>
        </w:rPr>
      </w:pPr>
    </w:p>
    <w:p w14:paraId="5928C470" w14:textId="0C04D1CF" w:rsidR="00381FED" w:rsidRPr="00BF4D01" w:rsidRDefault="00381FED">
      <w:pPr>
        <w:rPr>
          <w:rFonts w:ascii="Times New Roman" w:hAnsi="Times New Roman" w:cs="Times New Roman"/>
        </w:rPr>
      </w:pPr>
    </w:p>
    <w:p w14:paraId="2FF1B2DD" w14:textId="666798C2" w:rsidR="00381FED" w:rsidRPr="00BF4D01" w:rsidRDefault="00381FED">
      <w:pPr>
        <w:rPr>
          <w:rFonts w:ascii="Times New Roman" w:hAnsi="Times New Roman" w:cs="Times New Roman"/>
        </w:rPr>
      </w:pPr>
    </w:p>
    <w:p w14:paraId="2F5C2777" w14:textId="77777777" w:rsidR="00381FED" w:rsidRPr="00BF4D01" w:rsidRDefault="00381FED">
      <w:pPr>
        <w:rPr>
          <w:rFonts w:ascii="Times New Roman" w:hAnsi="Times New Roman" w:cs="Times New Roman"/>
        </w:rPr>
      </w:pPr>
    </w:p>
    <w:sectPr w:rsidR="00381FED" w:rsidRPr="00BF4D01" w:rsidSect="00D4272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99BA9F" w16cex:dateUtc="2021-07-14T11:33:00Z"/>
  <w16cex:commentExtensible w16cex:durableId="2499BAD4" w16cex:dateUtc="2021-07-14T11:34:00Z"/>
  <w16cex:commentExtensible w16cex:durableId="2499BADA" w16cex:dateUtc="2021-07-14T11:3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E0D0F89" w16cid:durableId="2499BA9F"/>
  <w16cid:commentId w16cid:paraId="54014553" w16cid:durableId="2499BAD4"/>
  <w16cid:commentId w16cid:paraId="3DAC52F3" w16cid:durableId="2499BADA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2F87A7" w14:textId="77777777" w:rsidR="005028F7" w:rsidRDefault="005028F7" w:rsidP="00352B92">
      <w:r>
        <w:separator/>
      </w:r>
    </w:p>
  </w:endnote>
  <w:endnote w:type="continuationSeparator" w:id="0">
    <w:p w14:paraId="5C8ACE1B" w14:textId="77777777" w:rsidR="005028F7" w:rsidRDefault="005028F7" w:rsidP="00352B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(西文正文)">
    <w:altName w:val="宋体"/>
    <w:charset w:val="86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1FE5EB" w14:textId="77777777" w:rsidR="005028F7" w:rsidRDefault="005028F7" w:rsidP="00352B92">
      <w:r>
        <w:separator/>
      </w:r>
    </w:p>
  </w:footnote>
  <w:footnote w:type="continuationSeparator" w:id="0">
    <w:p w14:paraId="01582CDD" w14:textId="77777777" w:rsidR="005028F7" w:rsidRDefault="005028F7" w:rsidP="00352B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FED"/>
    <w:rsid w:val="0001564C"/>
    <w:rsid w:val="00043EE2"/>
    <w:rsid w:val="0005208B"/>
    <w:rsid w:val="00054A16"/>
    <w:rsid w:val="0006245D"/>
    <w:rsid w:val="000679DE"/>
    <w:rsid w:val="00072CC8"/>
    <w:rsid w:val="00073C74"/>
    <w:rsid w:val="00075787"/>
    <w:rsid w:val="00097224"/>
    <w:rsid w:val="00097DB2"/>
    <w:rsid w:val="000A23C3"/>
    <w:rsid w:val="000A2ED4"/>
    <w:rsid w:val="000C330E"/>
    <w:rsid w:val="000D2753"/>
    <w:rsid w:val="000F0550"/>
    <w:rsid w:val="0017572E"/>
    <w:rsid w:val="00197CE2"/>
    <w:rsid w:val="001A4D76"/>
    <w:rsid w:val="001B7233"/>
    <w:rsid w:val="001C07F2"/>
    <w:rsid w:val="001C17ED"/>
    <w:rsid w:val="001C5092"/>
    <w:rsid w:val="001C6D60"/>
    <w:rsid w:val="001C758E"/>
    <w:rsid w:val="001D4CF2"/>
    <w:rsid w:val="001E39D3"/>
    <w:rsid w:val="001E3BF5"/>
    <w:rsid w:val="00207FE3"/>
    <w:rsid w:val="00221BD4"/>
    <w:rsid w:val="00226F01"/>
    <w:rsid w:val="0028451E"/>
    <w:rsid w:val="002905FB"/>
    <w:rsid w:val="00295943"/>
    <w:rsid w:val="002A3709"/>
    <w:rsid w:val="002B11C0"/>
    <w:rsid w:val="002B2936"/>
    <w:rsid w:val="002B5557"/>
    <w:rsid w:val="002B7192"/>
    <w:rsid w:val="002E490C"/>
    <w:rsid w:val="002E6DC8"/>
    <w:rsid w:val="002F18C1"/>
    <w:rsid w:val="002F37E2"/>
    <w:rsid w:val="0030168E"/>
    <w:rsid w:val="00314BAC"/>
    <w:rsid w:val="00316193"/>
    <w:rsid w:val="00347127"/>
    <w:rsid w:val="00352B92"/>
    <w:rsid w:val="00352FFA"/>
    <w:rsid w:val="00361D95"/>
    <w:rsid w:val="00367EAD"/>
    <w:rsid w:val="00381FED"/>
    <w:rsid w:val="00387C0E"/>
    <w:rsid w:val="003C5ACA"/>
    <w:rsid w:val="003D36F6"/>
    <w:rsid w:val="003D3B3C"/>
    <w:rsid w:val="003E012F"/>
    <w:rsid w:val="003E281A"/>
    <w:rsid w:val="003F3A3A"/>
    <w:rsid w:val="004140AB"/>
    <w:rsid w:val="00445177"/>
    <w:rsid w:val="00454FB4"/>
    <w:rsid w:val="004702CC"/>
    <w:rsid w:val="004917B7"/>
    <w:rsid w:val="00497227"/>
    <w:rsid w:val="004A7D51"/>
    <w:rsid w:val="004B09EA"/>
    <w:rsid w:val="004B3C43"/>
    <w:rsid w:val="004B3D4B"/>
    <w:rsid w:val="004D2AD3"/>
    <w:rsid w:val="004E3531"/>
    <w:rsid w:val="004F3C7E"/>
    <w:rsid w:val="005028F7"/>
    <w:rsid w:val="0052129D"/>
    <w:rsid w:val="00524B25"/>
    <w:rsid w:val="00527A4D"/>
    <w:rsid w:val="0054163A"/>
    <w:rsid w:val="0058310E"/>
    <w:rsid w:val="005A105F"/>
    <w:rsid w:val="005C723E"/>
    <w:rsid w:val="005D7865"/>
    <w:rsid w:val="005E4D0F"/>
    <w:rsid w:val="005F68EE"/>
    <w:rsid w:val="00603BE5"/>
    <w:rsid w:val="0062575B"/>
    <w:rsid w:val="00643B6F"/>
    <w:rsid w:val="00653E2E"/>
    <w:rsid w:val="00686FBF"/>
    <w:rsid w:val="006B7F5C"/>
    <w:rsid w:val="006C7DFF"/>
    <w:rsid w:val="00705606"/>
    <w:rsid w:val="00712BC0"/>
    <w:rsid w:val="0071413E"/>
    <w:rsid w:val="00715CFA"/>
    <w:rsid w:val="00772B47"/>
    <w:rsid w:val="00786884"/>
    <w:rsid w:val="00787B27"/>
    <w:rsid w:val="00791023"/>
    <w:rsid w:val="007923C6"/>
    <w:rsid w:val="007C0795"/>
    <w:rsid w:val="007C08F6"/>
    <w:rsid w:val="007C33FA"/>
    <w:rsid w:val="007C38D4"/>
    <w:rsid w:val="007D52AB"/>
    <w:rsid w:val="007F3BE2"/>
    <w:rsid w:val="00801F97"/>
    <w:rsid w:val="0080304E"/>
    <w:rsid w:val="0082316C"/>
    <w:rsid w:val="00824737"/>
    <w:rsid w:val="008858C7"/>
    <w:rsid w:val="008858F9"/>
    <w:rsid w:val="008B1A74"/>
    <w:rsid w:val="008C4DE1"/>
    <w:rsid w:val="008D1D25"/>
    <w:rsid w:val="008D27AB"/>
    <w:rsid w:val="008F53C4"/>
    <w:rsid w:val="008F7D43"/>
    <w:rsid w:val="009036E5"/>
    <w:rsid w:val="009314EF"/>
    <w:rsid w:val="00945FDC"/>
    <w:rsid w:val="00973D7D"/>
    <w:rsid w:val="009837A4"/>
    <w:rsid w:val="00990090"/>
    <w:rsid w:val="00990B40"/>
    <w:rsid w:val="00992627"/>
    <w:rsid w:val="009A6A2C"/>
    <w:rsid w:val="009A7BAF"/>
    <w:rsid w:val="009B7418"/>
    <w:rsid w:val="009F72EB"/>
    <w:rsid w:val="00A01AF3"/>
    <w:rsid w:val="00A023C7"/>
    <w:rsid w:val="00A05476"/>
    <w:rsid w:val="00A1410E"/>
    <w:rsid w:val="00A16875"/>
    <w:rsid w:val="00A335FC"/>
    <w:rsid w:val="00A4652F"/>
    <w:rsid w:val="00A50F51"/>
    <w:rsid w:val="00A60445"/>
    <w:rsid w:val="00A605E0"/>
    <w:rsid w:val="00A60934"/>
    <w:rsid w:val="00A63E75"/>
    <w:rsid w:val="00A67EFE"/>
    <w:rsid w:val="00A83D55"/>
    <w:rsid w:val="00A8477E"/>
    <w:rsid w:val="00AA36B7"/>
    <w:rsid w:val="00AB243C"/>
    <w:rsid w:val="00AD2A31"/>
    <w:rsid w:val="00AE57D0"/>
    <w:rsid w:val="00AF098F"/>
    <w:rsid w:val="00B24D69"/>
    <w:rsid w:val="00B33E1C"/>
    <w:rsid w:val="00B636C4"/>
    <w:rsid w:val="00B74D29"/>
    <w:rsid w:val="00B8116F"/>
    <w:rsid w:val="00B81EA7"/>
    <w:rsid w:val="00BA3DAB"/>
    <w:rsid w:val="00BD6C9C"/>
    <w:rsid w:val="00BF4D01"/>
    <w:rsid w:val="00C23E96"/>
    <w:rsid w:val="00C529F0"/>
    <w:rsid w:val="00C65100"/>
    <w:rsid w:val="00C664EB"/>
    <w:rsid w:val="00C815FF"/>
    <w:rsid w:val="00C903E5"/>
    <w:rsid w:val="00CA24CB"/>
    <w:rsid w:val="00CB20D6"/>
    <w:rsid w:val="00CC7ECB"/>
    <w:rsid w:val="00CD4C54"/>
    <w:rsid w:val="00CE1473"/>
    <w:rsid w:val="00CE1820"/>
    <w:rsid w:val="00CF0212"/>
    <w:rsid w:val="00CF4883"/>
    <w:rsid w:val="00D07AD2"/>
    <w:rsid w:val="00D10EEA"/>
    <w:rsid w:val="00D30FB0"/>
    <w:rsid w:val="00D4272E"/>
    <w:rsid w:val="00D455A6"/>
    <w:rsid w:val="00D54CFB"/>
    <w:rsid w:val="00D57073"/>
    <w:rsid w:val="00D65ACF"/>
    <w:rsid w:val="00D752E4"/>
    <w:rsid w:val="00D825B6"/>
    <w:rsid w:val="00D91154"/>
    <w:rsid w:val="00D9375E"/>
    <w:rsid w:val="00D96583"/>
    <w:rsid w:val="00DC5C20"/>
    <w:rsid w:val="00DD7B6B"/>
    <w:rsid w:val="00DF4289"/>
    <w:rsid w:val="00E20FD7"/>
    <w:rsid w:val="00E22319"/>
    <w:rsid w:val="00E2775D"/>
    <w:rsid w:val="00E30E8E"/>
    <w:rsid w:val="00E446A6"/>
    <w:rsid w:val="00E60E7F"/>
    <w:rsid w:val="00EA7349"/>
    <w:rsid w:val="00EF6A7E"/>
    <w:rsid w:val="00F17AE7"/>
    <w:rsid w:val="00F2583D"/>
    <w:rsid w:val="00F30524"/>
    <w:rsid w:val="00F31863"/>
    <w:rsid w:val="00F36BDC"/>
    <w:rsid w:val="00F45839"/>
    <w:rsid w:val="00F67F8C"/>
    <w:rsid w:val="00F714F2"/>
    <w:rsid w:val="00F81A67"/>
    <w:rsid w:val="00FA0C3A"/>
    <w:rsid w:val="00FB5C46"/>
    <w:rsid w:val="00FC5207"/>
    <w:rsid w:val="00FD5F1C"/>
    <w:rsid w:val="00FE17D8"/>
    <w:rsid w:val="00FF0696"/>
    <w:rsid w:val="00FF4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21A9A4"/>
  <w15:chartTrackingRefBased/>
  <w15:docId w15:val="{B4433069-010C-9243-82FA-42BD51E32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4D01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F53C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53C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1">
    <w:name w:val="toc 1"/>
    <w:aliases w:val="标题1"/>
    <w:basedOn w:val="1"/>
    <w:next w:val="2"/>
    <w:autoRedefine/>
    <w:uiPriority w:val="39"/>
    <w:rsid w:val="008F53C4"/>
    <w:pPr>
      <w:spacing w:beforeLines="200" w:before="120" w:afterLines="200" w:after="120" w:line="400" w:lineRule="exact"/>
      <w:ind w:firstLineChars="200" w:firstLine="200"/>
      <w:jc w:val="left"/>
    </w:pPr>
    <w:rPr>
      <w:rFonts w:ascii="Times New Roman" w:eastAsia="黑体" w:hAnsi="Times New Roman" w:cs="Calibri (西文正文)"/>
      <w:b w:val="0"/>
      <w:caps/>
      <w:sz w:val="20"/>
      <w:szCs w:val="20"/>
    </w:rPr>
  </w:style>
  <w:style w:type="character" w:customStyle="1" w:styleId="10">
    <w:name w:val="标题 1 字符"/>
    <w:basedOn w:val="a0"/>
    <w:link w:val="1"/>
    <w:uiPriority w:val="9"/>
    <w:rsid w:val="008F53C4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8F53C4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3">
    <w:name w:val="Table Grid"/>
    <w:basedOn w:val="a1"/>
    <w:uiPriority w:val="39"/>
    <w:rsid w:val="00381F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52B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52B9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52B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52B92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387C0E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387C0E"/>
    <w:rPr>
      <w:sz w:val="20"/>
      <w:szCs w:val="20"/>
    </w:rPr>
  </w:style>
  <w:style w:type="character" w:customStyle="1" w:styleId="aa">
    <w:name w:val="批注文字 字符"/>
    <w:basedOn w:val="a0"/>
    <w:link w:val="a9"/>
    <w:uiPriority w:val="99"/>
    <w:semiHidden/>
    <w:rsid w:val="00387C0E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387C0E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387C0E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4140AB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4140AB"/>
    <w:rPr>
      <w:sz w:val="18"/>
      <w:szCs w:val="18"/>
    </w:rPr>
  </w:style>
  <w:style w:type="paragraph" w:styleId="af">
    <w:name w:val="Normal (Web)"/>
    <w:basedOn w:val="a"/>
    <w:uiPriority w:val="99"/>
    <w:semiHidden/>
    <w:unhideWhenUsed/>
    <w:rsid w:val="00EF6A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6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98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6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70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396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7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1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11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82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781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53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54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790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239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4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86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24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83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048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55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30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77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638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438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1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02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95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93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07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25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2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52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385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063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25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9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10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09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83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microsoft.com/office/2018/08/relationships/commentsExtensible" Target="commentsExtensible.xml"/><Relationship Id="rId2" Type="http://schemas.openxmlformats.org/officeDocument/2006/relationships/settings" Target="settings.xml"/><Relationship Id="rId16" Type="http://schemas.microsoft.com/office/2016/09/relationships/commentsIds" Target="commentsId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11</Pages>
  <Words>714</Words>
  <Characters>4072</Characters>
  <Application>Microsoft Office Word</Application>
  <DocSecurity>0</DocSecurity>
  <Lines>33</Lines>
  <Paragraphs>9</Paragraphs>
  <ScaleCrop>false</ScaleCrop>
  <Company/>
  <LinksUpToDate>false</LinksUpToDate>
  <CharactersWithSpaces>4777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萌 杜</cp:lastModifiedBy>
  <cp:revision>9</cp:revision>
  <dcterms:created xsi:type="dcterms:W3CDTF">2021-07-03T09:24:00Z</dcterms:created>
  <dcterms:modified xsi:type="dcterms:W3CDTF">2021-08-06T10:07:00Z</dcterms:modified>
</cp:coreProperties>
</file>