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5DCD6" w14:textId="77777777" w:rsidR="0091035B" w:rsidRPr="0026769C" w:rsidRDefault="0091035B" w:rsidP="0091035B">
      <w:pPr>
        <w:jc w:val="center"/>
        <w:rPr>
          <w:rFonts w:ascii="Times New Roman" w:hAnsi="Times New Roman" w:cs="Times New Roman"/>
          <w:b/>
          <w:bCs/>
          <w:vertAlign w:val="superscript"/>
          <w:lang w:val="en-GB"/>
        </w:rPr>
      </w:pPr>
    </w:p>
    <w:p w14:paraId="28D88DE3" w14:textId="77777777" w:rsidR="00A20A4B" w:rsidRPr="0026769C" w:rsidRDefault="00A20A4B" w:rsidP="00A20A4B">
      <w:pPr>
        <w:jc w:val="center"/>
        <w:rPr>
          <w:rFonts w:ascii="Times New Roman" w:hAnsi="Times New Roman" w:cs="Times New Roman"/>
          <w:b/>
          <w:bCs/>
        </w:rPr>
      </w:pPr>
      <w:r w:rsidRPr="0026769C">
        <w:rPr>
          <w:rFonts w:ascii="Times New Roman" w:hAnsi="Times New Roman" w:cs="Times New Roman"/>
          <w:b/>
          <w:bCs/>
        </w:rPr>
        <w:t>Development of Moral Root Scale for Primary School Students</w:t>
      </w:r>
    </w:p>
    <w:p w14:paraId="16C8180E" w14:textId="77777777"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Cihan KARA, Ph.D.</w:t>
      </w:r>
    </w:p>
    <w:p w14:paraId="154F9BB8" w14:textId="0C72497A"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 xml:space="preserve">Department of Primary Education, Artvin Coruh </w:t>
      </w:r>
      <w:r w:rsidR="00106133" w:rsidRPr="0026769C">
        <w:rPr>
          <w:rFonts w:ascii="Times New Roman" w:hAnsi="Times New Roman" w:cs="Times New Roman"/>
          <w:lang w:val="en-GB"/>
        </w:rPr>
        <w:t>University,</w:t>
      </w:r>
      <w:r w:rsidR="00106133">
        <w:rPr>
          <w:rFonts w:ascii="Times New Roman" w:hAnsi="Times New Roman" w:cs="Times New Roman"/>
          <w:lang w:val="en-GB"/>
        </w:rPr>
        <w:t xml:space="preserve"> Turkey</w:t>
      </w:r>
      <w:r w:rsidR="003503BF">
        <w:rPr>
          <w:rFonts w:ascii="Times New Roman" w:hAnsi="Times New Roman" w:cs="Times New Roman"/>
          <w:lang w:val="en-GB"/>
        </w:rPr>
        <w:t>,</w:t>
      </w:r>
      <w:r w:rsidRPr="0026769C">
        <w:rPr>
          <w:rFonts w:ascii="Times New Roman" w:hAnsi="Times New Roman" w:cs="Times New Roman"/>
          <w:lang w:val="en-GB"/>
        </w:rPr>
        <w:t xml:space="preserve"> </w:t>
      </w:r>
      <w:r w:rsidR="00D3539A">
        <w:rPr>
          <w:rFonts w:ascii="Times New Roman" w:hAnsi="Times New Roman" w:cs="Times New Roman"/>
          <w:lang w:val="en-GB"/>
        </w:rPr>
        <w:t>Education Faculty</w:t>
      </w:r>
      <w:r w:rsidRPr="0026769C">
        <w:rPr>
          <w:rFonts w:ascii="Times New Roman" w:hAnsi="Times New Roman" w:cs="Times New Roman"/>
          <w:lang w:val="en-GB"/>
        </w:rPr>
        <w:t>, 08000 Artvin/ Turkey</w:t>
      </w:r>
    </w:p>
    <w:p w14:paraId="2A159206" w14:textId="77777777" w:rsidR="00A20A4B" w:rsidRPr="0026769C" w:rsidRDefault="00A20A4B" w:rsidP="00A20A4B">
      <w:pPr>
        <w:jc w:val="center"/>
        <w:rPr>
          <w:rStyle w:val="Kpr"/>
          <w:rFonts w:ascii="Times New Roman" w:hAnsi="Times New Roman" w:cs="Times New Roman"/>
          <w:lang w:val="en-GB"/>
        </w:rPr>
      </w:pPr>
      <w:r w:rsidRPr="0026769C">
        <w:rPr>
          <w:rFonts w:ascii="Times New Roman" w:hAnsi="Times New Roman" w:cs="Times New Roman"/>
          <w:lang w:val="en-GB"/>
        </w:rPr>
        <w:t xml:space="preserve">Mail: </w:t>
      </w:r>
      <w:hyperlink r:id="rId7" w:history="1">
        <w:r w:rsidRPr="0026769C">
          <w:rPr>
            <w:rStyle w:val="Kpr"/>
            <w:rFonts w:ascii="Times New Roman" w:hAnsi="Times New Roman" w:cs="Times New Roman"/>
            <w:lang w:val="en-GB"/>
          </w:rPr>
          <w:t>cihankara-tr@hotmail.com</w:t>
        </w:r>
      </w:hyperlink>
    </w:p>
    <w:p w14:paraId="188FC227" w14:textId="77777777" w:rsidR="00A20A4B" w:rsidRPr="0026769C" w:rsidRDefault="00A20A4B" w:rsidP="00A20A4B">
      <w:pPr>
        <w:jc w:val="center"/>
        <w:outlineLvl w:val="0"/>
        <w:rPr>
          <w:rFonts w:ascii="Times New Roman" w:hAnsi="Times New Roman" w:cs="Times New Roman"/>
          <w:lang w:val="en-GB"/>
        </w:rPr>
      </w:pPr>
      <w:r w:rsidRPr="0026769C">
        <w:rPr>
          <w:rStyle w:val="Kpr"/>
          <w:rFonts w:ascii="Times New Roman" w:hAnsi="Times New Roman" w:cs="Times New Roman"/>
          <w:lang w:val="en-GB"/>
        </w:rPr>
        <w:t>Orcid No: 0000-0002-8230-810X</w:t>
      </w:r>
    </w:p>
    <w:p w14:paraId="5E182111" w14:textId="77777777"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Kerem COŞKUN, Ph.D.</w:t>
      </w:r>
    </w:p>
    <w:p w14:paraId="5EB96D47" w14:textId="0BBE53C2"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 xml:space="preserve">Department of Primary Education, Artvin Coruh University, </w:t>
      </w:r>
      <w:r w:rsidR="00106133">
        <w:rPr>
          <w:rFonts w:ascii="Times New Roman" w:hAnsi="Times New Roman" w:cs="Times New Roman"/>
          <w:lang w:val="en-GB"/>
        </w:rPr>
        <w:t>Turkey, Education</w:t>
      </w:r>
      <w:r w:rsidR="00D3539A">
        <w:rPr>
          <w:rFonts w:ascii="Times New Roman" w:hAnsi="Times New Roman" w:cs="Times New Roman"/>
          <w:lang w:val="en-GB"/>
        </w:rPr>
        <w:t xml:space="preserve"> Faculty</w:t>
      </w:r>
      <w:r w:rsidRPr="0026769C">
        <w:rPr>
          <w:rFonts w:ascii="Times New Roman" w:hAnsi="Times New Roman" w:cs="Times New Roman"/>
          <w:lang w:val="en-GB"/>
        </w:rPr>
        <w:t>, 08000 Artvin/ Turkey</w:t>
      </w:r>
    </w:p>
    <w:p w14:paraId="0AA23069" w14:textId="77777777"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 xml:space="preserve">Mail: </w:t>
      </w:r>
      <w:hyperlink r:id="rId8" w:history="1">
        <w:r w:rsidRPr="0026769C">
          <w:rPr>
            <w:rStyle w:val="Kpr"/>
            <w:rFonts w:ascii="Times New Roman" w:hAnsi="Times New Roman" w:cs="Times New Roman"/>
            <w:lang w:val="en-GB"/>
          </w:rPr>
          <w:t>keremcoskun@outlook.com</w:t>
        </w:r>
      </w:hyperlink>
      <w:r w:rsidRPr="0026769C">
        <w:rPr>
          <w:rFonts w:ascii="Times New Roman" w:hAnsi="Times New Roman" w:cs="Times New Roman"/>
          <w:lang w:val="en-GB"/>
        </w:rPr>
        <w:t xml:space="preserve"> </w:t>
      </w:r>
    </w:p>
    <w:p w14:paraId="0B27EA0A" w14:textId="77777777"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Orcid No: 0000-0002-3343-2112</w:t>
      </w:r>
    </w:p>
    <w:p w14:paraId="154A3676" w14:textId="77777777" w:rsidR="00A20A4B" w:rsidRPr="0026769C" w:rsidRDefault="00A20A4B" w:rsidP="00A20A4B">
      <w:pPr>
        <w:jc w:val="center"/>
        <w:outlineLvl w:val="0"/>
        <w:rPr>
          <w:rFonts w:ascii="Times New Roman" w:hAnsi="Times New Roman" w:cs="Times New Roman"/>
          <w:lang w:val="en-GB"/>
        </w:rPr>
      </w:pPr>
    </w:p>
    <w:p w14:paraId="5B180284" w14:textId="77777777"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 xml:space="preserve">Sevim Burçin GÜLTEKİN, </w:t>
      </w:r>
      <w:proofErr w:type="gramStart"/>
      <w:r w:rsidRPr="0026769C">
        <w:rPr>
          <w:rFonts w:ascii="Times New Roman" w:hAnsi="Times New Roman" w:cs="Times New Roman"/>
          <w:lang w:val="en-GB"/>
        </w:rPr>
        <w:t>Ph.D</w:t>
      </w:r>
      <w:proofErr w:type="gramEnd"/>
    </w:p>
    <w:p w14:paraId="43255DE4" w14:textId="02B059EE"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Department of Primary Education, Artvin Coruh University,</w:t>
      </w:r>
      <w:r w:rsidR="003503BF">
        <w:rPr>
          <w:rFonts w:ascii="Times New Roman" w:hAnsi="Times New Roman" w:cs="Times New Roman"/>
          <w:lang w:val="en-GB"/>
        </w:rPr>
        <w:t xml:space="preserve"> Turkey,</w:t>
      </w:r>
      <w:r w:rsidRPr="0026769C">
        <w:rPr>
          <w:rFonts w:ascii="Times New Roman" w:hAnsi="Times New Roman" w:cs="Times New Roman"/>
          <w:lang w:val="en-GB"/>
        </w:rPr>
        <w:t xml:space="preserve"> </w:t>
      </w:r>
      <w:r w:rsidR="00D3539A">
        <w:rPr>
          <w:rFonts w:ascii="Times New Roman" w:hAnsi="Times New Roman" w:cs="Times New Roman"/>
          <w:lang w:val="en-GB"/>
        </w:rPr>
        <w:t>Education Faculty</w:t>
      </w:r>
      <w:r w:rsidRPr="0026769C">
        <w:rPr>
          <w:rFonts w:ascii="Times New Roman" w:hAnsi="Times New Roman" w:cs="Times New Roman"/>
          <w:lang w:val="en-GB"/>
        </w:rPr>
        <w:t>, 08000 Artvin/ Turkey</w:t>
      </w:r>
    </w:p>
    <w:p w14:paraId="0B8FC8CD" w14:textId="77777777"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 xml:space="preserve">Mail: </w:t>
      </w:r>
      <w:hyperlink r:id="rId9" w:history="1">
        <w:r w:rsidRPr="0026769C">
          <w:rPr>
            <w:rStyle w:val="Kpr"/>
            <w:rFonts w:ascii="Times New Roman" w:hAnsi="Times New Roman" w:cs="Times New Roman"/>
            <w:lang w:val="en-GB"/>
          </w:rPr>
          <w:t>burcin.gultekin@artvin.edu.tr</w:t>
        </w:r>
      </w:hyperlink>
      <w:r w:rsidRPr="0026769C">
        <w:rPr>
          <w:rFonts w:ascii="Times New Roman" w:hAnsi="Times New Roman" w:cs="Times New Roman"/>
          <w:lang w:val="en-GB"/>
        </w:rPr>
        <w:t xml:space="preserve"> (Corresponding Author)</w:t>
      </w:r>
    </w:p>
    <w:p w14:paraId="26171333" w14:textId="77777777" w:rsidR="00A20A4B" w:rsidRPr="0026769C" w:rsidRDefault="00A20A4B" w:rsidP="00A20A4B">
      <w:pPr>
        <w:jc w:val="center"/>
        <w:outlineLvl w:val="0"/>
        <w:rPr>
          <w:rFonts w:ascii="Times New Roman" w:hAnsi="Times New Roman" w:cs="Times New Roman"/>
          <w:lang w:val="en-GB"/>
        </w:rPr>
      </w:pPr>
      <w:r w:rsidRPr="0026769C">
        <w:rPr>
          <w:rFonts w:ascii="Times New Roman" w:hAnsi="Times New Roman" w:cs="Times New Roman"/>
          <w:lang w:val="en-GB"/>
        </w:rPr>
        <w:t xml:space="preserve">Orcid No: </w:t>
      </w:r>
      <w:r w:rsidRPr="0026769C">
        <w:rPr>
          <w:rFonts w:ascii="Times New Roman" w:hAnsi="Times New Roman" w:cs="Times New Roman"/>
        </w:rPr>
        <w:t>0000-0002-3867-0080</w:t>
      </w:r>
    </w:p>
    <w:p w14:paraId="3F3E7F3A" w14:textId="77777777" w:rsidR="0069126F" w:rsidRPr="0026769C" w:rsidRDefault="0069126F" w:rsidP="00A44DD1">
      <w:pPr>
        <w:jc w:val="center"/>
        <w:rPr>
          <w:rFonts w:ascii="Times New Roman" w:hAnsi="Times New Roman" w:cs="Times New Roman"/>
          <w:b/>
          <w:bCs/>
        </w:rPr>
      </w:pPr>
    </w:p>
    <w:p w14:paraId="3241A727" w14:textId="77777777" w:rsidR="0069126F" w:rsidRPr="0026769C" w:rsidRDefault="0069126F" w:rsidP="00A44DD1">
      <w:pPr>
        <w:jc w:val="center"/>
        <w:rPr>
          <w:rFonts w:ascii="Times New Roman" w:hAnsi="Times New Roman" w:cs="Times New Roman"/>
          <w:b/>
          <w:bCs/>
        </w:rPr>
      </w:pPr>
    </w:p>
    <w:p w14:paraId="1BA5C8F1" w14:textId="7326CADE" w:rsidR="00E63523" w:rsidRPr="0026769C" w:rsidRDefault="00E63523" w:rsidP="00A44DD1">
      <w:pPr>
        <w:jc w:val="center"/>
        <w:rPr>
          <w:rFonts w:ascii="Times New Roman" w:hAnsi="Times New Roman" w:cs="Times New Roman"/>
          <w:b/>
          <w:bCs/>
        </w:rPr>
      </w:pPr>
      <w:r w:rsidRPr="0026769C">
        <w:rPr>
          <w:rFonts w:ascii="Times New Roman" w:hAnsi="Times New Roman" w:cs="Times New Roman"/>
          <w:b/>
          <w:bCs/>
        </w:rPr>
        <w:t xml:space="preserve">Development of Moral Root </w:t>
      </w:r>
      <w:r w:rsidR="00A44DD1" w:rsidRPr="0026769C">
        <w:rPr>
          <w:rFonts w:ascii="Times New Roman" w:hAnsi="Times New Roman" w:cs="Times New Roman"/>
          <w:b/>
          <w:bCs/>
        </w:rPr>
        <w:t xml:space="preserve">Scale </w:t>
      </w:r>
      <w:r w:rsidRPr="0026769C">
        <w:rPr>
          <w:rFonts w:ascii="Times New Roman" w:hAnsi="Times New Roman" w:cs="Times New Roman"/>
          <w:b/>
          <w:bCs/>
        </w:rPr>
        <w:t>for Primary School Students</w:t>
      </w:r>
    </w:p>
    <w:p w14:paraId="178546AF" w14:textId="77777777" w:rsidR="00E95E6F" w:rsidRPr="0026769C" w:rsidRDefault="00E95E6F" w:rsidP="00A44DD1">
      <w:pPr>
        <w:jc w:val="center"/>
        <w:rPr>
          <w:rFonts w:ascii="Times New Roman" w:hAnsi="Times New Roman" w:cs="Times New Roman"/>
          <w:b/>
          <w:bCs/>
        </w:rPr>
      </w:pPr>
    </w:p>
    <w:p w14:paraId="53E204C0" w14:textId="77777777" w:rsidR="0026769C" w:rsidRPr="0026769C" w:rsidRDefault="0026769C" w:rsidP="0026769C">
      <w:pPr>
        <w:spacing w:line="480" w:lineRule="auto"/>
        <w:jc w:val="both"/>
        <w:rPr>
          <w:rFonts w:ascii="Times New Roman" w:hAnsi="Times New Roman" w:cs="Times New Roman"/>
          <w:b/>
          <w:bCs/>
        </w:rPr>
      </w:pPr>
      <w:r w:rsidRPr="0026769C">
        <w:rPr>
          <w:rFonts w:ascii="Times New Roman" w:hAnsi="Times New Roman" w:cs="Times New Roman"/>
          <w:b/>
          <w:bCs/>
        </w:rPr>
        <w:t>Abstract</w:t>
      </w:r>
    </w:p>
    <w:p w14:paraId="6E04322F" w14:textId="002EB1E7" w:rsidR="0026769C" w:rsidRPr="0026769C" w:rsidRDefault="0026769C" w:rsidP="0026769C">
      <w:pPr>
        <w:spacing w:line="480" w:lineRule="auto"/>
        <w:jc w:val="both"/>
        <w:rPr>
          <w:rFonts w:ascii="Times New Roman" w:hAnsi="Times New Roman" w:cs="Times New Roman"/>
        </w:rPr>
      </w:pPr>
      <w:r w:rsidRPr="0026769C">
        <w:rPr>
          <w:rFonts w:ascii="Times New Roman" w:hAnsi="Times New Roman" w:cs="Times New Roman"/>
          <w:b/>
          <w:bCs/>
        </w:rPr>
        <w:t xml:space="preserve">Background </w:t>
      </w:r>
      <w:r w:rsidR="00E63523" w:rsidRPr="0026769C">
        <w:rPr>
          <w:rFonts w:ascii="Times New Roman" w:hAnsi="Times New Roman" w:cs="Times New Roman"/>
        </w:rPr>
        <w:t xml:space="preserve">The present research </w:t>
      </w:r>
      <w:r w:rsidR="00237608" w:rsidRPr="0026769C">
        <w:rPr>
          <w:rFonts w:ascii="Times New Roman" w:hAnsi="Times New Roman" w:cs="Times New Roman"/>
        </w:rPr>
        <w:t xml:space="preserve">aimed </w:t>
      </w:r>
      <w:r w:rsidR="00E63523" w:rsidRPr="0026769C">
        <w:rPr>
          <w:rFonts w:ascii="Times New Roman" w:hAnsi="Times New Roman" w:cs="Times New Roman"/>
        </w:rPr>
        <w:t>to develop</w:t>
      </w:r>
      <w:r w:rsidR="001C2EB4" w:rsidRPr="0026769C">
        <w:rPr>
          <w:rFonts w:ascii="Times New Roman" w:hAnsi="Times New Roman" w:cs="Times New Roman"/>
        </w:rPr>
        <w:t xml:space="preserve"> the</w:t>
      </w:r>
      <w:r w:rsidR="00E63523" w:rsidRPr="0026769C">
        <w:rPr>
          <w:rFonts w:ascii="Times New Roman" w:hAnsi="Times New Roman" w:cs="Times New Roman"/>
        </w:rPr>
        <w:t xml:space="preserve"> Moral Root </w:t>
      </w:r>
      <w:r w:rsidR="00A44DD1" w:rsidRPr="0026769C">
        <w:rPr>
          <w:rFonts w:ascii="Times New Roman" w:hAnsi="Times New Roman" w:cs="Times New Roman"/>
        </w:rPr>
        <w:t>Scale</w:t>
      </w:r>
      <w:r w:rsidR="00E63523" w:rsidRPr="0026769C">
        <w:rPr>
          <w:rFonts w:ascii="Times New Roman" w:hAnsi="Times New Roman" w:cs="Times New Roman"/>
        </w:rPr>
        <w:t xml:space="preserve"> </w:t>
      </w:r>
      <w:r w:rsidR="001C2EB4" w:rsidRPr="0026769C">
        <w:rPr>
          <w:rFonts w:ascii="Times New Roman" w:hAnsi="Times New Roman" w:cs="Times New Roman"/>
        </w:rPr>
        <w:t xml:space="preserve">(MRS) </w:t>
      </w:r>
      <w:r w:rsidR="00E63523" w:rsidRPr="0026769C">
        <w:rPr>
          <w:rFonts w:ascii="Times New Roman" w:hAnsi="Times New Roman" w:cs="Times New Roman"/>
        </w:rPr>
        <w:t xml:space="preserve">for primary school students. </w:t>
      </w:r>
    </w:p>
    <w:p w14:paraId="55D1A3B0" w14:textId="77777777" w:rsidR="0026769C" w:rsidRPr="0026769C" w:rsidRDefault="0026769C" w:rsidP="0026769C">
      <w:pPr>
        <w:spacing w:line="480" w:lineRule="auto"/>
        <w:jc w:val="both"/>
        <w:rPr>
          <w:rFonts w:ascii="Times New Roman" w:hAnsi="Times New Roman" w:cs="Times New Roman"/>
        </w:rPr>
      </w:pPr>
      <w:r w:rsidRPr="0026769C">
        <w:rPr>
          <w:rFonts w:ascii="Times New Roman" w:hAnsi="Times New Roman" w:cs="Times New Roman"/>
          <w:b/>
        </w:rPr>
        <w:t>Methods</w:t>
      </w:r>
      <w:r w:rsidRPr="0026769C">
        <w:rPr>
          <w:rFonts w:ascii="Times New Roman" w:hAnsi="Times New Roman" w:cs="Times New Roman"/>
        </w:rPr>
        <w:t xml:space="preserve"> </w:t>
      </w:r>
      <w:r w:rsidR="00A44DD1" w:rsidRPr="0026769C">
        <w:rPr>
          <w:rFonts w:ascii="Times New Roman" w:hAnsi="Times New Roman" w:cs="Times New Roman"/>
        </w:rPr>
        <w:t>First</w:t>
      </w:r>
      <w:r w:rsidR="001C2EB4" w:rsidRPr="0026769C">
        <w:rPr>
          <w:rFonts w:ascii="Times New Roman" w:hAnsi="Times New Roman" w:cs="Times New Roman"/>
        </w:rPr>
        <w:t>,</w:t>
      </w:r>
      <w:r w:rsidR="00A44DD1" w:rsidRPr="0026769C">
        <w:rPr>
          <w:rFonts w:ascii="Times New Roman" w:hAnsi="Times New Roman" w:cs="Times New Roman"/>
        </w:rPr>
        <w:t xml:space="preserve"> item analysis and</w:t>
      </w:r>
      <w:r w:rsidR="001C2EB4" w:rsidRPr="0026769C">
        <w:rPr>
          <w:rFonts w:ascii="Times New Roman" w:hAnsi="Times New Roman" w:cs="Times New Roman"/>
        </w:rPr>
        <w:t xml:space="preserve"> </w:t>
      </w:r>
      <w:r w:rsidR="00A44DD1" w:rsidRPr="0026769C">
        <w:rPr>
          <w:rFonts w:ascii="Times New Roman" w:hAnsi="Times New Roman" w:cs="Times New Roman"/>
        </w:rPr>
        <w:t xml:space="preserve">latent construct </w:t>
      </w:r>
      <w:r w:rsidR="001C2EB4" w:rsidRPr="0026769C">
        <w:rPr>
          <w:rFonts w:ascii="Times New Roman" w:hAnsi="Times New Roman" w:cs="Times New Roman"/>
        </w:rPr>
        <w:t xml:space="preserve">determination </w:t>
      </w:r>
      <w:r w:rsidR="00A44DD1" w:rsidRPr="0026769C">
        <w:rPr>
          <w:rFonts w:ascii="Times New Roman" w:hAnsi="Times New Roman" w:cs="Times New Roman"/>
        </w:rPr>
        <w:t xml:space="preserve">were performed. </w:t>
      </w:r>
      <w:r w:rsidR="001C2EB4" w:rsidRPr="0026769C">
        <w:rPr>
          <w:rFonts w:ascii="Times New Roman" w:hAnsi="Times New Roman" w:cs="Times New Roman"/>
        </w:rPr>
        <w:t xml:space="preserve">A total of </w:t>
      </w:r>
      <w:r w:rsidR="00A44DD1" w:rsidRPr="0026769C">
        <w:rPr>
          <w:rFonts w:ascii="Times New Roman" w:hAnsi="Times New Roman" w:cs="Times New Roman"/>
        </w:rPr>
        <w:t xml:space="preserve">278 children participated </w:t>
      </w:r>
      <w:r w:rsidR="00237608" w:rsidRPr="0026769C">
        <w:rPr>
          <w:rFonts w:ascii="Times New Roman" w:hAnsi="Times New Roman" w:cs="Times New Roman"/>
        </w:rPr>
        <w:t xml:space="preserve">in </w:t>
      </w:r>
      <w:r w:rsidR="001C2EB4" w:rsidRPr="0026769C">
        <w:rPr>
          <w:rFonts w:ascii="Times New Roman" w:hAnsi="Times New Roman" w:cs="Times New Roman"/>
        </w:rPr>
        <w:t xml:space="preserve">the sample for </w:t>
      </w:r>
      <w:r w:rsidR="00A44DD1" w:rsidRPr="0026769C">
        <w:rPr>
          <w:rFonts w:ascii="Times New Roman" w:hAnsi="Times New Roman" w:cs="Times New Roman"/>
        </w:rPr>
        <w:t xml:space="preserve">item analysis and exploratory factor analysis. </w:t>
      </w:r>
      <w:r w:rsidR="001C2EB4" w:rsidRPr="0026769C">
        <w:rPr>
          <w:rFonts w:ascii="Times New Roman" w:hAnsi="Times New Roman" w:cs="Times New Roman"/>
        </w:rPr>
        <w:t xml:space="preserve">For this, </w:t>
      </w:r>
      <w:r w:rsidR="00A44DD1" w:rsidRPr="0026769C">
        <w:rPr>
          <w:rFonts w:ascii="Times New Roman" w:hAnsi="Times New Roman" w:cs="Times New Roman"/>
        </w:rPr>
        <w:t xml:space="preserve">13 items were subjected to item analysis and </w:t>
      </w:r>
      <w:r w:rsidR="001C2EB4" w:rsidRPr="0026769C">
        <w:rPr>
          <w:rFonts w:ascii="Times New Roman" w:hAnsi="Times New Roman" w:cs="Times New Roman"/>
        </w:rPr>
        <w:t xml:space="preserve">2 </w:t>
      </w:r>
      <w:r w:rsidR="00A44DD1" w:rsidRPr="0026769C">
        <w:rPr>
          <w:rFonts w:ascii="Times New Roman" w:hAnsi="Times New Roman" w:cs="Times New Roman"/>
        </w:rPr>
        <w:t xml:space="preserve">items were excluded from </w:t>
      </w:r>
      <w:r w:rsidR="00237608" w:rsidRPr="0026769C">
        <w:rPr>
          <w:rFonts w:ascii="Times New Roman" w:hAnsi="Times New Roman" w:cs="Times New Roman"/>
        </w:rPr>
        <w:t xml:space="preserve">the </w:t>
      </w:r>
      <w:r w:rsidR="00A44DD1" w:rsidRPr="0026769C">
        <w:rPr>
          <w:rFonts w:ascii="Times New Roman" w:hAnsi="Times New Roman" w:cs="Times New Roman"/>
        </w:rPr>
        <w:t xml:space="preserve">rest of the analysis. </w:t>
      </w:r>
      <w:r w:rsidR="001C2EB4" w:rsidRPr="0026769C">
        <w:rPr>
          <w:rFonts w:ascii="Times New Roman" w:hAnsi="Times New Roman" w:cs="Times New Roman"/>
        </w:rPr>
        <w:t xml:space="preserve">A single </w:t>
      </w:r>
      <w:r w:rsidR="00A44DD1" w:rsidRPr="0026769C">
        <w:rPr>
          <w:rFonts w:ascii="Times New Roman" w:hAnsi="Times New Roman" w:cs="Times New Roman"/>
        </w:rPr>
        <w:t xml:space="preserve">factor structure with 11 items </w:t>
      </w:r>
      <w:r w:rsidR="001C2EB4" w:rsidRPr="0026769C">
        <w:rPr>
          <w:rFonts w:ascii="Times New Roman" w:hAnsi="Times New Roman" w:cs="Times New Roman"/>
        </w:rPr>
        <w:t>was identified</w:t>
      </w:r>
      <w:r w:rsidR="00A44DD1" w:rsidRPr="0026769C">
        <w:rPr>
          <w:rFonts w:ascii="Times New Roman" w:hAnsi="Times New Roman" w:cs="Times New Roman"/>
        </w:rPr>
        <w:t xml:space="preserve"> and </w:t>
      </w:r>
      <w:r w:rsidR="001C2EB4" w:rsidRPr="0026769C">
        <w:rPr>
          <w:rFonts w:ascii="Times New Roman" w:hAnsi="Times New Roman" w:cs="Times New Roman"/>
        </w:rPr>
        <w:t xml:space="preserve">accounted </w:t>
      </w:r>
      <w:r w:rsidR="00A44DD1" w:rsidRPr="0026769C">
        <w:rPr>
          <w:rFonts w:ascii="Times New Roman" w:hAnsi="Times New Roman" w:cs="Times New Roman"/>
        </w:rPr>
        <w:t xml:space="preserve">for 50% of total variance. The </w:t>
      </w:r>
      <w:r w:rsidR="001C2EB4" w:rsidRPr="0026769C">
        <w:rPr>
          <w:rFonts w:ascii="Times New Roman" w:hAnsi="Times New Roman" w:cs="Times New Roman"/>
        </w:rPr>
        <w:t xml:space="preserve">single </w:t>
      </w:r>
      <w:r w:rsidR="00A44DD1" w:rsidRPr="0026769C">
        <w:rPr>
          <w:rFonts w:ascii="Times New Roman" w:hAnsi="Times New Roman" w:cs="Times New Roman"/>
        </w:rPr>
        <w:t xml:space="preserve">factor structure was tested with participation of 124 primary school students and confirmatory factor analysis revealed that the MRS </w:t>
      </w:r>
      <w:r w:rsidR="001C2EB4" w:rsidRPr="0026769C">
        <w:rPr>
          <w:rFonts w:ascii="Times New Roman" w:hAnsi="Times New Roman" w:cs="Times New Roman"/>
        </w:rPr>
        <w:t xml:space="preserve">had </w:t>
      </w:r>
      <w:r w:rsidR="00A44DD1" w:rsidRPr="0026769C">
        <w:rPr>
          <w:rFonts w:ascii="Times New Roman" w:hAnsi="Times New Roman" w:cs="Times New Roman"/>
        </w:rPr>
        <w:t>good model fit indices. Convergent validity was conducted through average variance extracted and examination of correlation with MIT</w:t>
      </w:r>
      <w:r w:rsidR="00313CDF" w:rsidRPr="0026769C">
        <w:rPr>
          <w:rFonts w:ascii="Times New Roman" w:hAnsi="Times New Roman" w:cs="Times New Roman"/>
        </w:rPr>
        <w:t xml:space="preserve"> </w:t>
      </w:r>
      <w:r w:rsidR="00237608" w:rsidRPr="0026769C">
        <w:rPr>
          <w:rFonts w:ascii="Times New Roman" w:hAnsi="Times New Roman" w:cs="Times New Roman"/>
        </w:rPr>
        <w:t xml:space="preserve">with </w:t>
      </w:r>
      <w:r w:rsidR="00313CDF" w:rsidRPr="0026769C">
        <w:rPr>
          <w:rFonts w:ascii="Times New Roman" w:hAnsi="Times New Roman" w:cs="Times New Roman"/>
        </w:rPr>
        <w:t xml:space="preserve">participation of 139 primary school students. </w:t>
      </w:r>
      <w:r w:rsidR="00882D9C" w:rsidRPr="0026769C">
        <w:rPr>
          <w:rFonts w:ascii="Times New Roman" w:hAnsi="Times New Roman" w:cs="Times New Roman"/>
        </w:rPr>
        <w:t xml:space="preserve">Reliability analysis </w:t>
      </w:r>
      <w:r w:rsidR="001C2EB4" w:rsidRPr="0026769C">
        <w:rPr>
          <w:rFonts w:ascii="Times New Roman" w:hAnsi="Times New Roman" w:cs="Times New Roman"/>
        </w:rPr>
        <w:t xml:space="preserve">proved </w:t>
      </w:r>
      <w:r w:rsidR="00882D9C" w:rsidRPr="0026769C">
        <w:rPr>
          <w:rFonts w:ascii="Times New Roman" w:hAnsi="Times New Roman" w:cs="Times New Roman"/>
        </w:rPr>
        <w:t xml:space="preserve">that the MRS is </w:t>
      </w:r>
      <w:r w:rsidR="001C2EB4" w:rsidRPr="0026769C">
        <w:rPr>
          <w:rFonts w:ascii="Times New Roman" w:hAnsi="Times New Roman" w:cs="Times New Roman"/>
        </w:rPr>
        <w:t xml:space="preserve">a </w:t>
      </w:r>
      <w:r w:rsidR="00882D9C" w:rsidRPr="0026769C">
        <w:rPr>
          <w:rFonts w:ascii="Times New Roman" w:hAnsi="Times New Roman" w:cs="Times New Roman"/>
        </w:rPr>
        <w:t xml:space="preserve">reliable instrument. </w:t>
      </w:r>
    </w:p>
    <w:p w14:paraId="0FDACE1A" w14:textId="349E4546" w:rsidR="00E26E22" w:rsidRPr="0026769C" w:rsidRDefault="00A12BB4" w:rsidP="0026769C">
      <w:pPr>
        <w:spacing w:line="480" w:lineRule="auto"/>
        <w:jc w:val="both"/>
        <w:rPr>
          <w:rFonts w:ascii="Times New Roman" w:hAnsi="Times New Roman" w:cs="Times New Roman"/>
        </w:rPr>
      </w:pPr>
      <w:r>
        <w:rPr>
          <w:rFonts w:ascii="Times New Roman" w:hAnsi="Times New Roman" w:cs="Times New Roman"/>
          <w:b/>
        </w:rPr>
        <w:lastRenderedPageBreak/>
        <w:t>Conclusion</w:t>
      </w:r>
      <w:r w:rsidR="0026769C" w:rsidRPr="0026769C">
        <w:rPr>
          <w:rFonts w:ascii="Times New Roman" w:hAnsi="Times New Roman" w:cs="Times New Roman"/>
          <w:b/>
        </w:rPr>
        <w:t xml:space="preserve"> </w:t>
      </w:r>
      <w:r w:rsidR="00882D9C" w:rsidRPr="0026769C">
        <w:rPr>
          <w:rFonts w:ascii="Times New Roman" w:hAnsi="Times New Roman" w:cs="Times New Roman"/>
        </w:rPr>
        <w:t>Overall results indicate that the MRS is</w:t>
      </w:r>
      <w:r w:rsidR="001C2EB4" w:rsidRPr="0026769C">
        <w:rPr>
          <w:rFonts w:ascii="Times New Roman" w:hAnsi="Times New Roman" w:cs="Times New Roman"/>
        </w:rPr>
        <w:t xml:space="preserve"> a</w:t>
      </w:r>
      <w:r w:rsidR="00882D9C" w:rsidRPr="0026769C">
        <w:rPr>
          <w:rFonts w:ascii="Times New Roman" w:hAnsi="Times New Roman" w:cs="Times New Roman"/>
        </w:rPr>
        <w:t xml:space="preserve"> reliable and valid instrument to measure moral roots</w:t>
      </w:r>
      <w:r w:rsidR="001C2EB4" w:rsidRPr="0026769C">
        <w:rPr>
          <w:rFonts w:ascii="Times New Roman" w:hAnsi="Times New Roman" w:cs="Times New Roman"/>
        </w:rPr>
        <w:t xml:space="preserve"> in</w:t>
      </w:r>
      <w:r w:rsidR="00882D9C" w:rsidRPr="0026769C">
        <w:rPr>
          <w:rFonts w:ascii="Times New Roman" w:hAnsi="Times New Roman" w:cs="Times New Roman"/>
        </w:rPr>
        <w:t xml:space="preserve"> primary school students. </w:t>
      </w:r>
    </w:p>
    <w:p w14:paraId="582174FD" w14:textId="77777777" w:rsidR="00E26E22" w:rsidRPr="0026769C" w:rsidRDefault="00E26E22">
      <w:pPr>
        <w:rPr>
          <w:rFonts w:ascii="Times New Roman" w:hAnsi="Times New Roman" w:cs="Times New Roman"/>
        </w:rPr>
      </w:pPr>
    </w:p>
    <w:p w14:paraId="0594878E" w14:textId="44E9073A" w:rsidR="0069126F" w:rsidRDefault="00E26E22" w:rsidP="0026769C">
      <w:pPr>
        <w:rPr>
          <w:rFonts w:ascii="Times New Roman" w:hAnsi="Times New Roman" w:cs="Times New Roman"/>
        </w:rPr>
      </w:pPr>
      <w:r w:rsidRPr="0026769C">
        <w:rPr>
          <w:rFonts w:ascii="Times New Roman" w:hAnsi="Times New Roman" w:cs="Times New Roman"/>
          <w:b/>
          <w:bCs/>
        </w:rPr>
        <w:t xml:space="preserve">Key words: </w:t>
      </w:r>
      <w:r w:rsidRPr="0026769C">
        <w:rPr>
          <w:rFonts w:ascii="Times New Roman" w:hAnsi="Times New Roman" w:cs="Times New Roman"/>
        </w:rPr>
        <w:t xml:space="preserve">Moral root, primary school children, </w:t>
      </w:r>
      <w:r w:rsidR="00E95E6F" w:rsidRPr="0026769C">
        <w:rPr>
          <w:rFonts w:ascii="Times New Roman" w:hAnsi="Times New Roman" w:cs="Times New Roman"/>
        </w:rPr>
        <w:t xml:space="preserve">scale </w:t>
      </w:r>
      <w:r w:rsidRPr="0026769C">
        <w:rPr>
          <w:rFonts w:ascii="Times New Roman" w:hAnsi="Times New Roman" w:cs="Times New Roman"/>
        </w:rPr>
        <w:t>development</w:t>
      </w:r>
    </w:p>
    <w:p w14:paraId="3AC70281" w14:textId="7DED9C2B" w:rsidR="004E6CE9" w:rsidRDefault="004E6CE9" w:rsidP="0026769C">
      <w:pPr>
        <w:rPr>
          <w:rFonts w:ascii="Times New Roman" w:hAnsi="Times New Roman" w:cs="Times New Roman"/>
        </w:rPr>
      </w:pPr>
    </w:p>
    <w:p w14:paraId="1F8D2C23" w14:textId="77777777" w:rsidR="004E6CE9" w:rsidRPr="0026769C" w:rsidRDefault="004E6CE9" w:rsidP="0026769C">
      <w:pPr>
        <w:rPr>
          <w:rFonts w:ascii="Times New Roman" w:hAnsi="Times New Roman" w:cs="Times New Roman"/>
          <w:lang w:val="en-GB"/>
        </w:rPr>
      </w:pPr>
    </w:p>
    <w:p w14:paraId="32CF8393" w14:textId="4CC79794" w:rsidR="00E26E22" w:rsidRPr="0026769C" w:rsidRDefault="0026769C" w:rsidP="0091035B">
      <w:pPr>
        <w:jc w:val="center"/>
        <w:rPr>
          <w:rFonts w:ascii="Times New Roman" w:hAnsi="Times New Roman" w:cs="Times New Roman"/>
          <w:b/>
          <w:bCs/>
        </w:rPr>
      </w:pPr>
      <w:r w:rsidRPr="0026769C">
        <w:rPr>
          <w:rFonts w:ascii="Times New Roman" w:hAnsi="Times New Roman" w:cs="Times New Roman"/>
          <w:b/>
          <w:bCs/>
        </w:rPr>
        <w:t>Background</w:t>
      </w:r>
    </w:p>
    <w:p w14:paraId="4702D652" w14:textId="368D820D" w:rsidR="0076769C" w:rsidRPr="0026769C" w:rsidRDefault="00E26E22" w:rsidP="008D5EDB">
      <w:pPr>
        <w:spacing w:line="480" w:lineRule="auto"/>
        <w:jc w:val="both"/>
        <w:rPr>
          <w:rFonts w:ascii="Times New Roman" w:hAnsi="Times New Roman" w:cs="Times New Roman"/>
        </w:rPr>
      </w:pPr>
      <w:r w:rsidRPr="0026769C">
        <w:rPr>
          <w:rFonts w:ascii="Times New Roman" w:hAnsi="Times New Roman" w:cs="Times New Roman"/>
        </w:rPr>
        <w:tab/>
        <w:t>Domination of mankind over the world and establishment of civilizations depend on the fact that human</w:t>
      </w:r>
      <w:r w:rsidR="00237608" w:rsidRPr="0026769C">
        <w:rPr>
          <w:rFonts w:ascii="Times New Roman" w:hAnsi="Times New Roman" w:cs="Times New Roman"/>
        </w:rPr>
        <w:t>s</w:t>
      </w:r>
      <w:r w:rsidRPr="0026769C">
        <w:rPr>
          <w:rFonts w:ascii="Times New Roman" w:hAnsi="Times New Roman" w:cs="Times New Roman"/>
        </w:rPr>
        <w:t xml:space="preserve"> can live in huge number</w:t>
      </w:r>
      <w:r w:rsidR="009B72CE" w:rsidRPr="0026769C">
        <w:rPr>
          <w:rFonts w:ascii="Times New Roman" w:hAnsi="Times New Roman" w:cs="Times New Roman"/>
        </w:rPr>
        <w:t>s</w:t>
      </w:r>
      <w:r w:rsidRPr="0026769C">
        <w:rPr>
          <w:rFonts w:ascii="Times New Roman" w:hAnsi="Times New Roman" w:cs="Times New Roman"/>
        </w:rPr>
        <w:t xml:space="preserve"> in coordination with each other and with several rules and principles </w:t>
      </w:r>
      <w:r w:rsidR="004C409B" w:rsidRPr="0026769C">
        <w:rPr>
          <w:rFonts w:ascii="Times New Roman" w:hAnsi="Times New Roman" w:cs="Times New Roman"/>
        </w:rPr>
        <w:t>[</w:t>
      </w:r>
      <w:r w:rsidR="00914C88" w:rsidRPr="0026769C">
        <w:rPr>
          <w:rFonts w:ascii="Times New Roman" w:hAnsi="Times New Roman" w:cs="Times New Roman"/>
        </w:rPr>
        <w:t>21</w:t>
      </w:r>
      <w:r w:rsidR="004C409B" w:rsidRPr="0026769C">
        <w:rPr>
          <w:rFonts w:ascii="Times New Roman" w:hAnsi="Times New Roman" w:cs="Times New Roman"/>
        </w:rPr>
        <w:t>]. These</w:t>
      </w:r>
      <w:r w:rsidR="009B72CE" w:rsidRPr="0026769C">
        <w:rPr>
          <w:rFonts w:ascii="Times New Roman" w:hAnsi="Times New Roman" w:cs="Times New Roman"/>
        </w:rPr>
        <w:t xml:space="preserve"> </w:t>
      </w:r>
      <w:r w:rsidRPr="0026769C">
        <w:rPr>
          <w:rFonts w:ascii="Times New Roman" w:hAnsi="Times New Roman" w:cs="Times New Roman"/>
        </w:rPr>
        <w:t xml:space="preserve">rules and principles have been conceptualized in different terms. Morality is one </w:t>
      </w:r>
      <w:r w:rsidR="00237608" w:rsidRPr="0026769C">
        <w:rPr>
          <w:rFonts w:ascii="Times New Roman" w:hAnsi="Times New Roman" w:cs="Times New Roman"/>
        </w:rPr>
        <w:t xml:space="preserve">of </w:t>
      </w:r>
      <w:r w:rsidRPr="0026769C">
        <w:rPr>
          <w:rFonts w:ascii="Times New Roman" w:hAnsi="Times New Roman" w:cs="Times New Roman"/>
        </w:rPr>
        <w:t>the terms</w:t>
      </w:r>
      <w:r w:rsidR="006D1E24" w:rsidRPr="0026769C">
        <w:rPr>
          <w:rFonts w:ascii="Times New Roman" w:hAnsi="Times New Roman" w:cs="Times New Roman"/>
        </w:rPr>
        <w:t xml:space="preserve"> that regulate</w:t>
      </w:r>
      <w:r w:rsidR="00237608" w:rsidRPr="0026769C">
        <w:rPr>
          <w:rFonts w:ascii="Times New Roman" w:hAnsi="Times New Roman" w:cs="Times New Roman"/>
        </w:rPr>
        <w:t>s</w:t>
      </w:r>
      <w:r w:rsidR="006D1E24" w:rsidRPr="0026769C">
        <w:rPr>
          <w:rFonts w:ascii="Times New Roman" w:hAnsi="Times New Roman" w:cs="Times New Roman"/>
        </w:rPr>
        <w:t xml:space="preserve"> social interaction</w:t>
      </w:r>
      <w:r w:rsidRPr="0026769C">
        <w:rPr>
          <w:rFonts w:ascii="Times New Roman" w:hAnsi="Times New Roman" w:cs="Times New Roman"/>
        </w:rPr>
        <w:t xml:space="preserve">. </w:t>
      </w:r>
      <w:r w:rsidR="008F1AEB" w:rsidRPr="0026769C">
        <w:rPr>
          <w:rFonts w:ascii="Times New Roman" w:hAnsi="Times New Roman" w:cs="Times New Roman"/>
        </w:rPr>
        <w:t xml:space="preserve">Morality refers to sets of beliefs </w:t>
      </w:r>
      <w:r w:rsidR="009B72CE" w:rsidRPr="0026769C">
        <w:rPr>
          <w:rFonts w:ascii="Times New Roman" w:hAnsi="Times New Roman" w:cs="Times New Roman"/>
        </w:rPr>
        <w:t xml:space="preserve">about </w:t>
      </w:r>
      <w:r w:rsidR="008F1AEB" w:rsidRPr="0026769C">
        <w:rPr>
          <w:rFonts w:ascii="Times New Roman" w:hAnsi="Times New Roman" w:cs="Times New Roman"/>
        </w:rPr>
        <w:t xml:space="preserve">what is </w:t>
      </w:r>
      <w:r w:rsidR="00422142" w:rsidRPr="0026769C">
        <w:rPr>
          <w:rFonts w:ascii="Times New Roman" w:hAnsi="Times New Roman" w:cs="Times New Roman"/>
        </w:rPr>
        <w:t xml:space="preserve">acceptable or right and what is unacceptable or wrong </w:t>
      </w:r>
      <w:r w:rsidR="004C409B" w:rsidRPr="0026769C">
        <w:rPr>
          <w:rFonts w:ascii="Times New Roman" w:hAnsi="Times New Roman" w:cs="Times New Roman"/>
        </w:rPr>
        <w:t>[</w:t>
      </w:r>
      <w:r w:rsidR="00914C88" w:rsidRPr="0026769C">
        <w:rPr>
          <w:rFonts w:ascii="Times New Roman" w:hAnsi="Times New Roman" w:cs="Times New Roman"/>
        </w:rPr>
        <w:t>3</w:t>
      </w:r>
      <w:r w:rsidR="004C409B" w:rsidRPr="0026769C">
        <w:rPr>
          <w:rFonts w:ascii="Times New Roman" w:hAnsi="Times New Roman" w:cs="Times New Roman"/>
        </w:rPr>
        <w:t>].</w:t>
      </w:r>
      <w:r w:rsidR="00914C88" w:rsidRPr="0026769C">
        <w:rPr>
          <w:rFonts w:ascii="Times New Roman" w:hAnsi="Times New Roman" w:cs="Times New Roman"/>
        </w:rPr>
        <w:t xml:space="preserve"> </w:t>
      </w:r>
      <w:r w:rsidR="00422142" w:rsidRPr="0026769C">
        <w:rPr>
          <w:rFonts w:ascii="Times New Roman" w:hAnsi="Times New Roman" w:cs="Times New Roman"/>
        </w:rPr>
        <w:t>Morality provides a code of conduct for all members of a society</w:t>
      </w:r>
      <w:r w:rsidR="0076769C" w:rsidRPr="0026769C">
        <w:rPr>
          <w:rFonts w:ascii="Times New Roman" w:hAnsi="Times New Roman" w:cs="Times New Roman"/>
        </w:rPr>
        <w:t xml:space="preserve"> and </w:t>
      </w:r>
      <w:r w:rsidR="009B72CE" w:rsidRPr="0026769C">
        <w:rPr>
          <w:rFonts w:ascii="Times New Roman" w:hAnsi="Times New Roman" w:cs="Times New Roman"/>
        </w:rPr>
        <w:t>prevents</w:t>
      </w:r>
      <w:r w:rsidR="0076769C" w:rsidRPr="0026769C">
        <w:rPr>
          <w:rFonts w:ascii="Times New Roman" w:hAnsi="Times New Roman" w:cs="Times New Roman"/>
        </w:rPr>
        <w:t xml:space="preserve"> uncertainty. It</w:t>
      </w:r>
      <w:r w:rsidR="00237608" w:rsidRPr="0026769C">
        <w:rPr>
          <w:rFonts w:ascii="Times New Roman" w:hAnsi="Times New Roman" w:cs="Times New Roman"/>
        </w:rPr>
        <w:t xml:space="preserve"> encourages</w:t>
      </w:r>
      <w:r w:rsidR="006D1E24" w:rsidRPr="0026769C">
        <w:rPr>
          <w:rFonts w:ascii="Times New Roman" w:hAnsi="Times New Roman" w:cs="Times New Roman"/>
        </w:rPr>
        <w:t xml:space="preserve"> and sustains cooperation among humans because it makes </w:t>
      </w:r>
      <w:r w:rsidR="009B72CE" w:rsidRPr="0026769C">
        <w:rPr>
          <w:rFonts w:ascii="Times New Roman" w:hAnsi="Times New Roman" w:cs="Times New Roman"/>
        </w:rPr>
        <w:t xml:space="preserve">people </w:t>
      </w:r>
      <w:r w:rsidR="006D1E24" w:rsidRPr="0026769C">
        <w:rPr>
          <w:rFonts w:ascii="Times New Roman" w:hAnsi="Times New Roman" w:cs="Times New Roman"/>
        </w:rPr>
        <w:t xml:space="preserve">set aside competition and work together towards the common good. In other words, morality activates altruism. Therefore, morality </w:t>
      </w:r>
      <w:r w:rsidR="004C409B" w:rsidRPr="0026769C">
        <w:rPr>
          <w:rFonts w:ascii="Times New Roman" w:hAnsi="Times New Roman" w:cs="Times New Roman"/>
        </w:rPr>
        <w:t>is crucial</w:t>
      </w:r>
      <w:r w:rsidR="006D1E24" w:rsidRPr="0026769C">
        <w:rPr>
          <w:rFonts w:ascii="Times New Roman" w:hAnsi="Times New Roman" w:cs="Times New Roman"/>
        </w:rPr>
        <w:t xml:space="preserve"> for </w:t>
      </w:r>
      <w:r w:rsidR="00EA1C5A" w:rsidRPr="0026769C">
        <w:rPr>
          <w:rFonts w:ascii="Times New Roman" w:hAnsi="Times New Roman" w:cs="Times New Roman"/>
        </w:rPr>
        <w:t>survival of human societies</w:t>
      </w:r>
      <w:r w:rsidR="0076769C" w:rsidRPr="0026769C">
        <w:rPr>
          <w:rFonts w:ascii="Times New Roman" w:hAnsi="Times New Roman" w:cs="Times New Roman"/>
        </w:rPr>
        <w:t xml:space="preserve"> because survival of any social group rests on cooperation among its members rather than competition driven by selfish thoughts</w:t>
      </w:r>
      <w:r w:rsidR="00914C88" w:rsidRPr="0026769C">
        <w:rPr>
          <w:rFonts w:ascii="Times New Roman" w:hAnsi="Times New Roman" w:cs="Times New Roman"/>
        </w:rPr>
        <w:t xml:space="preserve"> </w:t>
      </w:r>
      <w:r w:rsidR="004C409B" w:rsidRPr="0026769C">
        <w:rPr>
          <w:rFonts w:ascii="Times New Roman" w:hAnsi="Times New Roman" w:cs="Times New Roman"/>
        </w:rPr>
        <w:t>[</w:t>
      </w:r>
      <w:r w:rsidR="00914C88" w:rsidRPr="0026769C">
        <w:rPr>
          <w:rFonts w:ascii="Times New Roman" w:hAnsi="Times New Roman" w:cs="Times New Roman"/>
        </w:rPr>
        <w:t>49</w:t>
      </w:r>
      <w:r w:rsidR="004C409B" w:rsidRPr="0026769C">
        <w:rPr>
          <w:rFonts w:ascii="Times New Roman" w:hAnsi="Times New Roman" w:cs="Times New Roman"/>
        </w:rPr>
        <w:t xml:space="preserve">]. </w:t>
      </w:r>
      <w:r w:rsidR="0076769C" w:rsidRPr="0026769C">
        <w:rPr>
          <w:rFonts w:ascii="Times New Roman" w:hAnsi="Times New Roman" w:cs="Times New Roman"/>
        </w:rPr>
        <w:t>Hence, m</w:t>
      </w:r>
      <w:r w:rsidR="00112C21" w:rsidRPr="0026769C">
        <w:rPr>
          <w:rFonts w:ascii="Times New Roman" w:hAnsi="Times New Roman" w:cs="Times New Roman"/>
        </w:rPr>
        <w:t xml:space="preserve">orality </w:t>
      </w:r>
      <w:r w:rsidR="00702579" w:rsidRPr="0026769C">
        <w:rPr>
          <w:rFonts w:ascii="Times New Roman" w:hAnsi="Times New Roman" w:cs="Times New Roman"/>
        </w:rPr>
        <w:t xml:space="preserve">allows </w:t>
      </w:r>
      <w:r w:rsidR="009B72CE" w:rsidRPr="0026769C">
        <w:rPr>
          <w:rFonts w:ascii="Times New Roman" w:hAnsi="Times New Roman" w:cs="Times New Roman"/>
        </w:rPr>
        <w:t xml:space="preserve">the </w:t>
      </w:r>
      <w:r w:rsidR="00702579" w:rsidRPr="0026769C">
        <w:rPr>
          <w:rFonts w:ascii="Times New Roman" w:hAnsi="Times New Roman" w:cs="Times New Roman"/>
        </w:rPr>
        <w:t xml:space="preserve">individual to extend </w:t>
      </w:r>
      <w:r w:rsidR="009B72CE" w:rsidRPr="0026769C">
        <w:rPr>
          <w:rFonts w:ascii="Times New Roman" w:hAnsi="Times New Roman" w:cs="Times New Roman"/>
        </w:rPr>
        <w:t>their</w:t>
      </w:r>
      <w:r w:rsidR="00702579" w:rsidRPr="0026769C">
        <w:rPr>
          <w:rFonts w:ascii="Times New Roman" w:hAnsi="Times New Roman" w:cs="Times New Roman"/>
        </w:rPr>
        <w:t xml:space="preserve"> perspective beyond the self and </w:t>
      </w:r>
      <w:r w:rsidR="009B72CE" w:rsidRPr="0026769C">
        <w:rPr>
          <w:rFonts w:ascii="Times New Roman" w:hAnsi="Times New Roman" w:cs="Times New Roman"/>
        </w:rPr>
        <w:t>their own</w:t>
      </w:r>
      <w:r w:rsidR="00702579" w:rsidRPr="0026769C">
        <w:rPr>
          <w:rFonts w:ascii="Times New Roman" w:hAnsi="Times New Roman" w:cs="Times New Roman"/>
        </w:rPr>
        <w:t xml:space="preserve"> desires and benefits. It puts </w:t>
      </w:r>
      <w:r w:rsidR="009B72CE" w:rsidRPr="0026769C">
        <w:rPr>
          <w:rFonts w:ascii="Times New Roman" w:hAnsi="Times New Roman" w:cs="Times New Roman"/>
        </w:rPr>
        <w:t xml:space="preserve">the </w:t>
      </w:r>
      <w:r w:rsidR="00702579" w:rsidRPr="0026769C">
        <w:rPr>
          <w:rFonts w:ascii="Times New Roman" w:hAnsi="Times New Roman" w:cs="Times New Roman"/>
        </w:rPr>
        <w:t>individual in the center of collective social order. Therefore, morality is seen as the first-person plural “</w:t>
      </w:r>
      <w:r w:rsidR="009B72CE" w:rsidRPr="0026769C">
        <w:rPr>
          <w:rFonts w:ascii="Times New Roman" w:hAnsi="Times New Roman" w:cs="Times New Roman"/>
        </w:rPr>
        <w:t>we</w:t>
      </w:r>
      <w:r w:rsidR="00702579" w:rsidRPr="0026769C">
        <w:rPr>
          <w:rFonts w:ascii="Times New Roman" w:hAnsi="Times New Roman" w:cs="Times New Roman"/>
        </w:rPr>
        <w:t xml:space="preserve">” and basic adherence binds people together and societies emerge. </w:t>
      </w:r>
      <w:r w:rsidR="00685D61" w:rsidRPr="0026769C">
        <w:rPr>
          <w:rFonts w:ascii="Times New Roman" w:hAnsi="Times New Roman" w:cs="Times New Roman"/>
        </w:rPr>
        <w:t xml:space="preserve">From the first emergence of humanity, morality has always functioned </w:t>
      </w:r>
      <w:r w:rsidR="009B72CE" w:rsidRPr="0026769C">
        <w:rPr>
          <w:rFonts w:ascii="Times New Roman" w:hAnsi="Times New Roman" w:cs="Times New Roman"/>
        </w:rPr>
        <w:t xml:space="preserve">as </w:t>
      </w:r>
      <w:r w:rsidR="00685D61" w:rsidRPr="0026769C">
        <w:rPr>
          <w:rFonts w:ascii="Times New Roman" w:hAnsi="Times New Roman" w:cs="Times New Roman"/>
        </w:rPr>
        <w:t xml:space="preserve">the basis of </w:t>
      </w:r>
      <w:r w:rsidR="009B72CE" w:rsidRPr="0026769C">
        <w:rPr>
          <w:rFonts w:ascii="Times New Roman" w:hAnsi="Times New Roman" w:cs="Times New Roman"/>
        </w:rPr>
        <w:t xml:space="preserve">the </w:t>
      </w:r>
      <w:r w:rsidR="00685D61" w:rsidRPr="0026769C">
        <w:rPr>
          <w:rFonts w:ascii="Times New Roman" w:hAnsi="Times New Roman" w:cs="Times New Roman"/>
        </w:rPr>
        <w:t xml:space="preserve">sense of trust among all members of a society. Thus, it has ensured social order and </w:t>
      </w:r>
      <w:r w:rsidR="009B72CE" w:rsidRPr="0026769C">
        <w:rPr>
          <w:rFonts w:ascii="Times New Roman" w:hAnsi="Times New Roman" w:cs="Times New Roman"/>
        </w:rPr>
        <w:t xml:space="preserve">helped </w:t>
      </w:r>
      <w:r w:rsidR="00685D61" w:rsidRPr="0026769C">
        <w:rPr>
          <w:rFonts w:ascii="Times New Roman" w:hAnsi="Times New Roman" w:cs="Times New Roman"/>
        </w:rPr>
        <w:t xml:space="preserve">humanity </w:t>
      </w:r>
      <w:r w:rsidR="009B72CE" w:rsidRPr="0026769C">
        <w:rPr>
          <w:rFonts w:ascii="Times New Roman" w:hAnsi="Times New Roman" w:cs="Times New Roman"/>
        </w:rPr>
        <w:t xml:space="preserve">avoid </w:t>
      </w:r>
      <w:r w:rsidR="00685D61" w:rsidRPr="0026769C">
        <w:rPr>
          <w:rFonts w:ascii="Times New Roman" w:hAnsi="Times New Roman" w:cs="Times New Roman"/>
        </w:rPr>
        <w:t xml:space="preserve">uncertainty. </w:t>
      </w:r>
      <w:r w:rsidR="00237608" w:rsidRPr="0026769C">
        <w:rPr>
          <w:rFonts w:ascii="Times New Roman" w:hAnsi="Times New Roman" w:cs="Times New Roman"/>
        </w:rPr>
        <w:t>M</w:t>
      </w:r>
      <w:r w:rsidR="00685D61" w:rsidRPr="0026769C">
        <w:rPr>
          <w:rFonts w:ascii="Times New Roman" w:hAnsi="Times New Roman" w:cs="Times New Roman"/>
        </w:rPr>
        <w:t xml:space="preserve">orality can be seen </w:t>
      </w:r>
      <w:r w:rsidR="009B72CE" w:rsidRPr="0026769C">
        <w:rPr>
          <w:rFonts w:ascii="Times New Roman" w:hAnsi="Times New Roman" w:cs="Times New Roman"/>
        </w:rPr>
        <w:t xml:space="preserve">as an </w:t>
      </w:r>
      <w:r w:rsidR="00685D61" w:rsidRPr="0026769C">
        <w:rPr>
          <w:rFonts w:ascii="Times New Roman" w:hAnsi="Times New Roman" w:cs="Times New Roman"/>
        </w:rPr>
        <w:t>intrinsic quality of life that invisibly b</w:t>
      </w:r>
      <w:r w:rsidR="00237608" w:rsidRPr="0026769C">
        <w:rPr>
          <w:rFonts w:ascii="Times New Roman" w:hAnsi="Times New Roman" w:cs="Times New Roman"/>
        </w:rPr>
        <w:t>i</w:t>
      </w:r>
      <w:r w:rsidR="004C409B" w:rsidRPr="0026769C">
        <w:rPr>
          <w:rFonts w:ascii="Times New Roman" w:hAnsi="Times New Roman" w:cs="Times New Roman"/>
        </w:rPr>
        <w:t>nds us with each other [</w:t>
      </w:r>
      <w:r w:rsidR="00914C88" w:rsidRPr="0026769C">
        <w:rPr>
          <w:rFonts w:ascii="Times New Roman" w:hAnsi="Times New Roman" w:cs="Times New Roman"/>
        </w:rPr>
        <w:t>7</w:t>
      </w:r>
      <w:r w:rsidR="004C409B" w:rsidRPr="0026769C">
        <w:rPr>
          <w:rFonts w:ascii="Times New Roman" w:hAnsi="Times New Roman" w:cs="Times New Roman"/>
        </w:rPr>
        <w:t>].</w:t>
      </w:r>
    </w:p>
    <w:p w14:paraId="58F9AB9D" w14:textId="22E74280" w:rsidR="00E8142A" w:rsidRPr="0026769C" w:rsidRDefault="0076769C" w:rsidP="008D5EDB">
      <w:pPr>
        <w:spacing w:line="480" w:lineRule="auto"/>
        <w:jc w:val="both"/>
        <w:rPr>
          <w:rFonts w:ascii="Times New Roman" w:hAnsi="Times New Roman" w:cs="Times New Roman"/>
        </w:rPr>
      </w:pPr>
      <w:r w:rsidRPr="0026769C">
        <w:rPr>
          <w:rFonts w:ascii="Times New Roman" w:hAnsi="Times New Roman" w:cs="Times New Roman"/>
        </w:rPr>
        <w:tab/>
        <w:t xml:space="preserve">However, </w:t>
      </w:r>
      <w:r w:rsidR="00E8142A" w:rsidRPr="0026769C">
        <w:rPr>
          <w:rFonts w:ascii="Times New Roman" w:hAnsi="Times New Roman" w:cs="Times New Roman"/>
        </w:rPr>
        <w:t>there is a mystery</w:t>
      </w:r>
      <w:r w:rsidRPr="0026769C">
        <w:rPr>
          <w:rFonts w:ascii="Times New Roman" w:hAnsi="Times New Roman" w:cs="Times New Roman"/>
        </w:rPr>
        <w:t xml:space="preserve"> </w:t>
      </w:r>
      <w:r w:rsidR="009B72CE" w:rsidRPr="0026769C">
        <w:rPr>
          <w:rFonts w:ascii="Times New Roman" w:hAnsi="Times New Roman" w:cs="Times New Roman"/>
        </w:rPr>
        <w:t xml:space="preserve">about </w:t>
      </w:r>
      <w:r w:rsidRPr="0026769C">
        <w:rPr>
          <w:rFonts w:ascii="Times New Roman" w:hAnsi="Times New Roman" w:cs="Times New Roman"/>
        </w:rPr>
        <w:t>how morality emerged and</w:t>
      </w:r>
      <w:r w:rsidR="00237608" w:rsidRPr="0026769C">
        <w:rPr>
          <w:rFonts w:ascii="Times New Roman" w:hAnsi="Times New Roman" w:cs="Times New Roman"/>
        </w:rPr>
        <w:t xml:space="preserve"> where it is</w:t>
      </w:r>
      <w:r w:rsidRPr="0026769C">
        <w:rPr>
          <w:rFonts w:ascii="Times New Roman" w:hAnsi="Times New Roman" w:cs="Times New Roman"/>
        </w:rPr>
        <w:t xml:space="preserve"> rooted. </w:t>
      </w:r>
      <w:r w:rsidR="00E8142A" w:rsidRPr="0026769C">
        <w:rPr>
          <w:rFonts w:ascii="Times New Roman" w:hAnsi="Times New Roman" w:cs="Times New Roman"/>
        </w:rPr>
        <w:t>This debate can be brought back to Darwin</w:t>
      </w:r>
      <w:r w:rsidR="00780008" w:rsidRPr="0026769C">
        <w:rPr>
          <w:rFonts w:ascii="Times New Roman" w:hAnsi="Times New Roman" w:cs="Times New Roman"/>
        </w:rPr>
        <w:t xml:space="preserve"> </w:t>
      </w:r>
      <w:r w:rsidR="004C409B" w:rsidRPr="0026769C">
        <w:rPr>
          <w:rFonts w:ascii="Times New Roman" w:hAnsi="Times New Roman" w:cs="Times New Roman"/>
        </w:rPr>
        <w:t xml:space="preserve">[49]. </w:t>
      </w:r>
      <w:r w:rsidR="00E8142A" w:rsidRPr="0026769C">
        <w:rPr>
          <w:rFonts w:ascii="Times New Roman" w:hAnsi="Times New Roman" w:cs="Times New Roman"/>
        </w:rPr>
        <w:t xml:space="preserve">According to Darwin, </w:t>
      </w:r>
      <w:r w:rsidR="009B72CE" w:rsidRPr="0026769C">
        <w:rPr>
          <w:rFonts w:ascii="Times New Roman" w:hAnsi="Times New Roman" w:cs="Times New Roman"/>
        </w:rPr>
        <w:t xml:space="preserve">the </w:t>
      </w:r>
      <w:r w:rsidR="00E8142A" w:rsidRPr="0026769C">
        <w:rPr>
          <w:rFonts w:ascii="Times New Roman" w:hAnsi="Times New Roman" w:cs="Times New Roman"/>
        </w:rPr>
        <w:t>bedrock</w:t>
      </w:r>
      <w:r w:rsidR="009B72CE" w:rsidRPr="0026769C">
        <w:rPr>
          <w:rFonts w:ascii="Times New Roman" w:hAnsi="Times New Roman" w:cs="Times New Roman"/>
        </w:rPr>
        <w:t xml:space="preserve"> of</w:t>
      </w:r>
      <w:r w:rsidR="00E8142A" w:rsidRPr="0026769C">
        <w:rPr>
          <w:rFonts w:ascii="Times New Roman" w:hAnsi="Times New Roman" w:cs="Times New Roman"/>
        </w:rPr>
        <w:t xml:space="preserve"> </w:t>
      </w:r>
      <w:r w:rsidR="009B72CE" w:rsidRPr="0026769C">
        <w:rPr>
          <w:rFonts w:ascii="Times New Roman" w:hAnsi="Times New Roman" w:cs="Times New Roman"/>
        </w:rPr>
        <w:t>morality was</w:t>
      </w:r>
      <w:r w:rsidR="00E8142A" w:rsidRPr="0026769C">
        <w:rPr>
          <w:rFonts w:ascii="Times New Roman" w:hAnsi="Times New Roman" w:cs="Times New Roman"/>
        </w:rPr>
        <w:t xml:space="preserve"> sympathy</w:t>
      </w:r>
      <w:r w:rsidR="009B72CE" w:rsidRPr="0026769C">
        <w:rPr>
          <w:rFonts w:ascii="Times New Roman" w:hAnsi="Times New Roman" w:cs="Times New Roman"/>
        </w:rPr>
        <w:t>,</w:t>
      </w:r>
      <w:r w:rsidR="00E8142A" w:rsidRPr="0026769C">
        <w:rPr>
          <w:rFonts w:ascii="Times New Roman" w:hAnsi="Times New Roman" w:cs="Times New Roman"/>
        </w:rPr>
        <w:t xml:space="preserve"> which he conceived as a social instinct. Darwin noted that sympathy turns into morality </w:t>
      </w:r>
      <w:r w:rsidR="00E8142A" w:rsidRPr="0026769C">
        <w:rPr>
          <w:rFonts w:ascii="Times New Roman" w:hAnsi="Times New Roman" w:cs="Times New Roman"/>
        </w:rPr>
        <w:lastRenderedPageBreak/>
        <w:t>through group selection</w:t>
      </w:r>
      <w:r w:rsidR="00780008" w:rsidRPr="0026769C">
        <w:rPr>
          <w:rFonts w:ascii="Times New Roman" w:hAnsi="Times New Roman" w:cs="Times New Roman"/>
        </w:rPr>
        <w:t xml:space="preserve"> </w:t>
      </w:r>
      <w:r w:rsidR="004C409B" w:rsidRPr="0026769C">
        <w:rPr>
          <w:rFonts w:ascii="Times New Roman" w:hAnsi="Times New Roman" w:cs="Times New Roman"/>
        </w:rPr>
        <w:t>[</w:t>
      </w:r>
      <w:r w:rsidR="00914C88" w:rsidRPr="0026769C">
        <w:rPr>
          <w:rFonts w:ascii="Times New Roman" w:hAnsi="Times New Roman" w:cs="Times New Roman"/>
        </w:rPr>
        <w:t>12</w:t>
      </w:r>
      <w:r w:rsidR="004C409B" w:rsidRPr="0026769C">
        <w:rPr>
          <w:rFonts w:ascii="Times New Roman" w:hAnsi="Times New Roman" w:cs="Times New Roman"/>
        </w:rPr>
        <w:t>].</w:t>
      </w:r>
      <w:r w:rsidR="00914C88" w:rsidRPr="0026769C">
        <w:rPr>
          <w:rFonts w:ascii="Times New Roman" w:hAnsi="Times New Roman" w:cs="Times New Roman"/>
        </w:rPr>
        <w:t xml:space="preserve"> </w:t>
      </w:r>
      <w:r w:rsidR="00E8142A" w:rsidRPr="0026769C">
        <w:rPr>
          <w:rFonts w:ascii="Times New Roman" w:hAnsi="Times New Roman" w:cs="Times New Roman"/>
        </w:rPr>
        <w:t xml:space="preserve">He </w:t>
      </w:r>
      <w:r w:rsidR="0000637B" w:rsidRPr="0026769C">
        <w:rPr>
          <w:rFonts w:ascii="Times New Roman" w:hAnsi="Times New Roman" w:cs="Times New Roman"/>
        </w:rPr>
        <w:t xml:space="preserve">observed different societies and discovered several detrimental rules and errors emerging in the evolutionary social process. </w:t>
      </w:r>
    </w:p>
    <w:p w14:paraId="187E2DB0" w14:textId="25361FC6" w:rsidR="00F4648C" w:rsidRPr="0026769C" w:rsidRDefault="0000637B" w:rsidP="008D5EDB">
      <w:pPr>
        <w:spacing w:line="480" w:lineRule="auto"/>
        <w:jc w:val="both"/>
        <w:rPr>
          <w:rFonts w:ascii="Times New Roman" w:hAnsi="Times New Roman" w:cs="Times New Roman"/>
        </w:rPr>
      </w:pPr>
      <w:r w:rsidRPr="0026769C">
        <w:rPr>
          <w:rFonts w:ascii="Times New Roman" w:hAnsi="Times New Roman" w:cs="Times New Roman"/>
        </w:rPr>
        <w:tab/>
        <w:t xml:space="preserve">Darwin’s idea initiated a debate that has </w:t>
      </w:r>
      <w:r w:rsidR="001C490C" w:rsidRPr="0026769C">
        <w:rPr>
          <w:rFonts w:ascii="Times New Roman" w:hAnsi="Times New Roman" w:cs="Times New Roman"/>
        </w:rPr>
        <w:t>continued,</w:t>
      </w:r>
      <w:r w:rsidR="00F835D6" w:rsidRPr="0026769C">
        <w:rPr>
          <w:rFonts w:ascii="Times New Roman" w:hAnsi="Times New Roman" w:cs="Times New Roman"/>
        </w:rPr>
        <w:t xml:space="preserve"> and some theories have been developed. </w:t>
      </w:r>
      <w:r w:rsidR="004C542F" w:rsidRPr="0026769C">
        <w:rPr>
          <w:rFonts w:ascii="Times New Roman" w:hAnsi="Times New Roman" w:cs="Times New Roman"/>
        </w:rPr>
        <w:t xml:space="preserve">Nativist theories propose that morality is a unique inborne feature of human mind </w:t>
      </w:r>
      <w:r w:rsidR="004C409B" w:rsidRPr="0026769C">
        <w:rPr>
          <w:rFonts w:ascii="Times New Roman" w:hAnsi="Times New Roman" w:cs="Times New Roman"/>
        </w:rPr>
        <w:t>[19].</w:t>
      </w:r>
      <w:r w:rsidR="004C542F" w:rsidRPr="0026769C">
        <w:rPr>
          <w:rFonts w:ascii="Times New Roman" w:hAnsi="Times New Roman" w:cs="Times New Roman"/>
        </w:rPr>
        <w:t xml:space="preserve"> On the contrary, empiricist theories emphasize that human mind is a blank state and morality is gained and learnt through social interactions established in cultural settings </w:t>
      </w:r>
      <w:r w:rsidR="004C409B" w:rsidRPr="0026769C">
        <w:rPr>
          <w:rFonts w:ascii="Times New Roman" w:hAnsi="Times New Roman" w:cs="Times New Roman"/>
        </w:rPr>
        <w:t>[</w:t>
      </w:r>
      <w:r w:rsidR="00914C88" w:rsidRPr="0026769C">
        <w:rPr>
          <w:rFonts w:ascii="Times New Roman" w:hAnsi="Times New Roman" w:cs="Times New Roman"/>
        </w:rPr>
        <w:t>61</w:t>
      </w:r>
      <w:r w:rsidR="004C409B" w:rsidRPr="0026769C">
        <w:rPr>
          <w:rFonts w:ascii="Times New Roman" w:hAnsi="Times New Roman" w:cs="Times New Roman"/>
        </w:rPr>
        <w:t>]</w:t>
      </w:r>
      <w:r w:rsidR="004C542F" w:rsidRPr="0026769C">
        <w:rPr>
          <w:rFonts w:ascii="Times New Roman" w:hAnsi="Times New Roman" w:cs="Times New Roman"/>
        </w:rPr>
        <w:t>. Therefore, morality varies from one culture to one another according to empiricist theories. Rationalistic theories also invented claims about the emergence of morality. Piaget (1932) argued that morality is neither innate nor learnt fro</w:t>
      </w:r>
      <w:r w:rsidR="00914C88" w:rsidRPr="0026769C">
        <w:rPr>
          <w:rFonts w:ascii="Times New Roman" w:hAnsi="Times New Roman" w:cs="Times New Roman"/>
        </w:rPr>
        <w:t>m adults in a cultural setting [41</w:t>
      </w:r>
      <w:r w:rsidR="004C409B" w:rsidRPr="0026769C">
        <w:rPr>
          <w:rFonts w:ascii="Times New Roman" w:hAnsi="Times New Roman" w:cs="Times New Roman"/>
        </w:rPr>
        <w:t>]. In</w:t>
      </w:r>
      <w:r w:rsidR="004C542F" w:rsidRPr="0026769C">
        <w:rPr>
          <w:rFonts w:ascii="Times New Roman" w:hAnsi="Times New Roman" w:cs="Times New Roman"/>
        </w:rPr>
        <w:t xml:space="preserve"> his moral development theory, he concluded that morality is a kind of self-constructed schema. Morality emerges when children’s minds are suitable, and the right kinds of experience are available around them. In other words, it is related to cognitive development. Children can produce moral reasoning for themselves along with their cognitive development. Kohlberg (1975) expanded Piaget’s observations, quantified Piaget’s theory, and addressed moral development within six successive developmental stages</w:t>
      </w:r>
      <w:r w:rsidR="004C409B" w:rsidRPr="0026769C">
        <w:rPr>
          <w:rFonts w:ascii="Times New Roman" w:hAnsi="Times New Roman" w:cs="Times New Roman"/>
        </w:rPr>
        <w:t xml:space="preserve"> [29]</w:t>
      </w:r>
      <w:r w:rsidR="004C542F" w:rsidRPr="0026769C">
        <w:rPr>
          <w:rFonts w:ascii="Times New Roman" w:hAnsi="Times New Roman" w:cs="Times New Roman"/>
        </w:rPr>
        <w:t>. Kohlberg (1966)</w:t>
      </w:r>
      <w:r w:rsidR="00235C6B" w:rsidRPr="0026769C">
        <w:rPr>
          <w:rFonts w:ascii="Times New Roman" w:hAnsi="Times New Roman" w:cs="Times New Roman"/>
        </w:rPr>
        <w:t xml:space="preserve"> </w:t>
      </w:r>
      <w:r w:rsidR="004C542F" w:rsidRPr="0026769C">
        <w:rPr>
          <w:rFonts w:ascii="Times New Roman" w:hAnsi="Times New Roman" w:cs="Times New Roman"/>
        </w:rPr>
        <w:t>stated that morality emerges based on reasoning skills of children via interaction with their social world and observed that the conclusions Piaget had reached about children’s reasoning in relation to their physical world fitted Kohlberg’s theory</w:t>
      </w:r>
      <w:r w:rsidR="00235C6B" w:rsidRPr="0026769C">
        <w:rPr>
          <w:rFonts w:ascii="Times New Roman" w:hAnsi="Times New Roman" w:cs="Times New Roman"/>
        </w:rPr>
        <w:t xml:space="preserve"> [26]</w:t>
      </w:r>
      <w:r w:rsidR="004C542F" w:rsidRPr="0026769C">
        <w:rPr>
          <w:rFonts w:ascii="Times New Roman" w:hAnsi="Times New Roman" w:cs="Times New Roman"/>
        </w:rPr>
        <w:t xml:space="preserve">. Consequently, Piagetian and Kohlbergian advocates consider that moral knowledge is sourced in reasoning skills that fully depend on cognitive development and focus on avoidance of doing harms to self and others </w:t>
      </w:r>
      <w:r w:rsidR="003507EA" w:rsidRPr="0026769C">
        <w:rPr>
          <w:rFonts w:ascii="Times New Roman" w:hAnsi="Times New Roman" w:cs="Times New Roman"/>
        </w:rPr>
        <w:t>[</w:t>
      </w:r>
      <w:r w:rsidR="00914C88" w:rsidRPr="0026769C">
        <w:rPr>
          <w:rFonts w:ascii="Times New Roman" w:hAnsi="Times New Roman" w:cs="Times New Roman"/>
        </w:rPr>
        <w:t>16</w:t>
      </w:r>
      <w:r w:rsidR="004C542F" w:rsidRPr="0026769C">
        <w:rPr>
          <w:rFonts w:ascii="Times New Roman" w:hAnsi="Times New Roman" w:cs="Times New Roman"/>
        </w:rPr>
        <w:t xml:space="preserve">; </w:t>
      </w:r>
      <w:r w:rsidR="00914C88" w:rsidRPr="0026769C">
        <w:rPr>
          <w:rFonts w:ascii="Times New Roman" w:hAnsi="Times New Roman" w:cs="Times New Roman"/>
        </w:rPr>
        <w:t>65</w:t>
      </w:r>
      <w:r w:rsidR="003507EA" w:rsidRPr="0026769C">
        <w:rPr>
          <w:rFonts w:ascii="Times New Roman" w:hAnsi="Times New Roman" w:cs="Times New Roman"/>
        </w:rPr>
        <w:t>]</w:t>
      </w:r>
      <w:r w:rsidR="004C542F" w:rsidRPr="0026769C">
        <w:rPr>
          <w:rFonts w:ascii="Times New Roman" w:hAnsi="Times New Roman" w:cs="Times New Roman"/>
        </w:rPr>
        <w:t xml:space="preserve">. </w:t>
      </w:r>
    </w:p>
    <w:p w14:paraId="7F7751C4" w14:textId="0657CEEE" w:rsidR="00BE6484" w:rsidRPr="0026769C" w:rsidRDefault="00F4648C" w:rsidP="008D5EDB">
      <w:pPr>
        <w:spacing w:line="480" w:lineRule="auto"/>
        <w:jc w:val="both"/>
        <w:rPr>
          <w:rFonts w:ascii="Times New Roman" w:hAnsi="Times New Roman" w:cs="Times New Roman"/>
        </w:rPr>
      </w:pPr>
      <w:r w:rsidRPr="0026769C">
        <w:rPr>
          <w:rFonts w:ascii="Times New Roman" w:hAnsi="Times New Roman" w:cs="Times New Roman"/>
        </w:rPr>
        <w:tab/>
        <w:t xml:space="preserve">The debate over where morality comes from influences how morality can be reliably and validly </w:t>
      </w:r>
      <w:r w:rsidR="009B72CE" w:rsidRPr="0026769C">
        <w:rPr>
          <w:rFonts w:ascii="Times New Roman" w:hAnsi="Times New Roman" w:cs="Times New Roman"/>
        </w:rPr>
        <w:t>measured</w:t>
      </w:r>
      <w:r w:rsidRPr="0026769C">
        <w:rPr>
          <w:rFonts w:ascii="Times New Roman" w:hAnsi="Times New Roman" w:cs="Times New Roman"/>
        </w:rPr>
        <w:t>. Piaget (1932)</w:t>
      </w:r>
      <w:r w:rsidR="0057044A" w:rsidRPr="0026769C">
        <w:rPr>
          <w:rFonts w:ascii="Times New Roman" w:hAnsi="Times New Roman" w:cs="Times New Roman"/>
        </w:rPr>
        <w:t xml:space="preserve"> claimed that morality is strictly related to rational thinking and children can reason moral issues </w:t>
      </w:r>
      <w:r w:rsidR="00237608" w:rsidRPr="0026769C">
        <w:rPr>
          <w:rFonts w:ascii="Times New Roman" w:hAnsi="Times New Roman" w:cs="Times New Roman"/>
        </w:rPr>
        <w:t xml:space="preserve">about </w:t>
      </w:r>
      <w:r w:rsidR="003507EA" w:rsidRPr="0026769C">
        <w:rPr>
          <w:rFonts w:ascii="Times New Roman" w:hAnsi="Times New Roman" w:cs="Times New Roman"/>
        </w:rPr>
        <w:t>for themselves [</w:t>
      </w:r>
      <w:r w:rsidR="00CB4A5A" w:rsidRPr="0026769C">
        <w:rPr>
          <w:rFonts w:ascii="Times New Roman" w:hAnsi="Times New Roman" w:cs="Times New Roman"/>
        </w:rPr>
        <w:t>41</w:t>
      </w:r>
      <w:r w:rsidR="003507EA" w:rsidRPr="0026769C">
        <w:rPr>
          <w:rFonts w:ascii="Times New Roman" w:hAnsi="Times New Roman" w:cs="Times New Roman"/>
        </w:rPr>
        <w:t>].</w:t>
      </w:r>
      <w:r w:rsidR="0057044A" w:rsidRPr="0026769C">
        <w:rPr>
          <w:rFonts w:ascii="Times New Roman" w:hAnsi="Times New Roman" w:cs="Times New Roman"/>
        </w:rPr>
        <w:t xml:space="preserve"> Kohlberg (1966) was inspired </w:t>
      </w:r>
      <w:r w:rsidR="009B72CE" w:rsidRPr="0026769C">
        <w:rPr>
          <w:rFonts w:ascii="Times New Roman" w:hAnsi="Times New Roman" w:cs="Times New Roman"/>
        </w:rPr>
        <w:t xml:space="preserve">by </w:t>
      </w:r>
      <w:r w:rsidR="009B72CE" w:rsidRPr="0026769C">
        <w:rPr>
          <w:rFonts w:ascii="Times New Roman" w:hAnsi="Times New Roman" w:cs="Times New Roman"/>
        </w:rPr>
        <w:lastRenderedPageBreak/>
        <w:t xml:space="preserve">Piaget's </w:t>
      </w:r>
      <w:r w:rsidR="0057044A" w:rsidRPr="0026769C">
        <w:rPr>
          <w:rFonts w:ascii="Times New Roman" w:hAnsi="Times New Roman" w:cs="Times New Roman"/>
        </w:rPr>
        <w:t>argumentation and measured morality through moral dilemmas requiring reasoning skill</w:t>
      </w:r>
      <w:r w:rsidR="009B72CE" w:rsidRPr="0026769C">
        <w:rPr>
          <w:rFonts w:ascii="Times New Roman" w:hAnsi="Times New Roman" w:cs="Times New Roman"/>
        </w:rPr>
        <w:t>s</w:t>
      </w:r>
      <w:r w:rsidR="003507EA" w:rsidRPr="0026769C">
        <w:rPr>
          <w:rFonts w:ascii="Times New Roman" w:hAnsi="Times New Roman" w:cs="Times New Roman"/>
        </w:rPr>
        <w:t xml:space="preserve"> [</w:t>
      </w:r>
      <w:r w:rsidR="00CB4A5A" w:rsidRPr="0026769C">
        <w:rPr>
          <w:rFonts w:ascii="Times New Roman" w:hAnsi="Times New Roman" w:cs="Times New Roman"/>
        </w:rPr>
        <w:t>26</w:t>
      </w:r>
      <w:r w:rsidR="003507EA" w:rsidRPr="0026769C">
        <w:rPr>
          <w:rFonts w:ascii="Times New Roman" w:hAnsi="Times New Roman" w:cs="Times New Roman"/>
        </w:rPr>
        <w:t xml:space="preserve">]. </w:t>
      </w:r>
      <w:r w:rsidR="0057044A" w:rsidRPr="0026769C">
        <w:rPr>
          <w:rFonts w:ascii="Times New Roman" w:hAnsi="Times New Roman" w:cs="Times New Roman"/>
        </w:rPr>
        <w:t>Kohlberg’s notion that morality can be measured through moral dilemmas in a reliable and valid way has dominated the literature and a great number of researchers prepared imaginary situations in which children need to</w:t>
      </w:r>
      <w:r w:rsidR="009B72CE" w:rsidRPr="0026769C">
        <w:rPr>
          <w:rFonts w:ascii="Times New Roman" w:hAnsi="Times New Roman" w:cs="Times New Roman"/>
        </w:rPr>
        <w:t xml:space="preserve"> play a</w:t>
      </w:r>
      <w:r w:rsidR="0057044A" w:rsidRPr="0026769C">
        <w:rPr>
          <w:rFonts w:ascii="Times New Roman" w:hAnsi="Times New Roman" w:cs="Times New Roman"/>
        </w:rPr>
        <w:t xml:space="preserve"> role and put themselves into other situation</w:t>
      </w:r>
      <w:r w:rsidR="009B72CE" w:rsidRPr="0026769C">
        <w:rPr>
          <w:rFonts w:ascii="Times New Roman" w:hAnsi="Times New Roman" w:cs="Times New Roman"/>
        </w:rPr>
        <w:t>s</w:t>
      </w:r>
      <w:r w:rsidR="00550F97" w:rsidRPr="0026769C">
        <w:rPr>
          <w:rFonts w:ascii="Times New Roman" w:hAnsi="Times New Roman" w:cs="Times New Roman"/>
        </w:rPr>
        <w:t xml:space="preserve">. </w:t>
      </w:r>
      <w:r w:rsidR="009B72CE" w:rsidRPr="0026769C">
        <w:rPr>
          <w:rFonts w:ascii="Times New Roman" w:hAnsi="Times New Roman" w:cs="Times New Roman"/>
        </w:rPr>
        <w:t>I</w:t>
      </w:r>
      <w:r w:rsidR="00550F97" w:rsidRPr="0026769C">
        <w:rPr>
          <w:rFonts w:ascii="Times New Roman" w:hAnsi="Times New Roman" w:cs="Times New Roman"/>
        </w:rPr>
        <w:t>n the instruments</w:t>
      </w:r>
      <w:r w:rsidR="009B72CE" w:rsidRPr="0026769C">
        <w:rPr>
          <w:rFonts w:ascii="Times New Roman" w:hAnsi="Times New Roman" w:cs="Times New Roman"/>
        </w:rPr>
        <w:t>, dilemmas are used to</w:t>
      </w:r>
      <w:r w:rsidR="00550F97" w:rsidRPr="0026769C">
        <w:rPr>
          <w:rFonts w:ascii="Times New Roman" w:hAnsi="Times New Roman" w:cs="Times New Roman"/>
        </w:rPr>
        <w:t xml:space="preserve"> </w:t>
      </w:r>
      <w:r w:rsidR="009B72CE" w:rsidRPr="0026769C">
        <w:rPr>
          <w:rFonts w:ascii="Times New Roman" w:hAnsi="Times New Roman" w:cs="Times New Roman"/>
        </w:rPr>
        <w:t xml:space="preserve">ask </w:t>
      </w:r>
      <w:r w:rsidR="00550F97" w:rsidRPr="0026769C">
        <w:rPr>
          <w:rFonts w:ascii="Times New Roman" w:hAnsi="Times New Roman" w:cs="Times New Roman"/>
        </w:rPr>
        <w:t xml:space="preserve">children, adolescents, and young adults </w:t>
      </w:r>
      <w:r w:rsidR="009B72CE" w:rsidRPr="0026769C">
        <w:rPr>
          <w:rFonts w:ascii="Times New Roman" w:hAnsi="Times New Roman" w:cs="Times New Roman"/>
        </w:rPr>
        <w:t xml:space="preserve">to </w:t>
      </w:r>
      <w:r w:rsidR="009D6187" w:rsidRPr="0026769C">
        <w:rPr>
          <w:rFonts w:ascii="Times New Roman" w:hAnsi="Times New Roman" w:cs="Times New Roman"/>
        </w:rPr>
        <w:t xml:space="preserve">choose the best options which result in the least harm </w:t>
      </w:r>
      <w:r w:rsidR="003507EA" w:rsidRPr="0026769C">
        <w:rPr>
          <w:rFonts w:ascii="Times New Roman" w:hAnsi="Times New Roman" w:cs="Times New Roman"/>
        </w:rPr>
        <w:t>[</w:t>
      </w:r>
      <w:r w:rsidR="00CB4A5A" w:rsidRPr="0026769C">
        <w:rPr>
          <w:rFonts w:ascii="Times New Roman" w:hAnsi="Times New Roman" w:cs="Times New Roman"/>
        </w:rPr>
        <w:t>8, 9, 18, 40,</w:t>
      </w:r>
      <w:r w:rsidR="003507EA" w:rsidRPr="0026769C">
        <w:rPr>
          <w:rFonts w:ascii="Times New Roman" w:hAnsi="Times New Roman" w:cs="Times New Roman"/>
        </w:rPr>
        <w:t xml:space="preserve"> </w:t>
      </w:r>
      <w:r w:rsidR="00CB4A5A" w:rsidRPr="0026769C">
        <w:rPr>
          <w:rFonts w:ascii="Times New Roman" w:hAnsi="Times New Roman" w:cs="Times New Roman"/>
        </w:rPr>
        <w:t>44,</w:t>
      </w:r>
      <w:r w:rsidR="003507EA" w:rsidRPr="0026769C">
        <w:rPr>
          <w:rFonts w:ascii="Times New Roman" w:hAnsi="Times New Roman" w:cs="Times New Roman"/>
        </w:rPr>
        <w:t xml:space="preserve"> </w:t>
      </w:r>
      <w:r w:rsidR="00CB4A5A" w:rsidRPr="0026769C">
        <w:rPr>
          <w:rFonts w:ascii="Times New Roman" w:hAnsi="Times New Roman" w:cs="Times New Roman"/>
        </w:rPr>
        <w:t>45,</w:t>
      </w:r>
      <w:r w:rsidR="003507EA" w:rsidRPr="0026769C">
        <w:rPr>
          <w:rFonts w:ascii="Times New Roman" w:hAnsi="Times New Roman" w:cs="Times New Roman"/>
        </w:rPr>
        <w:t xml:space="preserve"> </w:t>
      </w:r>
      <w:r w:rsidR="00CB4A5A" w:rsidRPr="0026769C">
        <w:rPr>
          <w:rFonts w:ascii="Times New Roman" w:hAnsi="Times New Roman" w:cs="Times New Roman"/>
        </w:rPr>
        <w:t>48,</w:t>
      </w:r>
      <w:r w:rsidR="003507EA" w:rsidRPr="0026769C">
        <w:rPr>
          <w:rFonts w:ascii="Times New Roman" w:hAnsi="Times New Roman" w:cs="Times New Roman"/>
        </w:rPr>
        <w:t xml:space="preserve"> </w:t>
      </w:r>
      <w:r w:rsidR="00CB4A5A" w:rsidRPr="0026769C">
        <w:rPr>
          <w:rFonts w:ascii="Times New Roman" w:hAnsi="Times New Roman" w:cs="Times New Roman"/>
        </w:rPr>
        <w:t>54</w:t>
      </w:r>
      <w:r w:rsidR="003507EA" w:rsidRPr="0026769C">
        <w:rPr>
          <w:rFonts w:ascii="Times New Roman" w:hAnsi="Times New Roman" w:cs="Times New Roman"/>
        </w:rPr>
        <w:t>, 66].</w:t>
      </w:r>
    </w:p>
    <w:p w14:paraId="539490BD" w14:textId="374E7D3A" w:rsidR="001C02F4" w:rsidRPr="0026769C" w:rsidRDefault="00BE6484" w:rsidP="008D5EDB">
      <w:pPr>
        <w:spacing w:line="480" w:lineRule="auto"/>
        <w:jc w:val="both"/>
        <w:rPr>
          <w:rFonts w:ascii="Times New Roman" w:hAnsi="Times New Roman" w:cs="Times New Roman"/>
        </w:rPr>
      </w:pPr>
      <w:r w:rsidRPr="0026769C">
        <w:rPr>
          <w:rFonts w:ascii="Times New Roman" w:hAnsi="Times New Roman" w:cs="Times New Roman"/>
        </w:rPr>
        <w:tab/>
        <w:t xml:space="preserve">Kohlbergian </w:t>
      </w:r>
      <w:r w:rsidR="009D6187" w:rsidRPr="0026769C">
        <w:rPr>
          <w:rFonts w:ascii="Times New Roman" w:hAnsi="Times New Roman" w:cs="Times New Roman"/>
        </w:rPr>
        <w:t xml:space="preserve">and Piagetian </w:t>
      </w:r>
      <w:r w:rsidRPr="0026769C">
        <w:rPr>
          <w:rFonts w:ascii="Times New Roman" w:hAnsi="Times New Roman" w:cs="Times New Roman"/>
        </w:rPr>
        <w:t>approach</w:t>
      </w:r>
      <w:r w:rsidR="009D6187" w:rsidRPr="0026769C">
        <w:rPr>
          <w:rFonts w:ascii="Times New Roman" w:hAnsi="Times New Roman" w:cs="Times New Roman"/>
        </w:rPr>
        <w:t>es</w:t>
      </w:r>
      <w:r w:rsidRPr="0026769C">
        <w:rPr>
          <w:rFonts w:ascii="Times New Roman" w:hAnsi="Times New Roman" w:cs="Times New Roman"/>
        </w:rPr>
        <w:t xml:space="preserve"> to morality received</w:t>
      </w:r>
      <w:r w:rsidR="009D6187" w:rsidRPr="0026769C">
        <w:rPr>
          <w:rFonts w:ascii="Times New Roman" w:hAnsi="Times New Roman" w:cs="Times New Roman"/>
        </w:rPr>
        <w:t xml:space="preserve"> </w:t>
      </w:r>
      <w:r w:rsidR="00267F40" w:rsidRPr="0026769C">
        <w:rPr>
          <w:rFonts w:ascii="Times New Roman" w:hAnsi="Times New Roman" w:cs="Times New Roman"/>
        </w:rPr>
        <w:t>many</w:t>
      </w:r>
      <w:r w:rsidR="009D6187" w:rsidRPr="0026769C">
        <w:rPr>
          <w:rFonts w:ascii="Times New Roman" w:hAnsi="Times New Roman" w:cs="Times New Roman"/>
        </w:rPr>
        <w:t xml:space="preserve"> criticisms due to the fact that it </w:t>
      </w:r>
      <w:r w:rsidR="009B72CE" w:rsidRPr="0026769C">
        <w:rPr>
          <w:rFonts w:ascii="Times New Roman" w:hAnsi="Times New Roman" w:cs="Times New Roman"/>
        </w:rPr>
        <w:t>has an overly</w:t>
      </w:r>
      <w:r w:rsidR="009D6187" w:rsidRPr="0026769C">
        <w:rPr>
          <w:rFonts w:ascii="Times New Roman" w:hAnsi="Times New Roman" w:cs="Times New Roman"/>
        </w:rPr>
        <w:t xml:space="preserve"> individualistic orientation and </w:t>
      </w:r>
      <w:r w:rsidR="009B72CE" w:rsidRPr="0026769C">
        <w:rPr>
          <w:rFonts w:ascii="Times New Roman" w:hAnsi="Times New Roman" w:cs="Times New Roman"/>
        </w:rPr>
        <w:t xml:space="preserve">is </w:t>
      </w:r>
      <w:r w:rsidR="009D6187" w:rsidRPr="0026769C">
        <w:rPr>
          <w:rFonts w:ascii="Times New Roman" w:hAnsi="Times New Roman" w:cs="Times New Roman"/>
        </w:rPr>
        <w:t>valid only for secular societies. Moreover, opponents of Kohlbergian and Piagetian theories argue that measuring morality via dilemmas does not work in hierarchical contexts and ignore</w:t>
      </w:r>
      <w:r w:rsidR="009B72CE" w:rsidRPr="0026769C">
        <w:rPr>
          <w:rFonts w:ascii="Times New Roman" w:hAnsi="Times New Roman" w:cs="Times New Roman"/>
        </w:rPr>
        <w:t>s</w:t>
      </w:r>
      <w:r w:rsidR="009D6187" w:rsidRPr="0026769C">
        <w:rPr>
          <w:rFonts w:ascii="Times New Roman" w:hAnsi="Times New Roman" w:cs="Times New Roman"/>
        </w:rPr>
        <w:t xml:space="preserve"> mac</w:t>
      </w:r>
      <w:r w:rsidR="0086407E" w:rsidRPr="0026769C">
        <w:rPr>
          <w:rFonts w:ascii="Times New Roman" w:hAnsi="Times New Roman" w:cs="Times New Roman"/>
        </w:rPr>
        <w:t xml:space="preserve">ro level societal circumstances </w:t>
      </w:r>
      <w:r w:rsidR="001C02F4" w:rsidRPr="0026769C">
        <w:rPr>
          <w:rFonts w:ascii="Times New Roman" w:hAnsi="Times New Roman" w:cs="Times New Roman"/>
        </w:rPr>
        <w:t>[20, 51, 53, 50,</w:t>
      </w:r>
      <w:r w:rsidR="0086407E" w:rsidRPr="0026769C">
        <w:rPr>
          <w:rFonts w:ascii="Times New Roman" w:hAnsi="Times New Roman" w:cs="Times New Roman"/>
        </w:rPr>
        <w:t xml:space="preserve"> </w:t>
      </w:r>
      <w:r w:rsidR="001C02F4" w:rsidRPr="0026769C">
        <w:rPr>
          <w:rFonts w:ascii="Times New Roman" w:hAnsi="Times New Roman" w:cs="Times New Roman"/>
        </w:rPr>
        <w:t>52].</w:t>
      </w:r>
    </w:p>
    <w:p w14:paraId="5B1705FB" w14:textId="4A3BDA54" w:rsidR="00BE6484" w:rsidRPr="0026769C" w:rsidRDefault="007E5332" w:rsidP="008D5EDB">
      <w:pPr>
        <w:spacing w:line="480" w:lineRule="auto"/>
        <w:jc w:val="both"/>
        <w:rPr>
          <w:rFonts w:ascii="Times New Roman" w:hAnsi="Times New Roman" w:cs="Times New Roman"/>
        </w:rPr>
      </w:pPr>
      <w:r w:rsidRPr="0026769C">
        <w:rPr>
          <w:rFonts w:ascii="Times New Roman" w:hAnsi="Times New Roman" w:cs="Times New Roman"/>
        </w:rPr>
        <w:t xml:space="preserve">Morality has many </w:t>
      </w:r>
      <w:r w:rsidR="009B72CE" w:rsidRPr="0026769C">
        <w:rPr>
          <w:rFonts w:ascii="Times New Roman" w:hAnsi="Times New Roman" w:cs="Times New Roman"/>
        </w:rPr>
        <w:t xml:space="preserve">dimensions </w:t>
      </w:r>
      <w:r w:rsidRPr="0026769C">
        <w:rPr>
          <w:rFonts w:ascii="Times New Roman" w:hAnsi="Times New Roman" w:cs="Times New Roman"/>
        </w:rPr>
        <w:t xml:space="preserve">and cannot be restricted to one form and concept </w:t>
      </w:r>
      <w:r w:rsidR="002C3112" w:rsidRPr="0026769C">
        <w:rPr>
          <w:rFonts w:ascii="Times New Roman" w:hAnsi="Times New Roman" w:cs="Times New Roman"/>
        </w:rPr>
        <w:t xml:space="preserve">[49]. </w:t>
      </w:r>
      <w:r w:rsidR="009D0502" w:rsidRPr="0026769C">
        <w:rPr>
          <w:rFonts w:ascii="Times New Roman" w:hAnsi="Times New Roman" w:cs="Times New Roman"/>
        </w:rPr>
        <w:t xml:space="preserve">Morality also </w:t>
      </w:r>
      <w:r w:rsidR="009B72CE" w:rsidRPr="0026769C">
        <w:rPr>
          <w:rFonts w:ascii="Times New Roman" w:hAnsi="Times New Roman" w:cs="Times New Roman"/>
        </w:rPr>
        <w:t xml:space="preserve">has </w:t>
      </w:r>
      <w:r w:rsidR="009D0502" w:rsidRPr="0026769C">
        <w:rPr>
          <w:rFonts w:ascii="Times New Roman" w:hAnsi="Times New Roman" w:cs="Times New Roman"/>
        </w:rPr>
        <w:t>socialistic aspect</w:t>
      </w:r>
      <w:r w:rsidR="009B72CE" w:rsidRPr="0026769C">
        <w:rPr>
          <w:rFonts w:ascii="Times New Roman" w:hAnsi="Times New Roman" w:cs="Times New Roman"/>
        </w:rPr>
        <w:t xml:space="preserve">s, </w:t>
      </w:r>
      <w:r w:rsidR="009D0502" w:rsidRPr="0026769C">
        <w:rPr>
          <w:rFonts w:ascii="Times New Roman" w:hAnsi="Times New Roman" w:cs="Times New Roman"/>
        </w:rPr>
        <w:t>as it has individualistic aspect</w:t>
      </w:r>
      <w:r w:rsidR="009B72CE" w:rsidRPr="0026769C">
        <w:rPr>
          <w:rFonts w:ascii="Times New Roman" w:hAnsi="Times New Roman" w:cs="Times New Roman"/>
        </w:rPr>
        <w:t>s</w:t>
      </w:r>
      <w:r w:rsidR="009D0502" w:rsidRPr="0026769C">
        <w:rPr>
          <w:rFonts w:ascii="Times New Roman" w:hAnsi="Times New Roman" w:cs="Times New Roman"/>
        </w:rPr>
        <w:t>. Culture also influence</w:t>
      </w:r>
      <w:r w:rsidR="009B72CE" w:rsidRPr="0026769C">
        <w:rPr>
          <w:rFonts w:ascii="Times New Roman" w:hAnsi="Times New Roman" w:cs="Times New Roman"/>
        </w:rPr>
        <w:t>s</w:t>
      </w:r>
      <w:r w:rsidR="009D0502" w:rsidRPr="0026769C">
        <w:rPr>
          <w:rFonts w:ascii="Times New Roman" w:hAnsi="Times New Roman" w:cs="Times New Roman"/>
        </w:rPr>
        <w:t xml:space="preserve"> </w:t>
      </w:r>
      <w:r w:rsidR="009B72CE" w:rsidRPr="0026769C">
        <w:rPr>
          <w:rFonts w:ascii="Times New Roman" w:hAnsi="Times New Roman" w:cs="Times New Roman"/>
        </w:rPr>
        <w:t>the dimensions</w:t>
      </w:r>
      <w:r w:rsidR="009D0502" w:rsidRPr="0026769C">
        <w:rPr>
          <w:rFonts w:ascii="Times New Roman" w:hAnsi="Times New Roman" w:cs="Times New Roman"/>
        </w:rPr>
        <w:t xml:space="preserve"> of morality. Benedict (20</w:t>
      </w:r>
      <w:r w:rsidR="003368B6" w:rsidRPr="0026769C">
        <w:rPr>
          <w:rFonts w:ascii="Times New Roman" w:hAnsi="Times New Roman" w:cs="Times New Roman"/>
        </w:rPr>
        <w:t>06</w:t>
      </w:r>
      <w:r w:rsidR="009D0502" w:rsidRPr="0026769C">
        <w:rPr>
          <w:rFonts w:ascii="Times New Roman" w:hAnsi="Times New Roman" w:cs="Times New Roman"/>
        </w:rPr>
        <w:t>) divided all human cultures into two sections: guilt culture and shame culture</w:t>
      </w:r>
      <w:r w:rsidR="002C3112" w:rsidRPr="0026769C">
        <w:rPr>
          <w:rFonts w:ascii="Times New Roman" w:hAnsi="Times New Roman" w:cs="Times New Roman"/>
        </w:rPr>
        <w:t xml:space="preserve"> </w:t>
      </w:r>
      <w:r w:rsidR="00951B37" w:rsidRPr="0026769C">
        <w:rPr>
          <w:rFonts w:ascii="Times New Roman" w:hAnsi="Times New Roman" w:cs="Times New Roman"/>
        </w:rPr>
        <w:t>[6].</w:t>
      </w:r>
      <w:r w:rsidR="009D0502" w:rsidRPr="0026769C">
        <w:rPr>
          <w:rFonts w:ascii="Times New Roman" w:hAnsi="Times New Roman" w:cs="Times New Roman"/>
        </w:rPr>
        <w:t xml:space="preserve"> In guilt cultures</w:t>
      </w:r>
      <w:r w:rsidR="00DD00B0" w:rsidRPr="0026769C">
        <w:rPr>
          <w:rFonts w:ascii="Times New Roman" w:hAnsi="Times New Roman" w:cs="Times New Roman"/>
        </w:rPr>
        <w:t>,</w:t>
      </w:r>
      <w:r w:rsidR="009D0502" w:rsidRPr="0026769C">
        <w:rPr>
          <w:rFonts w:ascii="Times New Roman" w:hAnsi="Times New Roman" w:cs="Times New Roman"/>
        </w:rPr>
        <w:t xml:space="preserve"> morality is seen as a voice</w:t>
      </w:r>
      <w:r w:rsidR="009B72CE" w:rsidRPr="0026769C">
        <w:rPr>
          <w:rFonts w:ascii="Times New Roman" w:hAnsi="Times New Roman" w:cs="Times New Roman"/>
        </w:rPr>
        <w:t>,</w:t>
      </w:r>
      <w:r w:rsidR="009D0502" w:rsidRPr="0026769C">
        <w:rPr>
          <w:rFonts w:ascii="Times New Roman" w:hAnsi="Times New Roman" w:cs="Times New Roman"/>
        </w:rPr>
        <w:t xml:space="preserve"> with this voice conceptualized as </w:t>
      </w:r>
      <w:r w:rsidR="009B72CE" w:rsidRPr="0026769C">
        <w:rPr>
          <w:rFonts w:ascii="Times New Roman" w:hAnsi="Times New Roman" w:cs="Times New Roman"/>
        </w:rPr>
        <w:t xml:space="preserve">the </w:t>
      </w:r>
      <w:r w:rsidR="009D0502" w:rsidRPr="0026769C">
        <w:rPr>
          <w:rFonts w:ascii="Times New Roman" w:hAnsi="Times New Roman" w:cs="Times New Roman"/>
        </w:rPr>
        <w:t xml:space="preserve">conscience. This conscience produces insights for individuals </w:t>
      </w:r>
      <w:r w:rsidR="009B72CE" w:rsidRPr="0026769C">
        <w:rPr>
          <w:rFonts w:ascii="Times New Roman" w:hAnsi="Times New Roman" w:cs="Times New Roman"/>
        </w:rPr>
        <w:t xml:space="preserve">about whether </w:t>
      </w:r>
      <w:r w:rsidR="009D0502" w:rsidRPr="0026769C">
        <w:rPr>
          <w:rFonts w:ascii="Times New Roman" w:hAnsi="Times New Roman" w:cs="Times New Roman"/>
        </w:rPr>
        <w:t xml:space="preserve">an action is wrong or right. </w:t>
      </w:r>
      <w:r w:rsidR="009B72CE" w:rsidRPr="0026769C">
        <w:rPr>
          <w:rFonts w:ascii="Times New Roman" w:hAnsi="Times New Roman" w:cs="Times New Roman"/>
        </w:rPr>
        <w:t>Contrary to this</w:t>
      </w:r>
      <w:r w:rsidR="00DD00B0" w:rsidRPr="0026769C">
        <w:rPr>
          <w:rFonts w:ascii="Times New Roman" w:hAnsi="Times New Roman" w:cs="Times New Roman"/>
        </w:rPr>
        <w:t xml:space="preserve">, morality is internalized as an external demand of what the </w:t>
      </w:r>
      <w:r w:rsidR="009B72CE" w:rsidRPr="0026769C">
        <w:rPr>
          <w:rFonts w:ascii="Times New Roman" w:hAnsi="Times New Roman" w:cs="Times New Roman"/>
        </w:rPr>
        <w:t xml:space="preserve">society </w:t>
      </w:r>
      <w:r w:rsidR="00DD00B0" w:rsidRPr="0026769C">
        <w:rPr>
          <w:rFonts w:ascii="Times New Roman" w:hAnsi="Times New Roman" w:cs="Times New Roman"/>
        </w:rPr>
        <w:t>expect</w:t>
      </w:r>
      <w:r w:rsidR="009B72CE" w:rsidRPr="0026769C">
        <w:rPr>
          <w:rFonts w:ascii="Times New Roman" w:hAnsi="Times New Roman" w:cs="Times New Roman"/>
        </w:rPr>
        <w:t>s</w:t>
      </w:r>
      <w:r w:rsidR="00DD00B0" w:rsidRPr="0026769C">
        <w:rPr>
          <w:rFonts w:ascii="Times New Roman" w:hAnsi="Times New Roman" w:cs="Times New Roman"/>
        </w:rPr>
        <w:t xml:space="preserve"> from </w:t>
      </w:r>
      <w:r w:rsidR="00B94511" w:rsidRPr="0026769C">
        <w:rPr>
          <w:rFonts w:ascii="Times New Roman" w:hAnsi="Times New Roman" w:cs="Times New Roman"/>
        </w:rPr>
        <w:t xml:space="preserve">the </w:t>
      </w:r>
      <w:r w:rsidR="00DD00B0" w:rsidRPr="0026769C">
        <w:rPr>
          <w:rFonts w:ascii="Times New Roman" w:hAnsi="Times New Roman" w:cs="Times New Roman"/>
        </w:rPr>
        <w:t xml:space="preserve">individual </w:t>
      </w:r>
      <w:r w:rsidR="00B94511" w:rsidRPr="0026769C">
        <w:rPr>
          <w:rFonts w:ascii="Times New Roman" w:hAnsi="Times New Roman" w:cs="Times New Roman"/>
        </w:rPr>
        <w:t xml:space="preserve">in </w:t>
      </w:r>
      <w:r w:rsidR="00DD00B0" w:rsidRPr="0026769C">
        <w:rPr>
          <w:rFonts w:ascii="Times New Roman" w:hAnsi="Times New Roman" w:cs="Times New Roman"/>
        </w:rPr>
        <w:t xml:space="preserve">shame culture. </w:t>
      </w:r>
      <w:r w:rsidR="009B72CE" w:rsidRPr="0026769C">
        <w:rPr>
          <w:rFonts w:ascii="Times New Roman" w:hAnsi="Times New Roman" w:cs="Times New Roman"/>
        </w:rPr>
        <w:t>The m</w:t>
      </w:r>
      <w:r w:rsidR="00DD00B0" w:rsidRPr="0026769C">
        <w:rPr>
          <w:rFonts w:ascii="Times New Roman" w:hAnsi="Times New Roman" w:cs="Times New Roman"/>
        </w:rPr>
        <w:t>ain drive</w:t>
      </w:r>
      <w:r w:rsidR="009B72CE" w:rsidRPr="0026769C">
        <w:rPr>
          <w:rFonts w:ascii="Times New Roman" w:hAnsi="Times New Roman" w:cs="Times New Roman"/>
        </w:rPr>
        <w:t>r</w:t>
      </w:r>
      <w:r w:rsidR="00DD00B0" w:rsidRPr="0026769C">
        <w:rPr>
          <w:rFonts w:ascii="Times New Roman" w:hAnsi="Times New Roman" w:cs="Times New Roman"/>
        </w:rPr>
        <w:t xml:space="preserve"> of morality is avoidance</w:t>
      </w:r>
      <w:r w:rsidR="009B72CE" w:rsidRPr="0026769C">
        <w:rPr>
          <w:rFonts w:ascii="Times New Roman" w:hAnsi="Times New Roman" w:cs="Times New Roman"/>
        </w:rPr>
        <w:t xml:space="preserve"> of</w:t>
      </w:r>
      <w:r w:rsidR="00DD00B0" w:rsidRPr="0026769C">
        <w:rPr>
          <w:rFonts w:ascii="Times New Roman" w:hAnsi="Times New Roman" w:cs="Times New Roman"/>
        </w:rPr>
        <w:t xml:space="preserve"> shame </w:t>
      </w:r>
      <w:r w:rsidR="009B72CE" w:rsidRPr="0026769C">
        <w:rPr>
          <w:rFonts w:ascii="Times New Roman" w:hAnsi="Times New Roman" w:cs="Times New Roman"/>
        </w:rPr>
        <w:t xml:space="preserve">from </w:t>
      </w:r>
      <w:r w:rsidR="00DD00B0" w:rsidRPr="0026769C">
        <w:rPr>
          <w:rFonts w:ascii="Times New Roman" w:hAnsi="Times New Roman" w:cs="Times New Roman"/>
        </w:rPr>
        <w:t xml:space="preserve">others in shame culture. Therefore, </w:t>
      </w:r>
      <w:r w:rsidR="00A22848" w:rsidRPr="0026769C">
        <w:rPr>
          <w:rFonts w:ascii="Times New Roman" w:hAnsi="Times New Roman" w:cs="Times New Roman"/>
        </w:rPr>
        <w:t>this distinction leads to difference</w:t>
      </w:r>
      <w:r w:rsidR="009B72CE" w:rsidRPr="0026769C">
        <w:rPr>
          <w:rFonts w:ascii="Times New Roman" w:hAnsi="Times New Roman" w:cs="Times New Roman"/>
        </w:rPr>
        <w:t>s</w:t>
      </w:r>
      <w:r w:rsidR="00A22848" w:rsidRPr="0026769C">
        <w:rPr>
          <w:rFonts w:ascii="Times New Roman" w:hAnsi="Times New Roman" w:cs="Times New Roman"/>
        </w:rPr>
        <w:t xml:space="preserve"> </w:t>
      </w:r>
      <w:r w:rsidR="009B72CE" w:rsidRPr="0026769C">
        <w:rPr>
          <w:rFonts w:ascii="Times New Roman" w:hAnsi="Times New Roman" w:cs="Times New Roman"/>
        </w:rPr>
        <w:t xml:space="preserve">in </w:t>
      </w:r>
      <w:r w:rsidR="00A22848" w:rsidRPr="0026769C">
        <w:rPr>
          <w:rFonts w:ascii="Times New Roman" w:hAnsi="Times New Roman" w:cs="Times New Roman"/>
        </w:rPr>
        <w:t>personality. S</w:t>
      </w:r>
      <w:r w:rsidR="00DD00B0" w:rsidRPr="0026769C">
        <w:rPr>
          <w:rFonts w:ascii="Times New Roman" w:hAnsi="Times New Roman" w:cs="Times New Roman"/>
        </w:rPr>
        <w:t>hame cultures</w:t>
      </w:r>
      <w:r w:rsidR="00A22848" w:rsidRPr="0026769C">
        <w:rPr>
          <w:rFonts w:ascii="Times New Roman" w:hAnsi="Times New Roman" w:cs="Times New Roman"/>
        </w:rPr>
        <w:t xml:space="preserve"> make individuals</w:t>
      </w:r>
      <w:r w:rsidR="00DD00B0" w:rsidRPr="0026769C">
        <w:rPr>
          <w:rFonts w:ascii="Times New Roman" w:hAnsi="Times New Roman" w:cs="Times New Roman"/>
        </w:rPr>
        <w:t xml:space="preserve"> other-directed</w:t>
      </w:r>
      <w:r w:rsidR="009B72CE" w:rsidRPr="0026769C">
        <w:rPr>
          <w:rFonts w:ascii="Times New Roman" w:hAnsi="Times New Roman" w:cs="Times New Roman"/>
        </w:rPr>
        <w:t>,</w:t>
      </w:r>
      <w:r w:rsidR="00DD00B0" w:rsidRPr="0026769C">
        <w:rPr>
          <w:rFonts w:ascii="Times New Roman" w:hAnsi="Times New Roman" w:cs="Times New Roman"/>
        </w:rPr>
        <w:t xml:space="preserve"> while</w:t>
      </w:r>
      <w:r w:rsidR="00A22848" w:rsidRPr="0026769C">
        <w:rPr>
          <w:rFonts w:ascii="Times New Roman" w:hAnsi="Times New Roman" w:cs="Times New Roman"/>
        </w:rPr>
        <w:t xml:space="preserve"> guilt culture leads individuals to be </w:t>
      </w:r>
      <w:r w:rsidR="00DD00B0" w:rsidRPr="0026769C">
        <w:rPr>
          <w:rFonts w:ascii="Times New Roman" w:hAnsi="Times New Roman" w:cs="Times New Roman"/>
        </w:rPr>
        <w:t>inner-directed</w:t>
      </w:r>
      <w:r w:rsidR="00794E18" w:rsidRPr="0026769C">
        <w:rPr>
          <w:rFonts w:ascii="Times New Roman" w:hAnsi="Times New Roman" w:cs="Times New Roman"/>
        </w:rPr>
        <w:t xml:space="preserve">. </w:t>
      </w:r>
      <w:r w:rsidR="007553DD" w:rsidRPr="0026769C">
        <w:rPr>
          <w:rFonts w:ascii="Times New Roman" w:hAnsi="Times New Roman" w:cs="Times New Roman"/>
        </w:rPr>
        <w:t xml:space="preserve">Shame requires contemplation </w:t>
      </w:r>
      <w:r w:rsidR="009B72CE" w:rsidRPr="0026769C">
        <w:rPr>
          <w:rFonts w:ascii="Times New Roman" w:hAnsi="Times New Roman" w:cs="Times New Roman"/>
        </w:rPr>
        <w:t xml:space="preserve">about </w:t>
      </w:r>
      <w:r w:rsidR="007553DD" w:rsidRPr="0026769C">
        <w:rPr>
          <w:rFonts w:ascii="Times New Roman" w:hAnsi="Times New Roman" w:cs="Times New Roman"/>
        </w:rPr>
        <w:t xml:space="preserve">how our actions </w:t>
      </w:r>
      <w:r w:rsidR="009B72CE" w:rsidRPr="0026769C">
        <w:rPr>
          <w:rFonts w:ascii="Times New Roman" w:hAnsi="Times New Roman" w:cs="Times New Roman"/>
        </w:rPr>
        <w:t>appear</w:t>
      </w:r>
      <w:r w:rsidR="007553DD" w:rsidRPr="0026769C">
        <w:rPr>
          <w:rFonts w:ascii="Times New Roman" w:hAnsi="Times New Roman" w:cs="Times New Roman"/>
        </w:rPr>
        <w:t xml:space="preserve"> </w:t>
      </w:r>
      <w:r w:rsidR="009B72CE" w:rsidRPr="0026769C">
        <w:rPr>
          <w:rFonts w:ascii="Times New Roman" w:hAnsi="Times New Roman" w:cs="Times New Roman"/>
        </w:rPr>
        <w:t>to</w:t>
      </w:r>
      <w:r w:rsidR="007553DD" w:rsidRPr="0026769C">
        <w:rPr>
          <w:rFonts w:ascii="Times New Roman" w:hAnsi="Times New Roman" w:cs="Times New Roman"/>
        </w:rPr>
        <w:t xml:space="preserve"> others who make judgements</w:t>
      </w:r>
      <w:r w:rsidR="009B72CE" w:rsidRPr="0026769C">
        <w:rPr>
          <w:rFonts w:ascii="Times New Roman" w:hAnsi="Times New Roman" w:cs="Times New Roman"/>
        </w:rPr>
        <w:t xml:space="preserve"> about</w:t>
      </w:r>
      <w:r w:rsidR="007553DD" w:rsidRPr="0026769C">
        <w:rPr>
          <w:rFonts w:ascii="Times New Roman" w:hAnsi="Times New Roman" w:cs="Times New Roman"/>
        </w:rPr>
        <w:t xml:space="preserve"> our actions </w:t>
      </w:r>
      <w:r w:rsidR="00951B37" w:rsidRPr="0026769C">
        <w:rPr>
          <w:rFonts w:ascii="Times New Roman" w:hAnsi="Times New Roman" w:cs="Times New Roman"/>
        </w:rPr>
        <w:t>[49]</w:t>
      </w:r>
      <w:r w:rsidR="00DD00B0" w:rsidRPr="0026769C">
        <w:rPr>
          <w:rFonts w:ascii="Times New Roman" w:hAnsi="Times New Roman" w:cs="Times New Roman"/>
        </w:rPr>
        <w:t xml:space="preserve">. </w:t>
      </w:r>
      <w:r w:rsidR="00567C3E" w:rsidRPr="0026769C">
        <w:rPr>
          <w:rFonts w:ascii="Times New Roman" w:hAnsi="Times New Roman" w:cs="Times New Roman"/>
        </w:rPr>
        <w:t>Morality helps individual</w:t>
      </w:r>
      <w:r w:rsidR="009B72CE" w:rsidRPr="0026769C">
        <w:rPr>
          <w:rFonts w:ascii="Times New Roman" w:hAnsi="Times New Roman" w:cs="Times New Roman"/>
        </w:rPr>
        <w:t>s</w:t>
      </w:r>
      <w:r w:rsidR="00567C3E" w:rsidRPr="0026769C">
        <w:rPr>
          <w:rFonts w:ascii="Times New Roman" w:hAnsi="Times New Roman" w:cs="Times New Roman"/>
        </w:rPr>
        <w:t xml:space="preserve"> </w:t>
      </w:r>
      <w:r w:rsidR="009B72CE" w:rsidRPr="0026769C">
        <w:rPr>
          <w:rFonts w:ascii="Times New Roman" w:hAnsi="Times New Roman" w:cs="Times New Roman"/>
        </w:rPr>
        <w:t>avoid</w:t>
      </w:r>
      <w:r w:rsidR="00567C3E" w:rsidRPr="0026769C">
        <w:rPr>
          <w:rFonts w:ascii="Times New Roman" w:hAnsi="Times New Roman" w:cs="Times New Roman"/>
        </w:rPr>
        <w:t xml:space="preserve"> reprimand, shame, </w:t>
      </w:r>
      <w:r w:rsidR="009B72CE" w:rsidRPr="0026769C">
        <w:rPr>
          <w:rFonts w:ascii="Times New Roman" w:hAnsi="Times New Roman" w:cs="Times New Roman"/>
        </w:rPr>
        <w:t xml:space="preserve">and </w:t>
      </w:r>
      <w:r w:rsidR="00567C3E" w:rsidRPr="0026769C">
        <w:rPr>
          <w:rFonts w:ascii="Times New Roman" w:hAnsi="Times New Roman" w:cs="Times New Roman"/>
        </w:rPr>
        <w:t>blame from others in shame culture</w:t>
      </w:r>
      <w:r w:rsidR="009B72CE" w:rsidRPr="0026769C">
        <w:rPr>
          <w:rFonts w:ascii="Times New Roman" w:hAnsi="Times New Roman" w:cs="Times New Roman"/>
        </w:rPr>
        <w:t xml:space="preserve">s, </w:t>
      </w:r>
      <w:r w:rsidR="00567C3E" w:rsidRPr="0026769C">
        <w:rPr>
          <w:rFonts w:ascii="Times New Roman" w:hAnsi="Times New Roman" w:cs="Times New Roman"/>
        </w:rPr>
        <w:t xml:space="preserve">but it is the construction of </w:t>
      </w:r>
      <w:r w:rsidR="009B72CE" w:rsidRPr="0026769C">
        <w:rPr>
          <w:rFonts w:ascii="Times New Roman" w:hAnsi="Times New Roman" w:cs="Times New Roman"/>
        </w:rPr>
        <w:t xml:space="preserve">an </w:t>
      </w:r>
      <w:r w:rsidR="00F42ABF" w:rsidRPr="0026769C">
        <w:rPr>
          <w:rFonts w:ascii="Times New Roman" w:hAnsi="Times New Roman" w:cs="Times New Roman"/>
        </w:rPr>
        <w:t>inner voice</w:t>
      </w:r>
      <w:r w:rsidR="00567C3E" w:rsidRPr="0026769C">
        <w:rPr>
          <w:rFonts w:ascii="Times New Roman" w:hAnsi="Times New Roman" w:cs="Times New Roman"/>
        </w:rPr>
        <w:t xml:space="preserve"> which triggers </w:t>
      </w:r>
      <w:r w:rsidR="009B72CE" w:rsidRPr="0026769C">
        <w:rPr>
          <w:rFonts w:ascii="Times New Roman" w:hAnsi="Times New Roman" w:cs="Times New Roman"/>
        </w:rPr>
        <w:t xml:space="preserve">the </w:t>
      </w:r>
      <w:r w:rsidR="00567C3E" w:rsidRPr="0026769C">
        <w:rPr>
          <w:rFonts w:ascii="Times New Roman" w:hAnsi="Times New Roman" w:cs="Times New Roman"/>
        </w:rPr>
        <w:t xml:space="preserve">conscience over </w:t>
      </w:r>
      <w:r w:rsidR="009B72CE" w:rsidRPr="0026769C">
        <w:rPr>
          <w:rFonts w:ascii="Times New Roman" w:hAnsi="Times New Roman" w:cs="Times New Roman"/>
        </w:rPr>
        <w:lastRenderedPageBreak/>
        <w:t xml:space="preserve">whether </w:t>
      </w:r>
      <w:r w:rsidR="00567C3E" w:rsidRPr="0026769C">
        <w:rPr>
          <w:rFonts w:ascii="Times New Roman" w:hAnsi="Times New Roman" w:cs="Times New Roman"/>
        </w:rPr>
        <w:t xml:space="preserve">a behavior is good or bad, right or </w:t>
      </w:r>
      <w:r w:rsidR="00F42ABF" w:rsidRPr="0026769C">
        <w:rPr>
          <w:rFonts w:ascii="Times New Roman" w:hAnsi="Times New Roman" w:cs="Times New Roman"/>
        </w:rPr>
        <w:t>wrong in</w:t>
      </w:r>
      <w:r w:rsidR="00567C3E" w:rsidRPr="0026769C">
        <w:rPr>
          <w:rFonts w:ascii="Times New Roman" w:hAnsi="Times New Roman" w:cs="Times New Roman"/>
        </w:rPr>
        <w:t xml:space="preserve"> guilt culture. </w:t>
      </w:r>
      <w:r w:rsidR="00F42ABF" w:rsidRPr="0026769C">
        <w:rPr>
          <w:rFonts w:ascii="Times New Roman" w:hAnsi="Times New Roman" w:cs="Times New Roman"/>
        </w:rPr>
        <w:t xml:space="preserve">Wrongdoing is </w:t>
      </w:r>
      <w:r w:rsidR="009B72CE" w:rsidRPr="0026769C">
        <w:rPr>
          <w:rFonts w:ascii="Times New Roman" w:hAnsi="Times New Roman" w:cs="Times New Roman"/>
        </w:rPr>
        <w:t xml:space="preserve">a </w:t>
      </w:r>
      <w:r w:rsidR="00F42ABF" w:rsidRPr="0026769C">
        <w:rPr>
          <w:rFonts w:ascii="Times New Roman" w:hAnsi="Times New Roman" w:cs="Times New Roman"/>
        </w:rPr>
        <w:t xml:space="preserve">threat to personal integrity and this threat can be removed by confession, remorse, and restitution to overcome the threat emerging from violation of morality. Consequently, sincere disclose of a bad or wrong behavior is encouraged in guilt culture. </w:t>
      </w:r>
      <w:r w:rsidR="009B72CE" w:rsidRPr="0026769C">
        <w:rPr>
          <w:rFonts w:ascii="Times New Roman" w:hAnsi="Times New Roman" w:cs="Times New Roman"/>
        </w:rPr>
        <w:t>However, in a shame culture</w:t>
      </w:r>
      <w:r w:rsidR="00F42ABF" w:rsidRPr="0026769C">
        <w:rPr>
          <w:rFonts w:ascii="Times New Roman" w:hAnsi="Times New Roman" w:cs="Times New Roman"/>
        </w:rPr>
        <w:t>, wrongdoing is perceived as a stain that can be never removed</w:t>
      </w:r>
      <w:r w:rsidR="009B72CE" w:rsidRPr="0026769C">
        <w:rPr>
          <w:rFonts w:ascii="Times New Roman" w:hAnsi="Times New Roman" w:cs="Times New Roman"/>
        </w:rPr>
        <w:t>;</w:t>
      </w:r>
      <w:r w:rsidR="00F42ABF" w:rsidRPr="0026769C">
        <w:rPr>
          <w:rFonts w:ascii="Times New Roman" w:hAnsi="Times New Roman" w:cs="Times New Roman"/>
        </w:rPr>
        <w:t xml:space="preserve"> hence</w:t>
      </w:r>
      <w:r w:rsidR="009B72CE" w:rsidRPr="0026769C">
        <w:rPr>
          <w:rFonts w:ascii="Times New Roman" w:hAnsi="Times New Roman" w:cs="Times New Roman"/>
        </w:rPr>
        <w:t>,</w:t>
      </w:r>
      <w:r w:rsidR="00F42ABF" w:rsidRPr="0026769C">
        <w:rPr>
          <w:rFonts w:ascii="Times New Roman" w:hAnsi="Times New Roman" w:cs="Times New Roman"/>
        </w:rPr>
        <w:t xml:space="preserve"> violation of moral rules is kept secret by any means</w:t>
      </w:r>
      <w:r w:rsidR="00951B37" w:rsidRPr="0026769C">
        <w:rPr>
          <w:rFonts w:ascii="Times New Roman" w:hAnsi="Times New Roman" w:cs="Times New Roman"/>
        </w:rPr>
        <w:t xml:space="preserve"> [30, 36].</w:t>
      </w:r>
      <w:r w:rsidR="002C3112" w:rsidRPr="0026769C">
        <w:rPr>
          <w:rFonts w:ascii="Times New Roman" w:hAnsi="Times New Roman" w:cs="Times New Roman"/>
        </w:rPr>
        <w:t xml:space="preserve"> </w:t>
      </w:r>
      <w:r w:rsidR="00F42ABF" w:rsidRPr="0026769C">
        <w:rPr>
          <w:rFonts w:ascii="Times New Roman" w:hAnsi="Times New Roman" w:cs="Times New Roman"/>
        </w:rPr>
        <w:t xml:space="preserve">Based on the comparison of the </w:t>
      </w:r>
      <w:r w:rsidR="00A024C8" w:rsidRPr="0026769C">
        <w:rPr>
          <w:rFonts w:ascii="Times New Roman" w:hAnsi="Times New Roman" w:cs="Times New Roman"/>
        </w:rPr>
        <w:t xml:space="preserve">cultures, it can be argued that </w:t>
      </w:r>
      <w:r w:rsidR="00F42ABF" w:rsidRPr="0026769C">
        <w:rPr>
          <w:rFonts w:ascii="Times New Roman" w:hAnsi="Times New Roman" w:cs="Times New Roman"/>
        </w:rPr>
        <w:t xml:space="preserve">being moral refers to </w:t>
      </w:r>
      <w:r w:rsidR="009B72CE" w:rsidRPr="0026769C">
        <w:rPr>
          <w:rFonts w:ascii="Times New Roman" w:hAnsi="Times New Roman" w:cs="Times New Roman"/>
        </w:rPr>
        <w:t xml:space="preserve">hiding </w:t>
      </w:r>
      <w:r w:rsidR="00F42ABF" w:rsidRPr="0026769C">
        <w:rPr>
          <w:rFonts w:ascii="Times New Roman" w:hAnsi="Times New Roman" w:cs="Times New Roman"/>
        </w:rPr>
        <w:t xml:space="preserve">wrong and bad actions and </w:t>
      </w:r>
      <w:r w:rsidR="00A024C8" w:rsidRPr="0026769C">
        <w:rPr>
          <w:rFonts w:ascii="Times New Roman" w:hAnsi="Times New Roman" w:cs="Times New Roman"/>
        </w:rPr>
        <w:t>avoid</w:t>
      </w:r>
      <w:r w:rsidR="009B72CE" w:rsidRPr="0026769C">
        <w:rPr>
          <w:rFonts w:ascii="Times New Roman" w:hAnsi="Times New Roman" w:cs="Times New Roman"/>
        </w:rPr>
        <w:t>ing</w:t>
      </w:r>
      <w:r w:rsidR="00F42ABF" w:rsidRPr="0026769C">
        <w:rPr>
          <w:rFonts w:ascii="Times New Roman" w:hAnsi="Times New Roman" w:cs="Times New Roman"/>
        </w:rPr>
        <w:t xml:space="preserve"> public shame in shame culture,</w:t>
      </w:r>
      <w:r w:rsidR="00A024C8" w:rsidRPr="0026769C">
        <w:rPr>
          <w:rFonts w:ascii="Times New Roman" w:hAnsi="Times New Roman" w:cs="Times New Roman"/>
        </w:rPr>
        <w:t xml:space="preserve"> whereas morality means possession of</w:t>
      </w:r>
      <w:r w:rsidR="009B72CE" w:rsidRPr="0026769C">
        <w:rPr>
          <w:rFonts w:ascii="Times New Roman" w:hAnsi="Times New Roman" w:cs="Times New Roman"/>
        </w:rPr>
        <w:t xml:space="preserve"> a</w:t>
      </w:r>
      <w:r w:rsidR="00A024C8" w:rsidRPr="0026769C">
        <w:rPr>
          <w:rFonts w:ascii="Times New Roman" w:hAnsi="Times New Roman" w:cs="Times New Roman"/>
        </w:rPr>
        <w:t xml:space="preserve"> highly sophisticated inner voice that prevents wrong and bad actions</w:t>
      </w:r>
      <w:r w:rsidR="009B72CE" w:rsidRPr="0026769C">
        <w:rPr>
          <w:rFonts w:ascii="Times New Roman" w:hAnsi="Times New Roman" w:cs="Times New Roman"/>
        </w:rPr>
        <w:t>,</w:t>
      </w:r>
      <w:r w:rsidR="00A024C8" w:rsidRPr="0026769C">
        <w:rPr>
          <w:rFonts w:ascii="Times New Roman" w:hAnsi="Times New Roman" w:cs="Times New Roman"/>
        </w:rPr>
        <w:t xml:space="preserve"> which are </w:t>
      </w:r>
      <w:r w:rsidR="009B72CE" w:rsidRPr="0026769C">
        <w:rPr>
          <w:rFonts w:ascii="Times New Roman" w:hAnsi="Times New Roman" w:cs="Times New Roman"/>
        </w:rPr>
        <w:t xml:space="preserve">a </w:t>
      </w:r>
      <w:r w:rsidR="00A024C8" w:rsidRPr="0026769C">
        <w:rPr>
          <w:rFonts w:ascii="Times New Roman" w:hAnsi="Times New Roman" w:cs="Times New Roman"/>
        </w:rPr>
        <w:t>hazard for personal integrity</w:t>
      </w:r>
      <w:r w:rsidR="009B72CE" w:rsidRPr="0026769C">
        <w:rPr>
          <w:rFonts w:ascii="Times New Roman" w:hAnsi="Times New Roman" w:cs="Times New Roman"/>
        </w:rPr>
        <w:t xml:space="preserve"> in guilt culture</w:t>
      </w:r>
      <w:r w:rsidR="00A024C8" w:rsidRPr="0026769C">
        <w:rPr>
          <w:rFonts w:ascii="Times New Roman" w:hAnsi="Times New Roman" w:cs="Times New Roman"/>
        </w:rPr>
        <w:t xml:space="preserve">. Sacks (2020) addressed this distinction </w:t>
      </w:r>
      <w:r w:rsidR="009B72CE" w:rsidRPr="0026769C">
        <w:rPr>
          <w:rFonts w:ascii="Times New Roman" w:hAnsi="Times New Roman" w:cs="Times New Roman"/>
        </w:rPr>
        <w:t>from</w:t>
      </w:r>
      <w:r w:rsidR="00A024C8" w:rsidRPr="0026769C">
        <w:rPr>
          <w:rFonts w:ascii="Times New Roman" w:hAnsi="Times New Roman" w:cs="Times New Roman"/>
        </w:rPr>
        <w:t xml:space="preserve"> a different perspective and noted that morality is related to </w:t>
      </w:r>
      <w:r w:rsidR="009B72CE" w:rsidRPr="0026769C">
        <w:rPr>
          <w:rFonts w:ascii="Times New Roman" w:hAnsi="Times New Roman" w:cs="Times New Roman"/>
        </w:rPr>
        <w:t xml:space="preserve">the </w:t>
      </w:r>
      <w:r w:rsidR="00A024C8" w:rsidRPr="0026769C">
        <w:rPr>
          <w:rFonts w:ascii="Times New Roman" w:hAnsi="Times New Roman" w:cs="Times New Roman"/>
        </w:rPr>
        <w:t>sense of sight in shame culture while it is about se</w:t>
      </w:r>
      <w:r w:rsidR="002C3112" w:rsidRPr="0026769C">
        <w:rPr>
          <w:rFonts w:ascii="Times New Roman" w:hAnsi="Times New Roman" w:cs="Times New Roman"/>
        </w:rPr>
        <w:t>nse of hearing in guilt culture [49].</w:t>
      </w:r>
    </w:p>
    <w:p w14:paraId="30E90119" w14:textId="254D0683" w:rsidR="00A024C8" w:rsidRPr="0026769C" w:rsidRDefault="00A024C8" w:rsidP="008D5EDB">
      <w:pPr>
        <w:spacing w:line="480" w:lineRule="auto"/>
        <w:jc w:val="both"/>
        <w:rPr>
          <w:rFonts w:ascii="Times New Roman" w:hAnsi="Times New Roman" w:cs="Times New Roman"/>
        </w:rPr>
      </w:pPr>
      <w:r w:rsidRPr="0026769C">
        <w:rPr>
          <w:rFonts w:ascii="Times New Roman" w:hAnsi="Times New Roman" w:cs="Times New Roman"/>
        </w:rPr>
        <w:tab/>
        <w:t xml:space="preserve">The distinction of shame culture and guilt culture by Benedict </w:t>
      </w:r>
      <w:r w:rsidR="00951B37" w:rsidRPr="0026769C">
        <w:rPr>
          <w:rFonts w:ascii="Times New Roman" w:hAnsi="Times New Roman" w:cs="Times New Roman"/>
        </w:rPr>
        <w:t>[6]</w:t>
      </w:r>
      <w:r w:rsidR="002C3112" w:rsidRPr="0026769C">
        <w:rPr>
          <w:rFonts w:ascii="Times New Roman" w:hAnsi="Times New Roman" w:cs="Times New Roman"/>
        </w:rPr>
        <w:t xml:space="preserve"> </w:t>
      </w:r>
      <w:r w:rsidR="009B72CE" w:rsidRPr="0026769C">
        <w:rPr>
          <w:rFonts w:ascii="Times New Roman" w:hAnsi="Times New Roman" w:cs="Times New Roman"/>
        </w:rPr>
        <w:t>provide</w:t>
      </w:r>
      <w:r w:rsidR="00237608" w:rsidRPr="0026769C">
        <w:rPr>
          <w:rFonts w:ascii="Times New Roman" w:hAnsi="Times New Roman" w:cs="Times New Roman"/>
        </w:rPr>
        <w:t>s</w:t>
      </w:r>
      <w:r w:rsidR="009B72CE" w:rsidRPr="0026769C">
        <w:rPr>
          <w:rFonts w:ascii="Times New Roman" w:hAnsi="Times New Roman" w:cs="Times New Roman"/>
        </w:rPr>
        <w:t xml:space="preserve"> a </w:t>
      </w:r>
      <w:r w:rsidRPr="0026769C">
        <w:rPr>
          <w:rFonts w:ascii="Times New Roman" w:hAnsi="Times New Roman" w:cs="Times New Roman"/>
        </w:rPr>
        <w:t>very different insight into morality because the distinction structures</w:t>
      </w:r>
      <w:r w:rsidR="00237608" w:rsidRPr="0026769C">
        <w:rPr>
          <w:rFonts w:ascii="Times New Roman" w:hAnsi="Times New Roman" w:cs="Times New Roman"/>
        </w:rPr>
        <w:t xml:space="preserve"> the</w:t>
      </w:r>
      <w:r w:rsidRPr="0026769C">
        <w:rPr>
          <w:rFonts w:ascii="Times New Roman" w:hAnsi="Times New Roman" w:cs="Times New Roman"/>
        </w:rPr>
        <w:t xml:space="preserve"> emotions, cultural and anthropological features </w:t>
      </w:r>
      <w:r w:rsidR="00237608" w:rsidRPr="0026769C">
        <w:rPr>
          <w:rFonts w:ascii="Times New Roman" w:hAnsi="Times New Roman" w:cs="Times New Roman"/>
        </w:rPr>
        <w:t>of</w:t>
      </w:r>
      <w:r w:rsidRPr="0026769C">
        <w:rPr>
          <w:rFonts w:ascii="Times New Roman" w:hAnsi="Times New Roman" w:cs="Times New Roman"/>
        </w:rPr>
        <w:t xml:space="preserve"> morality. </w:t>
      </w:r>
    </w:p>
    <w:p w14:paraId="35A1C474" w14:textId="70544EAC" w:rsidR="00AE06AF" w:rsidRPr="0026769C" w:rsidRDefault="00AE06AF" w:rsidP="007B7910">
      <w:pPr>
        <w:spacing w:line="480" w:lineRule="auto"/>
        <w:ind w:firstLine="720"/>
        <w:jc w:val="both"/>
        <w:rPr>
          <w:rFonts w:ascii="Times New Roman" w:hAnsi="Times New Roman" w:cs="Times New Roman"/>
        </w:rPr>
      </w:pPr>
      <w:r w:rsidRPr="0026769C">
        <w:rPr>
          <w:rFonts w:ascii="Times New Roman" w:hAnsi="Times New Roman" w:cs="Times New Roman"/>
        </w:rPr>
        <w:t xml:space="preserve">The Moral Root Scale was developed within the Turkish cultural context, where moral judgment is influenced by a complex interaction </w:t>
      </w:r>
      <w:r w:rsidR="002C3112" w:rsidRPr="0026769C">
        <w:rPr>
          <w:rFonts w:ascii="Times New Roman" w:hAnsi="Times New Roman" w:cs="Times New Roman"/>
        </w:rPr>
        <w:t>among religious</w:t>
      </w:r>
      <w:r w:rsidRPr="0026769C">
        <w:rPr>
          <w:rFonts w:ascii="Times New Roman" w:hAnsi="Times New Roman" w:cs="Times New Roman"/>
        </w:rPr>
        <w:t>, cultural, and educational factors. In particular, Islamic understanding deeply shapes public conceptions of what is right, fair, and just, promotes values such as honesty, respect, and responsibility</w:t>
      </w:r>
      <w:r w:rsidR="00951B37" w:rsidRPr="0026769C">
        <w:rPr>
          <w:rFonts w:ascii="Times New Roman" w:hAnsi="Times New Roman" w:cs="Times New Roman"/>
        </w:rPr>
        <w:t xml:space="preserve"> [1, 68].</w:t>
      </w:r>
      <w:r w:rsidR="002C3112" w:rsidRPr="0026769C">
        <w:rPr>
          <w:rFonts w:ascii="Times New Roman" w:hAnsi="Times New Roman" w:cs="Times New Roman"/>
        </w:rPr>
        <w:t xml:space="preserve"> </w:t>
      </w:r>
      <w:r w:rsidRPr="0026769C">
        <w:rPr>
          <w:rFonts w:ascii="Times New Roman" w:hAnsi="Times New Roman" w:cs="Times New Roman"/>
        </w:rPr>
        <w:t xml:space="preserve">Besides, collectivistic orientations in which moral expectations are closely tied with social norms and avoidance of public shame are embedded in Turkish society.  These features of Turkish culture fits </w:t>
      </w:r>
      <w:r w:rsidR="0069515B" w:rsidRPr="0026769C">
        <w:rPr>
          <w:rFonts w:ascii="Times New Roman" w:hAnsi="Times New Roman" w:cs="Times New Roman"/>
        </w:rPr>
        <w:t>into what</w:t>
      </w:r>
      <w:r w:rsidRPr="0026769C">
        <w:rPr>
          <w:rFonts w:ascii="Times New Roman" w:hAnsi="Times New Roman" w:cs="Times New Roman"/>
        </w:rPr>
        <w:t xml:space="preserve"> Benedict (2006) describes as a shame-based culture, where moral action is</w:t>
      </w:r>
      <w:r w:rsidR="002C3112" w:rsidRPr="0026769C">
        <w:rPr>
          <w:rFonts w:ascii="Times New Roman" w:hAnsi="Times New Roman" w:cs="Times New Roman"/>
        </w:rPr>
        <w:t xml:space="preserve"> externally decided and defined [6].</w:t>
      </w:r>
      <w:r w:rsidRPr="0026769C">
        <w:rPr>
          <w:rFonts w:ascii="Times New Roman" w:hAnsi="Times New Roman" w:cs="Times New Roman"/>
        </w:rPr>
        <w:t xml:space="preserve"> Turkey is </w:t>
      </w:r>
      <w:r w:rsidR="0069515B" w:rsidRPr="0026769C">
        <w:rPr>
          <w:rFonts w:ascii="Times New Roman" w:hAnsi="Times New Roman" w:cs="Times New Roman"/>
        </w:rPr>
        <w:t>also such</w:t>
      </w:r>
      <w:r w:rsidRPr="0026769C">
        <w:rPr>
          <w:rFonts w:ascii="Times New Roman" w:hAnsi="Times New Roman" w:cs="Times New Roman"/>
        </w:rPr>
        <w:t xml:space="preserve"> a secular state that a national education system includes modern psychological and educational theories in national primary curriculum.  Recent curricular </w:t>
      </w:r>
      <w:r w:rsidRPr="0026769C">
        <w:rPr>
          <w:rFonts w:ascii="Times New Roman" w:hAnsi="Times New Roman" w:cs="Times New Roman"/>
        </w:rPr>
        <w:lastRenderedPageBreak/>
        <w:t xml:space="preserve">renovations </w:t>
      </w:r>
      <w:r w:rsidR="0069515B" w:rsidRPr="0026769C">
        <w:rPr>
          <w:rFonts w:ascii="Times New Roman" w:hAnsi="Times New Roman" w:cs="Times New Roman"/>
        </w:rPr>
        <w:t>bring Virtue</w:t>
      </w:r>
      <w:r w:rsidRPr="0026769C">
        <w:rPr>
          <w:rFonts w:ascii="Times New Roman" w:hAnsi="Times New Roman" w:cs="Times New Roman"/>
        </w:rPr>
        <w:t>–Value–Action Approach</w:t>
      </w:r>
      <w:r w:rsidRPr="0026769C">
        <w:rPr>
          <w:rFonts w:ascii="Times New Roman" w:hAnsi="Times New Roman" w:cs="Times New Roman"/>
          <w:b/>
          <w:bCs/>
        </w:rPr>
        <w:t>,</w:t>
      </w:r>
      <w:r w:rsidRPr="0026769C">
        <w:rPr>
          <w:rFonts w:ascii="Times New Roman" w:hAnsi="Times New Roman" w:cs="Times New Roman"/>
        </w:rPr>
        <w:t xml:space="preserve"> emphasizing cultural-spiritual and national values to primary curriculum. On the other </w:t>
      </w:r>
      <w:r w:rsidR="0069515B" w:rsidRPr="0026769C">
        <w:rPr>
          <w:rFonts w:ascii="Times New Roman" w:hAnsi="Times New Roman" w:cs="Times New Roman"/>
        </w:rPr>
        <w:t>hand, it also</w:t>
      </w:r>
      <w:r w:rsidRPr="0026769C">
        <w:rPr>
          <w:rFonts w:ascii="Times New Roman" w:hAnsi="Times New Roman" w:cs="Times New Roman"/>
        </w:rPr>
        <w:t xml:space="preserve"> encompasses components of emotional literacy</w:t>
      </w:r>
      <w:r w:rsidRPr="0026769C">
        <w:rPr>
          <w:rFonts w:ascii="Times New Roman" w:hAnsi="Times New Roman" w:cs="Times New Roman"/>
          <w:b/>
          <w:bCs/>
        </w:rPr>
        <w:t> </w:t>
      </w:r>
      <w:r w:rsidR="0069515B" w:rsidRPr="0026769C">
        <w:rPr>
          <w:rFonts w:ascii="Times New Roman" w:hAnsi="Times New Roman" w:cs="Times New Roman"/>
        </w:rPr>
        <w:t xml:space="preserve">and </w:t>
      </w:r>
      <w:r w:rsidR="0069515B" w:rsidRPr="0026769C">
        <w:rPr>
          <w:rFonts w:ascii="Times New Roman" w:hAnsi="Times New Roman" w:cs="Times New Roman"/>
          <w:b/>
          <w:bCs/>
        </w:rPr>
        <w:t>social</w:t>
      </w:r>
      <w:r w:rsidRPr="0026769C">
        <w:rPr>
          <w:rFonts w:ascii="Times New Roman" w:hAnsi="Times New Roman" w:cs="Times New Roman"/>
        </w:rPr>
        <w:t xml:space="preserve">-emotional learning which foster moral reasoning and judgement through internal reflection, and </w:t>
      </w:r>
      <w:r w:rsidR="0069515B" w:rsidRPr="0026769C">
        <w:rPr>
          <w:rFonts w:ascii="Times New Roman" w:hAnsi="Times New Roman" w:cs="Times New Roman"/>
        </w:rPr>
        <w:t>develop personal</w:t>
      </w:r>
      <w:r w:rsidRPr="0026769C">
        <w:rPr>
          <w:rFonts w:ascii="Times New Roman" w:hAnsi="Times New Roman" w:cs="Times New Roman"/>
        </w:rPr>
        <w:t xml:space="preserve"> moral compass, aligning </w:t>
      </w:r>
      <w:proofErr w:type="gramStart"/>
      <w:r w:rsidRPr="0026769C">
        <w:rPr>
          <w:rFonts w:ascii="Times New Roman" w:hAnsi="Times New Roman" w:cs="Times New Roman"/>
        </w:rPr>
        <w:t>with  guilt</w:t>
      </w:r>
      <w:proofErr w:type="gramEnd"/>
      <w:r w:rsidRPr="0026769C">
        <w:rPr>
          <w:rFonts w:ascii="Times New Roman" w:hAnsi="Times New Roman" w:cs="Times New Roman"/>
        </w:rPr>
        <w:t xml:space="preserve">-oriented moral regulation. As a consequence, Turkish </w:t>
      </w:r>
      <w:r w:rsidR="0069515B" w:rsidRPr="0026769C">
        <w:rPr>
          <w:rFonts w:ascii="Times New Roman" w:hAnsi="Times New Roman" w:cs="Times New Roman"/>
        </w:rPr>
        <w:t>culture can</w:t>
      </w:r>
      <w:r w:rsidRPr="0026769C">
        <w:rPr>
          <w:rFonts w:ascii="Times New Roman" w:hAnsi="Times New Roman" w:cs="Times New Roman"/>
        </w:rPr>
        <w:t xml:space="preserve"> be considered as a unique duality </w:t>
      </w:r>
      <w:r w:rsidR="0069515B" w:rsidRPr="0026769C">
        <w:rPr>
          <w:rFonts w:ascii="Times New Roman" w:hAnsi="Times New Roman" w:cs="Times New Roman"/>
        </w:rPr>
        <w:t xml:space="preserve">where </w:t>
      </w:r>
      <w:proofErr w:type="gramStart"/>
      <w:r w:rsidR="0069515B" w:rsidRPr="0026769C">
        <w:rPr>
          <w:rFonts w:ascii="Times New Roman" w:hAnsi="Times New Roman" w:cs="Times New Roman"/>
        </w:rPr>
        <w:t>both</w:t>
      </w:r>
      <w:r w:rsidRPr="0026769C">
        <w:rPr>
          <w:rFonts w:ascii="Times New Roman" w:hAnsi="Times New Roman" w:cs="Times New Roman"/>
        </w:rPr>
        <w:t> </w:t>
      </w:r>
      <w:r w:rsidRPr="0026769C">
        <w:rPr>
          <w:rFonts w:ascii="Times New Roman" w:hAnsi="Times New Roman" w:cs="Times New Roman"/>
          <w:b/>
          <w:bCs/>
        </w:rPr>
        <w:t xml:space="preserve"> </w:t>
      </w:r>
      <w:r w:rsidRPr="0026769C">
        <w:rPr>
          <w:rFonts w:ascii="Times New Roman" w:hAnsi="Times New Roman" w:cs="Times New Roman"/>
        </w:rPr>
        <w:t>shame</w:t>
      </w:r>
      <w:proofErr w:type="gramEnd"/>
      <w:r w:rsidRPr="0026769C">
        <w:rPr>
          <w:rFonts w:ascii="Times New Roman" w:hAnsi="Times New Roman" w:cs="Times New Roman"/>
        </w:rPr>
        <w:t>-based</w:t>
      </w:r>
      <w:r w:rsidRPr="0026769C">
        <w:rPr>
          <w:rFonts w:ascii="Times New Roman" w:hAnsi="Times New Roman" w:cs="Times New Roman"/>
          <w:b/>
          <w:bCs/>
        </w:rPr>
        <w:t> </w:t>
      </w:r>
      <w:r w:rsidRPr="0026769C">
        <w:rPr>
          <w:rFonts w:ascii="Times New Roman" w:hAnsi="Times New Roman" w:cs="Times New Roman"/>
        </w:rPr>
        <w:t xml:space="preserve">and </w:t>
      </w:r>
      <w:r w:rsidRPr="0026769C">
        <w:rPr>
          <w:rFonts w:ascii="Times New Roman" w:hAnsi="Times New Roman" w:cs="Times New Roman"/>
          <w:b/>
          <w:bCs/>
        </w:rPr>
        <w:t> </w:t>
      </w:r>
      <w:r w:rsidRPr="0026769C">
        <w:rPr>
          <w:rFonts w:ascii="Times New Roman" w:hAnsi="Times New Roman" w:cs="Times New Roman"/>
        </w:rPr>
        <w:t xml:space="preserve">internal guilt-based moral orientations converge. Therefore, both of the moral orientations coexist in Turkish society. Thus, the scale can help to understand how this duality exists across different sections of Turkish society. Besides, Turkish society is such a dual society in terms of the division by Benedict </w:t>
      </w:r>
      <w:r w:rsidR="00951B37" w:rsidRPr="0026769C">
        <w:rPr>
          <w:rFonts w:ascii="Times New Roman" w:hAnsi="Times New Roman" w:cs="Times New Roman"/>
        </w:rPr>
        <w:t>[6]</w:t>
      </w:r>
      <w:r w:rsidRPr="0026769C">
        <w:rPr>
          <w:rFonts w:ascii="Times New Roman" w:hAnsi="Times New Roman" w:cs="Times New Roman"/>
        </w:rPr>
        <w:t xml:space="preserve"> that it can be easily adapted for primary school students living under different cultural contexts.</w:t>
      </w:r>
    </w:p>
    <w:p w14:paraId="30DEB3C3" w14:textId="4A95A068" w:rsidR="00AE06AF" w:rsidRPr="0026769C" w:rsidRDefault="00AE06AF" w:rsidP="007B7910">
      <w:pPr>
        <w:spacing w:line="480" w:lineRule="auto"/>
        <w:ind w:firstLine="720"/>
        <w:jc w:val="both"/>
        <w:rPr>
          <w:rFonts w:ascii="Times New Roman" w:hAnsi="Times New Roman" w:cs="Times New Roman"/>
        </w:rPr>
      </w:pPr>
      <w:r w:rsidRPr="0026769C">
        <w:rPr>
          <w:rFonts w:ascii="Times New Roman" w:hAnsi="Times New Roman" w:cs="Times New Roman"/>
        </w:rPr>
        <w:t>Existing instruments measure morality in childhood based on dilemmas which trigger moral reasoning and judgement in a cognitive way. For instance, Kohlberg (1963) developed an instrument which ass</w:t>
      </w:r>
      <w:r w:rsidR="00951B37" w:rsidRPr="0026769C">
        <w:rPr>
          <w:rFonts w:ascii="Times New Roman" w:hAnsi="Times New Roman" w:cs="Times New Roman"/>
        </w:rPr>
        <w:t>esses morality through dilemmas</w:t>
      </w:r>
      <w:r w:rsidR="0069515B" w:rsidRPr="0026769C">
        <w:rPr>
          <w:rFonts w:ascii="Times New Roman" w:hAnsi="Times New Roman" w:cs="Times New Roman"/>
        </w:rPr>
        <w:t xml:space="preserve"> </w:t>
      </w:r>
      <w:r w:rsidR="00951B37" w:rsidRPr="0026769C">
        <w:rPr>
          <w:rFonts w:ascii="Times New Roman" w:hAnsi="Times New Roman" w:cs="Times New Roman"/>
        </w:rPr>
        <w:t>[28].</w:t>
      </w:r>
      <w:r w:rsidRPr="0026769C">
        <w:rPr>
          <w:rFonts w:ascii="Times New Roman" w:hAnsi="Times New Roman" w:cs="Times New Roman"/>
        </w:rPr>
        <w:t xml:space="preserve"> Even if Piaget (1932) did not design a scale that measure morality of children, he developed a moral development theory which explains moral judgement among </w:t>
      </w:r>
      <w:r w:rsidR="00951B37" w:rsidRPr="0026769C">
        <w:rPr>
          <w:rFonts w:ascii="Times New Roman" w:hAnsi="Times New Roman" w:cs="Times New Roman"/>
        </w:rPr>
        <w:t>children through moral dilemmas</w:t>
      </w:r>
      <w:r w:rsidR="0069515B" w:rsidRPr="0026769C">
        <w:rPr>
          <w:rFonts w:ascii="Times New Roman" w:hAnsi="Times New Roman" w:cs="Times New Roman"/>
        </w:rPr>
        <w:t xml:space="preserve"> </w:t>
      </w:r>
      <w:r w:rsidR="00951B37" w:rsidRPr="0026769C">
        <w:rPr>
          <w:rFonts w:ascii="Times New Roman" w:hAnsi="Times New Roman" w:cs="Times New Roman"/>
        </w:rPr>
        <w:t>[41].</w:t>
      </w:r>
      <w:r w:rsidRPr="0026769C">
        <w:rPr>
          <w:rFonts w:ascii="Times New Roman" w:hAnsi="Times New Roman" w:cs="Times New Roman"/>
        </w:rPr>
        <w:t xml:space="preserve"> Tangney (1990) dealt with shame and guilt based on psychological process and developed the Self-Conscious Affection and Attribution Inventory (SCAAI</w:t>
      </w:r>
      <w:r w:rsidR="00951B37" w:rsidRPr="0026769C">
        <w:rPr>
          <w:rFonts w:ascii="Times New Roman" w:hAnsi="Times New Roman" w:cs="Times New Roman"/>
        </w:rPr>
        <w:t xml:space="preserve">) for adults through scenarios [56]. </w:t>
      </w:r>
      <w:r w:rsidRPr="0026769C">
        <w:rPr>
          <w:rFonts w:ascii="Times New Roman" w:hAnsi="Times New Roman" w:cs="Times New Roman"/>
        </w:rPr>
        <w:t xml:space="preserve">Moreover, other existing scales such as the Test of Self-Conscious Affect (TOSCA-A) by Tangney et al. </w:t>
      </w:r>
      <w:r w:rsidR="00951B37" w:rsidRPr="0026769C">
        <w:rPr>
          <w:rFonts w:ascii="Times New Roman" w:hAnsi="Times New Roman" w:cs="Times New Roman"/>
        </w:rPr>
        <w:t>[58]</w:t>
      </w:r>
      <w:r w:rsidR="0069515B" w:rsidRPr="0026769C">
        <w:rPr>
          <w:rFonts w:ascii="Times New Roman" w:hAnsi="Times New Roman" w:cs="Times New Roman"/>
        </w:rPr>
        <w:t>,</w:t>
      </w:r>
      <w:r w:rsidRPr="0026769C">
        <w:rPr>
          <w:rFonts w:ascii="Times New Roman" w:hAnsi="Times New Roman" w:cs="Times New Roman"/>
        </w:rPr>
        <w:t xml:space="preserve"> the Test of Self-Conscious Affect (TOSCA-3) by </w:t>
      </w:r>
      <w:proofErr w:type="gramStart"/>
      <w:r w:rsidRPr="0026769C">
        <w:rPr>
          <w:rFonts w:ascii="Times New Roman" w:hAnsi="Times New Roman" w:cs="Times New Roman"/>
        </w:rPr>
        <w:t>Robins  et al.</w:t>
      </w:r>
      <w:proofErr w:type="gramEnd"/>
      <w:r w:rsidRPr="0026769C">
        <w:rPr>
          <w:rFonts w:ascii="Times New Roman" w:hAnsi="Times New Roman" w:cs="Times New Roman"/>
        </w:rPr>
        <w:t xml:space="preserve"> </w:t>
      </w:r>
      <w:r w:rsidR="00951B37" w:rsidRPr="0026769C">
        <w:rPr>
          <w:rFonts w:ascii="Times New Roman" w:hAnsi="Times New Roman" w:cs="Times New Roman"/>
        </w:rPr>
        <w:t>[46]</w:t>
      </w:r>
      <w:r w:rsidRPr="0026769C">
        <w:rPr>
          <w:rFonts w:ascii="Times New Roman" w:hAnsi="Times New Roman" w:cs="Times New Roman"/>
        </w:rPr>
        <w:t xml:space="preserve">, Mosher Forced Choice Guilt Inventory (MFCGI) by Mosher </w:t>
      </w:r>
      <w:r w:rsidR="0069515B" w:rsidRPr="0026769C">
        <w:rPr>
          <w:rFonts w:ascii="Times New Roman" w:hAnsi="Times New Roman" w:cs="Times New Roman"/>
        </w:rPr>
        <w:t>[</w:t>
      </w:r>
      <w:r w:rsidR="00951B37" w:rsidRPr="0026769C">
        <w:rPr>
          <w:rFonts w:ascii="Times New Roman" w:hAnsi="Times New Roman" w:cs="Times New Roman"/>
        </w:rPr>
        <w:t>37]</w:t>
      </w:r>
      <w:r w:rsidRPr="0026769C">
        <w:rPr>
          <w:rFonts w:ascii="Times New Roman" w:hAnsi="Times New Roman" w:cs="Times New Roman"/>
        </w:rPr>
        <w:t xml:space="preserve">, the State Shame and Guilt Scale (SGSS) by Marschall et al. </w:t>
      </w:r>
      <w:r w:rsidR="00951B37" w:rsidRPr="0026769C">
        <w:rPr>
          <w:rFonts w:ascii="Times New Roman" w:hAnsi="Times New Roman" w:cs="Times New Roman"/>
          <w:lang w:val="tr-TR"/>
        </w:rPr>
        <w:t>[33]</w:t>
      </w:r>
      <w:r w:rsidRPr="0026769C">
        <w:rPr>
          <w:rFonts w:ascii="Times New Roman" w:hAnsi="Times New Roman" w:cs="Times New Roman"/>
        </w:rPr>
        <w:t xml:space="preserve"> are another insturments adressing through scanario-based items and measure shame-guilt distinction on pscyhological process. Therefore, neither Piagetian and Kohlbergian way of instruments nor those scenario-based instruments take emotional-cultural roots of moral decision into </w:t>
      </w:r>
      <w:r w:rsidRPr="0026769C">
        <w:rPr>
          <w:rFonts w:ascii="Times New Roman" w:hAnsi="Times New Roman" w:cs="Times New Roman"/>
        </w:rPr>
        <w:lastRenderedPageBreak/>
        <w:t>consideration. Cocneptual framework of Benedict (2006)</w:t>
      </w:r>
      <w:r w:rsidR="00951B37" w:rsidRPr="0026769C">
        <w:rPr>
          <w:rFonts w:ascii="Times New Roman" w:hAnsi="Times New Roman" w:cs="Times New Roman"/>
          <w:lang w:val="tr-TR"/>
        </w:rPr>
        <w:t xml:space="preserve"> </w:t>
      </w:r>
      <w:r w:rsidRPr="0026769C">
        <w:rPr>
          <w:rFonts w:ascii="Times New Roman" w:hAnsi="Times New Roman" w:cs="Times New Roman"/>
        </w:rPr>
        <w:t>function as a cenceptual lens in order to grasp how moral decisions of primary school students are rooted and made either internally or externally</w:t>
      </w:r>
      <w:r w:rsidR="0069515B" w:rsidRPr="0026769C">
        <w:rPr>
          <w:rFonts w:ascii="Times New Roman" w:hAnsi="Times New Roman" w:cs="Times New Roman"/>
          <w:lang w:val="tr-TR"/>
        </w:rPr>
        <w:t xml:space="preserve"> [6]</w:t>
      </w:r>
      <w:r w:rsidRPr="0026769C">
        <w:rPr>
          <w:rFonts w:ascii="Times New Roman" w:hAnsi="Times New Roman" w:cs="Times New Roman"/>
        </w:rPr>
        <w:t xml:space="preserve">. Although conceptual framework of Benedict </w:t>
      </w:r>
      <w:r w:rsidR="0069515B" w:rsidRPr="0026769C">
        <w:rPr>
          <w:rFonts w:ascii="Times New Roman" w:hAnsi="Times New Roman" w:cs="Times New Roman"/>
          <w:lang w:val="tr-TR"/>
        </w:rPr>
        <w:t>[</w:t>
      </w:r>
      <w:r w:rsidR="00951B37" w:rsidRPr="0026769C">
        <w:rPr>
          <w:rFonts w:ascii="Times New Roman" w:hAnsi="Times New Roman" w:cs="Times New Roman"/>
          <w:lang w:val="tr-TR"/>
        </w:rPr>
        <w:t>6</w:t>
      </w:r>
      <w:r w:rsidR="0069515B" w:rsidRPr="0026769C">
        <w:rPr>
          <w:rFonts w:ascii="Times New Roman" w:hAnsi="Times New Roman" w:cs="Times New Roman"/>
          <w:lang w:val="tr-TR"/>
        </w:rPr>
        <w:t>]</w:t>
      </w:r>
      <w:r w:rsidRPr="0026769C">
        <w:rPr>
          <w:rFonts w:ascii="Times New Roman" w:hAnsi="Times New Roman" w:cs="Times New Roman"/>
        </w:rPr>
        <w:t xml:space="preserve"> has been largely discussed in anthroplogic</w:t>
      </w:r>
      <w:r w:rsidR="00951B37" w:rsidRPr="0026769C">
        <w:rPr>
          <w:rFonts w:ascii="Times New Roman" w:hAnsi="Times New Roman" w:cs="Times New Roman"/>
        </w:rPr>
        <w:t xml:space="preserve">al and cross-cultrual research </w:t>
      </w:r>
      <w:r w:rsidR="00951B37" w:rsidRPr="0026769C">
        <w:rPr>
          <w:rFonts w:ascii="Times New Roman" w:hAnsi="Times New Roman" w:cs="Times New Roman"/>
          <w:lang w:val="tr-TR"/>
        </w:rPr>
        <w:t>[5,</w:t>
      </w:r>
      <w:r w:rsidR="00951B37" w:rsidRPr="0026769C">
        <w:rPr>
          <w:rFonts w:ascii="Times New Roman" w:hAnsi="Times New Roman" w:cs="Times New Roman"/>
        </w:rPr>
        <w:t xml:space="preserve"> 20, </w:t>
      </w:r>
      <w:r w:rsidR="00951B37" w:rsidRPr="0026769C">
        <w:rPr>
          <w:rFonts w:ascii="Times New Roman" w:hAnsi="Times New Roman" w:cs="Times New Roman"/>
          <w:lang w:val="tr-TR"/>
        </w:rPr>
        <w:t>67]</w:t>
      </w:r>
      <w:r w:rsidR="00951B37" w:rsidRPr="0026769C">
        <w:rPr>
          <w:rFonts w:ascii="Times New Roman" w:hAnsi="Times New Roman" w:cs="Times New Roman"/>
        </w:rPr>
        <w:t>,</w:t>
      </w:r>
      <w:r w:rsidRPr="0026769C">
        <w:rPr>
          <w:rFonts w:ascii="Times New Roman" w:hAnsi="Times New Roman" w:cs="Times New Roman"/>
        </w:rPr>
        <w:t xml:space="preserve"> this conceptual framework has not been used in psychometric instruments for primary school students. The present research adresses this gap by combining Benedict </w:t>
      </w:r>
      <w:r w:rsidR="00951B37" w:rsidRPr="0026769C">
        <w:rPr>
          <w:rFonts w:ascii="Times New Roman" w:hAnsi="Times New Roman" w:cs="Times New Roman"/>
          <w:lang w:val="tr-TR"/>
        </w:rPr>
        <w:t>[6]</w:t>
      </w:r>
      <w:r w:rsidRPr="0026769C">
        <w:rPr>
          <w:rFonts w:ascii="Times New Roman" w:hAnsi="Times New Roman" w:cs="Times New Roman"/>
        </w:rPr>
        <w:t xml:space="preserve"> cultural-emotional aspect of morality with a scale development. As a consequence, it aims to move moral assesment beyond cognitive stages and moral dilemmas, scenario based measurement. </w:t>
      </w:r>
    </w:p>
    <w:p w14:paraId="3FC8544E" w14:textId="3587F6E7" w:rsidR="009F4FC8" w:rsidRPr="0026769C" w:rsidRDefault="009F4FC8" w:rsidP="008D5EDB">
      <w:pPr>
        <w:spacing w:line="480" w:lineRule="auto"/>
        <w:jc w:val="both"/>
        <w:rPr>
          <w:rFonts w:ascii="Times New Roman" w:hAnsi="Times New Roman" w:cs="Times New Roman"/>
          <w:b/>
          <w:bCs/>
        </w:rPr>
      </w:pPr>
      <w:r w:rsidRPr="0026769C">
        <w:rPr>
          <w:rFonts w:ascii="Times New Roman" w:hAnsi="Times New Roman" w:cs="Times New Roman"/>
          <w:b/>
          <w:bCs/>
        </w:rPr>
        <w:t>Purpose of the research:</w:t>
      </w:r>
    </w:p>
    <w:p w14:paraId="6F88CC44" w14:textId="21E0287B" w:rsidR="00F47434" w:rsidRPr="0026769C" w:rsidRDefault="009F4FC8" w:rsidP="008D5EDB">
      <w:pPr>
        <w:spacing w:line="480" w:lineRule="auto"/>
        <w:jc w:val="both"/>
        <w:rPr>
          <w:rFonts w:ascii="Times New Roman" w:hAnsi="Times New Roman" w:cs="Times New Roman"/>
        </w:rPr>
      </w:pPr>
      <w:r w:rsidRPr="0026769C">
        <w:rPr>
          <w:rFonts w:ascii="Times New Roman" w:hAnsi="Times New Roman" w:cs="Times New Roman"/>
          <w:b/>
          <w:bCs/>
        </w:rPr>
        <w:tab/>
      </w:r>
      <w:r w:rsidR="00F47434" w:rsidRPr="0026769C">
        <w:rPr>
          <w:rFonts w:ascii="Times New Roman" w:hAnsi="Times New Roman" w:cs="Times New Roman"/>
        </w:rPr>
        <w:t xml:space="preserve">History of measuring morality goes back to beginning </w:t>
      </w:r>
      <w:proofErr w:type="gramStart"/>
      <w:r w:rsidR="00F47434" w:rsidRPr="0026769C">
        <w:rPr>
          <w:rFonts w:ascii="Times New Roman" w:hAnsi="Times New Roman" w:cs="Times New Roman"/>
        </w:rPr>
        <w:t>of  20</w:t>
      </w:r>
      <w:proofErr w:type="gramEnd"/>
      <w:r w:rsidR="00F47434" w:rsidRPr="0026769C">
        <w:rPr>
          <w:rFonts w:ascii="Times New Roman" w:hAnsi="Times New Roman" w:cs="Times New Roman"/>
          <w:vertAlign w:val="superscript"/>
        </w:rPr>
        <w:t>th</w:t>
      </w:r>
      <w:r w:rsidR="00F47434" w:rsidRPr="0026769C">
        <w:rPr>
          <w:rFonts w:ascii="Times New Roman" w:hAnsi="Times New Roman" w:cs="Times New Roman"/>
        </w:rPr>
        <w:t xml:space="preserve"> century (e.g. </w:t>
      </w:r>
      <w:r w:rsidR="00951B37" w:rsidRPr="0026769C">
        <w:rPr>
          <w:rFonts w:ascii="Times New Roman" w:hAnsi="Times New Roman" w:cs="Times New Roman"/>
        </w:rPr>
        <w:t>43, 34]</w:t>
      </w:r>
      <w:r w:rsidR="00F47434" w:rsidRPr="0026769C">
        <w:rPr>
          <w:rFonts w:ascii="Times New Roman" w:hAnsi="Times New Roman" w:cs="Times New Roman"/>
        </w:rPr>
        <w:t xml:space="preserve"> and several instruments have been developed along with Piagetian and Kohlbergian theories based on cognitively moral dilemmas. There are also instruments such as the TOSCA-A </w:t>
      </w:r>
      <w:r w:rsidR="007C0108" w:rsidRPr="0026769C">
        <w:rPr>
          <w:rFonts w:ascii="Times New Roman" w:hAnsi="Times New Roman" w:cs="Times New Roman"/>
        </w:rPr>
        <w:t>[64]</w:t>
      </w:r>
      <w:r w:rsidR="00F47434" w:rsidRPr="0026769C">
        <w:rPr>
          <w:rFonts w:ascii="Times New Roman" w:hAnsi="Times New Roman" w:cs="Times New Roman"/>
        </w:rPr>
        <w:t xml:space="preserve"> and observational scale</w:t>
      </w:r>
      <w:r w:rsidR="001F2441" w:rsidRPr="0026769C">
        <w:rPr>
          <w:rFonts w:ascii="Times New Roman" w:hAnsi="Times New Roman" w:cs="Times New Roman"/>
        </w:rPr>
        <w:t>s by Alessandri and Lewis [2]</w:t>
      </w:r>
      <w:r w:rsidR="00F47434" w:rsidRPr="0026769C">
        <w:rPr>
          <w:rFonts w:ascii="Times New Roman" w:hAnsi="Times New Roman" w:cs="Times New Roman"/>
        </w:rPr>
        <w:t xml:space="preserve">. Even if they partially overlap with the aim of the present research. However, neither they were specifically developed for primary school students nor were they subjected to modern psychometric analytic procedures. These instruments address emotional traits and self-conscious affect rather than morality and do not focus on cultural basics of moral orientations such as the distinction shame-based reasoning and guilt-based reasoning that manage moral decision making. Hence, the present research deals with the need of culturally contextualized, and psychometrically tailored scale for primary school students. </w:t>
      </w:r>
    </w:p>
    <w:p w14:paraId="75401562" w14:textId="4BF9E638" w:rsidR="009F4FC8" w:rsidRPr="0026769C" w:rsidRDefault="00E0705E" w:rsidP="007B7910">
      <w:pPr>
        <w:spacing w:line="480" w:lineRule="auto"/>
        <w:ind w:firstLine="720"/>
        <w:jc w:val="both"/>
        <w:rPr>
          <w:rFonts w:ascii="Times New Roman" w:hAnsi="Times New Roman" w:cs="Times New Roman"/>
        </w:rPr>
      </w:pPr>
      <w:r w:rsidRPr="0026769C">
        <w:rPr>
          <w:rFonts w:ascii="Times New Roman" w:hAnsi="Times New Roman" w:cs="Times New Roman"/>
        </w:rPr>
        <w:t>Piagetian and Kohlbergian approaches dominat</w:t>
      </w:r>
      <w:r w:rsidR="009B72CE" w:rsidRPr="0026769C">
        <w:rPr>
          <w:rFonts w:ascii="Times New Roman" w:hAnsi="Times New Roman" w:cs="Times New Roman"/>
        </w:rPr>
        <w:t>ed</w:t>
      </w:r>
      <w:r w:rsidRPr="0026769C">
        <w:rPr>
          <w:rFonts w:ascii="Times New Roman" w:hAnsi="Times New Roman" w:cs="Times New Roman"/>
        </w:rPr>
        <w:t xml:space="preserve"> after 1960</w:t>
      </w:r>
      <w:r w:rsidR="009B72CE" w:rsidRPr="0026769C">
        <w:rPr>
          <w:rFonts w:ascii="Times New Roman" w:hAnsi="Times New Roman" w:cs="Times New Roman"/>
        </w:rPr>
        <w:t>,</w:t>
      </w:r>
      <w:r w:rsidRPr="0026769C">
        <w:rPr>
          <w:rFonts w:ascii="Times New Roman" w:hAnsi="Times New Roman" w:cs="Times New Roman"/>
        </w:rPr>
        <w:t xml:space="preserve"> so there are numerous instruments measuring morality on </w:t>
      </w:r>
      <w:r w:rsidR="009B72CE" w:rsidRPr="0026769C">
        <w:rPr>
          <w:rFonts w:ascii="Times New Roman" w:hAnsi="Times New Roman" w:cs="Times New Roman"/>
        </w:rPr>
        <w:t xml:space="preserve">a </w:t>
      </w:r>
      <w:r w:rsidRPr="0026769C">
        <w:rPr>
          <w:rFonts w:ascii="Times New Roman" w:hAnsi="Times New Roman" w:cs="Times New Roman"/>
        </w:rPr>
        <w:t xml:space="preserve">reasoning basis through dilemmas. These approaches addressed morality </w:t>
      </w:r>
      <w:r w:rsidR="009B72CE" w:rsidRPr="0026769C">
        <w:rPr>
          <w:rFonts w:ascii="Times New Roman" w:hAnsi="Times New Roman" w:cs="Times New Roman"/>
        </w:rPr>
        <w:t xml:space="preserve">from a very </w:t>
      </w:r>
      <w:r w:rsidRPr="0026769C">
        <w:rPr>
          <w:rFonts w:ascii="Times New Roman" w:hAnsi="Times New Roman" w:cs="Times New Roman"/>
        </w:rPr>
        <w:t>individualistic</w:t>
      </w:r>
      <w:r w:rsidR="009B72CE" w:rsidRPr="0026769C">
        <w:rPr>
          <w:rFonts w:ascii="Times New Roman" w:hAnsi="Times New Roman" w:cs="Times New Roman"/>
        </w:rPr>
        <w:t xml:space="preserve"> perspective</w:t>
      </w:r>
      <w:r w:rsidRPr="0026769C">
        <w:rPr>
          <w:rFonts w:ascii="Times New Roman" w:hAnsi="Times New Roman" w:cs="Times New Roman"/>
        </w:rPr>
        <w:t xml:space="preserve">. Therefore, morality </w:t>
      </w:r>
      <w:r w:rsidR="009B72CE" w:rsidRPr="0026769C">
        <w:rPr>
          <w:rFonts w:ascii="Times New Roman" w:hAnsi="Times New Roman" w:cs="Times New Roman"/>
        </w:rPr>
        <w:t>was</w:t>
      </w:r>
      <w:r w:rsidRPr="0026769C">
        <w:rPr>
          <w:rFonts w:ascii="Times New Roman" w:hAnsi="Times New Roman" w:cs="Times New Roman"/>
        </w:rPr>
        <w:t xml:space="preserve"> conceptualized in different terms and </w:t>
      </w:r>
      <w:r w:rsidR="002928F0" w:rsidRPr="0026769C">
        <w:rPr>
          <w:rFonts w:ascii="Times New Roman" w:hAnsi="Times New Roman" w:cs="Times New Roman"/>
        </w:rPr>
        <w:t xml:space="preserve">different instruments </w:t>
      </w:r>
      <w:r w:rsidR="009B72CE" w:rsidRPr="0026769C">
        <w:rPr>
          <w:rFonts w:ascii="Times New Roman" w:hAnsi="Times New Roman" w:cs="Times New Roman"/>
        </w:rPr>
        <w:t xml:space="preserve">were </w:t>
      </w:r>
      <w:r w:rsidR="002928F0" w:rsidRPr="0026769C">
        <w:rPr>
          <w:rFonts w:ascii="Times New Roman" w:hAnsi="Times New Roman" w:cs="Times New Roman"/>
        </w:rPr>
        <w:t xml:space="preserve">also designed for children </w:t>
      </w:r>
      <w:r w:rsidR="009B72CE" w:rsidRPr="0026769C">
        <w:rPr>
          <w:rFonts w:ascii="Times New Roman" w:hAnsi="Times New Roman" w:cs="Times New Roman"/>
        </w:rPr>
        <w:t xml:space="preserve">in </w:t>
      </w:r>
      <w:r w:rsidR="009B72CE" w:rsidRPr="0026769C">
        <w:rPr>
          <w:rFonts w:ascii="Times New Roman" w:hAnsi="Times New Roman" w:cs="Times New Roman"/>
        </w:rPr>
        <w:lastRenderedPageBreak/>
        <w:t>relation to</w:t>
      </w:r>
      <w:r w:rsidR="002928F0" w:rsidRPr="0026769C">
        <w:rPr>
          <w:rFonts w:ascii="Times New Roman" w:hAnsi="Times New Roman" w:cs="Times New Roman"/>
        </w:rPr>
        <w:t xml:space="preserve"> moral identity </w:t>
      </w:r>
      <w:r w:rsidR="00324EFB" w:rsidRPr="0026769C">
        <w:rPr>
          <w:rFonts w:ascii="Times New Roman" w:hAnsi="Times New Roman" w:cs="Times New Roman"/>
        </w:rPr>
        <w:t>[10], moral orientation [11], moral development [62]</w:t>
      </w:r>
      <w:r w:rsidR="002928F0" w:rsidRPr="0026769C">
        <w:rPr>
          <w:rFonts w:ascii="Times New Roman" w:hAnsi="Times New Roman" w:cs="Times New Roman"/>
        </w:rPr>
        <w:t xml:space="preserve">, moral disengagement </w:t>
      </w:r>
      <w:r w:rsidR="00324EFB" w:rsidRPr="0026769C">
        <w:rPr>
          <w:rFonts w:ascii="Times New Roman" w:hAnsi="Times New Roman" w:cs="Times New Roman"/>
        </w:rPr>
        <w:t>[4],</w:t>
      </w:r>
      <w:r w:rsidR="002928F0" w:rsidRPr="0026769C">
        <w:rPr>
          <w:rFonts w:ascii="Times New Roman" w:hAnsi="Times New Roman" w:cs="Times New Roman"/>
        </w:rPr>
        <w:t xml:space="preserve"> </w:t>
      </w:r>
      <w:r w:rsidR="009B72CE" w:rsidRPr="0026769C">
        <w:rPr>
          <w:rFonts w:ascii="Times New Roman" w:hAnsi="Times New Roman" w:cs="Times New Roman"/>
        </w:rPr>
        <w:t xml:space="preserve">and </w:t>
      </w:r>
      <w:r w:rsidR="002928F0" w:rsidRPr="0026769C">
        <w:rPr>
          <w:rFonts w:ascii="Times New Roman" w:hAnsi="Times New Roman" w:cs="Times New Roman"/>
        </w:rPr>
        <w:t xml:space="preserve">moral emotions </w:t>
      </w:r>
      <w:r w:rsidR="00324EFB" w:rsidRPr="0026769C">
        <w:rPr>
          <w:rFonts w:ascii="Times New Roman" w:hAnsi="Times New Roman" w:cs="Times New Roman"/>
        </w:rPr>
        <w:t>[20].</w:t>
      </w:r>
      <w:r w:rsidR="002928F0" w:rsidRPr="0026769C">
        <w:rPr>
          <w:rFonts w:ascii="Times New Roman" w:hAnsi="Times New Roman" w:cs="Times New Roman"/>
        </w:rPr>
        <w:t xml:space="preserve"> </w:t>
      </w:r>
      <w:r w:rsidR="009B72CE" w:rsidRPr="0026769C">
        <w:rPr>
          <w:rFonts w:ascii="Times New Roman" w:hAnsi="Times New Roman" w:cs="Times New Roman"/>
        </w:rPr>
        <w:t xml:space="preserve">These </w:t>
      </w:r>
      <w:r w:rsidR="002928F0" w:rsidRPr="0026769C">
        <w:rPr>
          <w:rFonts w:ascii="Times New Roman" w:hAnsi="Times New Roman" w:cs="Times New Roman"/>
        </w:rPr>
        <w:t xml:space="preserve">instruments were based </w:t>
      </w:r>
      <w:r w:rsidR="00A154D3" w:rsidRPr="0026769C">
        <w:rPr>
          <w:rFonts w:ascii="Times New Roman" w:hAnsi="Times New Roman" w:cs="Times New Roman"/>
        </w:rPr>
        <w:t>on different</w:t>
      </w:r>
      <w:r w:rsidR="002928F0" w:rsidRPr="0026769C">
        <w:rPr>
          <w:rFonts w:ascii="Times New Roman" w:hAnsi="Times New Roman" w:cs="Times New Roman"/>
        </w:rPr>
        <w:t xml:space="preserve"> theoretical backgrounds. Tracy and Robins (2006), Keltner (1996), </w:t>
      </w:r>
      <w:r w:rsidR="009B72CE" w:rsidRPr="0026769C">
        <w:rPr>
          <w:rFonts w:ascii="Times New Roman" w:hAnsi="Times New Roman" w:cs="Times New Roman"/>
        </w:rPr>
        <w:t xml:space="preserve">and </w:t>
      </w:r>
      <w:r w:rsidR="002928F0" w:rsidRPr="0026769C">
        <w:rPr>
          <w:rFonts w:ascii="Times New Roman" w:hAnsi="Times New Roman" w:cs="Times New Roman"/>
        </w:rPr>
        <w:t>Smith, Webster, Parrott,</w:t>
      </w:r>
      <w:r w:rsidR="00775C6A" w:rsidRPr="0026769C">
        <w:rPr>
          <w:rFonts w:ascii="Times New Roman" w:hAnsi="Times New Roman" w:cs="Times New Roman"/>
        </w:rPr>
        <w:t xml:space="preserve"> and </w:t>
      </w:r>
      <w:r w:rsidR="002928F0" w:rsidRPr="0026769C">
        <w:rPr>
          <w:rFonts w:ascii="Times New Roman" w:hAnsi="Times New Roman" w:cs="Times New Roman"/>
        </w:rPr>
        <w:t>Eyre (2002) developed instruments in accordance wi</w:t>
      </w:r>
      <w:r w:rsidR="00324EFB" w:rsidRPr="0026769C">
        <w:rPr>
          <w:rFonts w:ascii="Times New Roman" w:hAnsi="Times New Roman" w:cs="Times New Roman"/>
        </w:rPr>
        <w:t xml:space="preserve">th Benedict </w:t>
      </w:r>
      <w:r w:rsidR="0069515B" w:rsidRPr="0026769C">
        <w:rPr>
          <w:rFonts w:ascii="Times New Roman" w:hAnsi="Times New Roman" w:cs="Times New Roman"/>
        </w:rPr>
        <w:t>[6]</w:t>
      </w:r>
      <w:r w:rsidR="00324EFB" w:rsidRPr="0026769C">
        <w:rPr>
          <w:rFonts w:ascii="Times New Roman" w:hAnsi="Times New Roman" w:cs="Times New Roman"/>
        </w:rPr>
        <w:t>’s distinction [59, 24,55].</w:t>
      </w:r>
      <w:r w:rsidR="002928F0" w:rsidRPr="0026769C">
        <w:rPr>
          <w:rFonts w:ascii="Times New Roman" w:hAnsi="Times New Roman" w:cs="Times New Roman"/>
        </w:rPr>
        <w:t xml:space="preserve"> However, all of </w:t>
      </w:r>
      <w:r w:rsidR="009B72CE" w:rsidRPr="0026769C">
        <w:rPr>
          <w:rFonts w:ascii="Times New Roman" w:hAnsi="Times New Roman" w:cs="Times New Roman"/>
        </w:rPr>
        <w:t xml:space="preserve">these tools </w:t>
      </w:r>
      <w:r w:rsidR="002928F0" w:rsidRPr="0026769C">
        <w:rPr>
          <w:rFonts w:ascii="Times New Roman" w:hAnsi="Times New Roman" w:cs="Times New Roman"/>
        </w:rPr>
        <w:t>are for young adults and adults</w:t>
      </w:r>
      <w:r w:rsidR="009B72CE" w:rsidRPr="0026769C">
        <w:rPr>
          <w:rFonts w:ascii="Times New Roman" w:hAnsi="Times New Roman" w:cs="Times New Roman"/>
        </w:rPr>
        <w:t>,</w:t>
      </w:r>
      <w:r w:rsidR="002928F0" w:rsidRPr="0026769C">
        <w:rPr>
          <w:rFonts w:ascii="Times New Roman" w:hAnsi="Times New Roman" w:cs="Times New Roman"/>
        </w:rPr>
        <w:t xml:space="preserve"> not for primary school children. </w:t>
      </w:r>
    </w:p>
    <w:p w14:paraId="578F7E73" w14:textId="00ED03AC" w:rsidR="00A154D3" w:rsidRPr="0026769C" w:rsidRDefault="00A154D3" w:rsidP="008D5EDB">
      <w:pPr>
        <w:spacing w:line="480" w:lineRule="auto"/>
        <w:jc w:val="both"/>
        <w:rPr>
          <w:rFonts w:ascii="Times New Roman" w:hAnsi="Times New Roman" w:cs="Times New Roman"/>
        </w:rPr>
      </w:pPr>
      <w:r w:rsidRPr="0026769C">
        <w:rPr>
          <w:rFonts w:ascii="Times New Roman" w:hAnsi="Times New Roman" w:cs="Times New Roman"/>
        </w:rPr>
        <w:tab/>
        <w:t>Primary school is the period in which children gain literacy skill</w:t>
      </w:r>
      <w:r w:rsidR="009B72CE" w:rsidRPr="0026769C">
        <w:rPr>
          <w:rFonts w:ascii="Times New Roman" w:hAnsi="Times New Roman" w:cs="Times New Roman"/>
        </w:rPr>
        <w:t>s</w:t>
      </w:r>
      <w:r w:rsidRPr="0026769C">
        <w:rPr>
          <w:rFonts w:ascii="Times New Roman" w:hAnsi="Times New Roman" w:cs="Times New Roman"/>
        </w:rPr>
        <w:t>. Consequently, this is the first period in which</w:t>
      </w:r>
      <w:r w:rsidR="009B72CE" w:rsidRPr="0026769C">
        <w:rPr>
          <w:rFonts w:ascii="Times New Roman" w:hAnsi="Times New Roman" w:cs="Times New Roman"/>
        </w:rPr>
        <w:t xml:space="preserve"> the</w:t>
      </w:r>
      <w:r w:rsidRPr="0026769C">
        <w:rPr>
          <w:rFonts w:ascii="Times New Roman" w:hAnsi="Times New Roman" w:cs="Times New Roman"/>
        </w:rPr>
        <w:t xml:space="preserve"> emotional moral root can be measured through their use of literacy without dependence </w:t>
      </w:r>
      <w:r w:rsidR="009B72CE" w:rsidRPr="0026769C">
        <w:rPr>
          <w:rFonts w:ascii="Times New Roman" w:hAnsi="Times New Roman" w:cs="Times New Roman"/>
        </w:rPr>
        <w:t xml:space="preserve">on </w:t>
      </w:r>
      <w:r w:rsidRPr="0026769C">
        <w:rPr>
          <w:rFonts w:ascii="Times New Roman" w:hAnsi="Times New Roman" w:cs="Times New Roman"/>
        </w:rPr>
        <w:t xml:space="preserve">adults. Hence, independence may produce </w:t>
      </w:r>
      <w:r w:rsidR="009B72CE" w:rsidRPr="0026769C">
        <w:rPr>
          <w:rFonts w:ascii="Times New Roman" w:hAnsi="Times New Roman" w:cs="Times New Roman"/>
        </w:rPr>
        <w:t xml:space="preserve">a </w:t>
      </w:r>
      <w:r w:rsidRPr="0026769C">
        <w:rPr>
          <w:rFonts w:ascii="Times New Roman" w:hAnsi="Times New Roman" w:cs="Times New Roman"/>
        </w:rPr>
        <w:t xml:space="preserve">more crystallized moral root of children. As a result, the present research aimed to develop </w:t>
      </w:r>
      <w:r w:rsidR="009B72CE" w:rsidRPr="0026769C">
        <w:rPr>
          <w:rFonts w:ascii="Times New Roman" w:hAnsi="Times New Roman" w:cs="Times New Roman"/>
        </w:rPr>
        <w:t xml:space="preserve">the </w:t>
      </w:r>
      <w:r w:rsidRPr="0026769C">
        <w:rPr>
          <w:rFonts w:ascii="Times New Roman" w:hAnsi="Times New Roman" w:cs="Times New Roman"/>
        </w:rPr>
        <w:t xml:space="preserve">Moral Root Scale (MRS) for primary school students. </w:t>
      </w:r>
    </w:p>
    <w:p w14:paraId="4485C495" w14:textId="0E49F0CD" w:rsidR="002928F0" w:rsidRPr="0026769C" w:rsidRDefault="00A154D3" w:rsidP="008D5EDB">
      <w:pPr>
        <w:spacing w:line="480" w:lineRule="auto"/>
        <w:jc w:val="center"/>
        <w:rPr>
          <w:rFonts w:ascii="Times New Roman" w:hAnsi="Times New Roman" w:cs="Times New Roman"/>
          <w:b/>
          <w:bCs/>
        </w:rPr>
      </w:pPr>
      <w:r w:rsidRPr="0026769C">
        <w:rPr>
          <w:rFonts w:ascii="Times New Roman" w:hAnsi="Times New Roman" w:cs="Times New Roman"/>
          <w:b/>
          <w:bCs/>
        </w:rPr>
        <w:t>Method</w:t>
      </w:r>
    </w:p>
    <w:p w14:paraId="489EB1EB" w14:textId="77777777" w:rsidR="00CC4EE8" w:rsidRPr="0026769C" w:rsidRDefault="00CC4EE8" w:rsidP="008D5EDB">
      <w:pPr>
        <w:spacing w:line="480" w:lineRule="auto"/>
        <w:jc w:val="both"/>
        <w:rPr>
          <w:rFonts w:ascii="Times New Roman" w:hAnsi="Times New Roman" w:cs="Times New Roman"/>
        </w:rPr>
      </w:pPr>
    </w:p>
    <w:p w14:paraId="0383AF6B" w14:textId="77777777" w:rsidR="00106A39" w:rsidRPr="0026769C" w:rsidRDefault="001C490C" w:rsidP="008D5EDB">
      <w:pPr>
        <w:spacing w:line="480" w:lineRule="auto"/>
        <w:jc w:val="both"/>
        <w:rPr>
          <w:rFonts w:ascii="Times New Roman" w:hAnsi="Times New Roman" w:cs="Times New Roman"/>
        </w:rPr>
      </w:pPr>
      <w:r w:rsidRPr="0026769C">
        <w:rPr>
          <w:rFonts w:ascii="Times New Roman" w:hAnsi="Times New Roman" w:cs="Times New Roman"/>
        </w:rPr>
        <w:t xml:space="preserve"> </w:t>
      </w:r>
      <w:r w:rsidR="00106A39" w:rsidRPr="0026769C">
        <w:rPr>
          <w:rFonts w:ascii="Times New Roman" w:hAnsi="Times New Roman" w:cs="Times New Roman"/>
          <w:b/>
          <w:bCs/>
        </w:rPr>
        <w:t>Design of the research:</w:t>
      </w:r>
      <w:r w:rsidR="00106A39" w:rsidRPr="0026769C">
        <w:rPr>
          <w:rFonts w:ascii="Times New Roman" w:hAnsi="Times New Roman" w:cs="Times New Roman"/>
        </w:rPr>
        <w:t xml:space="preserve"> </w:t>
      </w:r>
    </w:p>
    <w:p w14:paraId="47FD4C79" w14:textId="330B957B" w:rsidR="0000637B" w:rsidRPr="0026769C" w:rsidRDefault="00106A39" w:rsidP="008D5EDB">
      <w:pPr>
        <w:spacing w:line="480" w:lineRule="auto"/>
        <w:ind w:firstLine="720"/>
        <w:jc w:val="both"/>
        <w:rPr>
          <w:rFonts w:ascii="Times New Roman" w:hAnsi="Times New Roman" w:cs="Times New Roman"/>
        </w:rPr>
      </w:pPr>
      <w:r w:rsidRPr="0026769C">
        <w:rPr>
          <w:rFonts w:ascii="Times New Roman" w:hAnsi="Times New Roman" w:cs="Times New Roman"/>
        </w:rPr>
        <w:t xml:space="preserve">The present research was designed in the form of </w:t>
      </w:r>
      <w:r w:rsidR="007918C9" w:rsidRPr="0026769C">
        <w:rPr>
          <w:rFonts w:ascii="Times New Roman" w:hAnsi="Times New Roman" w:cs="Times New Roman"/>
        </w:rPr>
        <w:t xml:space="preserve">a </w:t>
      </w:r>
      <w:r w:rsidRPr="0026769C">
        <w:rPr>
          <w:rFonts w:ascii="Times New Roman" w:hAnsi="Times New Roman" w:cs="Times New Roman"/>
        </w:rPr>
        <w:t xml:space="preserve">survey </w:t>
      </w:r>
      <w:r w:rsidR="007918C9" w:rsidRPr="0026769C">
        <w:rPr>
          <w:rFonts w:ascii="Times New Roman" w:hAnsi="Times New Roman" w:cs="Times New Roman"/>
        </w:rPr>
        <w:t xml:space="preserve">study </w:t>
      </w:r>
      <w:r w:rsidR="006C6B26" w:rsidRPr="0026769C">
        <w:rPr>
          <w:rFonts w:ascii="Times New Roman" w:hAnsi="Times New Roman" w:cs="Times New Roman"/>
        </w:rPr>
        <w:t>in order</w:t>
      </w:r>
      <w:r w:rsidRPr="0026769C">
        <w:rPr>
          <w:rFonts w:ascii="Times New Roman" w:hAnsi="Times New Roman" w:cs="Times New Roman"/>
        </w:rPr>
        <w:t xml:space="preserve"> to generalize findings about </w:t>
      </w:r>
      <w:r w:rsidR="007918C9" w:rsidRPr="0026769C">
        <w:rPr>
          <w:rFonts w:ascii="Times New Roman" w:hAnsi="Times New Roman" w:cs="Times New Roman"/>
        </w:rPr>
        <w:t xml:space="preserve">the </w:t>
      </w:r>
      <w:r w:rsidRPr="0026769C">
        <w:rPr>
          <w:rFonts w:ascii="Times New Roman" w:hAnsi="Times New Roman" w:cs="Times New Roman"/>
        </w:rPr>
        <w:t xml:space="preserve">reliability and validity </w:t>
      </w:r>
      <w:r w:rsidR="007918C9" w:rsidRPr="0026769C">
        <w:rPr>
          <w:rFonts w:ascii="Times New Roman" w:hAnsi="Times New Roman" w:cs="Times New Roman"/>
        </w:rPr>
        <w:t xml:space="preserve">of MRS </w:t>
      </w:r>
      <w:r w:rsidRPr="0026769C">
        <w:rPr>
          <w:rFonts w:ascii="Times New Roman" w:hAnsi="Times New Roman" w:cs="Times New Roman"/>
        </w:rPr>
        <w:t xml:space="preserve">for primary school students </w:t>
      </w:r>
      <w:r w:rsidR="00B17407" w:rsidRPr="0026769C">
        <w:rPr>
          <w:rFonts w:ascii="Times New Roman" w:hAnsi="Times New Roman" w:cs="Times New Roman"/>
        </w:rPr>
        <w:t>[15].</w:t>
      </w:r>
    </w:p>
    <w:p w14:paraId="011519AA" w14:textId="0B35EE3D" w:rsidR="00106A39" w:rsidRPr="0026769C" w:rsidRDefault="00106A39" w:rsidP="008D5EDB">
      <w:pPr>
        <w:spacing w:line="480" w:lineRule="auto"/>
        <w:jc w:val="both"/>
        <w:rPr>
          <w:rFonts w:ascii="Times New Roman" w:hAnsi="Times New Roman" w:cs="Times New Roman"/>
        </w:rPr>
      </w:pPr>
      <w:r w:rsidRPr="0026769C">
        <w:rPr>
          <w:rFonts w:ascii="Times New Roman" w:hAnsi="Times New Roman" w:cs="Times New Roman"/>
        </w:rPr>
        <w:tab/>
        <w:t xml:space="preserve">Development of MRS </w:t>
      </w:r>
      <w:r w:rsidR="007918C9" w:rsidRPr="0026769C">
        <w:rPr>
          <w:rFonts w:ascii="Times New Roman" w:hAnsi="Times New Roman" w:cs="Times New Roman"/>
        </w:rPr>
        <w:t xml:space="preserve">occurred </w:t>
      </w:r>
      <w:r w:rsidRPr="0026769C">
        <w:rPr>
          <w:rFonts w:ascii="Times New Roman" w:hAnsi="Times New Roman" w:cs="Times New Roman"/>
        </w:rPr>
        <w:t xml:space="preserve">in two phases: construction of the scale, </w:t>
      </w:r>
      <w:r w:rsidR="007918C9" w:rsidRPr="0026769C">
        <w:rPr>
          <w:rFonts w:ascii="Times New Roman" w:hAnsi="Times New Roman" w:cs="Times New Roman"/>
        </w:rPr>
        <w:t xml:space="preserve">and </w:t>
      </w:r>
      <w:r w:rsidRPr="0026769C">
        <w:rPr>
          <w:rFonts w:ascii="Times New Roman" w:hAnsi="Times New Roman" w:cs="Times New Roman"/>
        </w:rPr>
        <w:t xml:space="preserve">norming and standardizing the scale </w:t>
      </w:r>
      <w:r w:rsidR="0069515B" w:rsidRPr="0026769C">
        <w:rPr>
          <w:rFonts w:ascii="Times New Roman" w:hAnsi="Times New Roman" w:cs="Times New Roman"/>
        </w:rPr>
        <w:t>[</w:t>
      </w:r>
      <w:r w:rsidR="00167D2E" w:rsidRPr="0026769C">
        <w:rPr>
          <w:rFonts w:ascii="Times New Roman" w:hAnsi="Times New Roman" w:cs="Times New Roman"/>
        </w:rPr>
        <w:t>38].</w:t>
      </w:r>
    </w:p>
    <w:p w14:paraId="5B6C212B" w14:textId="4DAD40D1" w:rsidR="00127823" w:rsidRPr="0026769C" w:rsidRDefault="00106A39" w:rsidP="008D5EDB">
      <w:pPr>
        <w:spacing w:line="480" w:lineRule="auto"/>
        <w:jc w:val="both"/>
        <w:rPr>
          <w:rFonts w:ascii="Times New Roman" w:hAnsi="Times New Roman" w:cs="Times New Roman"/>
        </w:rPr>
      </w:pPr>
      <w:r w:rsidRPr="0026769C">
        <w:rPr>
          <w:rFonts w:ascii="Times New Roman" w:hAnsi="Times New Roman" w:cs="Times New Roman"/>
          <w:b/>
          <w:bCs/>
        </w:rPr>
        <w:t xml:space="preserve">Construction of the </w:t>
      </w:r>
      <w:r w:rsidR="004C2358" w:rsidRPr="0026769C">
        <w:rPr>
          <w:rFonts w:ascii="Times New Roman" w:hAnsi="Times New Roman" w:cs="Times New Roman"/>
          <w:b/>
          <w:bCs/>
        </w:rPr>
        <w:t>scale</w:t>
      </w:r>
      <w:r w:rsidRPr="0026769C">
        <w:rPr>
          <w:rFonts w:ascii="Times New Roman" w:hAnsi="Times New Roman" w:cs="Times New Roman"/>
          <w:b/>
          <w:bCs/>
        </w:rPr>
        <w:t xml:space="preserve">: </w:t>
      </w:r>
      <w:r w:rsidR="00127823" w:rsidRPr="0026769C">
        <w:rPr>
          <w:rFonts w:ascii="Times New Roman" w:hAnsi="Times New Roman" w:cs="Times New Roman"/>
        </w:rPr>
        <w:t>Construction of the test included literature review, interview</w:t>
      </w:r>
      <w:r w:rsidR="007918C9" w:rsidRPr="0026769C">
        <w:rPr>
          <w:rFonts w:ascii="Times New Roman" w:hAnsi="Times New Roman" w:cs="Times New Roman"/>
        </w:rPr>
        <w:t>s</w:t>
      </w:r>
      <w:r w:rsidR="00127823" w:rsidRPr="0026769C">
        <w:rPr>
          <w:rFonts w:ascii="Times New Roman" w:hAnsi="Times New Roman" w:cs="Times New Roman"/>
        </w:rPr>
        <w:t xml:space="preserve"> with three children, item writing, </w:t>
      </w:r>
      <w:r w:rsidR="007918C9" w:rsidRPr="0026769C">
        <w:rPr>
          <w:rFonts w:ascii="Times New Roman" w:hAnsi="Times New Roman" w:cs="Times New Roman"/>
        </w:rPr>
        <w:t xml:space="preserve">developing </w:t>
      </w:r>
      <w:r w:rsidR="00127823" w:rsidRPr="0026769C">
        <w:rPr>
          <w:rFonts w:ascii="Times New Roman" w:hAnsi="Times New Roman" w:cs="Times New Roman"/>
        </w:rPr>
        <w:t>item responses, scrutiniz</w:t>
      </w:r>
      <w:r w:rsidR="006C6B26" w:rsidRPr="0026769C">
        <w:rPr>
          <w:rFonts w:ascii="Times New Roman" w:hAnsi="Times New Roman" w:cs="Times New Roman"/>
        </w:rPr>
        <w:t xml:space="preserve">ation of </w:t>
      </w:r>
      <w:r w:rsidR="007918C9" w:rsidRPr="0026769C">
        <w:rPr>
          <w:rFonts w:ascii="Times New Roman" w:hAnsi="Times New Roman" w:cs="Times New Roman"/>
        </w:rPr>
        <w:t xml:space="preserve">the </w:t>
      </w:r>
      <w:r w:rsidR="006C6B26" w:rsidRPr="0026769C">
        <w:rPr>
          <w:rFonts w:ascii="Times New Roman" w:hAnsi="Times New Roman" w:cs="Times New Roman"/>
        </w:rPr>
        <w:t>draft</w:t>
      </w:r>
      <w:r w:rsidR="00127823" w:rsidRPr="0026769C">
        <w:rPr>
          <w:rFonts w:ascii="Times New Roman" w:hAnsi="Times New Roman" w:cs="Times New Roman"/>
        </w:rPr>
        <w:t xml:space="preserve"> scale by experts and the three children</w:t>
      </w:r>
      <w:r w:rsidR="006C6B26" w:rsidRPr="0026769C">
        <w:rPr>
          <w:rFonts w:ascii="Times New Roman" w:hAnsi="Times New Roman" w:cs="Times New Roman"/>
        </w:rPr>
        <w:t xml:space="preserve">, </w:t>
      </w:r>
      <w:r w:rsidR="007918C9" w:rsidRPr="0026769C">
        <w:rPr>
          <w:rFonts w:ascii="Times New Roman" w:hAnsi="Times New Roman" w:cs="Times New Roman"/>
        </w:rPr>
        <w:t xml:space="preserve">and revising </w:t>
      </w:r>
      <w:r w:rsidR="006C6B26" w:rsidRPr="0026769C">
        <w:rPr>
          <w:rFonts w:ascii="Times New Roman" w:hAnsi="Times New Roman" w:cs="Times New Roman"/>
        </w:rPr>
        <w:t xml:space="preserve">the final draft the MRS. </w:t>
      </w:r>
    </w:p>
    <w:p w14:paraId="5750690C" w14:textId="37D1C5DD" w:rsidR="00127823" w:rsidRPr="0026769C" w:rsidRDefault="0094079D" w:rsidP="008D5EDB">
      <w:pPr>
        <w:spacing w:line="480" w:lineRule="auto"/>
        <w:ind w:firstLine="720"/>
        <w:jc w:val="both"/>
        <w:rPr>
          <w:rFonts w:ascii="Times New Roman" w:hAnsi="Times New Roman" w:cs="Times New Roman"/>
        </w:rPr>
      </w:pPr>
      <w:r w:rsidRPr="0026769C">
        <w:rPr>
          <w:rFonts w:ascii="Times New Roman" w:hAnsi="Times New Roman" w:cs="Times New Roman"/>
        </w:rPr>
        <w:t xml:space="preserve">Relevant literature </w:t>
      </w:r>
      <w:r w:rsidR="007918C9" w:rsidRPr="0026769C">
        <w:rPr>
          <w:rFonts w:ascii="Times New Roman" w:hAnsi="Times New Roman" w:cs="Times New Roman"/>
        </w:rPr>
        <w:t xml:space="preserve">about </w:t>
      </w:r>
      <w:r w:rsidRPr="0026769C">
        <w:rPr>
          <w:rFonts w:ascii="Times New Roman" w:hAnsi="Times New Roman" w:cs="Times New Roman"/>
        </w:rPr>
        <w:t>morality were reviewed to yield draft</w:t>
      </w:r>
      <w:r w:rsidR="007918C9" w:rsidRPr="0026769C">
        <w:rPr>
          <w:rFonts w:ascii="Times New Roman" w:hAnsi="Times New Roman" w:cs="Times New Roman"/>
        </w:rPr>
        <w:t>s</w:t>
      </w:r>
      <w:r w:rsidRPr="0026769C">
        <w:rPr>
          <w:rFonts w:ascii="Times New Roman" w:hAnsi="Times New Roman" w:cs="Times New Roman"/>
        </w:rPr>
        <w:t xml:space="preserve"> of the items. For this reason, </w:t>
      </w:r>
      <w:r w:rsidR="007918C9" w:rsidRPr="0026769C">
        <w:rPr>
          <w:rFonts w:ascii="Times New Roman" w:hAnsi="Times New Roman" w:cs="Times New Roman"/>
        </w:rPr>
        <w:t xml:space="preserve">studies by </w:t>
      </w:r>
      <w:r w:rsidRPr="0026769C">
        <w:rPr>
          <w:rFonts w:ascii="Times New Roman" w:hAnsi="Times New Roman" w:cs="Times New Roman"/>
        </w:rPr>
        <w:t>Benedict</w:t>
      </w:r>
      <w:r w:rsidR="00167D2E" w:rsidRPr="0026769C">
        <w:rPr>
          <w:rFonts w:ascii="Times New Roman" w:hAnsi="Times New Roman" w:cs="Times New Roman"/>
        </w:rPr>
        <w:t xml:space="preserve"> [6]</w:t>
      </w:r>
      <w:r w:rsidRPr="0026769C">
        <w:rPr>
          <w:rFonts w:ascii="Times New Roman" w:hAnsi="Times New Roman" w:cs="Times New Roman"/>
        </w:rPr>
        <w:t xml:space="preserve">, Sacks </w:t>
      </w:r>
      <w:r w:rsidR="00167D2E" w:rsidRPr="0026769C">
        <w:rPr>
          <w:rFonts w:ascii="Times New Roman" w:hAnsi="Times New Roman" w:cs="Times New Roman"/>
        </w:rPr>
        <w:t>[49],</w:t>
      </w:r>
      <w:r w:rsidRPr="0026769C">
        <w:rPr>
          <w:rFonts w:ascii="Times New Roman" w:hAnsi="Times New Roman" w:cs="Times New Roman"/>
        </w:rPr>
        <w:t xml:space="preserve"> Shweder and </w:t>
      </w:r>
      <w:r w:rsidR="00775C6A" w:rsidRPr="0026769C">
        <w:rPr>
          <w:rFonts w:ascii="Times New Roman" w:hAnsi="Times New Roman" w:cs="Times New Roman"/>
        </w:rPr>
        <w:t xml:space="preserve">Bourne </w:t>
      </w:r>
      <w:r w:rsidR="00167D2E" w:rsidRPr="0026769C">
        <w:rPr>
          <w:rFonts w:ascii="Times New Roman" w:hAnsi="Times New Roman" w:cs="Times New Roman"/>
        </w:rPr>
        <w:t>[51], Shweder and LeVine [53]</w:t>
      </w:r>
      <w:r w:rsidR="00CA1E6C" w:rsidRPr="0026769C">
        <w:rPr>
          <w:rFonts w:ascii="Times New Roman" w:hAnsi="Times New Roman" w:cs="Times New Roman"/>
        </w:rPr>
        <w:t xml:space="preserve">, </w:t>
      </w:r>
      <w:r w:rsidR="00CA1E6C" w:rsidRPr="0026769C">
        <w:rPr>
          <w:rFonts w:ascii="Times New Roman" w:hAnsi="Times New Roman" w:cs="Times New Roman"/>
        </w:rPr>
        <w:lastRenderedPageBreak/>
        <w:t>Shweder</w:t>
      </w:r>
      <w:r w:rsidR="00775C6A" w:rsidRPr="0026769C">
        <w:rPr>
          <w:rFonts w:ascii="Times New Roman" w:hAnsi="Times New Roman" w:cs="Times New Roman"/>
        </w:rPr>
        <w:t xml:space="preserve"> </w:t>
      </w:r>
      <w:r w:rsidR="00167D2E" w:rsidRPr="0026769C">
        <w:rPr>
          <w:rFonts w:ascii="Times New Roman" w:hAnsi="Times New Roman" w:cs="Times New Roman"/>
        </w:rPr>
        <w:t xml:space="preserve">[50], </w:t>
      </w:r>
      <w:r w:rsidRPr="0026769C">
        <w:rPr>
          <w:rFonts w:ascii="Times New Roman" w:hAnsi="Times New Roman" w:cs="Times New Roman"/>
        </w:rPr>
        <w:t xml:space="preserve">Shweder and Haidt </w:t>
      </w:r>
      <w:r w:rsidR="00167D2E" w:rsidRPr="0026769C">
        <w:rPr>
          <w:rFonts w:ascii="Times New Roman" w:hAnsi="Times New Roman" w:cs="Times New Roman"/>
        </w:rPr>
        <w:t>[52],</w:t>
      </w:r>
      <w:r w:rsidRPr="0026769C">
        <w:rPr>
          <w:rFonts w:ascii="Times New Roman" w:hAnsi="Times New Roman" w:cs="Times New Roman"/>
        </w:rPr>
        <w:t xml:space="preserve"> </w:t>
      </w:r>
      <w:r w:rsidR="00167D2E" w:rsidRPr="0026769C">
        <w:rPr>
          <w:rFonts w:ascii="Times New Roman" w:hAnsi="Times New Roman" w:cs="Times New Roman"/>
        </w:rPr>
        <w:t xml:space="preserve">Robins [47], </w:t>
      </w:r>
      <w:r w:rsidR="00775C6A" w:rsidRPr="0026769C">
        <w:rPr>
          <w:rFonts w:ascii="Times New Roman" w:hAnsi="Times New Roman" w:cs="Times New Roman"/>
        </w:rPr>
        <w:t xml:space="preserve">Keltner </w:t>
      </w:r>
      <w:r w:rsidR="00167D2E" w:rsidRPr="0026769C">
        <w:rPr>
          <w:rFonts w:ascii="Times New Roman" w:hAnsi="Times New Roman" w:cs="Times New Roman"/>
        </w:rPr>
        <w:t>[24],</w:t>
      </w:r>
      <w:r w:rsidR="00775C6A" w:rsidRPr="0026769C">
        <w:rPr>
          <w:rFonts w:ascii="Times New Roman" w:hAnsi="Times New Roman" w:cs="Times New Roman"/>
        </w:rPr>
        <w:t xml:space="preserve"> Smith, Webster, Parrott, and Eyre </w:t>
      </w:r>
      <w:r w:rsidR="00167D2E" w:rsidRPr="0026769C">
        <w:rPr>
          <w:rFonts w:ascii="Times New Roman" w:hAnsi="Times New Roman" w:cs="Times New Roman"/>
        </w:rPr>
        <w:t>[55]</w:t>
      </w:r>
      <w:r w:rsidR="00775C6A" w:rsidRPr="0026769C">
        <w:rPr>
          <w:rFonts w:ascii="Times New Roman" w:hAnsi="Times New Roman" w:cs="Times New Roman"/>
        </w:rPr>
        <w:t xml:space="preserve"> were read and scrutinized to produce item pools. </w:t>
      </w:r>
    </w:p>
    <w:p w14:paraId="09B0515B" w14:textId="1F430BA4" w:rsidR="00CA1E6C" w:rsidRPr="0026769C" w:rsidRDefault="00127823" w:rsidP="00F47434">
      <w:pPr>
        <w:spacing w:line="480" w:lineRule="auto"/>
        <w:ind w:firstLine="720"/>
        <w:jc w:val="both"/>
        <w:rPr>
          <w:rFonts w:ascii="Times New Roman" w:hAnsi="Times New Roman" w:cs="Times New Roman"/>
        </w:rPr>
      </w:pPr>
      <w:r w:rsidRPr="0026769C">
        <w:rPr>
          <w:rFonts w:ascii="Times New Roman" w:hAnsi="Times New Roman" w:cs="Times New Roman"/>
        </w:rPr>
        <w:t>V</w:t>
      </w:r>
      <w:r w:rsidR="00775C6A" w:rsidRPr="0026769C">
        <w:rPr>
          <w:rFonts w:ascii="Times New Roman" w:hAnsi="Times New Roman" w:cs="Times New Roman"/>
        </w:rPr>
        <w:t xml:space="preserve">erbal approval </w:t>
      </w:r>
      <w:r w:rsidR="007918C9" w:rsidRPr="0026769C">
        <w:rPr>
          <w:rFonts w:ascii="Times New Roman" w:hAnsi="Times New Roman" w:cs="Times New Roman"/>
        </w:rPr>
        <w:t>was obtained</w:t>
      </w:r>
      <w:r w:rsidR="00775C6A" w:rsidRPr="0026769C">
        <w:rPr>
          <w:rFonts w:ascii="Times New Roman" w:hAnsi="Times New Roman" w:cs="Times New Roman"/>
        </w:rPr>
        <w:t xml:space="preserve"> from three parents and their children were interviewed</w:t>
      </w:r>
      <w:r w:rsidR="00E20D51" w:rsidRPr="0026769C">
        <w:rPr>
          <w:rFonts w:ascii="Times New Roman" w:hAnsi="Times New Roman" w:cs="Times New Roman"/>
        </w:rPr>
        <w:t>.</w:t>
      </w:r>
      <w:r w:rsidR="002931C1">
        <w:rPr>
          <w:rFonts w:ascii="Times New Roman" w:hAnsi="Times New Roman" w:cs="Times New Roman"/>
        </w:rPr>
        <w:t xml:space="preserve"> </w:t>
      </w:r>
      <w:r w:rsidR="002931C1" w:rsidRPr="002931C1">
        <w:rPr>
          <w:rFonts w:ascii="Times New Roman" w:hAnsi="Times New Roman" w:cs="Times New Roman"/>
          <w:highlight w:val="yellow"/>
        </w:rPr>
        <w:t>Two questions were asked to the students during the interview, and these questions are included as an additional file</w:t>
      </w:r>
      <w:bookmarkStart w:id="0" w:name="_GoBack"/>
      <w:bookmarkEnd w:id="0"/>
      <w:r w:rsidR="002931C1" w:rsidRPr="002931C1">
        <w:rPr>
          <w:rFonts w:ascii="Times New Roman" w:hAnsi="Times New Roman" w:cs="Times New Roman"/>
        </w:rPr>
        <w:t>.</w:t>
      </w:r>
      <w:r w:rsidR="00E20D51" w:rsidRPr="0026769C">
        <w:rPr>
          <w:rFonts w:ascii="Times New Roman" w:hAnsi="Times New Roman" w:cs="Times New Roman"/>
        </w:rPr>
        <w:t xml:space="preserve"> In the unstructured interview, they were </w:t>
      </w:r>
      <w:r w:rsidR="00775C6A" w:rsidRPr="0026769C">
        <w:rPr>
          <w:rFonts w:ascii="Times New Roman" w:hAnsi="Times New Roman" w:cs="Times New Roman"/>
        </w:rPr>
        <w:t xml:space="preserve">asked what </w:t>
      </w:r>
      <w:r w:rsidR="00E20D51" w:rsidRPr="0026769C">
        <w:rPr>
          <w:rFonts w:ascii="Times New Roman" w:hAnsi="Times New Roman" w:cs="Times New Roman"/>
        </w:rPr>
        <w:t xml:space="preserve">deterred </w:t>
      </w:r>
      <w:r w:rsidR="007918C9" w:rsidRPr="0026769C">
        <w:rPr>
          <w:rFonts w:ascii="Times New Roman" w:hAnsi="Times New Roman" w:cs="Times New Roman"/>
        </w:rPr>
        <w:t xml:space="preserve">them </w:t>
      </w:r>
      <w:r w:rsidR="00E20D51" w:rsidRPr="0026769C">
        <w:rPr>
          <w:rFonts w:ascii="Times New Roman" w:hAnsi="Times New Roman" w:cs="Times New Roman"/>
        </w:rPr>
        <w:t>from fault</w:t>
      </w:r>
      <w:r w:rsidR="007918C9" w:rsidRPr="0026769C">
        <w:rPr>
          <w:rFonts w:ascii="Times New Roman" w:hAnsi="Times New Roman" w:cs="Times New Roman"/>
        </w:rPr>
        <w:t>s</w:t>
      </w:r>
      <w:r w:rsidR="00E20D51" w:rsidRPr="0026769C">
        <w:rPr>
          <w:rFonts w:ascii="Times New Roman" w:hAnsi="Times New Roman" w:cs="Times New Roman"/>
        </w:rPr>
        <w:t xml:space="preserve"> or violation</w:t>
      </w:r>
      <w:r w:rsidR="007918C9" w:rsidRPr="0026769C">
        <w:rPr>
          <w:rFonts w:ascii="Times New Roman" w:hAnsi="Times New Roman" w:cs="Times New Roman"/>
        </w:rPr>
        <w:t>s</w:t>
      </w:r>
      <w:r w:rsidR="00E20D51" w:rsidRPr="0026769C">
        <w:rPr>
          <w:rFonts w:ascii="Times New Roman" w:hAnsi="Times New Roman" w:cs="Times New Roman"/>
        </w:rPr>
        <w:t xml:space="preserve"> of a school or family rule</w:t>
      </w:r>
      <w:r w:rsidR="007918C9" w:rsidRPr="0026769C">
        <w:rPr>
          <w:rFonts w:ascii="Times New Roman" w:hAnsi="Times New Roman" w:cs="Times New Roman"/>
        </w:rPr>
        <w:t>,</w:t>
      </w:r>
      <w:r w:rsidR="00E20D51" w:rsidRPr="0026769C">
        <w:rPr>
          <w:rFonts w:ascii="Times New Roman" w:hAnsi="Times New Roman" w:cs="Times New Roman"/>
        </w:rPr>
        <w:t xml:space="preserve"> such as harassing </w:t>
      </w:r>
      <w:r w:rsidR="007918C9" w:rsidRPr="0026769C">
        <w:rPr>
          <w:rFonts w:ascii="Times New Roman" w:hAnsi="Times New Roman" w:cs="Times New Roman"/>
        </w:rPr>
        <w:t>their</w:t>
      </w:r>
      <w:r w:rsidR="00E20D51" w:rsidRPr="0026769C">
        <w:rPr>
          <w:rFonts w:ascii="Times New Roman" w:hAnsi="Times New Roman" w:cs="Times New Roman"/>
        </w:rPr>
        <w:t xml:space="preserve"> friend</w:t>
      </w:r>
      <w:r w:rsidR="007918C9" w:rsidRPr="0026769C">
        <w:rPr>
          <w:rFonts w:ascii="Times New Roman" w:hAnsi="Times New Roman" w:cs="Times New Roman"/>
        </w:rPr>
        <w:t xml:space="preserve">s or </w:t>
      </w:r>
      <w:r w:rsidR="00E20D51" w:rsidRPr="0026769C">
        <w:rPr>
          <w:rFonts w:ascii="Times New Roman" w:hAnsi="Times New Roman" w:cs="Times New Roman"/>
        </w:rPr>
        <w:t>har</w:t>
      </w:r>
      <w:r w:rsidR="007918C9" w:rsidRPr="0026769C">
        <w:rPr>
          <w:rFonts w:ascii="Times New Roman" w:hAnsi="Times New Roman" w:cs="Times New Roman"/>
        </w:rPr>
        <w:t>ming</w:t>
      </w:r>
      <w:r w:rsidR="00E20D51" w:rsidRPr="0026769C">
        <w:rPr>
          <w:rFonts w:ascii="Times New Roman" w:hAnsi="Times New Roman" w:cs="Times New Roman"/>
        </w:rPr>
        <w:t xml:space="preserve"> them.</w:t>
      </w:r>
      <w:r w:rsidR="00134F86" w:rsidRPr="0026769C">
        <w:rPr>
          <w:rFonts w:ascii="Times New Roman" w:hAnsi="Times New Roman" w:cs="Times New Roman"/>
        </w:rPr>
        <w:t xml:space="preserve"> Their responses in the interview enabled </w:t>
      </w:r>
      <w:r w:rsidR="00CA1E6C" w:rsidRPr="0026769C">
        <w:rPr>
          <w:rFonts w:ascii="Times New Roman" w:hAnsi="Times New Roman" w:cs="Times New Roman"/>
        </w:rPr>
        <w:t xml:space="preserve">contexts for the </w:t>
      </w:r>
      <w:r w:rsidR="00134F86" w:rsidRPr="0026769C">
        <w:rPr>
          <w:rFonts w:ascii="Times New Roman" w:hAnsi="Times New Roman" w:cs="Times New Roman"/>
        </w:rPr>
        <w:t>items</w:t>
      </w:r>
      <w:r w:rsidR="007918C9" w:rsidRPr="0026769C">
        <w:rPr>
          <w:rFonts w:ascii="Times New Roman" w:hAnsi="Times New Roman" w:cs="Times New Roman"/>
        </w:rPr>
        <w:t xml:space="preserve"> to be produced</w:t>
      </w:r>
      <w:r w:rsidR="00134F86" w:rsidRPr="0026769C">
        <w:rPr>
          <w:rFonts w:ascii="Times New Roman" w:hAnsi="Times New Roman" w:cs="Times New Roman"/>
        </w:rPr>
        <w:t xml:space="preserve"> that are compatible with daily life of children. </w:t>
      </w:r>
      <w:r w:rsidR="00CA1E6C" w:rsidRPr="0026769C">
        <w:rPr>
          <w:rFonts w:ascii="Times New Roman" w:hAnsi="Times New Roman" w:cs="Times New Roman"/>
        </w:rPr>
        <w:t>Finally, 13 contexts which embody moral violations</w:t>
      </w:r>
      <w:r w:rsidR="007918C9" w:rsidRPr="0026769C">
        <w:rPr>
          <w:rFonts w:ascii="Times New Roman" w:hAnsi="Times New Roman" w:cs="Times New Roman"/>
        </w:rPr>
        <w:t xml:space="preserve"> were developed</w:t>
      </w:r>
      <w:r w:rsidR="00CA1E6C" w:rsidRPr="0026769C">
        <w:rPr>
          <w:rFonts w:ascii="Times New Roman" w:hAnsi="Times New Roman" w:cs="Times New Roman"/>
        </w:rPr>
        <w:t xml:space="preserve">. </w:t>
      </w:r>
      <w:r w:rsidR="00F47434" w:rsidRPr="0026769C">
        <w:rPr>
          <w:rFonts w:ascii="Times New Roman" w:hAnsi="Times New Roman" w:cs="Times New Roman"/>
        </w:rPr>
        <w:t xml:space="preserve">These contexts were created to encounter children to moral violations such as disobedience a rule, hiding a wrongdoing from somebody or public. For each of the context, two response options were constructed to grasp the primary school students’ moral regulation and orientation. The first response option of all contexts was prepared in accordance with shame-based reasoning such as avoidance from public disapproval and the later one was designed according to guilt-based reasoning such as internal conflict, conscience. This way of contextualization, in turn, enabled the MRS to operate the conceptual and theoretical distinction proposed by Benedict </w:t>
      </w:r>
      <w:r w:rsidR="00D24562" w:rsidRPr="0026769C">
        <w:rPr>
          <w:rFonts w:ascii="Times New Roman" w:hAnsi="Times New Roman" w:cs="Times New Roman"/>
        </w:rPr>
        <w:t>[6].</w:t>
      </w:r>
      <w:r w:rsidR="00F47434" w:rsidRPr="0026769C">
        <w:rPr>
          <w:rFonts w:ascii="Times New Roman" w:hAnsi="Times New Roman" w:cs="Times New Roman"/>
        </w:rPr>
        <w:t xml:space="preserve"> </w:t>
      </w:r>
    </w:p>
    <w:p w14:paraId="032B468A" w14:textId="7FDA355F" w:rsidR="006C6B26" w:rsidRPr="0026769C" w:rsidRDefault="002426E1" w:rsidP="00285C25">
      <w:pPr>
        <w:spacing w:line="480" w:lineRule="auto"/>
        <w:ind w:firstLine="720"/>
        <w:jc w:val="both"/>
        <w:rPr>
          <w:rFonts w:ascii="Times New Roman" w:hAnsi="Times New Roman" w:cs="Times New Roman"/>
        </w:rPr>
      </w:pPr>
      <w:r w:rsidRPr="0026769C">
        <w:rPr>
          <w:rFonts w:ascii="Times New Roman" w:hAnsi="Times New Roman" w:cs="Times New Roman"/>
        </w:rPr>
        <w:t xml:space="preserve">The draft of the MRS was scrutinized by three experts. Of the </w:t>
      </w:r>
      <w:r w:rsidR="002179ED" w:rsidRPr="0026769C">
        <w:rPr>
          <w:rFonts w:ascii="Times New Roman" w:hAnsi="Times New Roman" w:cs="Times New Roman"/>
        </w:rPr>
        <w:t xml:space="preserve">examining </w:t>
      </w:r>
      <w:r w:rsidRPr="0026769C">
        <w:rPr>
          <w:rFonts w:ascii="Times New Roman" w:hAnsi="Times New Roman" w:cs="Times New Roman"/>
        </w:rPr>
        <w:t xml:space="preserve">experts, 1 was </w:t>
      </w:r>
      <w:proofErr w:type="gramStart"/>
      <w:r w:rsidRPr="0026769C">
        <w:rPr>
          <w:rFonts w:ascii="Times New Roman" w:hAnsi="Times New Roman" w:cs="Times New Roman"/>
        </w:rPr>
        <w:t>an</w:t>
      </w:r>
      <w:proofErr w:type="gramEnd"/>
      <w:r w:rsidRPr="0026769C">
        <w:rPr>
          <w:rFonts w:ascii="Times New Roman" w:hAnsi="Times New Roman" w:cs="Times New Roman"/>
        </w:rPr>
        <w:t xml:space="preserve"> </w:t>
      </w:r>
      <w:r w:rsidR="00780B1B" w:rsidRPr="0026769C">
        <w:rPr>
          <w:rFonts w:ascii="Times New Roman" w:hAnsi="Times New Roman" w:cs="Times New Roman"/>
        </w:rPr>
        <w:t>primary</w:t>
      </w:r>
      <w:r w:rsidRPr="0026769C">
        <w:rPr>
          <w:rFonts w:ascii="Times New Roman" w:hAnsi="Times New Roman" w:cs="Times New Roman"/>
        </w:rPr>
        <w:t xml:space="preserve"> class teacher, 1 was child psychologist, </w:t>
      </w:r>
      <w:r w:rsidR="002179ED" w:rsidRPr="0026769C">
        <w:rPr>
          <w:rFonts w:ascii="Times New Roman" w:hAnsi="Times New Roman" w:cs="Times New Roman"/>
        </w:rPr>
        <w:t xml:space="preserve">and </w:t>
      </w:r>
      <w:r w:rsidRPr="0026769C">
        <w:rPr>
          <w:rFonts w:ascii="Times New Roman" w:hAnsi="Times New Roman" w:cs="Times New Roman"/>
        </w:rPr>
        <w:t xml:space="preserve">1 was </w:t>
      </w:r>
      <w:r w:rsidR="002179ED" w:rsidRPr="0026769C">
        <w:rPr>
          <w:rFonts w:ascii="Times New Roman" w:hAnsi="Times New Roman" w:cs="Times New Roman"/>
        </w:rPr>
        <w:t xml:space="preserve">a </w:t>
      </w:r>
      <w:r w:rsidRPr="0026769C">
        <w:rPr>
          <w:rFonts w:ascii="Times New Roman" w:hAnsi="Times New Roman" w:cs="Times New Roman"/>
        </w:rPr>
        <w:t xml:space="preserve">child literature expert. After the draft </w:t>
      </w:r>
      <w:r w:rsidR="002179ED" w:rsidRPr="0026769C">
        <w:rPr>
          <w:rFonts w:ascii="Times New Roman" w:hAnsi="Times New Roman" w:cs="Times New Roman"/>
        </w:rPr>
        <w:t xml:space="preserve">was </w:t>
      </w:r>
      <w:r w:rsidRPr="0026769C">
        <w:rPr>
          <w:rFonts w:ascii="Times New Roman" w:hAnsi="Times New Roman" w:cs="Times New Roman"/>
        </w:rPr>
        <w:t xml:space="preserve">revised in accordance with the suggestions from the experts, it was given to the </w:t>
      </w:r>
      <w:r w:rsidR="00D476C1" w:rsidRPr="0026769C">
        <w:rPr>
          <w:rFonts w:ascii="Times New Roman" w:hAnsi="Times New Roman" w:cs="Times New Roman"/>
        </w:rPr>
        <w:t xml:space="preserve">three </w:t>
      </w:r>
      <w:r w:rsidRPr="0026769C">
        <w:rPr>
          <w:rFonts w:ascii="Times New Roman" w:hAnsi="Times New Roman" w:cs="Times New Roman"/>
        </w:rPr>
        <w:t>children</w:t>
      </w:r>
      <w:r w:rsidR="00D476C1" w:rsidRPr="0026769C">
        <w:rPr>
          <w:rFonts w:ascii="Times New Roman" w:hAnsi="Times New Roman" w:cs="Times New Roman"/>
        </w:rPr>
        <w:t xml:space="preserve">. Of the children who were observed, </w:t>
      </w:r>
      <w:proofErr w:type="gramStart"/>
      <w:r w:rsidR="00D476C1" w:rsidRPr="0026769C">
        <w:rPr>
          <w:rFonts w:ascii="Times New Roman" w:hAnsi="Times New Roman" w:cs="Times New Roman"/>
        </w:rPr>
        <w:t>1  was</w:t>
      </w:r>
      <w:proofErr w:type="gramEnd"/>
      <w:r w:rsidR="00D476C1" w:rsidRPr="0026769C">
        <w:rPr>
          <w:rFonts w:ascii="Times New Roman" w:hAnsi="Times New Roman" w:cs="Times New Roman"/>
        </w:rPr>
        <w:t xml:space="preserve"> female and 8 years old, 2 were male aged 9 years old.</w:t>
      </w:r>
      <w:r w:rsidRPr="0026769C">
        <w:rPr>
          <w:rFonts w:ascii="Times New Roman" w:hAnsi="Times New Roman" w:cs="Times New Roman"/>
        </w:rPr>
        <w:t xml:space="preserve"> The children were observed and asked if they had any difficulty </w:t>
      </w:r>
      <w:r w:rsidR="002179ED" w:rsidRPr="0026769C">
        <w:rPr>
          <w:rFonts w:ascii="Times New Roman" w:hAnsi="Times New Roman" w:cs="Times New Roman"/>
        </w:rPr>
        <w:t>in</w:t>
      </w:r>
      <w:r w:rsidRPr="0026769C">
        <w:rPr>
          <w:rFonts w:ascii="Times New Roman" w:hAnsi="Times New Roman" w:cs="Times New Roman"/>
        </w:rPr>
        <w:t xml:space="preserve"> comprehending any of the items and their response </w:t>
      </w:r>
      <w:r w:rsidR="009C31C0" w:rsidRPr="0026769C">
        <w:rPr>
          <w:rFonts w:ascii="Times New Roman" w:hAnsi="Times New Roman" w:cs="Times New Roman"/>
        </w:rPr>
        <w:t xml:space="preserve">choices. The draft </w:t>
      </w:r>
      <w:r w:rsidR="004C2358" w:rsidRPr="0026769C">
        <w:rPr>
          <w:rFonts w:ascii="Times New Roman" w:hAnsi="Times New Roman" w:cs="Times New Roman"/>
        </w:rPr>
        <w:t xml:space="preserve">was </w:t>
      </w:r>
      <w:r w:rsidR="009C31C0" w:rsidRPr="0026769C">
        <w:rPr>
          <w:rFonts w:ascii="Times New Roman" w:hAnsi="Times New Roman" w:cs="Times New Roman"/>
        </w:rPr>
        <w:t xml:space="preserve">revised </w:t>
      </w:r>
      <w:r w:rsidR="002179ED" w:rsidRPr="0026769C">
        <w:rPr>
          <w:rFonts w:ascii="Times New Roman" w:hAnsi="Times New Roman" w:cs="Times New Roman"/>
        </w:rPr>
        <w:t xml:space="preserve">again </w:t>
      </w:r>
      <w:r w:rsidR="009C31C0" w:rsidRPr="0026769C">
        <w:rPr>
          <w:rFonts w:ascii="Times New Roman" w:hAnsi="Times New Roman" w:cs="Times New Roman"/>
        </w:rPr>
        <w:t>with respect to the difficulties the children encountered.</w:t>
      </w:r>
      <w:r w:rsidR="004C2358" w:rsidRPr="0026769C">
        <w:rPr>
          <w:rFonts w:ascii="Times New Roman" w:hAnsi="Times New Roman" w:cs="Times New Roman"/>
        </w:rPr>
        <w:t xml:space="preserve"> As result of the process</w:t>
      </w:r>
      <w:r w:rsidR="002179ED" w:rsidRPr="0026769C">
        <w:rPr>
          <w:rFonts w:ascii="Times New Roman" w:hAnsi="Times New Roman" w:cs="Times New Roman"/>
        </w:rPr>
        <w:t xml:space="preserve">, </w:t>
      </w:r>
      <w:r w:rsidR="004C2358" w:rsidRPr="0026769C">
        <w:rPr>
          <w:rFonts w:ascii="Times New Roman" w:hAnsi="Times New Roman" w:cs="Times New Roman"/>
        </w:rPr>
        <w:t xml:space="preserve">the draft of </w:t>
      </w:r>
      <w:r w:rsidR="002179ED" w:rsidRPr="0026769C">
        <w:rPr>
          <w:rFonts w:ascii="Times New Roman" w:hAnsi="Times New Roman" w:cs="Times New Roman"/>
        </w:rPr>
        <w:t xml:space="preserve">the </w:t>
      </w:r>
      <w:r w:rsidR="004C2358" w:rsidRPr="0026769C">
        <w:rPr>
          <w:rFonts w:ascii="Times New Roman" w:hAnsi="Times New Roman" w:cs="Times New Roman"/>
        </w:rPr>
        <w:t>MRS encompassed 13 items with two response choices.</w:t>
      </w:r>
      <w:r w:rsidR="00285C25" w:rsidRPr="0026769C">
        <w:rPr>
          <w:rFonts w:ascii="Times New Roman" w:hAnsi="Times New Roman" w:cs="Times New Roman"/>
        </w:rPr>
        <w:tab/>
      </w:r>
    </w:p>
    <w:p w14:paraId="342A21ED" w14:textId="37C596A2" w:rsidR="008652BA" w:rsidRPr="0026769C" w:rsidRDefault="006C6B26" w:rsidP="008D5EDB">
      <w:pPr>
        <w:spacing w:line="480" w:lineRule="auto"/>
        <w:jc w:val="both"/>
        <w:rPr>
          <w:rFonts w:ascii="Times New Roman" w:hAnsi="Times New Roman" w:cs="Times New Roman"/>
        </w:rPr>
      </w:pPr>
      <w:r w:rsidRPr="0026769C">
        <w:rPr>
          <w:rFonts w:ascii="Times New Roman" w:hAnsi="Times New Roman" w:cs="Times New Roman"/>
          <w:b/>
          <w:bCs/>
        </w:rPr>
        <w:lastRenderedPageBreak/>
        <w:t xml:space="preserve">Norming and standardizing of the scale: </w:t>
      </w:r>
      <w:r w:rsidR="008652BA" w:rsidRPr="0026769C">
        <w:rPr>
          <w:rFonts w:ascii="Times New Roman" w:hAnsi="Times New Roman" w:cs="Times New Roman"/>
        </w:rPr>
        <w:t xml:space="preserve">This phase included three steps </w:t>
      </w:r>
      <w:r w:rsidR="002179ED" w:rsidRPr="0026769C">
        <w:rPr>
          <w:rFonts w:ascii="Times New Roman" w:hAnsi="Times New Roman" w:cs="Times New Roman"/>
        </w:rPr>
        <w:t xml:space="preserve">of </w:t>
      </w:r>
      <w:r w:rsidR="008652BA" w:rsidRPr="0026769C">
        <w:rPr>
          <w:rFonts w:ascii="Times New Roman" w:hAnsi="Times New Roman" w:cs="Times New Roman"/>
        </w:rPr>
        <w:t xml:space="preserve">norming-defining the target population, sampling procedures, and standardization. </w:t>
      </w:r>
      <w:r w:rsidR="00A90318" w:rsidRPr="0026769C">
        <w:rPr>
          <w:rFonts w:ascii="Times New Roman" w:hAnsi="Times New Roman" w:cs="Times New Roman"/>
        </w:rPr>
        <w:t xml:space="preserve">Norming and defining </w:t>
      </w:r>
      <w:r w:rsidR="002179ED" w:rsidRPr="0026769C">
        <w:rPr>
          <w:rFonts w:ascii="Times New Roman" w:hAnsi="Times New Roman" w:cs="Times New Roman"/>
        </w:rPr>
        <w:t xml:space="preserve">the </w:t>
      </w:r>
      <w:r w:rsidR="00A90318" w:rsidRPr="0026769C">
        <w:rPr>
          <w:rFonts w:ascii="Times New Roman" w:hAnsi="Times New Roman" w:cs="Times New Roman"/>
        </w:rPr>
        <w:t>target population requires determin</w:t>
      </w:r>
      <w:r w:rsidR="002179ED" w:rsidRPr="0026769C">
        <w:rPr>
          <w:rFonts w:ascii="Times New Roman" w:hAnsi="Times New Roman" w:cs="Times New Roman"/>
        </w:rPr>
        <w:t>ation of</w:t>
      </w:r>
      <w:r w:rsidR="00A90318" w:rsidRPr="0026769C">
        <w:rPr>
          <w:rFonts w:ascii="Times New Roman" w:hAnsi="Times New Roman" w:cs="Times New Roman"/>
        </w:rPr>
        <w:t xml:space="preserve"> the intended use of any instrument </w:t>
      </w:r>
      <w:r w:rsidR="00E84A5A" w:rsidRPr="0026769C">
        <w:rPr>
          <w:rFonts w:ascii="Times New Roman" w:hAnsi="Times New Roman" w:cs="Times New Roman"/>
        </w:rPr>
        <w:t>[38].</w:t>
      </w:r>
      <w:r w:rsidR="00A90318" w:rsidRPr="0026769C">
        <w:rPr>
          <w:rFonts w:ascii="Times New Roman" w:hAnsi="Times New Roman" w:cs="Times New Roman"/>
        </w:rPr>
        <w:t xml:space="preserve"> Since the intended use of the MRS is to reliably and validly measure </w:t>
      </w:r>
      <w:r w:rsidR="002179ED" w:rsidRPr="0026769C">
        <w:rPr>
          <w:rFonts w:ascii="Times New Roman" w:hAnsi="Times New Roman" w:cs="Times New Roman"/>
        </w:rPr>
        <w:t xml:space="preserve">the </w:t>
      </w:r>
      <w:r w:rsidR="00A90318" w:rsidRPr="0026769C">
        <w:rPr>
          <w:rFonts w:ascii="Times New Roman" w:hAnsi="Times New Roman" w:cs="Times New Roman"/>
        </w:rPr>
        <w:t xml:space="preserve">moral root of </w:t>
      </w:r>
      <w:r w:rsidR="00780B1B" w:rsidRPr="0026769C">
        <w:rPr>
          <w:rFonts w:ascii="Times New Roman" w:hAnsi="Times New Roman" w:cs="Times New Roman"/>
        </w:rPr>
        <w:t>primary</w:t>
      </w:r>
      <w:r w:rsidR="00A90318" w:rsidRPr="0026769C">
        <w:rPr>
          <w:rFonts w:ascii="Times New Roman" w:hAnsi="Times New Roman" w:cs="Times New Roman"/>
        </w:rPr>
        <w:t xml:space="preserve"> school children who have just gained literacy skill</w:t>
      </w:r>
      <w:r w:rsidR="002179ED" w:rsidRPr="0026769C">
        <w:rPr>
          <w:rFonts w:ascii="Times New Roman" w:hAnsi="Times New Roman" w:cs="Times New Roman"/>
        </w:rPr>
        <w:t>s</w:t>
      </w:r>
      <w:r w:rsidR="00A90318" w:rsidRPr="0026769C">
        <w:rPr>
          <w:rFonts w:ascii="Times New Roman" w:hAnsi="Times New Roman" w:cs="Times New Roman"/>
        </w:rPr>
        <w:t>,</w:t>
      </w:r>
      <w:r w:rsidR="002179ED" w:rsidRPr="0026769C">
        <w:rPr>
          <w:rFonts w:ascii="Times New Roman" w:hAnsi="Times New Roman" w:cs="Times New Roman"/>
        </w:rPr>
        <w:t xml:space="preserve"> the</w:t>
      </w:r>
      <w:r w:rsidR="00A90318" w:rsidRPr="0026769C">
        <w:rPr>
          <w:rFonts w:ascii="Times New Roman" w:hAnsi="Times New Roman" w:cs="Times New Roman"/>
        </w:rPr>
        <w:t xml:space="preserve"> target population </w:t>
      </w:r>
      <w:r w:rsidR="002179ED" w:rsidRPr="0026769C">
        <w:rPr>
          <w:rFonts w:ascii="Times New Roman" w:hAnsi="Times New Roman" w:cs="Times New Roman"/>
        </w:rPr>
        <w:t xml:space="preserve">for </w:t>
      </w:r>
      <w:r w:rsidR="00A90318" w:rsidRPr="0026769C">
        <w:rPr>
          <w:rFonts w:ascii="Times New Roman" w:hAnsi="Times New Roman" w:cs="Times New Roman"/>
        </w:rPr>
        <w:t xml:space="preserve">the research was </w:t>
      </w:r>
      <w:r w:rsidR="002179ED" w:rsidRPr="0026769C">
        <w:rPr>
          <w:rFonts w:ascii="Times New Roman" w:hAnsi="Times New Roman" w:cs="Times New Roman"/>
        </w:rPr>
        <w:t xml:space="preserve">identified to be </w:t>
      </w:r>
      <w:r w:rsidR="00780B1B" w:rsidRPr="0026769C">
        <w:rPr>
          <w:rFonts w:ascii="Times New Roman" w:hAnsi="Times New Roman" w:cs="Times New Roman"/>
        </w:rPr>
        <w:t>primary</w:t>
      </w:r>
      <w:r w:rsidR="00A90318" w:rsidRPr="0026769C">
        <w:rPr>
          <w:rFonts w:ascii="Times New Roman" w:hAnsi="Times New Roman" w:cs="Times New Roman"/>
        </w:rPr>
        <w:t xml:space="preserve"> school children whose ages range between 7 and 10 years. This age range is the </w:t>
      </w:r>
      <w:r w:rsidR="00780B1B" w:rsidRPr="0026769C">
        <w:rPr>
          <w:rFonts w:ascii="Times New Roman" w:hAnsi="Times New Roman" w:cs="Times New Roman"/>
        </w:rPr>
        <w:t>primary</w:t>
      </w:r>
      <w:r w:rsidR="00A90318" w:rsidRPr="0026769C">
        <w:rPr>
          <w:rFonts w:ascii="Times New Roman" w:hAnsi="Times New Roman" w:cs="Times New Roman"/>
        </w:rPr>
        <w:t xml:space="preserve"> school period in Turkey. </w:t>
      </w:r>
    </w:p>
    <w:p w14:paraId="3A86054D" w14:textId="0D6CD085" w:rsidR="00030113" w:rsidRDefault="00330670" w:rsidP="008D5EDB">
      <w:pPr>
        <w:spacing w:line="480" w:lineRule="auto"/>
        <w:jc w:val="both"/>
        <w:rPr>
          <w:rFonts w:ascii="Times New Roman" w:hAnsi="Times New Roman" w:cs="Times New Roman"/>
        </w:rPr>
      </w:pPr>
      <w:r w:rsidRPr="0026769C">
        <w:rPr>
          <w:rFonts w:ascii="Times New Roman" w:hAnsi="Times New Roman" w:cs="Times New Roman"/>
        </w:rPr>
        <w:tab/>
      </w:r>
      <w:r w:rsidR="002179ED" w:rsidRPr="0026769C">
        <w:rPr>
          <w:rFonts w:ascii="Times New Roman" w:hAnsi="Times New Roman" w:cs="Times New Roman"/>
        </w:rPr>
        <w:t>S</w:t>
      </w:r>
      <w:r w:rsidRPr="0026769C">
        <w:rPr>
          <w:rFonts w:ascii="Times New Roman" w:hAnsi="Times New Roman" w:cs="Times New Roman"/>
        </w:rPr>
        <w:t xml:space="preserve">ampling procedures included official and ethical approval, and recruitment of participant </w:t>
      </w:r>
      <w:r w:rsidR="00780B1B" w:rsidRPr="0026769C">
        <w:rPr>
          <w:rFonts w:ascii="Times New Roman" w:hAnsi="Times New Roman" w:cs="Times New Roman"/>
        </w:rPr>
        <w:t>primary</w:t>
      </w:r>
      <w:r w:rsidRPr="0026769C">
        <w:rPr>
          <w:rFonts w:ascii="Times New Roman" w:hAnsi="Times New Roman" w:cs="Times New Roman"/>
        </w:rPr>
        <w:t xml:space="preserve"> school students in accordance with ethical rules. A research protocol </w:t>
      </w:r>
      <w:r w:rsidR="002179ED" w:rsidRPr="0026769C">
        <w:rPr>
          <w:rFonts w:ascii="Times New Roman" w:hAnsi="Times New Roman" w:cs="Times New Roman"/>
        </w:rPr>
        <w:t xml:space="preserve">about </w:t>
      </w:r>
      <w:r w:rsidRPr="0026769C">
        <w:rPr>
          <w:rFonts w:ascii="Times New Roman" w:hAnsi="Times New Roman" w:cs="Times New Roman"/>
        </w:rPr>
        <w:t xml:space="preserve">how the research would be conducted </w:t>
      </w:r>
      <w:r w:rsidR="002179ED" w:rsidRPr="0026769C">
        <w:rPr>
          <w:rFonts w:ascii="Times New Roman" w:hAnsi="Times New Roman" w:cs="Times New Roman"/>
        </w:rPr>
        <w:t>was</w:t>
      </w:r>
      <w:r w:rsidRPr="0026769C">
        <w:rPr>
          <w:rFonts w:ascii="Times New Roman" w:hAnsi="Times New Roman" w:cs="Times New Roman"/>
        </w:rPr>
        <w:t xml:space="preserve"> prepared and submitted to </w:t>
      </w:r>
      <w:r w:rsidR="002179ED" w:rsidRPr="0026769C">
        <w:rPr>
          <w:rFonts w:ascii="Times New Roman" w:hAnsi="Times New Roman" w:cs="Times New Roman"/>
        </w:rPr>
        <w:t xml:space="preserve">the </w:t>
      </w:r>
      <w:r w:rsidRPr="0026769C">
        <w:rPr>
          <w:rFonts w:ascii="Times New Roman" w:hAnsi="Times New Roman" w:cs="Times New Roman"/>
        </w:rPr>
        <w:t xml:space="preserve">Ministry of National Education in Turkey. A panel from the Ministry of National Education investigated the research protocol and the draft of the MRS. The panel officially found the research protocol and the draft </w:t>
      </w:r>
      <w:r w:rsidR="002179ED" w:rsidRPr="0026769C">
        <w:rPr>
          <w:rFonts w:ascii="Times New Roman" w:hAnsi="Times New Roman" w:cs="Times New Roman"/>
        </w:rPr>
        <w:t>abided by</w:t>
      </w:r>
      <w:r w:rsidRPr="0026769C">
        <w:rPr>
          <w:rFonts w:ascii="Times New Roman" w:hAnsi="Times New Roman" w:cs="Times New Roman"/>
        </w:rPr>
        <w:t xml:space="preserve"> ethical rules. After </w:t>
      </w:r>
      <w:r w:rsidR="002317B2" w:rsidRPr="0026769C">
        <w:rPr>
          <w:rFonts w:ascii="Times New Roman" w:hAnsi="Times New Roman" w:cs="Times New Roman"/>
        </w:rPr>
        <w:t xml:space="preserve">ethical and official approval from the Ministry, </w:t>
      </w:r>
      <w:r w:rsidR="002179ED" w:rsidRPr="0026769C">
        <w:rPr>
          <w:rFonts w:ascii="Times New Roman" w:hAnsi="Times New Roman" w:cs="Times New Roman"/>
        </w:rPr>
        <w:t xml:space="preserve">the cities of </w:t>
      </w:r>
      <w:r w:rsidR="002317B2" w:rsidRPr="0026769C">
        <w:rPr>
          <w:rFonts w:ascii="Times New Roman" w:hAnsi="Times New Roman" w:cs="Times New Roman"/>
        </w:rPr>
        <w:t xml:space="preserve">Artvin, Samsun, Adana, Antep, Antalya, Istanbul, Ankara, </w:t>
      </w:r>
      <w:r w:rsidR="002179ED" w:rsidRPr="0026769C">
        <w:rPr>
          <w:rFonts w:ascii="Times New Roman" w:hAnsi="Times New Roman" w:cs="Times New Roman"/>
        </w:rPr>
        <w:t xml:space="preserve">and </w:t>
      </w:r>
      <w:r w:rsidR="002317B2" w:rsidRPr="0026769C">
        <w:rPr>
          <w:rFonts w:ascii="Times New Roman" w:hAnsi="Times New Roman" w:cs="Times New Roman"/>
        </w:rPr>
        <w:t xml:space="preserve">Izmir were selected </w:t>
      </w:r>
      <w:r w:rsidR="002179ED" w:rsidRPr="0026769C">
        <w:rPr>
          <w:rFonts w:ascii="Times New Roman" w:hAnsi="Times New Roman" w:cs="Times New Roman"/>
        </w:rPr>
        <w:t>for</w:t>
      </w:r>
      <w:r w:rsidR="002317B2" w:rsidRPr="0026769C">
        <w:rPr>
          <w:rFonts w:ascii="Times New Roman" w:hAnsi="Times New Roman" w:cs="Times New Roman"/>
        </w:rPr>
        <w:t xml:space="preserve"> </w:t>
      </w:r>
      <w:r w:rsidR="002179ED" w:rsidRPr="0026769C">
        <w:rPr>
          <w:rFonts w:ascii="Times New Roman" w:hAnsi="Times New Roman" w:cs="Times New Roman"/>
        </w:rPr>
        <w:t xml:space="preserve">sampling </w:t>
      </w:r>
      <w:r w:rsidR="00237608" w:rsidRPr="0026769C">
        <w:rPr>
          <w:rFonts w:ascii="Times New Roman" w:hAnsi="Times New Roman" w:cs="Times New Roman"/>
        </w:rPr>
        <w:t>i</w:t>
      </w:r>
      <w:r w:rsidR="002179ED" w:rsidRPr="0026769C">
        <w:rPr>
          <w:rFonts w:ascii="Times New Roman" w:hAnsi="Times New Roman" w:cs="Times New Roman"/>
        </w:rPr>
        <w:t>n</w:t>
      </w:r>
      <w:r w:rsidR="002317B2" w:rsidRPr="0026769C">
        <w:rPr>
          <w:rFonts w:ascii="Times New Roman" w:hAnsi="Times New Roman" w:cs="Times New Roman"/>
        </w:rPr>
        <w:t xml:space="preserve"> the research due to fact that </w:t>
      </w:r>
      <w:r w:rsidR="002179ED" w:rsidRPr="0026769C">
        <w:rPr>
          <w:rFonts w:ascii="Times New Roman" w:hAnsi="Times New Roman" w:cs="Times New Roman"/>
        </w:rPr>
        <w:t xml:space="preserve">these </w:t>
      </w:r>
      <w:r w:rsidR="002317B2" w:rsidRPr="0026769C">
        <w:rPr>
          <w:rFonts w:ascii="Times New Roman" w:hAnsi="Times New Roman" w:cs="Times New Roman"/>
        </w:rPr>
        <w:t xml:space="preserve">cities represent geographical and cultural differences in Turkey. One school in each of the </w:t>
      </w:r>
      <w:r w:rsidR="002179ED" w:rsidRPr="0026769C">
        <w:rPr>
          <w:rFonts w:ascii="Times New Roman" w:hAnsi="Times New Roman" w:cs="Times New Roman"/>
        </w:rPr>
        <w:t xml:space="preserve">cities </w:t>
      </w:r>
      <w:r w:rsidR="002317B2" w:rsidRPr="0026769C">
        <w:rPr>
          <w:rFonts w:ascii="Times New Roman" w:hAnsi="Times New Roman" w:cs="Times New Roman"/>
        </w:rPr>
        <w:t xml:space="preserve">was selected from the web site of </w:t>
      </w:r>
      <w:r w:rsidR="002179ED" w:rsidRPr="0026769C">
        <w:rPr>
          <w:rFonts w:ascii="Times New Roman" w:hAnsi="Times New Roman" w:cs="Times New Roman"/>
        </w:rPr>
        <w:t xml:space="preserve">directorates </w:t>
      </w:r>
      <w:r w:rsidR="002317B2" w:rsidRPr="0026769C">
        <w:rPr>
          <w:rFonts w:ascii="Times New Roman" w:hAnsi="Times New Roman" w:cs="Times New Roman"/>
        </w:rPr>
        <w:t xml:space="preserve">of local education in those cities. </w:t>
      </w:r>
    </w:p>
    <w:p w14:paraId="0D7138D0" w14:textId="6AD6973A" w:rsidR="00EF293C" w:rsidRPr="0026769C" w:rsidRDefault="00FD541D" w:rsidP="008D5EDB">
      <w:pPr>
        <w:spacing w:line="480" w:lineRule="auto"/>
        <w:jc w:val="both"/>
        <w:rPr>
          <w:rFonts w:ascii="Times New Roman" w:hAnsi="Times New Roman" w:cs="Times New Roman"/>
        </w:rPr>
      </w:pPr>
      <w:r w:rsidRPr="00FD541D">
        <w:rPr>
          <w:rFonts w:ascii="Times New Roman" w:hAnsi="Times New Roman" w:cs="Times New Roman"/>
          <w:highlight w:val="yellow"/>
        </w:rPr>
        <w:t>For participants under the age of 16, informed consent to participate has been secured from their parents. Therefore, a parental consent letter has been prepared to be given to the parents of potential student participants.</w:t>
      </w:r>
      <w:r>
        <w:rPr>
          <w:rFonts w:ascii="Times New Roman" w:hAnsi="Times New Roman" w:cs="Times New Roman"/>
        </w:rPr>
        <w:t xml:space="preserve"> </w:t>
      </w:r>
      <w:r w:rsidR="002179ED" w:rsidRPr="0026769C">
        <w:rPr>
          <w:rFonts w:ascii="Times New Roman" w:hAnsi="Times New Roman" w:cs="Times New Roman"/>
        </w:rPr>
        <w:t>A</w:t>
      </w:r>
      <w:r w:rsidR="00552242" w:rsidRPr="0026769C">
        <w:rPr>
          <w:rFonts w:ascii="Times New Roman" w:hAnsi="Times New Roman" w:cs="Times New Roman"/>
        </w:rPr>
        <w:t xml:space="preserve"> manual was prepared for teachers. </w:t>
      </w:r>
      <w:r w:rsidR="002179ED" w:rsidRPr="0026769C">
        <w:rPr>
          <w:rFonts w:ascii="Times New Roman" w:hAnsi="Times New Roman" w:cs="Times New Roman"/>
        </w:rPr>
        <w:t>T</w:t>
      </w:r>
      <w:r w:rsidR="00552242" w:rsidRPr="0026769C">
        <w:rPr>
          <w:rFonts w:ascii="Times New Roman" w:hAnsi="Times New Roman" w:cs="Times New Roman"/>
        </w:rPr>
        <w:t>he letter</w:t>
      </w:r>
      <w:r w:rsidR="002179ED" w:rsidRPr="0026769C">
        <w:rPr>
          <w:rFonts w:ascii="Times New Roman" w:hAnsi="Times New Roman" w:cs="Times New Roman"/>
        </w:rPr>
        <w:t xml:space="preserve"> explained</w:t>
      </w:r>
      <w:r w:rsidR="00552242" w:rsidRPr="0026769C">
        <w:rPr>
          <w:rFonts w:ascii="Times New Roman" w:hAnsi="Times New Roman" w:cs="Times New Roman"/>
        </w:rPr>
        <w:t xml:space="preserve"> how to administer the MRS </w:t>
      </w:r>
      <w:r w:rsidR="002179ED" w:rsidRPr="0026769C">
        <w:rPr>
          <w:rFonts w:ascii="Times New Roman" w:hAnsi="Times New Roman" w:cs="Times New Roman"/>
        </w:rPr>
        <w:t>to</w:t>
      </w:r>
      <w:r w:rsidR="00552242" w:rsidRPr="0026769C">
        <w:rPr>
          <w:rFonts w:ascii="Times New Roman" w:hAnsi="Times New Roman" w:cs="Times New Roman"/>
        </w:rPr>
        <w:t xml:space="preserve"> their students in a very detailed way to </w:t>
      </w:r>
      <w:r w:rsidR="002179ED" w:rsidRPr="0026769C">
        <w:rPr>
          <w:rFonts w:ascii="Times New Roman" w:hAnsi="Times New Roman" w:cs="Times New Roman"/>
        </w:rPr>
        <w:t xml:space="preserve">standardize </w:t>
      </w:r>
      <w:r w:rsidR="00552242" w:rsidRPr="0026769C">
        <w:rPr>
          <w:rFonts w:ascii="Times New Roman" w:hAnsi="Times New Roman" w:cs="Times New Roman"/>
        </w:rPr>
        <w:t xml:space="preserve">data collection. </w:t>
      </w:r>
      <w:r w:rsidR="002317B2" w:rsidRPr="0026769C">
        <w:rPr>
          <w:rFonts w:ascii="Times New Roman" w:hAnsi="Times New Roman" w:cs="Times New Roman"/>
        </w:rPr>
        <w:t xml:space="preserve">Then principals and teachers </w:t>
      </w:r>
      <w:r w:rsidR="00552242" w:rsidRPr="0026769C">
        <w:rPr>
          <w:rFonts w:ascii="Times New Roman" w:hAnsi="Times New Roman" w:cs="Times New Roman"/>
        </w:rPr>
        <w:t xml:space="preserve">in selected schools and cities </w:t>
      </w:r>
      <w:r w:rsidR="002317B2" w:rsidRPr="0026769C">
        <w:rPr>
          <w:rFonts w:ascii="Times New Roman" w:hAnsi="Times New Roman" w:cs="Times New Roman"/>
        </w:rPr>
        <w:t xml:space="preserve">were contacted </w:t>
      </w:r>
      <w:r w:rsidR="002179ED" w:rsidRPr="0026769C">
        <w:rPr>
          <w:rFonts w:ascii="Times New Roman" w:hAnsi="Times New Roman" w:cs="Times New Roman"/>
        </w:rPr>
        <w:t xml:space="preserve">by </w:t>
      </w:r>
      <w:r w:rsidR="002317B2" w:rsidRPr="0026769C">
        <w:rPr>
          <w:rFonts w:ascii="Times New Roman" w:hAnsi="Times New Roman" w:cs="Times New Roman"/>
        </w:rPr>
        <w:t xml:space="preserve">phone. </w:t>
      </w:r>
      <w:r w:rsidR="002179ED" w:rsidRPr="0026769C">
        <w:rPr>
          <w:rFonts w:ascii="Times New Roman" w:hAnsi="Times New Roman" w:cs="Times New Roman"/>
        </w:rPr>
        <w:t>The a</w:t>
      </w:r>
      <w:r w:rsidR="002317B2" w:rsidRPr="0026769C">
        <w:rPr>
          <w:rFonts w:ascii="Times New Roman" w:hAnsi="Times New Roman" w:cs="Times New Roman"/>
        </w:rPr>
        <w:t xml:space="preserve">im of the research was explained to the teachers who accepted their </w:t>
      </w:r>
      <w:proofErr w:type="gramStart"/>
      <w:r w:rsidR="002317B2" w:rsidRPr="0026769C">
        <w:rPr>
          <w:rFonts w:ascii="Times New Roman" w:hAnsi="Times New Roman" w:cs="Times New Roman"/>
        </w:rPr>
        <w:t>students</w:t>
      </w:r>
      <w:proofErr w:type="gramEnd"/>
      <w:r w:rsidR="002317B2" w:rsidRPr="0026769C">
        <w:rPr>
          <w:rFonts w:ascii="Times New Roman" w:hAnsi="Times New Roman" w:cs="Times New Roman"/>
        </w:rPr>
        <w:t xml:space="preserve"> </w:t>
      </w:r>
      <w:r w:rsidR="002179ED" w:rsidRPr="0026769C">
        <w:rPr>
          <w:rFonts w:ascii="Times New Roman" w:hAnsi="Times New Roman" w:cs="Times New Roman"/>
        </w:rPr>
        <w:t xml:space="preserve">participation </w:t>
      </w:r>
      <w:r w:rsidR="002317B2" w:rsidRPr="0026769C">
        <w:rPr>
          <w:rFonts w:ascii="Times New Roman" w:hAnsi="Times New Roman" w:cs="Times New Roman"/>
        </w:rPr>
        <w:t>in the research. The MRS, manual for teachers</w:t>
      </w:r>
      <w:r w:rsidR="002179ED" w:rsidRPr="0026769C">
        <w:rPr>
          <w:rFonts w:ascii="Times New Roman" w:hAnsi="Times New Roman" w:cs="Times New Roman"/>
        </w:rPr>
        <w:t xml:space="preserve"> about</w:t>
      </w:r>
      <w:r w:rsidR="002317B2" w:rsidRPr="0026769C">
        <w:rPr>
          <w:rFonts w:ascii="Times New Roman" w:hAnsi="Times New Roman" w:cs="Times New Roman"/>
        </w:rPr>
        <w:t xml:space="preserve"> how</w:t>
      </w:r>
      <w:r w:rsidR="002179ED" w:rsidRPr="0026769C">
        <w:rPr>
          <w:rFonts w:ascii="Times New Roman" w:hAnsi="Times New Roman" w:cs="Times New Roman"/>
        </w:rPr>
        <w:t xml:space="preserve"> to</w:t>
      </w:r>
      <w:r w:rsidR="002317B2" w:rsidRPr="0026769C">
        <w:rPr>
          <w:rFonts w:ascii="Times New Roman" w:hAnsi="Times New Roman" w:cs="Times New Roman"/>
        </w:rPr>
        <w:t xml:space="preserve"> administer the MRS and permission letter</w:t>
      </w:r>
      <w:r w:rsidR="002179ED" w:rsidRPr="0026769C">
        <w:rPr>
          <w:rFonts w:ascii="Times New Roman" w:hAnsi="Times New Roman" w:cs="Times New Roman"/>
        </w:rPr>
        <w:t>s</w:t>
      </w:r>
      <w:r w:rsidR="002317B2" w:rsidRPr="0026769C">
        <w:rPr>
          <w:rFonts w:ascii="Times New Roman" w:hAnsi="Times New Roman" w:cs="Times New Roman"/>
        </w:rPr>
        <w:t xml:space="preserve"> for the participant</w:t>
      </w:r>
      <w:r w:rsidR="002179ED" w:rsidRPr="0026769C">
        <w:rPr>
          <w:rFonts w:ascii="Times New Roman" w:hAnsi="Times New Roman" w:cs="Times New Roman"/>
        </w:rPr>
        <w:t xml:space="preserve"> </w:t>
      </w:r>
      <w:r w:rsidR="002317B2" w:rsidRPr="0026769C">
        <w:rPr>
          <w:rFonts w:ascii="Times New Roman" w:hAnsi="Times New Roman" w:cs="Times New Roman"/>
        </w:rPr>
        <w:lastRenderedPageBreak/>
        <w:t xml:space="preserve">children </w:t>
      </w:r>
      <w:r w:rsidR="002179ED" w:rsidRPr="0026769C">
        <w:rPr>
          <w:rFonts w:ascii="Times New Roman" w:hAnsi="Times New Roman" w:cs="Times New Roman"/>
        </w:rPr>
        <w:t xml:space="preserve">were </w:t>
      </w:r>
      <w:r w:rsidR="002317B2" w:rsidRPr="0026769C">
        <w:rPr>
          <w:rFonts w:ascii="Times New Roman" w:hAnsi="Times New Roman" w:cs="Times New Roman"/>
        </w:rPr>
        <w:t xml:space="preserve">posted to the schools. </w:t>
      </w:r>
      <w:r w:rsidR="00EF293C" w:rsidRPr="0026769C">
        <w:rPr>
          <w:rFonts w:ascii="Times New Roman" w:hAnsi="Times New Roman" w:cs="Times New Roman"/>
        </w:rPr>
        <w:t xml:space="preserve">A total of </w:t>
      </w:r>
      <w:r w:rsidR="00042FA0" w:rsidRPr="0026769C">
        <w:rPr>
          <w:rFonts w:ascii="Times New Roman" w:hAnsi="Times New Roman" w:cs="Times New Roman"/>
        </w:rPr>
        <w:t>278</w:t>
      </w:r>
      <w:r w:rsidR="00EF293C" w:rsidRPr="0026769C">
        <w:rPr>
          <w:rFonts w:ascii="Times New Roman" w:hAnsi="Times New Roman" w:cs="Times New Roman"/>
        </w:rPr>
        <w:t xml:space="preserve"> MRS </w:t>
      </w:r>
      <w:r w:rsidR="002179ED" w:rsidRPr="0026769C">
        <w:rPr>
          <w:rFonts w:ascii="Times New Roman" w:hAnsi="Times New Roman" w:cs="Times New Roman"/>
        </w:rPr>
        <w:t xml:space="preserve">scales </w:t>
      </w:r>
      <w:r w:rsidR="00EF293C" w:rsidRPr="0026769C">
        <w:rPr>
          <w:rFonts w:ascii="Times New Roman" w:hAnsi="Times New Roman" w:cs="Times New Roman"/>
        </w:rPr>
        <w:t>and permission letter</w:t>
      </w:r>
      <w:r w:rsidR="002179ED" w:rsidRPr="0026769C">
        <w:rPr>
          <w:rFonts w:ascii="Times New Roman" w:hAnsi="Times New Roman" w:cs="Times New Roman"/>
        </w:rPr>
        <w:t>s</w:t>
      </w:r>
      <w:r w:rsidR="00EF293C" w:rsidRPr="0026769C">
        <w:rPr>
          <w:rFonts w:ascii="Times New Roman" w:hAnsi="Times New Roman" w:cs="Times New Roman"/>
        </w:rPr>
        <w:t xml:space="preserve"> were returned. </w:t>
      </w:r>
      <w:r w:rsidR="00947489" w:rsidRPr="0026769C">
        <w:rPr>
          <w:rFonts w:ascii="Times New Roman" w:hAnsi="Times New Roman" w:cs="Times New Roman"/>
        </w:rPr>
        <w:t>O</w:t>
      </w:r>
      <w:r w:rsidR="009F7242" w:rsidRPr="0026769C">
        <w:rPr>
          <w:rFonts w:ascii="Times New Roman" w:hAnsi="Times New Roman" w:cs="Times New Roman"/>
        </w:rPr>
        <w:t xml:space="preserve">f the children </w:t>
      </w:r>
      <w:proofErr w:type="gramStart"/>
      <w:r w:rsidR="009F7242" w:rsidRPr="0026769C">
        <w:rPr>
          <w:rFonts w:ascii="Times New Roman" w:hAnsi="Times New Roman" w:cs="Times New Roman"/>
        </w:rPr>
        <w:t xml:space="preserve">who </w:t>
      </w:r>
      <w:r w:rsidR="008A5E9A" w:rsidRPr="0026769C">
        <w:rPr>
          <w:rFonts w:ascii="Times New Roman" w:hAnsi="Times New Roman" w:cs="Times New Roman"/>
        </w:rPr>
        <w:t xml:space="preserve"> took</w:t>
      </w:r>
      <w:proofErr w:type="gramEnd"/>
      <w:r w:rsidR="008A5E9A" w:rsidRPr="0026769C">
        <w:rPr>
          <w:rFonts w:ascii="Times New Roman" w:hAnsi="Times New Roman" w:cs="Times New Roman"/>
        </w:rPr>
        <w:t xml:space="preserve"> part, 63 were seven years old, 72 were eight years old, 75 were nine years old, and 68 were ten years old. </w:t>
      </w:r>
      <w:r w:rsidR="00947489" w:rsidRPr="0026769C">
        <w:rPr>
          <w:rFonts w:ascii="Times New Roman" w:hAnsi="Times New Roman" w:cs="Times New Roman"/>
        </w:rPr>
        <w:t xml:space="preserve">As a result, </w:t>
      </w:r>
      <w:r w:rsidR="00042FA0" w:rsidRPr="0026769C">
        <w:rPr>
          <w:rFonts w:ascii="Times New Roman" w:hAnsi="Times New Roman" w:cs="Times New Roman"/>
        </w:rPr>
        <w:t>278</w:t>
      </w:r>
      <w:r w:rsidR="00EF293C" w:rsidRPr="0026769C">
        <w:rPr>
          <w:rFonts w:ascii="Times New Roman" w:hAnsi="Times New Roman" w:cs="Times New Roman"/>
        </w:rPr>
        <w:t xml:space="preserve"> </w:t>
      </w:r>
      <w:r w:rsidR="00780B1B" w:rsidRPr="0026769C">
        <w:rPr>
          <w:rFonts w:ascii="Times New Roman" w:hAnsi="Times New Roman" w:cs="Times New Roman"/>
        </w:rPr>
        <w:t>primary</w:t>
      </w:r>
      <w:r w:rsidR="00EF293C" w:rsidRPr="0026769C">
        <w:rPr>
          <w:rFonts w:ascii="Times New Roman" w:hAnsi="Times New Roman" w:cs="Times New Roman"/>
        </w:rPr>
        <w:t xml:space="preserve"> school students were recruited for item analysis and exploratory factor analysis</w:t>
      </w:r>
      <w:r w:rsidR="00042FA0" w:rsidRPr="0026769C">
        <w:rPr>
          <w:rFonts w:ascii="Times New Roman" w:hAnsi="Times New Roman" w:cs="Times New Roman"/>
        </w:rPr>
        <w:t>.</w:t>
      </w:r>
      <w:r w:rsidR="00B23632" w:rsidRPr="0026769C">
        <w:rPr>
          <w:rFonts w:ascii="Times New Roman" w:hAnsi="Times New Roman" w:cs="Times New Roman"/>
        </w:rPr>
        <w:t xml:space="preserve">  21 Participants left 28 missing values and the missing values were replaced with the means. </w:t>
      </w:r>
    </w:p>
    <w:p w14:paraId="7F18F914" w14:textId="389036AA" w:rsidR="00F01658" w:rsidRPr="0026769C" w:rsidRDefault="00BE273F" w:rsidP="008D5EDB">
      <w:pPr>
        <w:spacing w:line="480" w:lineRule="auto"/>
        <w:jc w:val="both"/>
        <w:rPr>
          <w:rFonts w:ascii="Times New Roman" w:hAnsi="Times New Roman" w:cs="Times New Roman"/>
          <w:b/>
          <w:bCs/>
        </w:rPr>
      </w:pPr>
      <w:r w:rsidRPr="0026769C">
        <w:rPr>
          <w:rFonts w:ascii="Times New Roman" w:hAnsi="Times New Roman" w:cs="Times New Roman"/>
          <w:b/>
          <w:bCs/>
        </w:rPr>
        <w:t>Data analysis:</w:t>
      </w:r>
    </w:p>
    <w:p w14:paraId="49693604" w14:textId="2A2AA39D" w:rsidR="00F67B21" w:rsidRPr="0026769C" w:rsidRDefault="00BE273F" w:rsidP="008D5EDB">
      <w:pPr>
        <w:spacing w:line="480" w:lineRule="auto"/>
        <w:jc w:val="both"/>
        <w:rPr>
          <w:rFonts w:ascii="Times New Roman" w:hAnsi="Times New Roman" w:cs="Times New Roman"/>
        </w:rPr>
      </w:pPr>
      <w:r w:rsidRPr="0026769C">
        <w:rPr>
          <w:rFonts w:ascii="Times New Roman" w:hAnsi="Times New Roman" w:cs="Times New Roman"/>
          <w:b/>
          <w:bCs/>
        </w:rPr>
        <w:tab/>
      </w:r>
      <w:r w:rsidR="002179ED" w:rsidRPr="0026769C">
        <w:rPr>
          <w:rFonts w:ascii="Times New Roman" w:hAnsi="Times New Roman" w:cs="Times New Roman"/>
        </w:rPr>
        <w:t>Analyses included i</w:t>
      </w:r>
      <w:r w:rsidR="004109E6" w:rsidRPr="0026769C">
        <w:rPr>
          <w:rFonts w:ascii="Times New Roman" w:hAnsi="Times New Roman" w:cs="Times New Roman"/>
        </w:rPr>
        <w:t xml:space="preserve">tem analysis, </w:t>
      </w:r>
      <w:r w:rsidR="00F67B21" w:rsidRPr="0026769C">
        <w:rPr>
          <w:rFonts w:ascii="Times New Roman" w:hAnsi="Times New Roman" w:cs="Times New Roman"/>
        </w:rPr>
        <w:t xml:space="preserve">construct validity through </w:t>
      </w:r>
      <w:r w:rsidR="004109E6" w:rsidRPr="0026769C">
        <w:rPr>
          <w:rFonts w:ascii="Times New Roman" w:hAnsi="Times New Roman" w:cs="Times New Roman"/>
        </w:rPr>
        <w:t>exploratory factor analysis (EFA), confirmatory factor analysis (CFA)</w:t>
      </w:r>
      <w:r w:rsidR="00F67B21" w:rsidRPr="0026769C">
        <w:rPr>
          <w:rFonts w:ascii="Times New Roman" w:hAnsi="Times New Roman" w:cs="Times New Roman"/>
        </w:rPr>
        <w:t>,</w:t>
      </w:r>
      <w:r w:rsidR="004109E6" w:rsidRPr="0026769C">
        <w:rPr>
          <w:rFonts w:ascii="Times New Roman" w:hAnsi="Times New Roman" w:cs="Times New Roman"/>
        </w:rPr>
        <w:t xml:space="preserve"> </w:t>
      </w:r>
      <w:r w:rsidR="00F67B21" w:rsidRPr="0026769C">
        <w:rPr>
          <w:rFonts w:ascii="Times New Roman" w:hAnsi="Times New Roman" w:cs="Times New Roman"/>
        </w:rPr>
        <w:t xml:space="preserve">convergent validity based on average variance extracted (AVE) and correlation between the MRS and the moral identity test (MIT), and </w:t>
      </w:r>
      <w:r w:rsidR="004109E6" w:rsidRPr="0026769C">
        <w:rPr>
          <w:rFonts w:ascii="Times New Roman" w:hAnsi="Times New Roman" w:cs="Times New Roman"/>
        </w:rPr>
        <w:t>reliability analysis through Cronbach Alpha (</w:t>
      </w:r>
      <w:r w:rsidR="004109E6" w:rsidRPr="0026769C">
        <w:rPr>
          <w:rFonts w:ascii="Times New Roman" w:hAnsi="Times New Roman" w:cs="Times New Roman"/>
        </w:rPr>
        <w:sym w:font="Symbol" w:char="F061"/>
      </w:r>
      <w:r w:rsidR="004109E6" w:rsidRPr="0026769C">
        <w:rPr>
          <w:rFonts w:ascii="Times New Roman" w:hAnsi="Times New Roman" w:cs="Times New Roman"/>
        </w:rPr>
        <w:t>) and omega coefficient (ω)</w:t>
      </w:r>
      <w:r w:rsidR="00F67B21" w:rsidRPr="0026769C">
        <w:rPr>
          <w:rFonts w:ascii="Times New Roman" w:hAnsi="Times New Roman" w:cs="Times New Roman"/>
        </w:rPr>
        <w:t>.</w:t>
      </w:r>
    </w:p>
    <w:p w14:paraId="7DE35806" w14:textId="4525384F" w:rsidR="00BF0EBB" w:rsidRPr="0026769C" w:rsidRDefault="004109E6" w:rsidP="008D5EDB">
      <w:pPr>
        <w:spacing w:line="480" w:lineRule="auto"/>
        <w:jc w:val="both"/>
        <w:rPr>
          <w:rFonts w:ascii="Times New Roman" w:hAnsi="Times New Roman" w:cs="Times New Roman"/>
        </w:rPr>
      </w:pPr>
      <w:r w:rsidRPr="0026769C">
        <w:rPr>
          <w:rFonts w:ascii="Times New Roman" w:hAnsi="Times New Roman" w:cs="Times New Roman"/>
        </w:rPr>
        <w:tab/>
      </w:r>
      <w:r w:rsidR="002179ED" w:rsidRPr="0026769C">
        <w:rPr>
          <w:rFonts w:ascii="Times New Roman" w:hAnsi="Times New Roman" w:cs="Times New Roman"/>
        </w:rPr>
        <w:t>Based on</w:t>
      </w:r>
      <w:r w:rsidRPr="0026769C">
        <w:rPr>
          <w:rFonts w:ascii="Times New Roman" w:hAnsi="Times New Roman" w:cs="Times New Roman"/>
        </w:rPr>
        <w:t xml:space="preserve"> item analysis</w:t>
      </w:r>
      <w:r w:rsidR="002179ED" w:rsidRPr="0026769C">
        <w:rPr>
          <w:rFonts w:ascii="Times New Roman" w:hAnsi="Times New Roman" w:cs="Times New Roman"/>
        </w:rPr>
        <w:t>,</w:t>
      </w:r>
      <w:r w:rsidRPr="0026769C">
        <w:rPr>
          <w:rFonts w:ascii="Times New Roman" w:hAnsi="Times New Roman" w:cs="Times New Roman"/>
        </w:rPr>
        <w:t xml:space="preserve"> consistency among items and between items and overall measure</w:t>
      </w:r>
      <w:r w:rsidR="002179ED" w:rsidRPr="0026769C">
        <w:rPr>
          <w:rFonts w:ascii="Times New Roman" w:hAnsi="Times New Roman" w:cs="Times New Roman"/>
        </w:rPr>
        <w:t>s</w:t>
      </w:r>
      <w:r w:rsidRPr="0026769C">
        <w:rPr>
          <w:rFonts w:ascii="Times New Roman" w:hAnsi="Times New Roman" w:cs="Times New Roman"/>
        </w:rPr>
        <w:t xml:space="preserve"> can be identified. As a result</w:t>
      </w:r>
      <w:r w:rsidR="00BF0EBB" w:rsidRPr="0026769C">
        <w:rPr>
          <w:rFonts w:ascii="Times New Roman" w:hAnsi="Times New Roman" w:cs="Times New Roman"/>
        </w:rPr>
        <w:t>,</w:t>
      </w:r>
      <w:r w:rsidRPr="0026769C">
        <w:rPr>
          <w:rFonts w:ascii="Times New Roman" w:hAnsi="Times New Roman" w:cs="Times New Roman"/>
        </w:rPr>
        <w:t xml:space="preserve"> identification of deficiencies can be revealed at the beginning of the analytic cycle </w:t>
      </w:r>
      <w:r w:rsidR="00476FB6" w:rsidRPr="0026769C">
        <w:rPr>
          <w:rFonts w:ascii="Times New Roman" w:hAnsi="Times New Roman" w:cs="Times New Roman"/>
        </w:rPr>
        <w:t>[39].</w:t>
      </w:r>
      <w:r w:rsidRPr="0026769C">
        <w:rPr>
          <w:rFonts w:ascii="Times New Roman" w:hAnsi="Times New Roman" w:cs="Times New Roman"/>
        </w:rPr>
        <w:t xml:space="preserve"> After item analysis was performed, EFA was carried out. EFA is an essential statistical procedure </w:t>
      </w:r>
      <w:r w:rsidR="00BF0EBB" w:rsidRPr="0026769C">
        <w:rPr>
          <w:rFonts w:ascii="Times New Roman" w:hAnsi="Times New Roman" w:cs="Times New Roman"/>
        </w:rPr>
        <w:t xml:space="preserve">to disclose </w:t>
      </w:r>
      <w:r w:rsidR="002179ED" w:rsidRPr="0026769C">
        <w:rPr>
          <w:rFonts w:ascii="Times New Roman" w:hAnsi="Times New Roman" w:cs="Times New Roman"/>
        </w:rPr>
        <w:t xml:space="preserve">the </w:t>
      </w:r>
      <w:r w:rsidR="00BF0EBB" w:rsidRPr="0026769C">
        <w:rPr>
          <w:rFonts w:ascii="Times New Roman" w:hAnsi="Times New Roman" w:cs="Times New Roman"/>
        </w:rPr>
        <w:t xml:space="preserve">latent construct of the MRS. </w:t>
      </w:r>
      <w:r w:rsidRPr="0026769C">
        <w:rPr>
          <w:rFonts w:ascii="Times New Roman" w:hAnsi="Times New Roman" w:cs="Times New Roman"/>
        </w:rPr>
        <w:t xml:space="preserve"> </w:t>
      </w:r>
    </w:p>
    <w:p w14:paraId="31488268" w14:textId="100FDD6F" w:rsidR="0036404A" w:rsidRPr="0026769C" w:rsidRDefault="00BF0EBB" w:rsidP="008D5EDB">
      <w:pPr>
        <w:spacing w:line="480" w:lineRule="auto"/>
        <w:jc w:val="both"/>
        <w:rPr>
          <w:rFonts w:ascii="Times New Roman" w:hAnsi="Times New Roman" w:cs="Times New Roman"/>
        </w:rPr>
      </w:pPr>
      <w:r w:rsidRPr="0026769C">
        <w:rPr>
          <w:rFonts w:ascii="Times New Roman" w:hAnsi="Times New Roman" w:cs="Times New Roman"/>
        </w:rPr>
        <w:tab/>
        <w:t xml:space="preserve">In the light of EFA results, </w:t>
      </w:r>
      <w:r w:rsidR="002179ED" w:rsidRPr="0026769C">
        <w:rPr>
          <w:rFonts w:ascii="Times New Roman" w:hAnsi="Times New Roman" w:cs="Times New Roman"/>
        </w:rPr>
        <w:t xml:space="preserve">the </w:t>
      </w:r>
      <w:r w:rsidRPr="0026769C">
        <w:rPr>
          <w:rFonts w:ascii="Times New Roman" w:hAnsi="Times New Roman" w:cs="Times New Roman"/>
        </w:rPr>
        <w:t>CFA procedure was administered to test what extent the factorial construct fi</w:t>
      </w:r>
      <w:r w:rsidR="002179ED" w:rsidRPr="0026769C">
        <w:rPr>
          <w:rFonts w:ascii="Times New Roman" w:hAnsi="Times New Roman" w:cs="Times New Roman"/>
        </w:rPr>
        <w:t>ts t</w:t>
      </w:r>
      <w:r w:rsidRPr="0026769C">
        <w:rPr>
          <w:rFonts w:ascii="Times New Roman" w:hAnsi="Times New Roman" w:cs="Times New Roman"/>
        </w:rPr>
        <w:t xml:space="preserve">he real data. Standardized </w:t>
      </w:r>
      <w:r w:rsidR="002179ED" w:rsidRPr="0026769C">
        <w:rPr>
          <w:rFonts w:ascii="Times New Roman" w:hAnsi="Times New Roman" w:cs="Times New Roman"/>
        </w:rPr>
        <w:t>Root M</w:t>
      </w:r>
      <w:r w:rsidRPr="0026769C">
        <w:rPr>
          <w:rFonts w:ascii="Times New Roman" w:hAnsi="Times New Roman" w:cs="Times New Roman"/>
        </w:rPr>
        <w:t xml:space="preserve">ean </w:t>
      </w:r>
      <w:r w:rsidR="002179ED" w:rsidRPr="0026769C">
        <w:rPr>
          <w:rFonts w:ascii="Times New Roman" w:hAnsi="Times New Roman" w:cs="Times New Roman"/>
        </w:rPr>
        <w:t>R</w:t>
      </w:r>
      <w:r w:rsidRPr="0026769C">
        <w:rPr>
          <w:rFonts w:ascii="Times New Roman" w:hAnsi="Times New Roman" w:cs="Times New Roman"/>
        </w:rPr>
        <w:t>esidual (SRMR)</w:t>
      </w:r>
      <w:r w:rsidR="0036404A" w:rsidRPr="0026769C">
        <w:rPr>
          <w:rFonts w:ascii="Times New Roman" w:hAnsi="Times New Roman" w:cs="Times New Roman"/>
        </w:rPr>
        <w:t xml:space="preserve">, Root Mean Square Error of Approximation (RMSEA), Tucker-Lewis Index (TLI), Incremental Fit Index (IFI), Comparative Fit Index (CFI), Adjusted Goodness of Fit Index (AGFI), </w:t>
      </w:r>
      <w:r w:rsidR="002179ED" w:rsidRPr="0026769C">
        <w:rPr>
          <w:rFonts w:ascii="Times New Roman" w:hAnsi="Times New Roman" w:cs="Times New Roman"/>
        </w:rPr>
        <w:t xml:space="preserve">and </w:t>
      </w:r>
      <w:r w:rsidR="0036404A" w:rsidRPr="0026769C">
        <w:rPr>
          <w:rFonts w:ascii="Times New Roman" w:hAnsi="Times New Roman" w:cs="Times New Roman"/>
        </w:rPr>
        <w:t>Goodness of Fit Index (GFI) were used</w:t>
      </w:r>
      <w:r w:rsidR="002179ED" w:rsidRPr="0026769C">
        <w:rPr>
          <w:rFonts w:ascii="Times New Roman" w:hAnsi="Times New Roman" w:cs="Times New Roman"/>
        </w:rPr>
        <w:t xml:space="preserve"> for</w:t>
      </w:r>
      <w:r w:rsidR="0036404A" w:rsidRPr="0026769C">
        <w:rPr>
          <w:rFonts w:ascii="Times New Roman" w:hAnsi="Times New Roman" w:cs="Times New Roman"/>
        </w:rPr>
        <w:t xml:space="preserve"> CFA (Kline, 20</w:t>
      </w:r>
      <w:r w:rsidR="002932DD" w:rsidRPr="0026769C">
        <w:rPr>
          <w:rFonts w:ascii="Times New Roman" w:hAnsi="Times New Roman" w:cs="Times New Roman"/>
        </w:rPr>
        <w:t>11</w:t>
      </w:r>
      <w:r w:rsidR="0036404A" w:rsidRPr="0026769C">
        <w:rPr>
          <w:rFonts w:ascii="Times New Roman" w:hAnsi="Times New Roman" w:cs="Times New Roman"/>
        </w:rPr>
        <w:t xml:space="preserve">). After CFA, construct validity </w:t>
      </w:r>
      <w:r w:rsidR="002179ED" w:rsidRPr="0026769C">
        <w:rPr>
          <w:rFonts w:ascii="Times New Roman" w:hAnsi="Times New Roman" w:cs="Times New Roman"/>
        </w:rPr>
        <w:t xml:space="preserve">was examined </w:t>
      </w:r>
      <w:r w:rsidR="0036404A" w:rsidRPr="0026769C">
        <w:rPr>
          <w:rFonts w:ascii="Times New Roman" w:hAnsi="Times New Roman" w:cs="Times New Roman"/>
        </w:rPr>
        <w:t xml:space="preserve">through </w:t>
      </w:r>
      <w:r w:rsidR="002179ED" w:rsidRPr="0026769C">
        <w:rPr>
          <w:rFonts w:ascii="Times New Roman" w:hAnsi="Times New Roman" w:cs="Times New Roman"/>
        </w:rPr>
        <w:t xml:space="preserve">Average </w:t>
      </w:r>
      <w:r w:rsidR="0036404A" w:rsidRPr="0026769C">
        <w:rPr>
          <w:rFonts w:ascii="Times New Roman" w:hAnsi="Times New Roman" w:cs="Times New Roman"/>
        </w:rPr>
        <w:t>Variance Extracted (AVE) and correlation between MRS and Moral Identity</w:t>
      </w:r>
      <w:r w:rsidR="002179ED" w:rsidRPr="0026769C">
        <w:rPr>
          <w:rFonts w:ascii="Times New Roman" w:hAnsi="Times New Roman" w:cs="Times New Roman"/>
        </w:rPr>
        <w:t xml:space="preserve"> Test</w:t>
      </w:r>
      <w:r w:rsidR="0036404A" w:rsidRPr="0026769C">
        <w:rPr>
          <w:rFonts w:ascii="Times New Roman" w:hAnsi="Times New Roman" w:cs="Times New Roman"/>
        </w:rPr>
        <w:t xml:space="preserve"> (MIT) and then reliability analysis </w:t>
      </w:r>
      <w:r w:rsidR="002179ED" w:rsidRPr="0026769C">
        <w:rPr>
          <w:rFonts w:ascii="Times New Roman" w:hAnsi="Times New Roman" w:cs="Times New Roman"/>
        </w:rPr>
        <w:t xml:space="preserve">was computed using the </w:t>
      </w:r>
      <w:r w:rsidR="0036404A" w:rsidRPr="0026769C">
        <w:rPr>
          <w:rFonts w:ascii="Times New Roman" w:hAnsi="Times New Roman" w:cs="Times New Roman"/>
        </w:rPr>
        <w:t>Cronbach Alpha and Omega coefficient</w:t>
      </w:r>
      <w:r w:rsidR="002179ED" w:rsidRPr="0026769C">
        <w:rPr>
          <w:rFonts w:ascii="Times New Roman" w:hAnsi="Times New Roman" w:cs="Times New Roman"/>
        </w:rPr>
        <w:t>s</w:t>
      </w:r>
      <w:r w:rsidR="0036404A" w:rsidRPr="0026769C">
        <w:rPr>
          <w:rFonts w:ascii="Times New Roman" w:hAnsi="Times New Roman" w:cs="Times New Roman"/>
        </w:rPr>
        <w:t xml:space="preserve">. </w:t>
      </w:r>
    </w:p>
    <w:p w14:paraId="03E3E913" w14:textId="3B7CE001" w:rsidR="0069515B" w:rsidRPr="0026769C" w:rsidRDefault="0036404A" w:rsidP="00285C25">
      <w:pPr>
        <w:spacing w:line="480" w:lineRule="auto"/>
        <w:ind w:firstLine="720"/>
        <w:jc w:val="both"/>
        <w:rPr>
          <w:rFonts w:ascii="Times New Roman" w:hAnsi="Times New Roman" w:cs="Times New Roman"/>
        </w:rPr>
      </w:pPr>
      <w:r w:rsidRPr="0026769C">
        <w:rPr>
          <w:rFonts w:ascii="Times New Roman" w:hAnsi="Times New Roman" w:cs="Times New Roman"/>
        </w:rPr>
        <w:lastRenderedPageBreak/>
        <w:t>All of the analy</w:t>
      </w:r>
      <w:r w:rsidR="002179ED" w:rsidRPr="0026769C">
        <w:rPr>
          <w:rFonts w:ascii="Times New Roman" w:hAnsi="Times New Roman" w:cs="Times New Roman"/>
        </w:rPr>
        <w:t xml:space="preserve">ses </w:t>
      </w:r>
      <w:r w:rsidR="00F435E0" w:rsidRPr="0026769C">
        <w:rPr>
          <w:rFonts w:ascii="Times New Roman" w:hAnsi="Times New Roman" w:cs="Times New Roman"/>
        </w:rPr>
        <w:t>were</w:t>
      </w:r>
      <w:r w:rsidRPr="0026769C">
        <w:rPr>
          <w:rFonts w:ascii="Times New Roman" w:hAnsi="Times New Roman" w:cs="Times New Roman"/>
        </w:rPr>
        <w:t xml:space="preserve"> carried out </w:t>
      </w:r>
      <w:r w:rsidR="002179ED" w:rsidRPr="0026769C">
        <w:rPr>
          <w:rFonts w:ascii="Times New Roman" w:hAnsi="Times New Roman" w:cs="Times New Roman"/>
        </w:rPr>
        <w:t xml:space="preserve">in a computer using </w:t>
      </w:r>
      <w:r w:rsidRPr="0026769C">
        <w:rPr>
          <w:rFonts w:ascii="Times New Roman" w:hAnsi="Times New Roman" w:cs="Times New Roman"/>
        </w:rPr>
        <w:t xml:space="preserve">R. </w:t>
      </w:r>
      <w:r w:rsidRPr="0026769C">
        <w:rPr>
          <w:rFonts w:ascii="Times New Roman" w:hAnsi="Times New Roman" w:cs="Times New Roman"/>
          <w:i/>
          <w:iCs/>
        </w:rPr>
        <w:t xml:space="preserve">psych </w:t>
      </w:r>
      <w:r w:rsidRPr="0026769C">
        <w:rPr>
          <w:rFonts w:ascii="Times New Roman" w:hAnsi="Times New Roman" w:cs="Times New Roman"/>
        </w:rPr>
        <w:t xml:space="preserve">package for item analysis, reliability analysis </w:t>
      </w:r>
      <w:r w:rsidR="002179ED" w:rsidRPr="0026769C">
        <w:rPr>
          <w:rFonts w:ascii="Times New Roman" w:hAnsi="Times New Roman" w:cs="Times New Roman"/>
        </w:rPr>
        <w:t xml:space="preserve">using </w:t>
      </w:r>
      <w:r w:rsidRPr="0026769C">
        <w:rPr>
          <w:rFonts w:ascii="Times New Roman" w:hAnsi="Times New Roman" w:cs="Times New Roman"/>
        </w:rPr>
        <w:sym w:font="Symbol" w:char="F061"/>
      </w:r>
      <w:r w:rsidR="002179ED" w:rsidRPr="0026769C">
        <w:rPr>
          <w:rFonts w:ascii="Times New Roman" w:hAnsi="Times New Roman" w:cs="Times New Roman"/>
        </w:rPr>
        <w:t>,</w:t>
      </w:r>
      <w:r w:rsidRPr="0026769C">
        <w:rPr>
          <w:rFonts w:ascii="Times New Roman" w:hAnsi="Times New Roman" w:cs="Times New Roman"/>
        </w:rPr>
        <w:t xml:space="preserve"> ω</w:t>
      </w:r>
      <w:r w:rsidR="002179ED" w:rsidRPr="0026769C">
        <w:rPr>
          <w:rFonts w:ascii="Times New Roman" w:hAnsi="Times New Roman" w:cs="Times New Roman"/>
        </w:rPr>
        <w:t xml:space="preserve"> and </w:t>
      </w:r>
      <w:r w:rsidR="00F435E0" w:rsidRPr="0026769C">
        <w:rPr>
          <w:rFonts w:ascii="Times New Roman" w:hAnsi="Times New Roman" w:cs="Times New Roman"/>
        </w:rPr>
        <w:t>EFA.</w:t>
      </w:r>
      <w:r w:rsidR="002179ED" w:rsidRPr="0026769C">
        <w:rPr>
          <w:rFonts w:ascii="Times New Roman" w:hAnsi="Times New Roman" w:cs="Times New Roman"/>
        </w:rPr>
        <w:t xml:space="preserve"> The</w:t>
      </w:r>
      <w:r w:rsidR="00F435E0" w:rsidRPr="0026769C">
        <w:rPr>
          <w:rFonts w:ascii="Times New Roman" w:hAnsi="Times New Roman" w:cs="Times New Roman"/>
        </w:rPr>
        <w:t xml:space="preserve"> </w:t>
      </w:r>
      <w:r w:rsidR="00F435E0" w:rsidRPr="0026769C">
        <w:rPr>
          <w:rFonts w:ascii="Times New Roman" w:hAnsi="Times New Roman" w:cs="Times New Roman"/>
          <w:i/>
          <w:iCs/>
        </w:rPr>
        <w:t xml:space="preserve">lavaan </w:t>
      </w:r>
      <w:r w:rsidR="00F435E0" w:rsidRPr="0026769C">
        <w:rPr>
          <w:rFonts w:ascii="Times New Roman" w:hAnsi="Times New Roman" w:cs="Times New Roman"/>
        </w:rPr>
        <w:t>package</w:t>
      </w:r>
      <w:r w:rsidR="00B766EB" w:rsidRPr="0026769C">
        <w:rPr>
          <w:rFonts w:ascii="Times New Roman" w:hAnsi="Times New Roman" w:cs="Times New Roman"/>
        </w:rPr>
        <w:t xml:space="preserve">s and </w:t>
      </w:r>
      <w:r w:rsidR="00B766EB" w:rsidRPr="0026769C">
        <w:rPr>
          <w:rFonts w:ascii="Times New Roman" w:hAnsi="Times New Roman" w:cs="Times New Roman"/>
          <w:i/>
          <w:iCs/>
        </w:rPr>
        <w:t>SemTools</w:t>
      </w:r>
      <w:r w:rsidR="00F435E0" w:rsidRPr="0026769C">
        <w:rPr>
          <w:rFonts w:ascii="Times New Roman" w:hAnsi="Times New Roman" w:cs="Times New Roman"/>
        </w:rPr>
        <w:t xml:space="preserve"> w</w:t>
      </w:r>
      <w:r w:rsidR="00B766EB" w:rsidRPr="0026769C">
        <w:rPr>
          <w:rFonts w:ascii="Times New Roman" w:hAnsi="Times New Roman" w:cs="Times New Roman"/>
        </w:rPr>
        <w:t>ere</w:t>
      </w:r>
      <w:r w:rsidR="00F435E0" w:rsidRPr="0026769C">
        <w:rPr>
          <w:rFonts w:ascii="Times New Roman" w:hAnsi="Times New Roman" w:cs="Times New Roman"/>
        </w:rPr>
        <w:t xml:space="preserve"> utilized for CFA and AVE. </w:t>
      </w:r>
    </w:p>
    <w:p w14:paraId="4C076995" w14:textId="3C069363" w:rsidR="0036404A" w:rsidRPr="0026769C" w:rsidRDefault="00F01658" w:rsidP="00285C25">
      <w:pPr>
        <w:spacing w:line="480" w:lineRule="auto"/>
        <w:jc w:val="center"/>
        <w:rPr>
          <w:rFonts w:ascii="Times New Roman" w:hAnsi="Times New Roman" w:cs="Times New Roman"/>
        </w:rPr>
      </w:pPr>
      <w:r w:rsidRPr="0026769C">
        <w:rPr>
          <w:rFonts w:ascii="Times New Roman" w:hAnsi="Times New Roman" w:cs="Times New Roman"/>
          <w:b/>
          <w:bCs/>
        </w:rPr>
        <w:t>Results</w:t>
      </w:r>
    </w:p>
    <w:p w14:paraId="085D3699" w14:textId="5C4D3F0F" w:rsidR="00F01658" w:rsidRPr="0026769C" w:rsidRDefault="00891209" w:rsidP="00285C25">
      <w:pPr>
        <w:spacing w:line="480" w:lineRule="auto"/>
        <w:ind w:firstLine="720"/>
        <w:jc w:val="both"/>
        <w:rPr>
          <w:rFonts w:ascii="Times New Roman" w:hAnsi="Times New Roman" w:cs="Times New Roman"/>
        </w:rPr>
      </w:pPr>
      <w:r w:rsidRPr="0026769C">
        <w:rPr>
          <w:rFonts w:ascii="Times New Roman" w:hAnsi="Times New Roman" w:cs="Times New Roman"/>
        </w:rPr>
        <w:t xml:space="preserve">When data were coded, the distinction between guilt culture and shame culture were taken into consideration. Moral sense stemming from guilt culture </w:t>
      </w:r>
      <w:r w:rsidR="00AF5E3D" w:rsidRPr="0026769C">
        <w:rPr>
          <w:rFonts w:ascii="Times New Roman" w:hAnsi="Times New Roman" w:cs="Times New Roman"/>
        </w:rPr>
        <w:t xml:space="preserve">is </w:t>
      </w:r>
      <w:r w:rsidRPr="0026769C">
        <w:rPr>
          <w:rFonts w:ascii="Times New Roman" w:hAnsi="Times New Roman" w:cs="Times New Roman"/>
        </w:rPr>
        <w:t>superior</w:t>
      </w:r>
      <w:r w:rsidR="00AF5E3D" w:rsidRPr="0026769C">
        <w:rPr>
          <w:rFonts w:ascii="Times New Roman" w:hAnsi="Times New Roman" w:cs="Times New Roman"/>
        </w:rPr>
        <w:t xml:space="preserve"> </w:t>
      </w:r>
      <w:r w:rsidRPr="0026769C">
        <w:rPr>
          <w:rFonts w:ascii="Times New Roman" w:hAnsi="Times New Roman" w:cs="Times New Roman"/>
        </w:rPr>
        <w:t xml:space="preserve">over moral sense emerging from shame culture </w:t>
      </w:r>
      <w:r w:rsidR="00F57194" w:rsidRPr="0026769C">
        <w:rPr>
          <w:rFonts w:ascii="Times New Roman" w:hAnsi="Times New Roman" w:cs="Times New Roman"/>
        </w:rPr>
        <w:t xml:space="preserve">[49]. </w:t>
      </w:r>
      <w:r w:rsidRPr="0026769C">
        <w:rPr>
          <w:rFonts w:ascii="Times New Roman" w:hAnsi="Times New Roman" w:cs="Times New Roman"/>
        </w:rPr>
        <w:t xml:space="preserve">Hence, responses </w:t>
      </w:r>
      <w:r w:rsidR="00AF5E3D" w:rsidRPr="0026769C">
        <w:rPr>
          <w:rFonts w:ascii="Times New Roman" w:hAnsi="Times New Roman" w:cs="Times New Roman"/>
        </w:rPr>
        <w:t xml:space="preserve">related to </w:t>
      </w:r>
      <w:r w:rsidRPr="0026769C">
        <w:rPr>
          <w:rFonts w:ascii="Times New Roman" w:hAnsi="Times New Roman" w:cs="Times New Roman"/>
        </w:rPr>
        <w:t>moral sense stemming from guilt culture were coded as “</w:t>
      </w:r>
      <w:r w:rsidR="004E2060" w:rsidRPr="0026769C">
        <w:rPr>
          <w:rFonts w:ascii="Times New Roman" w:hAnsi="Times New Roman" w:cs="Times New Roman"/>
        </w:rPr>
        <w:t>2</w:t>
      </w:r>
      <w:r w:rsidRPr="0026769C">
        <w:rPr>
          <w:rFonts w:ascii="Times New Roman" w:hAnsi="Times New Roman" w:cs="Times New Roman"/>
        </w:rPr>
        <w:t>”</w:t>
      </w:r>
      <w:r w:rsidR="00AF5E3D" w:rsidRPr="0026769C">
        <w:rPr>
          <w:rFonts w:ascii="Times New Roman" w:hAnsi="Times New Roman" w:cs="Times New Roman"/>
        </w:rPr>
        <w:t>,</w:t>
      </w:r>
      <w:r w:rsidRPr="0026769C">
        <w:rPr>
          <w:rFonts w:ascii="Times New Roman" w:hAnsi="Times New Roman" w:cs="Times New Roman"/>
        </w:rPr>
        <w:t xml:space="preserve"> while </w:t>
      </w:r>
      <w:r w:rsidR="00AF5E3D" w:rsidRPr="0026769C">
        <w:rPr>
          <w:rFonts w:ascii="Times New Roman" w:hAnsi="Times New Roman" w:cs="Times New Roman"/>
        </w:rPr>
        <w:t>responses related to</w:t>
      </w:r>
      <w:r w:rsidRPr="0026769C">
        <w:rPr>
          <w:rFonts w:ascii="Times New Roman" w:hAnsi="Times New Roman" w:cs="Times New Roman"/>
        </w:rPr>
        <w:t xml:space="preserve"> shame culture were coded as “</w:t>
      </w:r>
      <w:r w:rsidR="004E2060" w:rsidRPr="0026769C">
        <w:rPr>
          <w:rFonts w:ascii="Times New Roman" w:hAnsi="Times New Roman" w:cs="Times New Roman"/>
        </w:rPr>
        <w:t>1</w:t>
      </w:r>
      <w:r w:rsidRPr="0026769C">
        <w:rPr>
          <w:rFonts w:ascii="Times New Roman" w:hAnsi="Times New Roman" w:cs="Times New Roman"/>
        </w:rPr>
        <w:t xml:space="preserve">”. </w:t>
      </w:r>
    </w:p>
    <w:p w14:paraId="6FE39BE6" w14:textId="2408AC8C" w:rsidR="004E2060" w:rsidRPr="0026769C" w:rsidRDefault="00BE273F" w:rsidP="00285C25">
      <w:pPr>
        <w:spacing w:line="480" w:lineRule="auto"/>
        <w:ind w:firstLine="720"/>
        <w:jc w:val="both"/>
        <w:rPr>
          <w:rFonts w:ascii="Times New Roman" w:hAnsi="Times New Roman" w:cs="Times New Roman"/>
        </w:rPr>
      </w:pPr>
      <w:r w:rsidRPr="0026769C">
        <w:rPr>
          <w:rFonts w:ascii="Times New Roman" w:hAnsi="Times New Roman" w:cs="Times New Roman"/>
        </w:rPr>
        <w:t xml:space="preserve">Before the data analysis, missing values were detected in R and then they were coded again with mean values by coding </w:t>
      </w:r>
      <w:r w:rsidRPr="0026769C">
        <w:rPr>
          <w:rFonts w:ascii="Times New Roman" w:hAnsi="Times New Roman" w:cs="Times New Roman"/>
          <w:i/>
          <w:iCs/>
        </w:rPr>
        <w:t>df [is.na(x)] &lt; − mean (x, na.rm. = TRUE).</w:t>
      </w:r>
      <w:r w:rsidRPr="0026769C">
        <w:rPr>
          <w:rFonts w:ascii="Times New Roman" w:hAnsi="Times New Roman" w:cs="Times New Roman"/>
        </w:rPr>
        <w:t xml:space="preserve"> </w:t>
      </w:r>
    </w:p>
    <w:p w14:paraId="70C4B4DB" w14:textId="5D88936B" w:rsidR="004C2358" w:rsidRPr="0026769C" w:rsidRDefault="004E2060" w:rsidP="008D5EDB">
      <w:pPr>
        <w:spacing w:line="480" w:lineRule="auto"/>
        <w:jc w:val="both"/>
        <w:rPr>
          <w:rFonts w:ascii="Times New Roman" w:hAnsi="Times New Roman" w:cs="Times New Roman"/>
        </w:rPr>
      </w:pPr>
      <w:r w:rsidRPr="0026769C">
        <w:rPr>
          <w:rFonts w:ascii="Times New Roman" w:hAnsi="Times New Roman" w:cs="Times New Roman"/>
          <w:b/>
          <w:bCs/>
        </w:rPr>
        <w:t>Item analysis:</w:t>
      </w:r>
      <w:r w:rsidRPr="0026769C">
        <w:rPr>
          <w:rFonts w:ascii="Times New Roman" w:hAnsi="Times New Roman" w:cs="Times New Roman"/>
        </w:rPr>
        <w:t xml:space="preserve"> Item analysis was carried out</w:t>
      </w:r>
      <w:r w:rsidR="00BE273F" w:rsidRPr="0026769C">
        <w:rPr>
          <w:rFonts w:ascii="Times New Roman" w:hAnsi="Times New Roman" w:cs="Times New Roman"/>
        </w:rPr>
        <w:t xml:space="preserve"> </w:t>
      </w:r>
      <w:r w:rsidR="00AF5E3D" w:rsidRPr="0026769C">
        <w:rPr>
          <w:rFonts w:ascii="Times New Roman" w:hAnsi="Times New Roman" w:cs="Times New Roman"/>
        </w:rPr>
        <w:t>using</w:t>
      </w:r>
      <w:r w:rsidR="00BE273F" w:rsidRPr="0026769C">
        <w:rPr>
          <w:rFonts w:ascii="Times New Roman" w:hAnsi="Times New Roman" w:cs="Times New Roman"/>
        </w:rPr>
        <w:t xml:space="preserve"> corrected item-total correlation</w:t>
      </w:r>
      <w:r w:rsidRPr="0026769C">
        <w:rPr>
          <w:rFonts w:ascii="Times New Roman" w:hAnsi="Times New Roman" w:cs="Times New Roman"/>
        </w:rPr>
        <w:t xml:space="preserve"> and </w:t>
      </w:r>
      <w:r w:rsidR="00AF5E3D" w:rsidRPr="0026769C">
        <w:rPr>
          <w:rFonts w:ascii="Times New Roman" w:hAnsi="Times New Roman" w:cs="Times New Roman"/>
        </w:rPr>
        <w:t>are</w:t>
      </w:r>
      <w:r w:rsidRPr="0026769C">
        <w:rPr>
          <w:rFonts w:ascii="Times New Roman" w:hAnsi="Times New Roman" w:cs="Times New Roman"/>
        </w:rPr>
        <w:t xml:space="preserve"> demonstrated in Table</w:t>
      </w:r>
      <w:r w:rsidR="00AF5E3D" w:rsidRPr="0026769C">
        <w:rPr>
          <w:rFonts w:ascii="Times New Roman" w:hAnsi="Times New Roman" w:cs="Times New Roman"/>
        </w:rPr>
        <w:t xml:space="preserve"> </w:t>
      </w:r>
      <w:r w:rsidRPr="0026769C">
        <w:rPr>
          <w:rFonts w:ascii="Times New Roman" w:hAnsi="Times New Roman" w:cs="Times New Roman"/>
        </w:rPr>
        <w:t>1.</w:t>
      </w:r>
      <w:r w:rsidR="00856135" w:rsidRPr="0026769C">
        <w:rPr>
          <w:rFonts w:ascii="Times New Roman" w:hAnsi="Times New Roman" w:cs="Times New Roman"/>
        </w:rPr>
        <w:t xml:space="preserve"> Total scores of the MRS are continuous variable but the items have such two response options that the items were treated as binary data. Therefore, Correlation analysis was implemented through Point-Biserial Correlation. </w:t>
      </w:r>
    </w:p>
    <w:p w14:paraId="100601CB" w14:textId="15137152" w:rsidR="00F01658" w:rsidRPr="0026769C" w:rsidRDefault="00F01658" w:rsidP="008D5EDB">
      <w:pPr>
        <w:spacing w:line="480" w:lineRule="auto"/>
        <w:jc w:val="both"/>
        <w:rPr>
          <w:rFonts w:ascii="Times New Roman" w:hAnsi="Times New Roman" w:cs="Times New Roman"/>
          <w:b/>
          <w:bCs/>
        </w:rPr>
      </w:pPr>
      <w:r w:rsidRPr="0026769C">
        <w:rPr>
          <w:rFonts w:ascii="Times New Roman" w:hAnsi="Times New Roman" w:cs="Times New Roman"/>
          <w:b/>
          <w:bCs/>
        </w:rPr>
        <w:t>Table 1: Item Analysis</w:t>
      </w:r>
    </w:p>
    <w:p w14:paraId="517F7A46" w14:textId="77777777" w:rsidR="00F01658" w:rsidRPr="0026769C" w:rsidRDefault="00F01658" w:rsidP="008D5EDB">
      <w:pPr>
        <w:spacing w:line="480" w:lineRule="auto"/>
        <w:ind w:firstLine="720"/>
        <w:jc w:val="both"/>
        <w:rPr>
          <w:rFonts w:ascii="Times New Roman" w:hAnsi="Times New Roman" w:cs="Times New Roman"/>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1071"/>
        <w:gridCol w:w="950"/>
        <w:gridCol w:w="1330"/>
      </w:tblGrid>
      <w:tr w:rsidR="006523FD" w:rsidRPr="0026769C" w14:paraId="2BB5F5CC" w14:textId="77777777" w:rsidTr="004E2060">
        <w:trPr>
          <w:jc w:val="center"/>
        </w:trPr>
        <w:tc>
          <w:tcPr>
            <w:tcW w:w="1027" w:type="dxa"/>
            <w:tcBorders>
              <w:top w:val="single" w:sz="4" w:space="0" w:color="auto"/>
              <w:bottom w:val="single" w:sz="4" w:space="0" w:color="auto"/>
            </w:tcBorders>
          </w:tcPr>
          <w:p w14:paraId="2282ABBE"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Item No</w:t>
            </w:r>
          </w:p>
        </w:tc>
        <w:tc>
          <w:tcPr>
            <w:tcW w:w="1071" w:type="dxa"/>
            <w:tcBorders>
              <w:top w:val="single" w:sz="4" w:space="0" w:color="auto"/>
              <w:bottom w:val="single" w:sz="4" w:space="0" w:color="auto"/>
            </w:tcBorders>
          </w:tcPr>
          <w:p w14:paraId="0A036979"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Mean</w:t>
            </w:r>
          </w:p>
        </w:tc>
        <w:tc>
          <w:tcPr>
            <w:tcW w:w="950" w:type="dxa"/>
            <w:tcBorders>
              <w:top w:val="single" w:sz="4" w:space="0" w:color="auto"/>
              <w:bottom w:val="single" w:sz="4" w:space="0" w:color="auto"/>
            </w:tcBorders>
          </w:tcPr>
          <w:p w14:paraId="3FF20B71"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SD</w:t>
            </w:r>
          </w:p>
        </w:tc>
        <w:tc>
          <w:tcPr>
            <w:tcW w:w="1330" w:type="dxa"/>
            <w:tcBorders>
              <w:top w:val="single" w:sz="4" w:space="0" w:color="auto"/>
              <w:bottom w:val="single" w:sz="4" w:space="0" w:color="auto"/>
            </w:tcBorders>
          </w:tcPr>
          <w:p w14:paraId="43ADC8A4"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Corrected Item-Total Correlation</w:t>
            </w:r>
          </w:p>
        </w:tc>
      </w:tr>
      <w:tr w:rsidR="006523FD" w:rsidRPr="0026769C" w14:paraId="754917B2" w14:textId="77777777" w:rsidTr="004E2060">
        <w:trPr>
          <w:jc w:val="center"/>
        </w:trPr>
        <w:tc>
          <w:tcPr>
            <w:tcW w:w="1027" w:type="dxa"/>
            <w:tcBorders>
              <w:top w:val="single" w:sz="4" w:space="0" w:color="auto"/>
              <w:bottom w:val="single" w:sz="4" w:space="0" w:color="auto"/>
            </w:tcBorders>
          </w:tcPr>
          <w:p w14:paraId="7EA36527"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1</w:t>
            </w:r>
          </w:p>
        </w:tc>
        <w:tc>
          <w:tcPr>
            <w:tcW w:w="1071" w:type="dxa"/>
            <w:tcBorders>
              <w:top w:val="single" w:sz="4" w:space="0" w:color="auto"/>
              <w:bottom w:val="single" w:sz="4" w:space="0" w:color="auto"/>
            </w:tcBorders>
          </w:tcPr>
          <w:p w14:paraId="5D6C8566" w14:textId="039274CD"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1.88</w:t>
            </w:r>
          </w:p>
        </w:tc>
        <w:tc>
          <w:tcPr>
            <w:tcW w:w="950" w:type="dxa"/>
            <w:tcBorders>
              <w:top w:val="single" w:sz="4" w:space="0" w:color="auto"/>
              <w:bottom w:val="single" w:sz="4" w:space="0" w:color="auto"/>
            </w:tcBorders>
          </w:tcPr>
          <w:p w14:paraId="27467A0A" w14:textId="713A40F4"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.31</w:t>
            </w:r>
          </w:p>
        </w:tc>
        <w:tc>
          <w:tcPr>
            <w:tcW w:w="1330" w:type="dxa"/>
            <w:tcBorders>
              <w:top w:val="single" w:sz="4" w:space="0" w:color="auto"/>
              <w:bottom w:val="single" w:sz="4" w:space="0" w:color="auto"/>
            </w:tcBorders>
          </w:tcPr>
          <w:p w14:paraId="55C49F42" w14:textId="31F51B03"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.21</w:t>
            </w:r>
          </w:p>
        </w:tc>
      </w:tr>
      <w:tr w:rsidR="006523FD" w:rsidRPr="0026769C" w14:paraId="16F439D9" w14:textId="77777777" w:rsidTr="004E2060">
        <w:trPr>
          <w:jc w:val="center"/>
        </w:trPr>
        <w:tc>
          <w:tcPr>
            <w:tcW w:w="1027" w:type="dxa"/>
            <w:tcBorders>
              <w:top w:val="single" w:sz="4" w:space="0" w:color="auto"/>
              <w:bottom w:val="single" w:sz="4" w:space="0" w:color="auto"/>
            </w:tcBorders>
          </w:tcPr>
          <w:p w14:paraId="101F0BEA"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2</w:t>
            </w:r>
          </w:p>
        </w:tc>
        <w:tc>
          <w:tcPr>
            <w:tcW w:w="1071" w:type="dxa"/>
            <w:tcBorders>
              <w:top w:val="single" w:sz="4" w:space="0" w:color="auto"/>
              <w:bottom w:val="single" w:sz="4" w:space="0" w:color="auto"/>
            </w:tcBorders>
          </w:tcPr>
          <w:p w14:paraId="1218DA6A" w14:textId="4CC8F865"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1.84</w:t>
            </w:r>
          </w:p>
        </w:tc>
        <w:tc>
          <w:tcPr>
            <w:tcW w:w="950" w:type="dxa"/>
            <w:tcBorders>
              <w:top w:val="single" w:sz="4" w:space="0" w:color="auto"/>
              <w:bottom w:val="single" w:sz="4" w:space="0" w:color="auto"/>
            </w:tcBorders>
          </w:tcPr>
          <w:p w14:paraId="5E7FD625" w14:textId="443BA42E"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.31</w:t>
            </w:r>
          </w:p>
        </w:tc>
        <w:tc>
          <w:tcPr>
            <w:tcW w:w="1330" w:type="dxa"/>
            <w:tcBorders>
              <w:top w:val="single" w:sz="4" w:space="0" w:color="auto"/>
              <w:bottom w:val="single" w:sz="4" w:space="0" w:color="auto"/>
            </w:tcBorders>
          </w:tcPr>
          <w:p w14:paraId="694727C6" w14:textId="33008DEB"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.45</w:t>
            </w:r>
          </w:p>
        </w:tc>
      </w:tr>
      <w:tr w:rsidR="006523FD" w:rsidRPr="0026769C" w14:paraId="5B5A9093" w14:textId="77777777" w:rsidTr="004E2060">
        <w:trPr>
          <w:jc w:val="center"/>
        </w:trPr>
        <w:tc>
          <w:tcPr>
            <w:tcW w:w="1027" w:type="dxa"/>
            <w:tcBorders>
              <w:top w:val="single" w:sz="4" w:space="0" w:color="auto"/>
              <w:bottom w:val="single" w:sz="4" w:space="0" w:color="auto"/>
            </w:tcBorders>
          </w:tcPr>
          <w:p w14:paraId="325BF82C"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3</w:t>
            </w:r>
          </w:p>
        </w:tc>
        <w:tc>
          <w:tcPr>
            <w:tcW w:w="1071" w:type="dxa"/>
            <w:tcBorders>
              <w:top w:val="single" w:sz="4" w:space="0" w:color="auto"/>
              <w:bottom w:val="single" w:sz="4" w:space="0" w:color="auto"/>
            </w:tcBorders>
          </w:tcPr>
          <w:p w14:paraId="0D4C8E9F" w14:textId="2EFC7F7E"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1.70</w:t>
            </w:r>
          </w:p>
        </w:tc>
        <w:tc>
          <w:tcPr>
            <w:tcW w:w="950" w:type="dxa"/>
            <w:tcBorders>
              <w:top w:val="single" w:sz="4" w:space="0" w:color="auto"/>
              <w:bottom w:val="single" w:sz="4" w:space="0" w:color="auto"/>
            </w:tcBorders>
          </w:tcPr>
          <w:p w14:paraId="4D082D0C" w14:textId="70CB3EC3"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.45</w:t>
            </w:r>
          </w:p>
        </w:tc>
        <w:tc>
          <w:tcPr>
            <w:tcW w:w="1330" w:type="dxa"/>
            <w:tcBorders>
              <w:top w:val="single" w:sz="4" w:space="0" w:color="auto"/>
              <w:bottom w:val="single" w:sz="4" w:space="0" w:color="auto"/>
            </w:tcBorders>
          </w:tcPr>
          <w:p w14:paraId="4DB5038B" w14:textId="1C3657BD"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.39</w:t>
            </w:r>
          </w:p>
        </w:tc>
      </w:tr>
      <w:tr w:rsidR="006523FD" w:rsidRPr="0026769C" w14:paraId="6EF95BC5" w14:textId="77777777" w:rsidTr="004E2060">
        <w:trPr>
          <w:jc w:val="center"/>
        </w:trPr>
        <w:tc>
          <w:tcPr>
            <w:tcW w:w="1027" w:type="dxa"/>
            <w:tcBorders>
              <w:top w:val="single" w:sz="4" w:space="0" w:color="auto"/>
              <w:bottom w:val="single" w:sz="4" w:space="0" w:color="auto"/>
            </w:tcBorders>
          </w:tcPr>
          <w:p w14:paraId="3C693B5B"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4</w:t>
            </w:r>
          </w:p>
        </w:tc>
        <w:tc>
          <w:tcPr>
            <w:tcW w:w="1071" w:type="dxa"/>
            <w:tcBorders>
              <w:top w:val="single" w:sz="4" w:space="0" w:color="auto"/>
              <w:bottom w:val="single" w:sz="4" w:space="0" w:color="auto"/>
            </w:tcBorders>
          </w:tcPr>
          <w:p w14:paraId="2C16F7BD" w14:textId="624BD356"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1.78</w:t>
            </w:r>
          </w:p>
        </w:tc>
        <w:tc>
          <w:tcPr>
            <w:tcW w:w="950" w:type="dxa"/>
            <w:tcBorders>
              <w:top w:val="single" w:sz="4" w:space="0" w:color="auto"/>
              <w:bottom w:val="single" w:sz="4" w:space="0" w:color="auto"/>
            </w:tcBorders>
          </w:tcPr>
          <w:p w14:paraId="082AD3CC" w14:textId="375D3F63"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.41</w:t>
            </w:r>
          </w:p>
        </w:tc>
        <w:tc>
          <w:tcPr>
            <w:tcW w:w="1330" w:type="dxa"/>
            <w:tcBorders>
              <w:top w:val="single" w:sz="4" w:space="0" w:color="auto"/>
              <w:bottom w:val="single" w:sz="4" w:space="0" w:color="auto"/>
            </w:tcBorders>
          </w:tcPr>
          <w:p w14:paraId="6E0BED2F" w14:textId="5641CD40"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.39</w:t>
            </w:r>
          </w:p>
        </w:tc>
      </w:tr>
      <w:tr w:rsidR="006523FD" w:rsidRPr="0026769C" w14:paraId="63829D58" w14:textId="77777777" w:rsidTr="004E2060">
        <w:trPr>
          <w:jc w:val="center"/>
        </w:trPr>
        <w:tc>
          <w:tcPr>
            <w:tcW w:w="1027" w:type="dxa"/>
            <w:tcBorders>
              <w:top w:val="single" w:sz="4" w:space="0" w:color="auto"/>
              <w:bottom w:val="single" w:sz="4" w:space="0" w:color="auto"/>
            </w:tcBorders>
          </w:tcPr>
          <w:p w14:paraId="6F428C26"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lastRenderedPageBreak/>
              <w:t>5</w:t>
            </w:r>
          </w:p>
        </w:tc>
        <w:tc>
          <w:tcPr>
            <w:tcW w:w="1071" w:type="dxa"/>
            <w:tcBorders>
              <w:top w:val="single" w:sz="4" w:space="0" w:color="auto"/>
              <w:bottom w:val="single" w:sz="4" w:space="0" w:color="auto"/>
            </w:tcBorders>
          </w:tcPr>
          <w:p w14:paraId="67078A1C" w14:textId="1412D0D3"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1.77</w:t>
            </w:r>
          </w:p>
        </w:tc>
        <w:tc>
          <w:tcPr>
            <w:tcW w:w="950" w:type="dxa"/>
            <w:tcBorders>
              <w:top w:val="single" w:sz="4" w:space="0" w:color="auto"/>
              <w:bottom w:val="single" w:sz="4" w:space="0" w:color="auto"/>
            </w:tcBorders>
          </w:tcPr>
          <w:p w14:paraId="274A3B33" w14:textId="210BCD06"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.42</w:t>
            </w:r>
          </w:p>
        </w:tc>
        <w:tc>
          <w:tcPr>
            <w:tcW w:w="1330" w:type="dxa"/>
            <w:tcBorders>
              <w:top w:val="single" w:sz="4" w:space="0" w:color="auto"/>
              <w:bottom w:val="single" w:sz="4" w:space="0" w:color="auto"/>
            </w:tcBorders>
          </w:tcPr>
          <w:p w14:paraId="65CDE400" w14:textId="195203A4"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.39</w:t>
            </w:r>
          </w:p>
        </w:tc>
      </w:tr>
      <w:tr w:rsidR="006523FD" w:rsidRPr="0026769C" w14:paraId="372627D0" w14:textId="77777777" w:rsidTr="004E2060">
        <w:trPr>
          <w:jc w:val="center"/>
        </w:trPr>
        <w:tc>
          <w:tcPr>
            <w:tcW w:w="1027" w:type="dxa"/>
            <w:tcBorders>
              <w:top w:val="single" w:sz="4" w:space="0" w:color="auto"/>
              <w:bottom w:val="single" w:sz="4" w:space="0" w:color="auto"/>
            </w:tcBorders>
          </w:tcPr>
          <w:p w14:paraId="24DB2518"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6</w:t>
            </w:r>
          </w:p>
        </w:tc>
        <w:tc>
          <w:tcPr>
            <w:tcW w:w="1071" w:type="dxa"/>
            <w:tcBorders>
              <w:top w:val="single" w:sz="4" w:space="0" w:color="auto"/>
              <w:bottom w:val="single" w:sz="4" w:space="0" w:color="auto"/>
            </w:tcBorders>
          </w:tcPr>
          <w:p w14:paraId="062AC152" w14:textId="7F6FBA72"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1.88</w:t>
            </w:r>
          </w:p>
        </w:tc>
        <w:tc>
          <w:tcPr>
            <w:tcW w:w="950" w:type="dxa"/>
            <w:tcBorders>
              <w:top w:val="single" w:sz="4" w:space="0" w:color="auto"/>
              <w:bottom w:val="single" w:sz="4" w:space="0" w:color="auto"/>
            </w:tcBorders>
          </w:tcPr>
          <w:p w14:paraId="314711B9" w14:textId="449E65C6"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.32</w:t>
            </w:r>
          </w:p>
        </w:tc>
        <w:tc>
          <w:tcPr>
            <w:tcW w:w="1330" w:type="dxa"/>
            <w:tcBorders>
              <w:top w:val="single" w:sz="4" w:space="0" w:color="auto"/>
              <w:bottom w:val="single" w:sz="4" w:space="0" w:color="auto"/>
            </w:tcBorders>
          </w:tcPr>
          <w:p w14:paraId="0E7FC31F" w14:textId="75320D54"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.40</w:t>
            </w:r>
          </w:p>
        </w:tc>
      </w:tr>
      <w:tr w:rsidR="006523FD" w:rsidRPr="0026769C" w14:paraId="757979C1" w14:textId="77777777" w:rsidTr="004E2060">
        <w:trPr>
          <w:jc w:val="center"/>
        </w:trPr>
        <w:tc>
          <w:tcPr>
            <w:tcW w:w="1027" w:type="dxa"/>
            <w:tcBorders>
              <w:top w:val="single" w:sz="4" w:space="0" w:color="auto"/>
              <w:bottom w:val="single" w:sz="4" w:space="0" w:color="auto"/>
            </w:tcBorders>
          </w:tcPr>
          <w:p w14:paraId="4DD23426"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7</w:t>
            </w:r>
          </w:p>
        </w:tc>
        <w:tc>
          <w:tcPr>
            <w:tcW w:w="1071" w:type="dxa"/>
            <w:tcBorders>
              <w:top w:val="single" w:sz="4" w:space="0" w:color="auto"/>
              <w:bottom w:val="single" w:sz="4" w:space="0" w:color="auto"/>
            </w:tcBorders>
          </w:tcPr>
          <w:p w14:paraId="14276AA0" w14:textId="4462741C"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1.72</w:t>
            </w:r>
          </w:p>
        </w:tc>
        <w:tc>
          <w:tcPr>
            <w:tcW w:w="950" w:type="dxa"/>
            <w:tcBorders>
              <w:top w:val="single" w:sz="4" w:space="0" w:color="auto"/>
              <w:bottom w:val="single" w:sz="4" w:space="0" w:color="auto"/>
            </w:tcBorders>
          </w:tcPr>
          <w:p w14:paraId="47324747" w14:textId="2A5C286E"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.44</w:t>
            </w:r>
          </w:p>
        </w:tc>
        <w:tc>
          <w:tcPr>
            <w:tcW w:w="1330" w:type="dxa"/>
            <w:tcBorders>
              <w:top w:val="single" w:sz="4" w:space="0" w:color="auto"/>
              <w:bottom w:val="single" w:sz="4" w:space="0" w:color="auto"/>
            </w:tcBorders>
          </w:tcPr>
          <w:p w14:paraId="6EE54FBF" w14:textId="07120FE5"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.35</w:t>
            </w:r>
          </w:p>
        </w:tc>
      </w:tr>
      <w:tr w:rsidR="006523FD" w:rsidRPr="0026769C" w14:paraId="546D4388" w14:textId="77777777" w:rsidTr="004E2060">
        <w:trPr>
          <w:jc w:val="center"/>
        </w:trPr>
        <w:tc>
          <w:tcPr>
            <w:tcW w:w="1027" w:type="dxa"/>
            <w:tcBorders>
              <w:top w:val="single" w:sz="4" w:space="0" w:color="auto"/>
              <w:bottom w:val="single" w:sz="4" w:space="0" w:color="auto"/>
            </w:tcBorders>
          </w:tcPr>
          <w:p w14:paraId="5040D9F9"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8</w:t>
            </w:r>
          </w:p>
        </w:tc>
        <w:tc>
          <w:tcPr>
            <w:tcW w:w="1071" w:type="dxa"/>
            <w:tcBorders>
              <w:top w:val="single" w:sz="4" w:space="0" w:color="auto"/>
              <w:bottom w:val="single" w:sz="4" w:space="0" w:color="auto"/>
            </w:tcBorders>
          </w:tcPr>
          <w:p w14:paraId="62F6FED8" w14:textId="6EE1A758"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1.84</w:t>
            </w:r>
          </w:p>
        </w:tc>
        <w:tc>
          <w:tcPr>
            <w:tcW w:w="950" w:type="dxa"/>
            <w:tcBorders>
              <w:top w:val="single" w:sz="4" w:space="0" w:color="auto"/>
              <w:bottom w:val="single" w:sz="4" w:space="0" w:color="auto"/>
            </w:tcBorders>
          </w:tcPr>
          <w:p w14:paraId="389B990F" w14:textId="52096209"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.36</w:t>
            </w:r>
          </w:p>
        </w:tc>
        <w:tc>
          <w:tcPr>
            <w:tcW w:w="1330" w:type="dxa"/>
            <w:tcBorders>
              <w:top w:val="single" w:sz="4" w:space="0" w:color="auto"/>
              <w:bottom w:val="single" w:sz="4" w:space="0" w:color="auto"/>
            </w:tcBorders>
          </w:tcPr>
          <w:p w14:paraId="444BA034" w14:textId="0A2AA1BF"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.49</w:t>
            </w:r>
          </w:p>
        </w:tc>
      </w:tr>
      <w:tr w:rsidR="006523FD" w:rsidRPr="0026769C" w14:paraId="697F5F3F" w14:textId="77777777" w:rsidTr="004E2060">
        <w:trPr>
          <w:jc w:val="center"/>
        </w:trPr>
        <w:tc>
          <w:tcPr>
            <w:tcW w:w="1027" w:type="dxa"/>
            <w:tcBorders>
              <w:top w:val="single" w:sz="4" w:space="0" w:color="auto"/>
              <w:bottom w:val="single" w:sz="4" w:space="0" w:color="auto"/>
            </w:tcBorders>
          </w:tcPr>
          <w:p w14:paraId="7EC48CEC"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9</w:t>
            </w:r>
          </w:p>
        </w:tc>
        <w:tc>
          <w:tcPr>
            <w:tcW w:w="1071" w:type="dxa"/>
            <w:tcBorders>
              <w:top w:val="single" w:sz="4" w:space="0" w:color="auto"/>
              <w:bottom w:val="single" w:sz="4" w:space="0" w:color="auto"/>
            </w:tcBorders>
          </w:tcPr>
          <w:p w14:paraId="555F35BD" w14:textId="42635702"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1.80</w:t>
            </w:r>
          </w:p>
        </w:tc>
        <w:tc>
          <w:tcPr>
            <w:tcW w:w="950" w:type="dxa"/>
            <w:tcBorders>
              <w:top w:val="single" w:sz="4" w:space="0" w:color="auto"/>
              <w:bottom w:val="single" w:sz="4" w:space="0" w:color="auto"/>
            </w:tcBorders>
          </w:tcPr>
          <w:p w14:paraId="409D852D" w14:textId="70725FCB"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.39</w:t>
            </w:r>
          </w:p>
        </w:tc>
        <w:tc>
          <w:tcPr>
            <w:tcW w:w="1330" w:type="dxa"/>
            <w:tcBorders>
              <w:top w:val="single" w:sz="4" w:space="0" w:color="auto"/>
              <w:bottom w:val="single" w:sz="4" w:space="0" w:color="auto"/>
            </w:tcBorders>
          </w:tcPr>
          <w:p w14:paraId="760AF04D" w14:textId="5FBEF863"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.49</w:t>
            </w:r>
          </w:p>
        </w:tc>
      </w:tr>
      <w:tr w:rsidR="006523FD" w:rsidRPr="0026769C" w14:paraId="46E5F28F" w14:textId="77777777" w:rsidTr="004E2060">
        <w:trPr>
          <w:jc w:val="center"/>
        </w:trPr>
        <w:tc>
          <w:tcPr>
            <w:tcW w:w="1027" w:type="dxa"/>
            <w:tcBorders>
              <w:top w:val="single" w:sz="4" w:space="0" w:color="auto"/>
              <w:bottom w:val="single" w:sz="4" w:space="0" w:color="auto"/>
            </w:tcBorders>
          </w:tcPr>
          <w:p w14:paraId="5675ECAC" w14:textId="77777777"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lang w:val="en-US"/>
              </w:rPr>
              <w:t>10</w:t>
            </w:r>
          </w:p>
        </w:tc>
        <w:tc>
          <w:tcPr>
            <w:tcW w:w="1071" w:type="dxa"/>
            <w:tcBorders>
              <w:top w:val="single" w:sz="4" w:space="0" w:color="auto"/>
              <w:bottom w:val="single" w:sz="4" w:space="0" w:color="auto"/>
            </w:tcBorders>
          </w:tcPr>
          <w:p w14:paraId="050554D6" w14:textId="607454A6"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1.88</w:t>
            </w:r>
          </w:p>
        </w:tc>
        <w:tc>
          <w:tcPr>
            <w:tcW w:w="950" w:type="dxa"/>
            <w:tcBorders>
              <w:top w:val="single" w:sz="4" w:space="0" w:color="auto"/>
              <w:bottom w:val="single" w:sz="4" w:space="0" w:color="auto"/>
            </w:tcBorders>
          </w:tcPr>
          <w:p w14:paraId="38943AC2" w14:textId="7C844921" w:rsidR="004E2060" w:rsidRPr="0026769C" w:rsidRDefault="004E2060"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.27</w:t>
            </w:r>
          </w:p>
        </w:tc>
        <w:tc>
          <w:tcPr>
            <w:tcW w:w="1330" w:type="dxa"/>
            <w:tcBorders>
              <w:top w:val="single" w:sz="4" w:space="0" w:color="auto"/>
              <w:bottom w:val="single" w:sz="4" w:space="0" w:color="auto"/>
            </w:tcBorders>
          </w:tcPr>
          <w:p w14:paraId="299EF3FA" w14:textId="5D863C94" w:rsidR="004E2060" w:rsidRPr="0026769C" w:rsidRDefault="004E2060"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.17</w:t>
            </w:r>
          </w:p>
        </w:tc>
      </w:tr>
      <w:tr w:rsidR="006523FD" w:rsidRPr="0026769C" w14:paraId="5BFE7D77" w14:textId="77777777" w:rsidTr="004E2060">
        <w:trPr>
          <w:jc w:val="center"/>
        </w:trPr>
        <w:tc>
          <w:tcPr>
            <w:tcW w:w="1027" w:type="dxa"/>
            <w:tcBorders>
              <w:top w:val="single" w:sz="4" w:space="0" w:color="auto"/>
              <w:bottom w:val="single" w:sz="4" w:space="0" w:color="auto"/>
            </w:tcBorders>
          </w:tcPr>
          <w:p w14:paraId="7E973F32" w14:textId="77777777"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11</w:t>
            </w:r>
          </w:p>
        </w:tc>
        <w:tc>
          <w:tcPr>
            <w:tcW w:w="1071" w:type="dxa"/>
            <w:tcBorders>
              <w:top w:val="single" w:sz="4" w:space="0" w:color="auto"/>
              <w:bottom w:val="single" w:sz="4" w:space="0" w:color="auto"/>
            </w:tcBorders>
          </w:tcPr>
          <w:p w14:paraId="0B606CE9" w14:textId="625A7F98"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1.88</w:t>
            </w:r>
          </w:p>
        </w:tc>
        <w:tc>
          <w:tcPr>
            <w:tcW w:w="950" w:type="dxa"/>
            <w:tcBorders>
              <w:top w:val="single" w:sz="4" w:space="0" w:color="auto"/>
              <w:bottom w:val="single" w:sz="4" w:space="0" w:color="auto"/>
            </w:tcBorders>
          </w:tcPr>
          <w:p w14:paraId="0D3ED0FC" w14:textId="554C154A"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.31</w:t>
            </w:r>
          </w:p>
        </w:tc>
        <w:tc>
          <w:tcPr>
            <w:tcW w:w="1330" w:type="dxa"/>
            <w:tcBorders>
              <w:top w:val="single" w:sz="4" w:space="0" w:color="auto"/>
              <w:bottom w:val="single" w:sz="4" w:space="0" w:color="auto"/>
            </w:tcBorders>
          </w:tcPr>
          <w:p w14:paraId="3DE3F8B6" w14:textId="35BD104B" w:rsidR="004E2060" w:rsidRPr="0026769C" w:rsidRDefault="004E2060"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.32</w:t>
            </w:r>
          </w:p>
        </w:tc>
      </w:tr>
      <w:tr w:rsidR="006523FD" w:rsidRPr="0026769C" w14:paraId="3E26CBD0" w14:textId="77777777" w:rsidTr="004E2060">
        <w:trPr>
          <w:jc w:val="center"/>
        </w:trPr>
        <w:tc>
          <w:tcPr>
            <w:tcW w:w="1027" w:type="dxa"/>
            <w:tcBorders>
              <w:top w:val="single" w:sz="4" w:space="0" w:color="auto"/>
              <w:bottom w:val="single" w:sz="4" w:space="0" w:color="auto"/>
            </w:tcBorders>
          </w:tcPr>
          <w:p w14:paraId="4D2037FD" w14:textId="77777777"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12</w:t>
            </w:r>
          </w:p>
        </w:tc>
        <w:tc>
          <w:tcPr>
            <w:tcW w:w="1071" w:type="dxa"/>
            <w:tcBorders>
              <w:top w:val="single" w:sz="4" w:space="0" w:color="auto"/>
              <w:bottom w:val="single" w:sz="4" w:space="0" w:color="auto"/>
            </w:tcBorders>
          </w:tcPr>
          <w:p w14:paraId="6810C51E" w14:textId="5B9A4171"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1.88</w:t>
            </w:r>
          </w:p>
        </w:tc>
        <w:tc>
          <w:tcPr>
            <w:tcW w:w="950" w:type="dxa"/>
            <w:tcBorders>
              <w:top w:val="single" w:sz="4" w:space="0" w:color="auto"/>
              <w:bottom w:val="single" w:sz="4" w:space="0" w:color="auto"/>
            </w:tcBorders>
          </w:tcPr>
          <w:p w14:paraId="6666F26D" w14:textId="1BEED8DC"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.39</w:t>
            </w:r>
          </w:p>
        </w:tc>
        <w:tc>
          <w:tcPr>
            <w:tcW w:w="1330" w:type="dxa"/>
            <w:tcBorders>
              <w:top w:val="single" w:sz="4" w:space="0" w:color="auto"/>
              <w:bottom w:val="single" w:sz="4" w:space="0" w:color="auto"/>
            </w:tcBorders>
          </w:tcPr>
          <w:p w14:paraId="166F3A55" w14:textId="3C71C91E" w:rsidR="004E2060" w:rsidRPr="0026769C" w:rsidRDefault="004E2060"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.51</w:t>
            </w:r>
          </w:p>
        </w:tc>
      </w:tr>
      <w:tr w:rsidR="004E2060" w:rsidRPr="0026769C" w14:paraId="769E551B" w14:textId="77777777" w:rsidTr="004E2060">
        <w:trPr>
          <w:jc w:val="center"/>
        </w:trPr>
        <w:tc>
          <w:tcPr>
            <w:tcW w:w="1027" w:type="dxa"/>
            <w:tcBorders>
              <w:top w:val="single" w:sz="4" w:space="0" w:color="auto"/>
              <w:bottom w:val="single" w:sz="4" w:space="0" w:color="auto"/>
            </w:tcBorders>
          </w:tcPr>
          <w:p w14:paraId="7165C3CD" w14:textId="77777777"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13</w:t>
            </w:r>
          </w:p>
        </w:tc>
        <w:tc>
          <w:tcPr>
            <w:tcW w:w="1071" w:type="dxa"/>
            <w:tcBorders>
              <w:top w:val="single" w:sz="4" w:space="0" w:color="auto"/>
              <w:bottom w:val="single" w:sz="4" w:space="0" w:color="auto"/>
            </w:tcBorders>
          </w:tcPr>
          <w:p w14:paraId="6815761F" w14:textId="4FD8FFF2"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1.81</w:t>
            </w:r>
          </w:p>
        </w:tc>
        <w:tc>
          <w:tcPr>
            <w:tcW w:w="950" w:type="dxa"/>
            <w:tcBorders>
              <w:top w:val="single" w:sz="4" w:space="0" w:color="auto"/>
              <w:bottom w:val="single" w:sz="4" w:space="0" w:color="auto"/>
            </w:tcBorders>
          </w:tcPr>
          <w:p w14:paraId="1A617D9F" w14:textId="0EC87885" w:rsidR="004E2060" w:rsidRPr="0026769C" w:rsidRDefault="004E2060" w:rsidP="008D5EDB">
            <w:pPr>
              <w:spacing w:line="480" w:lineRule="auto"/>
              <w:jc w:val="both"/>
              <w:rPr>
                <w:rFonts w:ascii="Times New Roman" w:hAnsi="Times New Roman" w:cs="Times New Roman"/>
                <w:lang w:val="en-US"/>
              </w:rPr>
            </w:pPr>
            <w:r w:rsidRPr="0026769C">
              <w:rPr>
                <w:rFonts w:ascii="Times New Roman" w:hAnsi="Times New Roman" w:cs="Times New Roman"/>
                <w:lang w:val="en-US"/>
              </w:rPr>
              <w:t>.40</w:t>
            </w:r>
          </w:p>
        </w:tc>
        <w:tc>
          <w:tcPr>
            <w:tcW w:w="1330" w:type="dxa"/>
            <w:tcBorders>
              <w:top w:val="single" w:sz="4" w:space="0" w:color="auto"/>
              <w:bottom w:val="single" w:sz="4" w:space="0" w:color="auto"/>
            </w:tcBorders>
          </w:tcPr>
          <w:p w14:paraId="291D07FE" w14:textId="7FD75821" w:rsidR="004E2060" w:rsidRPr="0026769C" w:rsidRDefault="004E2060"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.39</w:t>
            </w:r>
          </w:p>
        </w:tc>
      </w:tr>
    </w:tbl>
    <w:p w14:paraId="1E9F53B0" w14:textId="77777777" w:rsidR="009C31C0" w:rsidRPr="0026769C" w:rsidRDefault="009C31C0" w:rsidP="008D5EDB">
      <w:pPr>
        <w:spacing w:line="480" w:lineRule="auto"/>
        <w:jc w:val="both"/>
        <w:rPr>
          <w:rFonts w:ascii="Times New Roman" w:hAnsi="Times New Roman" w:cs="Times New Roman"/>
        </w:rPr>
      </w:pPr>
    </w:p>
    <w:p w14:paraId="35297AAC" w14:textId="3EE007C9" w:rsidR="00106A39" w:rsidRPr="0026769C" w:rsidRDefault="006B1831" w:rsidP="00285C25">
      <w:pPr>
        <w:spacing w:line="480" w:lineRule="auto"/>
        <w:ind w:firstLine="720"/>
        <w:jc w:val="both"/>
        <w:rPr>
          <w:rFonts w:ascii="Times New Roman" w:hAnsi="Times New Roman" w:cs="Times New Roman"/>
        </w:rPr>
      </w:pPr>
      <w:r w:rsidRPr="0026769C">
        <w:rPr>
          <w:rFonts w:ascii="Times New Roman" w:hAnsi="Times New Roman" w:cs="Times New Roman"/>
        </w:rPr>
        <w:t xml:space="preserve">Higher corrected item-total correlation than </w:t>
      </w:r>
      <w:r w:rsidR="00AF5E3D" w:rsidRPr="0026769C">
        <w:rPr>
          <w:rFonts w:ascii="Times New Roman" w:hAnsi="Times New Roman" w:cs="Times New Roman"/>
        </w:rPr>
        <w:t>.</w:t>
      </w:r>
      <w:r w:rsidRPr="0026769C">
        <w:rPr>
          <w:rFonts w:ascii="Times New Roman" w:hAnsi="Times New Roman" w:cs="Times New Roman"/>
        </w:rPr>
        <w:t xml:space="preserve">30 </w:t>
      </w:r>
      <w:r w:rsidR="00AF5E3D" w:rsidRPr="0026769C">
        <w:rPr>
          <w:rFonts w:ascii="Times New Roman" w:hAnsi="Times New Roman" w:cs="Times New Roman"/>
        </w:rPr>
        <w:t xml:space="preserve">indicates </w:t>
      </w:r>
      <w:r w:rsidRPr="0026769C">
        <w:rPr>
          <w:rFonts w:ascii="Times New Roman" w:hAnsi="Times New Roman" w:cs="Times New Roman"/>
        </w:rPr>
        <w:t xml:space="preserve">that the item measures the same trait or disposition </w:t>
      </w:r>
      <w:r w:rsidR="00AF5E3D" w:rsidRPr="0026769C">
        <w:rPr>
          <w:rFonts w:ascii="Times New Roman" w:hAnsi="Times New Roman" w:cs="Times New Roman"/>
        </w:rPr>
        <w:t xml:space="preserve">as the </w:t>
      </w:r>
      <w:r w:rsidRPr="0026769C">
        <w:rPr>
          <w:rFonts w:ascii="Times New Roman" w:hAnsi="Times New Roman" w:cs="Times New Roman"/>
        </w:rPr>
        <w:t xml:space="preserve">overall instrument. </w:t>
      </w:r>
      <w:r w:rsidR="00AF5E3D" w:rsidRPr="0026769C">
        <w:rPr>
          <w:rFonts w:ascii="Times New Roman" w:hAnsi="Times New Roman" w:cs="Times New Roman"/>
        </w:rPr>
        <w:t>C</w:t>
      </w:r>
      <w:r w:rsidRPr="0026769C">
        <w:rPr>
          <w:rFonts w:ascii="Times New Roman" w:hAnsi="Times New Roman" w:cs="Times New Roman"/>
        </w:rPr>
        <w:t xml:space="preserve">orrected item correlation </w:t>
      </w:r>
      <w:r w:rsidR="00AF5E3D" w:rsidRPr="0026769C">
        <w:rPr>
          <w:rFonts w:ascii="Times New Roman" w:hAnsi="Times New Roman" w:cs="Times New Roman"/>
        </w:rPr>
        <w:t xml:space="preserve">lower </w:t>
      </w:r>
      <w:r w:rsidRPr="0026769C">
        <w:rPr>
          <w:rFonts w:ascii="Times New Roman" w:hAnsi="Times New Roman" w:cs="Times New Roman"/>
        </w:rPr>
        <w:t xml:space="preserve">than .30 means that the item measures </w:t>
      </w:r>
      <w:r w:rsidR="00AF5E3D" w:rsidRPr="0026769C">
        <w:rPr>
          <w:rFonts w:ascii="Times New Roman" w:hAnsi="Times New Roman" w:cs="Times New Roman"/>
        </w:rPr>
        <w:t xml:space="preserve">a </w:t>
      </w:r>
      <w:r w:rsidRPr="0026769C">
        <w:rPr>
          <w:rFonts w:ascii="Times New Roman" w:hAnsi="Times New Roman" w:cs="Times New Roman"/>
        </w:rPr>
        <w:t xml:space="preserve">different trait or disposition from the </w:t>
      </w:r>
      <w:r w:rsidR="00AF5E3D" w:rsidRPr="0026769C">
        <w:rPr>
          <w:rFonts w:ascii="Times New Roman" w:hAnsi="Times New Roman" w:cs="Times New Roman"/>
        </w:rPr>
        <w:t xml:space="preserve">overall </w:t>
      </w:r>
      <w:r w:rsidRPr="0026769C">
        <w:rPr>
          <w:rFonts w:ascii="Times New Roman" w:hAnsi="Times New Roman" w:cs="Times New Roman"/>
        </w:rPr>
        <w:t xml:space="preserve">instrument. Therefore, corrected item-total correlation has remarkable influence over reliability </w:t>
      </w:r>
      <w:r w:rsidR="00E84A5A" w:rsidRPr="0026769C">
        <w:rPr>
          <w:rFonts w:ascii="Times New Roman" w:hAnsi="Times New Roman" w:cs="Times New Roman"/>
        </w:rPr>
        <w:t>[39].</w:t>
      </w:r>
      <w:r w:rsidRPr="0026769C">
        <w:rPr>
          <w:rFonts w:ascii="Times New Roman" w:hAnsi="Times New Roman" w:cs="Times New Roman"/>
        </w:rPr>
        <w:t xml:space="preserve"> As a result of item analysis, item 1 and item 10 were discarded from the rest of the analy</w:t>
      </w:r>
      <w:r w:rsidR="00AF5E3D" w:rsidRPr="0026769C">
        <w:rPr>
          <w:rFonts w:ascii="Times New Roman" w:hAnsi="Times New Roman" w:cs="Times New Roman"/>
        </w:rPr>
        <w:t xml:space="preserve">sis </w:t>
      </w:r>
      <w:r w:rsidRPr="0026769C">
        <w:rPr>
          <w:rFonts w:ascii="Times New Roman" w:hAnsi="Times New Roman" w:cs="Times New Roman"/>
        </w:rPr>
        <w:t>owing to corrected item-total correlation</w:t>
      </w:r>
      <w:r w:rsidR="00AF5E3D" w:rsidRPr="0026769C">
        <w:rPr>
          <w:rFonts w:ascii="Times New Roman" w:hAnsi="Times New Roman" w:cs="Times New Roman"/>
        </w:rPr>
        <w:t>s lower</w:t>
      </w:r>
      <w:r w:rsidRPr="0026769C">
        <w:rPr>
          <w:rFonts w:ascii="Times New Roman" w:hAnsi="Times New Roman" w:cs="Times New Roman"/>
        </w:rPr>
        <w:t xml:space="preserve"> than .30. </w:t>
      </w:r>
    </w:p>
    <w:p w14:paraId="1ACAE5B9" w14:textId="34B1AF26" w:rsidR="00E26E22" w:rsidRPr="0026769C" w:rsidRDefault="0094079D" w:rsidP="00285C25">
      <w:pPr>
        <w:spacing w:line="480" w:lineRule="auto"/>
        <w:jc w:val="both"/>
        <w:rPr>
          <w:rFonts w:ascii="Times New Roman" w:hAnsi="Times New Roman" w:cs="Times New Roman"/>
        </w:rPr>
      </w:pPr>
      <w:r w:rsidRPr="0026769C">
        <w:rPr>
          <w:rFonts w:ascii="Times New Roman" w:hAnsi="Times New Roman" w:cs="Times New Roman"/>
        </w:rPr>
        <w:tab/>
      </w:r>
      <w:r w:rsidR="0012358F" w:rsidRPr="0026769C">
        <w:rPr>
          <w:rFonts w:ascii="Times New Roman" w:hAnsi="Times New Roman" w:cs="Times New Roman"/>
        </w:rPr>
        <w:t xml:space="preserve">EFA was conducted through R </w:t>
      </w:r>
      <w:r w:rsidR="00AF5E3D" w:rsidRPr="0026769C">
        <w:rPr>
          <w:rFonts w:ascii="Times New Roman" w:hAnsi="Times New Roman" w:cs="Times New Roman"/>
        </w:rPr>
        <w:t>using the</w:t>
      </w:r>
      <w:r w:rsidR="0012358F" w:rsidRPr="0026769C">
        <w:rPr>
          <w:rFonts w:ascii="Times New Roman" w:hAnsi="Times New Roman" w:cs="Times New Roman"/>
        </w:rPr>
        <w:t xml:space="preserve"> </w:t>
      </w:r>
      <w:r w:rsidR="0012358F" w:rsidRPr="0026769C">
        <w:rPr>
          <w:rFonts w:ascii="Times New Roman" w:hAnsi="Times New Roman" w:cs="Times New Roman"/>
          <w:i/>
          <w:iCs/>
        </w:rPr>
        <w:t>psych</w:t>
      </w:r>
      <w:r w:rsidR="00AF5E3D" w:rsidRPr="0026769C">
        <w:rPr>
          <w:rFonts w:ascii="Times New Roman" w:hAnsi="Times New Roman" w:cs="Times New Roman"/>
          <w:i/>
          <w:iCs/>
        </w:rPr>
        <w:t xml:space="preserve"> </w:t>
      </w:r>
      <w:r w:rsidR="00AF5E3D" w:rsidRPr="0026769C">
        <w:rPr>
          <w:rFonts w:ascii="Times New Roman" w:hAnsi="Times New Roman" w:cs="Times New Roman"/>
        </w:rPr>
        <w:t>and</w:t>
      </w:r>
      <w:r w:rsidR="0012358F" w:rsidRPr="0026769C">
        <w:rPr>
          <w:rFonts w:ascii="Times New Roman" w:hAnsi="Times New Roman" w:cs="Times New Roman"/>
        </w:rPr>
        <w:t xml:space="preserve"> </w:t>
      </w:r>
      <w:r w:rsidR="0012358F" w:rsidRPr="0026769C">
        <w:rPr>
          <w:rFonts w:ascii="Times New Roman" w:hAnsi="Times New Roman" w:cs="Times New Roman"/>
          <w:i/>
          <w:iCs/>
        </w:rPr>
        <w:t>GPA</w:t>
      </w:r>
      <w:r w:rsidR="00D66237" w:rsidRPr="0026769C">
        <w:rPr>
          <w:rFonts w:ascii="Times New Roman" w:hAnsi="Times New Roman" w:cs="Times New Roman"/>
          <w:i/>
          <w:iCs/>
        </w:rPr>
        <w:t>r</w:t>
      </w:r>
      <w:r w:rsidR="0012358F" w:rsidRPr="0026769C">
        <w:rPr>
          <w:rFonts w:ascii="Times New Roman" w:hAnsi="Times New Roman" w:cs="Times New Roman"/>
          <w:i/>
          <w:iCs/>
        </w:rPr>
        <w:t>otation</w:t>
      </w:r>
      <w:r w:rsidR="00D66237" w:rsidRPr="0026769C">
        <w:rPr>
          <w:rFonts w:ascii="Times New Roman" w:hAnsi="Times New Roman" w:cs="Times New Roman"/>
        </w:rPr>
        <w:t xml:space="preserve"> packages</w:t>
      </w:r>
      <w:r w:rsidR="0012358F" w:rsidRPr="0026769C">
        <w:rPr>
          <w:rFonts w:ascii="Times New Roman" w:hAnsi="Times New Roman" w:cs="Times New Roman"/>
          <w:i/>
          <w:iCs/>
        </w:rPr>
        <w:t xml:space="preserve">. </w:t>
      </w:r>
      <w:r w:rsidR="0012358F" w:rsidRPr="0026769C">
        <w:rPr>
          <w:rFonts w:ascii="Times New Roman" w:hAnsi="Times New Roman" w:cs="Times New Roman"/>
        </w:rPr>
        <w:t xml:space="preserve">EFA identifies inter-correlated items and groups them under the same constructs </w:t>
      </w:r>
      <w:r w:rsidR="00E84A5A" w:rsidRPr="0026769C">
        <w:rPr>
          <w:rFonts w:ascii="Times New Roman" w:hAnsi="Times New Roman" w:cs="Times New Roman"/>
        </w:rPr>
        <w:t>[14].</w:t>
      </w:r>
      <w:r w:rsidR="0012358F" w:rsidRPr="0026769C">
        <w:rPr>
          <w:rFonts w:ascii="Times New Roman" w:hAnsi="Times New Roman" w:cs="Times New Roman"/>
        </w:rPr>
        <w:t xml:space="preserve"> </w:t>
      </w:r>
      <w:r w:rsidR="002565C7" w:rsidRPr="0026769C">
        <w:rPr>
          <w:rFonts w:ascii="Times New Roman" w:hAnsi="Times New Roman" w:cs="Times New Roman"/>
        </w:rPr>
        <w:t xml:space="preserve">The items of MRS have only two response choices that were constructed according to guilt culture and shame culture. Therefore, EFA was carried out based on tetrachoric correlation in order to see if the factor scores are compatible with the latent variable emerged from EFA.  </w:t>
      </w:r>
      <w:r w:rsidR="0012358F" w:rsidRPr="0026769C">
        <w:rPr>
          <w:rFonts w:ascii="Times New Roman" w:hAnsi="Times New Roman" w:cs="Times New Roman"/>
        </w:rPr>
        <w:t xml:space="preserve">Before EFA, the Kaiser-Meyer-Olkin (KMO) coefficient and Barlett’s test were </w:t>
      </w:r>
      <w:r w:rsidR="00AF5E3D" w:rsidRPr="0026769C">
        <w:rPr>
          <w:rFonts w:ascii="Times New Roman" w:hAnsi="Times New Roman" w:cs="Times New Roman"/>
        </w:rPr>
        <w:t>investigated.</w:t>
      </w:r>
      <w:r w:rsidR="0012358F" w:rsidRPr="0026769C">
        <w:rPr>
          <w:rFonts w:ascii="Times New Roman" w:hAnsi="Times New Roman" w:cs="Times New Roman"/>
        </w:rPr>
        <w:t xml:space="preserve"> KMO was observed to </w:t>
      </w:r>
      <w:r w:rsidR="00D66237" w:rsidRPr="0026769C">
        <w:rPr>
          <w:rFonts w:ascii="Times New Roman" w:hAnsi="Times New Roman" w:cs="Times New Roman"/>
        </w:rPr>
        <w:t>be .</w:t>
      </w:r>
      <w:r w:rsidR="0012358F" w:rsidRPr="0026769C">
        <w:rPr>
          <w:rFonts w:ascii="Times New Roman" w:hAnsi="Times New Roman" w:cs="Times New Roman"/>
        </w:rPr>
        <w:t>86 and Barlett’s test was significant (χ</w:t>
      </w:r>
      <w:r w:rsidR="0012358F" w:rsidRPr="0026769C">
        <w:rPr>
          <w:rFonts w:ascii="Times New Roman" w:hAnsi="Times New Roman" w:cs="Times New Roman"/>
          <w:vertAlign w:val="superscript"/>
        </w:rPr>
        <w:t>2</w:t>
      </w:r>
      <w:r w:rsidR="0012358F" w:rsidRPr="0026769C">
        <w:rPr>
          <w:rFonts w:ascii="Times New Roman" w:hAnsi="Times New Roman" w:cs="Times New Roman"/>
        </w:rPr>
        <w:t xml:space="preserve"> = </w:t>
      </w:r>
      <w:r w:rsidR="001D01CE" w:rsidRPr="0026769C">
        <w:rPr>
          <w:rFonts w:ascii="Times New Roman" w:hAnsi="Times New Roman" w:cs="Times New Roman"/>
        </w:rPr>
        <w:t>547.84,</w:t>
      </w:r>
      <w:r w:rsidR="0012358F" w:rsidRPr="0026769C">
        <w:rPr>
          <w:rFonts w:ascii="Times New Roman" w:hAnsi="Times New Roman" w:cs="Times New Roman"/>
        </w:rPr>
        <w:t xml:space="preserve"> 0</w:t>
      </w:r>
      <w:r w:rsidR="001D01CE" w:rsidRPr="0026769C">
        <w:rPr>
          <w:rFonts w:ascii="Times New Roman" w:hAnsi="Times New Roman" w:cs="Times New Roman"/>
        </w:rPr>
        <w:t>2</w:t>
      </w:r>
      <w:r w:rsidR="0012358F" w:rsidRPr="0026769C">
        <w:rPr>
          <w:rFonts w:ascii="Times New Roman" w:hAnsi="Times New Roman" w:cs="Times New Roman"/>
        </w:rPr>
        <w:t xml:space="preserve">; p ≤ </w:t>
      </w:r>
      <w:r w:rsidR="001D01CE" w:rsidRPr="0026769C">
        <w:rPr>
          <w:rFonts w:ascii="Times New Roman" w:hAnsi="Times New Roman" w:cs="Times New Roman"/>
        </w:rPr>
        <w:t>.05</w:t>
      </w:r>
      <w:r w:rsidR="0012358F" w:rsidRPr="0026769C">
        <w:rPr>
          <w:rFonts w:ascii="Times New Roman" w:hAnsi="Times New Roman" w:cs="Times New Roman"/>
        </w:rPr>
        <w:t xml:space="preserve">). </w:t>
      </w:r>
      <w:r w:rsidR="00D66237" w:rsidRPr="0026769C">
        <w:rPr>
          <w:rFonts w:ascii="Times New Roman" w:hAnsi="Times New Roman" w:cs="Times New Roman"/>
        </w:rPr>
        <w:t>Therefore,</w:t>
      </w:r>
      <w:r w:rsidR="001D01CE" w:rsidRPr="0026769C">
        <w:rPr>
          <w:rFonts w:ascii="Times New Roman" w:hAnsi="Times New Roman" w:cs="Times New Roman"/>
        </w:rPr>
        <w:t xml:space="preserve"> </w:t>
      </w:r>
      <w:r w:rsidR="00AF5E3D" w:rsidRPr="0026769C">
        <w:rPr>
          <w:rFonts w:ascii="Times New Roman" w:hAnsi="Times New Roman" w:cs="Times New Roman"/>
        </w:rPr>
        <w:t>the</w:t>
      </w:r>
      <w:r w:rsidR="001D01CE" w:rsidRPr="0026769C">
        <w:rPr>
          <w:rFonts w:ascii="Times New Roman" w:hAnsi="Times New Roman" w:cs="Times New Roman"/>
        </w:rPr>
        <w:t xml:space="preserve"> </w:t>
      </w:r>
      <w:r w:rsidR="0012358F" w:rsidRPr="0026769C">
        <w:rPr>
          <w:rFonts w:ascii="Times New Roman" w:hAnsi="Times New Roman" w:cs="Times New Roman"/>
        </w:rPr>
        <w:t xml:space="preserve">sample was </w:t>
      </w:r>
      <w:r w:rsidR="00771622" w:rsidRPr="0026769C">
        <w:rPr>
          <w:rFonts w:ascii="Times New Roman" w:hAnsi="Times New Roman" w:cs="Times New Roman"/>
        </w:rPr>
        <w:t xml:space="preserve">adequate </w:t>
      </w:r>
      <w:r w:rsidR="0012358F" w:rsidRPr="0026769C">
        <w:rPr>
          <w:rFonts w:ascii="Times New Roman" w:hAnsi="Times New Roman" w:cs="Times New Roman"/>
        </w:rPr>
        <w:t xml:space="preserve">enough to </w:t>
      </w:r>
      <w:r w:rsidR="0012358F" w:rsidRPr="0026769C">
        <w:rPr>
          <w:rFonts w:ascii="Times New Roman" w:hAnsi="Times New Roman" w:cs="Times New Roman"/>
        </w:rPr>
        <w:lastRenderedPageBreak/>
        <w:t xml:space="preserve">conduct EFA </w:t>
      </w:r>
      <w:r w:rsidR="0069515B" w:rsidRPr="0026769C">
        <w:rPr>
          <w:rFonts w:ascii="Times New Roman" w:hAnsi="Times New Roman" w:cs="Times New Roman"/>
        </w:rPr>
        <w:t xml:space="preserve">[14, 22]. </w:t>
      </w:r>
      <w:r w:rsidR="00DA78A1" w:rsidRPr="0026769C">
        <w:rPr>
          <w:rFonts w:ascii="Times New Roman" w:hAnsi="Times New Roman" w:cs="Times New Roman"/>
        </w:rPr>
        <w:t xml:space="preserve">Morover, based on the KMO and Barlett’s test results, it was seen the data can yield compact and reliable factors. </w:t>
      </w:r>
    </w:p>
    <w:p w14:paraId="64610AFA" w14:textId="7D94B0BF" w:rsidR="00C22379" w:rsidRPr="0026769C" w:rsidRDefault="00C57A8E" w:rsidP="008D5EDB">
      <w:pPr>
        <w:spacing w:line="480" w:lineRule="auto"/>
        <w:jc w:val="both"/>
        <w:rPr>
          <w:rFonts w:ascii="Times New Roman" w:hAnsi="Times New Roman" w:cs="Times New Roman"/>
        </w:rPr>
      </w:pPr>
      <w:r w:rsidRPr="0026769C">
        <w:rPr>
          <w:rFonts w:ascii="Times New Roman" w:hAnsi="Times New Roman" w:cs="Times New Roman"/>
          <w:b/>
          <w:bCs/>
        </w:rPr>
        <w:t>Exploratory factor analysis (EFA):</w:t>
      </w:r>
      <w:r w:rsidRPr="0026769C">
        <w:rPr>
          <w:rFonts w:ascii="Times New Roman" w:hAnsi="Times New Roman" w:cs="Times New Roman"/>
        </w:rPr>
        <w:t xml:space="preserve"> The Varimax rotation was used because it makes factors more interpretable by increasing dispersion of factor loadings </w:t>
      </w:r>
      <w:r w:rsidR="00E84A5A" w:rsidRPr="0026769C">
        <w:rPr>
          <w:rFonts w:ascii="Times New Roman" w:hAnsi="Times New Roman" w:cs="Times New Roman"/>
        </w:rPr>
        <w:t>[14, 42]</w:t>
      </w:r>
      <w:r w:rsidRPr="0026769C">
        <w:rPr>
          <w:rFonts w:ascii="Times New Roman" w:hAnsi="Times New Roman" w:cs="Times New Roman"/>
        </w:rPr>
        <w:t xml:space="preserve">. The number of factor loadings were determined by </w:t>
      </w:r>
      <w:r w:rsidR="003B69BF" w:rsidRPr="0026769C">
        <w:rPr>
          <w:rFonts w:ascii="Times New Roman" w:hAnsi="Times New Roman" w:cs="Times New Roman"/>
        </w:rPr>
        <w:t xml:space="preserve">Eigenvalues. </w:t>
      </w:r>
      <w:r w:rsidR="00CC1915" w:rsidRPr="0026769C">
        <w:rPr>
          <w:rFonts w:ascii="Times New Roman" w:hAnsi="Times New Roman" w:cs="Times New Roman"/>
        </w:rPr>
        <w:t xml:space="preserve">As </w:t>
      </w:r>
      <w:r w:rsidR="003B69BF" w:rsidRPr="0026769C">
        <w:rPr>
          <w:rFonts w:ascii="Times New Roman" w:hAnsi="Times New Roman" w:cs="Times New Roman"/>
        </w:rPr>
        <w:t xml:space="preserve">understood from Table 2, there is only one factor </w:t>
      </w:r>
      <w:r w:rsidR="00AF5E3D" w:rsidRPr="0026769C">
        <w:rPr>
          <w:rFonts w:ascii="Times New Roman" w:hAnsi="Times New Roman" w:cs="Times New Roman"/>
        </w:rPr>
        <w:t xml:space="preserve">with </w:t>
      </w:r>
      <w:r w:rsidR="003B69BF" w:rsidRPr="0026769C">
        <w:rPr>
          <w:rFonts w:ascii="Times New Roman" w:hAnsi="Times New Roman" w:cs="Times New Roman"/>
        </w:rPr>
        <w:t xml:space="preserve">Eigenvalues higher than 1. As a result, it was decided that </w:t>
      </w:r>
      <w:r w:rsidR="00AF5E3D" w:rsidRPr="0026769C">
        <w:rPr>
          <w:rFonts w:ascii="Times New Roman" w:hAnsi="Times New Roman" w:cs="Times New Roman"/>
        </w:rPr>
        <w:t xml:space="preserve">the </w:t>
      </w:r>
      <w:r w:rsidR="003B69BF" w:rsidRPr="0026769C">
        <w:rPr>
          <w:rFonts w:ascii="Times New Roman" w:hAnsi="Times New Roman" w:cs="Times New Roman"/>
        </w:rPr>
        <w:t xml:space="preserve">MRS consists of one factor. </w:t>
      </w:r>
    </w:p>
    <w:p w14:paraId="12251A4B" w14:textId="16D58D5D" w:rsidR="005448FB" w:rsidRPr="0026769C" w:rsidRDefault="00DD3416" w:rsidP="008D5EDB">
      <w:pPr>
        <w:spacing w:line="480" w:lineRule="auto"/>
        <w:jc w:val="both"/>
        <w:rPr>
          <w:rFonts w:ascii="Times New Roman" w:hAnsi="Times New Roman" w:cs="Times New Roman"/>
          <w:b/>
          <w:bCs/>
        </w:rPr>
      </w:pPr>
      <w:r w:rsidRPr="0026769C">
        <w:rPr>
          <w:rFonts w:ascii="Times New Roman" w:hAnsi="Times New Roman" w:cs="Times New Roman"/>
          <w:b/>
          <w:bCs/>
        </w:rPr>
        <w:t>Table 2: The Number of Factors According to Eigenvalue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AC08C1" w:rsidRPr="0026769C" w14:paraId="39330A77" w14:textId="77777777" w:rsidTr="008B4261">
        <w:tc>
          <w:tcPr>
            <w:tcW w:w="3116" w:type="dxa"/>
            <w:tcBorders>
              <w:top w:val="single" w:sz="4" w:space="0" w:color="auto"/>
              <w:bottom w:val="single" w:sz="4" w:space="0" w:color="auto"/>
            </w:tcBorders>
          </w:tcPr>
          <w:p w14:paraId="5258906E" w14:textId="47D7B9E4" w:rsidR="00AC08C1" w:rsidRPr="0026769C" w:rsidRDefault="00AC08C1" w:rsidP="0091035B">
            <w:pPr>
              <w:spacing w:line="480" w:lineRule="auto"/>
              <w:jc w:val="center"/>
              <w:rPr>
                <w:rFonts w:ascii="Times New Roman" w:hAnsi="Times New Roman" w:cs="Times New Roman"/>
                <w:b/>
                <w:bCs/>
                <w:lang w:val="en-US"/>
              </w:rPr>
            </w:pPr>
            <w:r w:rsidRPr="0026769C">
              <w:rPr>
                <w:rFonts w:ascii="Times New Roman" w:hAnsi="Times New Roman" w:cs="Times New Roman"/>
                <w:b/>
                <w:bCs/>
              </w:rPr>
              <w:t>Factor Number</w:t>
            </w:r>
          </w:p>
        </w:tc>
        <w:tc>
          <w:tcPr>
            <w:tcW w:w="3117" w:type="dxa"/>
            <w:tcBorders>
              <w:top w:val="single" w:sz="4" w:space="0" w:color="auto"/>
              <w:bottom w:val="single" w:sz="4" w:space="0" w:color="auto"/>
            </w:tcBorders>
          </w:tcPr>
          <w:p w14:paraId="2AA9B72F" w14:textId="067AAAC0" w:rsidR="00AC08C1" w:rsidRPr="0026769C" w:rsidRDefault="00AC08C1" w:rsidP="0091035B">
            <w:pPr>
              <w:spacing w:line="480" w:lineRule="auto"/>
              <w:jc w:val="center"/>
              <w:rPr>
                <w:rFonts w:ascii="Times New Roman" w:hAnsi="Times New Roman" w:cs="Times New Roman"/>
                <w:b/>
                <w:bCs/>
                <w:lang w:val="en-US"/>
              </w:rPr>
            </w:pPr>
            <w:r w:rsidRPr="0026769C">
              <w:rPr>
                <w:rFonts w:ascii="Times New Roman" w:hAnsi="Times New Roman" w:cs="Times New Roman"/>
                <w:b/>
                <w:bCs/>
              </w:rPr>
              <w:t>Eigenvalue</w:t>
            </w:r>
          </w:p>
        </w:tc>
      </w:tr>
      <w:tr w:rsidR="00AC08C1" w:rsidRPr="0026769C" w14:paraId="376CCCF8" w14:textId="77777777" w:rsidTr="008B4261">
        <w:tc>
          <w:tcPr>
            <w:tcW w:w="3116" w:type="dxa"/>
            <w:tcBorders>
              <w:top w:val="single" w:sz="4" w:space="0" w:color="auto"/>
              <w:bottom w:val="single" w:sz="4" w:space="0" w:color="auto"/>
            </w:tcBorders>
          </w:tcPr>
          <w:p w14:paraId="76254FA5" w14:textId="62203F28" w:rsidR="00AC08C1" w:rsidRPr="0026769C" w:rsidRDefault="00AC08C1" w:rsidP="008D5EDB">
            <w:pPr>
              <w:spacing w:line="480" w:lineRule="auto"/>
              <w:jc w:val="both"/>
              <w:rPr>
                <w:rFonts w:ascii="Times New Roman" w:hAnsi="Times New Roman" w:cs="Times New Roman"/>
                <w:lang w:val="en-US"/>
              </w:rPr>
            </w:pPr>
            <w:r w:rsidRPr="0026769C">
              <w:rPr>
                <w:rFonts w:ascii="Times New Roman" w:hAnsi="Times New Roman" w:cs="Times New Roman"/>
              </w:rPr>
              <w:t>Factor 1</w:t>
            </w:r>
          </w:p>
        </w:tc>
        <w:tc>
          <w:tcPr>
            <w:tcW w:w="3117" w:type="dxa"/>
            <w:tcBorders>
              <w:top w:val="single" w:sz="4" w:space="0" w:color="auto"/>
              <w:bottom w:val="single" w:sz="4" w:space="0" w:color="auto"/>
            </w:tcBorders>
          </w:tcPr>
          <w:p w14:paraId="106D53AC" w14:textId="0D3C5652" w:rsidR="00AC08C1" w:rsidRPr="0026769C" w:rsidRDefault="00AC08C1" w:rsidP="0091035B">
            <w:pPr>
              <w:spacing w:line="480" w:lineRule="auto"/>
              <w:jc w:val="center"/>
              <w:rPr>
                <w:rFonts w:ascii="Times New Roman" w:hAnsi="Times New Roman" w:cs="Times New Roman"/>
                <w:lang w:val="en-US"/>
              </w:rPr>
            </w:pPr>
            <w:r w:rsidRPr="0026769C">
              <w:rPr>
                <w:rFonts w:ascii="Times New Roman" w:hAnsi="Times New Roman" w:cs="Times New Roman"/>
              </w:rPr>
              <w:t>3.65</w:t>
            </w:r>
          </w:p>
        </w:tc>
      </w:tr>
      <w:tr w:rsidR="00AC08C1" w:rsidRPr="0026769C" w14:paraId="3040CF53" w14:textId="77777777" w:rsidTr="008B4261">
        <w:tc>
          <w:tcPr>
            <w:tcW w:w="3116" w:type="dxa"/>
            <w:tcBorders>
              <w:top w:val="single" w:sz="4" w:space="0" w:color="auto"/>
              <w:bottom w:val="single" w:sz="4" w:space="0" w:color="auto"/>
            </w:tcBorders>
          </w:tcPr>
          <w:p w14:paraId="64002A45" w14:textId="180CD287" w:rsidR="00AC08C1" w:rsidRPr="0026769C" w:rsidRDefault="00AC08C1" w:rsidP="008D5EDB">
            <w:pPr>
              <w:spacing w:line="480" w:lineRule="auto"/>
              <w:jc w:val="both"/>
              <w:rPr>
                <w:rFonts w:ascii="Times New Roman" w:hAnsi="Times New Roman" w:cs="Times New Roman"/>
                <w:lang w:val="en-US"/>
              </w:rPr>
            </w:pPr>
            <w:r w:rsidRPr="0026769C">
              <w:rPr>
                <w:rFonts w:ascii="Times New Roman" w:hAnsi="Times New Roman" w:cs="Times New Roman"/>
              </w:rPr>
              <w:t>Factor 2</w:t>
            </w:r>
          </w:p>
        </w:tc>
        <w:tc>
          <w:tcPr>
            <w:tcW w:w="3117" w:type="dxa"/>
            <w:tcBorders>
              <w:top w:val="single" w:sz="4" w:space="0" w:color="auto"/>
              <w:bottom w:val="single" w:sz="4" w:space="0" w:color="auto"/>
            </w:tcBorders>
          </w:tcPr>
          <w:p w14:paraId="756293A5" w14:textId="56B93C47" w:rsidR="00AC08C1" w:rsidRPr="0026769C" w:rsidRDefault="00AC08C1" w:rsidP="0091035B">
            <w:pPr>
              <w:spacing w:line="480" w:lineRule="auto"/>
              <w:jc w:val="center"/>
              <w:rPr>
                <w:rFonts w:ascii="Times New Roman" w:hAnsi="Times New Roman" w:cs="Times New Roman"/>
                <w:lang w:val="en-US"/>
              </w:rPr>
            </w:pPr>
            <w:r w:rsidRPr="0026769C">
              <w:rPr>
                <w:rFonts w:ascii="Times New Roman" w:hAnsi="Times New Roman" w:cs="Times New Roman"/>
              </w:rPr>
              <w:t>.97</w:t>
            </w:r>
          </w:p>
        </w:tc>
      </w:tr>
    </w:tbl>
    <w:p w14:paraId="1B8421F1" w14:textId="77777777" w:rsidR="000214D8" w:rsidRPr="0026769C" w:rsidRDefault="000214D8" w:rsidP="008D5EDB">
      <w:pPr>
        <w:spacing w:line="480" w:lineRule="auto"/>
        <w:jc w:val="both"/>
        <w:rPr>
          <w:rFonts w:ascii="Times New Roman" w:hAnsi="Times New Roman" w:cs="Times New Roman"/>
          <w:b/>
        </w:rPr>
      </w:pPr>
    </w:p>
    <w:p w14:paraId="0004B387" w14:textId="4EACFEF5" w:rsidR="005448FB" w:rsidRPr="0026769C" w:rsidRDefault="005448FB" w:rsidP="008D5EDB">
      <w:pPr>
        <w:spacing w:line="480" w:lineRule="auto"/>
        <w:jc w:val="both"/>
        <w:rPr>
          <w:rFonts w:ascii="Times New Roman" w:hAnsi="Times New Roman" w:cs="Times New Roman"/>
          <w:b/>
          <w:u w:val="single"/>
        </w:rPr>
      </w:pPr>
      <w:r w:rsidRPr="0026769C">
        <w:rPr>
          <w:rFonts w:ascii="Times New Roman" w:hAnsi="Times New Roman" w:cs="Times New Roman"/>
          <w:b/>
        </w:rPr>
        <w:t xml:space="preserve">Table </w:t>
      </w:r>
      <w:r w:rsidR="00DD3416" w:rsidRPr="0026769C">
        <w:rPr>
          <w:rFonts w:ascii="Times New Roman" w:hAnsi="Times New Roman" w:cs="Times New Roman"/>
          <w:b/>
        </w:rPr>
        <w:t>3</w:t>
      </w:r>
      <w:r w:rsidRPr="0026769C">
        <w:rPr>
          <w:rFonts w:ascii="Times New Roman" w:hAnsi="Times New Roman" w:cs="Times New Roman"/>
          <w:b/>
        </w:rPr>
        <w:t>: EFA Results</w:t>
      </w:r>
    </w:p>
    <w:tbl>
      <w:tblPr>
        <w:tblStyle w:val="TabloKlavuzu"/>
        <w:tblW w:w="0" w:type="auto"/>
        <w:tblInd w:w="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2154"/>
        <w:gridCol w:w="4253"/>
      </w:tblGrid>
      <w:tr w:rsidR="006523FD" w:rsidRPr="0026769C" w14:paraId="2EEB7A3F" w14:textId="77777777" w:rsidTr="00C22379">
        <w:tc>
          <w:tcPr>
            <w:tcW w:w="1419" w:type="dxa"/>
            <w:tcBorders>
              <w:top w:val="single" w:sz="4" w:space="0" w:color="auto"/>
              <w:bottom w:val="single" w:sz="4" w:space="0" w:color="auto"/>
            </w:tcBorders>
            <w:vAlign w:val="center"/>
          </w:tcPr>
          <w:p w14:paraId="4F67EC3A" w14:textId="74349566" w:rsidR="008D18BC" w:rsidRPr="0026769C" w:rsidRDefault="008D18BC" w:rsidP="008D5EDB">
            <w:pPr>
              <w:spacing w:line="480" w:lineRule="auto"/>
              <w:jc w:val="both"/>
              <w:rPr>
                <w:rFonts w:ascii="Times New Roman" w:hAnsi="Times New Roman" w:cs="Times New Roman"/>
                <w:b/>
                <w:bCs/>
                <w:sz w:val="24"/>
                <w:szCs w:val="24"/>
                <w:lang w:val="en-US"/>
              </w:rPr>
            </w:pPr>
            <w:r w:rsidRPr="0026769C">
              <w:rPr>
                <w:rFonts w:ascii="Times New Roman" w:hAnsi="Times New Roman" w:cs="Times New Roman"/>
                <w:b/>
                <w:bCs/>
                <w:sz w:val="24"/>
                <w:szCs w:val="24"/>
                <w:lang w:val="en-US"/>
              </w:rPr>
              <w:t>Item</w:t>
            </w:r>
            <w:r w:rsidR="00C22379" w:rsidRPr="0026769C">
              <w:rPr>
                <w:rFonts w:ascii="Times New Roman" w:hAnsi="Times New Roman" w:cs="Times New Roman"/>
                <w:b/>
                <w:bCs/>
                <w:sz w:val="24"/>
                <w:szCs w:val="24"/>
                <w:lang w:val="en-US"/>
              </w:rPr>
              <w:t>s</w:t>
            </w:r>
          </w:p>
        </w:tc>
        <w:tc>
          <w:tcPr>
            <w:tcW w:w="2154" w:type="dxa"/>
            <w:tcBorders>
              <w:top w:val="single" w:sz="4" w:space="0" w:color="auto"/>
              <w:bottom w:val="single" w:sz="4" w:space="0" w:color="auto"/>
            </w:tcBorders>
            <w:vAlign w:val="center"/>
          </w:tcPr>
          <w:p w14:paraId="60DE5106" w14:textId="77777777" w:rsidR="008D18BC" w:rsidRPr="0026769C" w:rsidRDefault="008D18BC" w:rsidP="008D5EDB">
            <w:pPr>
              <w:spacing w:line="480" w:lineRule="auto"/>
              <w:jc w:val="both"/>
              <w:rPr>
                <w:rFonts w:ascii="Times New Roman" w:hAnsi="Times New Roman" w:cs="Times New Roman"/>
                <w:b/>
                <w:bCs/>
                <w:sz w:val="24"/>
                <w:szCs w:val="24"/>
                <w:lang w:val="en-US"/>
              </w:rPr>
            </w:pPr>
            <w:r w:rsidRPr="0026769C">
              <w:rPr>
                <w:rFonts w:ascii="Times New Roman" w:hAnsi="Times New Roman" w:cs="Times New Roman"/>
                <w:b/>
                <w:bCs/>
                <w:sz w:val="24"/>
                <w:szCs w:val="24"/>
                <w:lang w:val="en-US"/>
              </w:rPr>
              <w:t>Factor Loadings</w:t>
            </w:r>
          </w:p>
        </w:tc>
        <w:tc>
          <w:tcPr>
            <w:tcW w:w="4253" w:type="dxa"/>
            <w:tcBorders>
              <w:top w:val="single" w:sz="4" w:space="0" w:color="auto"/>
              <w:bottom w:val="single" w:sz="4" w:space="0" w:color="auto"/>
            </w:tcBorders>
          </w:tcPr>
          <w:p w14:paraId="2E16774C" w14:textId="77777777" w:rsidR="008D18BC" w:rsidRPr="0026769C" w:rsidRDefault="008D18BC" w:rsidP="008D5EDB">
            <w:pPr>
              <w:spacing w:line="480" w:lineRule="auto"/>
              <w:jc w:val="center"/>
              <w:rPr>
                <w:rFonts w:ascii="Times New Roman" w:hAnsi="Times New Roman" w:cs="Times New Roman"/>
                <w:b/>
                <w:bCs/>
                <w:sz w:val="24"/>
                <w:szCs w:val="24"/>
                <w:lang w:val="en-US"/>
              </w:rPr>
            </w:pPr>
            <w:r w:rsidRPr="0026769C">
              <w:rPr>
                <w:rFonts w:ascii="Times New Roman" w:hAnsi="Times New Roman" w:cs="Times New Roman"/>
                <w:b/>
                <w:bCs/>
                <w:sz w:val="24"/>
                <w:szCs w:val="24"/>
                <w:lang w:val="en-US"/>
              </w:rPr>
              <w:t>Alpha If Item Deleted</w:t>
            </w:r>
          </w:p>
        </w:tc>
      </w:tr>
      <w:tr w:rsidR="006523FD" w:rsidRPr="0026769C" w14:paraId="54603F2F" w14:textId="77777777" w:rsidTr="00C22379">
        <w:tc>
          <w:tcPr>
            <w:tcW w:w="1419" w:type="dxa"/>
            <w:tcBorders>
              <w:top w:val="single" w:sz="4" w:space="0" w:color="auto"/>
              <w:bottom w:val="single" w:sz="4" w:space="0" w:color="auto"/>
            </w:tcBorders>
            <w:vAlign w:val="center"/>
          </w:tcPr>
          <w:p w14:paraId="1ABDA259" w14:textId="2EB9C691"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8</w:t>
            </w:r>
          </w:p>
        </w:tc>
        <w:tc>
          <w:tcPr>
            <w:tcW w:w="2154" w:type="dxa"/>
            <w:tcBorders>
              <w:top w:val="single" w:sz="4" w:space="0" w:color="auto"/>
              <w:bottom w:val="single" w:sz="4" w:space="0" w:color="auto"/>
            </w:tcBorders>
            <w:vAlign w:val="center"/>
          </w:tcPr>
          <w:p w14:paraId="7809F38A" w14:textId="0C827C91"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.64</w:t>
            </w:r>
          </w:p>
        </w:tc>
        <w:tc>
          <w:tcPr>
            <w:tcW w:w="4253" w:type="dxa"/>
            <w:tcBorders>
              <w:top w:val="single" w:sz="4" w:space="0" w:color="auto"/>
              <w:bottom w:val="single" w:sz="4" w:space="0" w:color="auto"/>
            </w:tcBorders>
          </w:tcPr>
          <w:p w14:paraId="148F313A" w14:textId="6318532D"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.76</w:t>
            </w:r>
          </w:p>
        </w:tc>
      </w:tr>
      <w:tr w:rsidR="006523FD" w:rsidRPr="0026769C" w14:paraId="5FF63B07" w14:textId="77777777" w:rsidTr="00C22379">
        <w:tc>
          <w:tcPr>
            <w:tcW w:w="1419" w:type="dxa"/>
            <w:tcBorders>
              <w:top w:val="single" w:sz="4" w:space="0" w:color="auto"/>
              <w:bottom w:val="single" w:sz="4" w:space="0" w:color="auto"/>
            </w:tcBorders>
            <w:vAlign w:val="center"/>
          </w:tcPr>
          <w:p w14:paraId="0B64C1FF" w14:textId="4AC4D0AA"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12</w:t>
            </w:r>
          </w:p>
        </w:tc>
        <w:tc>
          <w:tcPr>
            <w:tcW w:w="2154" w:type="dxa"/>
            <w:tcBorders>
              <w:top w:val="single" w:sz="4" w:space="0" w:color="auto"/>
              <w:bottom w:val="single" w:sz="4" w:space="0" w:color="auto"/>
            </w:tcBorders>
            <w:vAlign w:val="center"/>
          </w:tcPr>
          <w:p w14:paraId="337317E6" w14:textId="60366E3D"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.64</w:t>
            </w:r>
          </w:p>
        </w:tc>
        <w:tc>
          <w:tcPr>
            <w:tcW w:w="4253" w:type="dxa"/>
            <w:tcBorders>
              <w:top w:val="single" w:sz="4" w:space="0" w:color="auto"/>
              <w:bottom w:val="single" w:sz="4" w:space="0" w:color="auto"/>
            </w:tcBorders>
          </w:tcPr>
          <w:p w14:paraId="50A83496" w14:textId="653BC23D"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.75</w:t>
            </w:r>
          </w:p>
        </w:tc>
      </w:tr>
      <w:tr w:rsidR="006523FD" w:rsidRPr="0026769C" w14:paraId="67BA7DFA" w14:textId="77777777" w:rsidTr="00C22379">
        <w:tc>
          <w:tcPr>
            <w:tcW w:w="1419" w:type="dxa"/>
            <w:tcBorders>
              <w:top w:val="single" w:sz="4" w:space="0" w:color="auto"/>
              <w:bottom w:val="single" w:sz="4" w:space="0" w:color="auto"/>
            </w:tcBorders>
            <w:vAlign w:val="center"/>
          </w:tcPr>
          <w:p w14:paraId="044361E6" w14:textId="5AE95135"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2</w:t>
            </w:r>
          </w:p>
        </w:tc>
        <w:tc>
          <w:tcPr>
            <w:tcW w:w="2154" w:type="dxa"/>
            <w:tcBorders>
              <w:top w:val="single" w:sz="4" w:space="0" w:color="auto"/>
              <w:bottom w:val="single" w:sz="4" w:space="0" w:color="auto"/>
            </w:tcBorders>
            <w:vAlign w:val="center"/>
          </w:tcPr>
          <w:p w14:paraId="280F6CAE" w14:textId="3DCD05CE"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.57</w:t>
            </w:r>
          </w:p>
        </w:tc>
        <w:tc>
          <w:tcPr>
            <w:tcW w:w="4253" w:type="dxa"/>
            <w:tcBorders>
              <w:top w:val="single" w:sz="4" w:space="0" w:color="auto"/>
              <w:bottom w:val="single" w:sz="4" w:space="0" w:color="auto"/>
            </w:tcBorders>
          </w:tcPr>
          <w:p w14:paraId="12D3F068" w14:textId="169BA28A"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.77</w:t>
            </w:r>
          </w:p>
        </w:tc>
      </w:tr>
      <w:tr w:rsidR="006523FD" w:rsidRPr="0026769C" w14:paraId="30F3C97F" w14:textId="77777777" w:rsidTr="00C22379">
        <w:tc>
          <w:tcPr>
            <w:tcW w:w="1419" w:type="dxa"/>
            <w:tcBorders>
              <w:top w:val="single" w:sz="4" w:space="0" w:color="auto"/>
              <w:bottom w:val="single" w:sz="4" w:space="0" w:color="auto"/>
            </w:tcBorders>
            <w:vAlign w:val="center"/>
          </w:tcPr>
          <w:p w14:paraId="787FC27F" w14:textId="5F9CE6E3"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6</w:t>
            </w:r>
          </w:p>
        </w:tc>
        <w:tc>
          <w:tcPr>
            <w:tcW w:w="2154" w:type="dxa"/>
            <w:tcBorders>
              <w:top w:val="single" w:sz="4" w:space="0" w:color="auto"/>
              <w:bottom w:val="single" w:sz="4" w:space="0" w:color="auto"/>
            </w:tcBorders>
            <w:vAlign w:val="center"/>
          </w:tcPr>
          <w:p w14:paraId="58558ACE" w14:textId="20EFBCD5"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.55</w:t>
            </w:r>
          </w:p>
        </w:tc>
        <w:tc>
          <w:tcPr>
            <w:tcW w:w="4253" w:type="dxa"/>
            <w:tcBorders>
              <w:top w:val="single" w:sz="4" w:space="0" w:color="auto"/>
              <w:bottom w:val="single" w:sz="4" w:space="0" w:color="auto"/>
            </w:tcBorders>
          </w:tcPr>
          <w:p w14:paraId="54112636" w14:textId="723F8145"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.77</w:t>
            </w:r>
          </w:p>
        </w:tc>
      </w:tr>
      <w:tr w:rsidR="006523FD" w:rsidRPr="0026769C" w14:paraId="1FD55F5F" w14:textId="77777777" w:rsidTr="00C22379">
        <w:tc>
          <w:tcPr>
            <w:tcW w:w="1419" w:type="dxa"/>
            <w:tcBorders>
              <w:top w:val="single" w:sz="4" w:space="0" w:color="auto"/>
              <w:bottom w:val="single" w:sz="4" w:space="0" w:color="auto"/>
            </w:tcBorders>
            <w:vAlign w:val="center"/>
          </w:tcPr>
          <w:p w14:paraId="1385EBD9" w14:textId="5271AADD"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4</w:t>
            </w:r>
          </w:p>
        </w:tc>
        <w:tc>
          <w:tcPr>
            <w:tcW w:w="2154" w:type="dxa"/>
            <w:tcBorders>
              <w:top w:val="single" w:sz="4" w:space="0" w:color="auto"/>
              <w:bottom w:val="single" w:sz="4" w:space="0" w:color="auto"/>
            </w:tcBorders>
            <w:vAlign w:val="center"/>
          </w:tcPr>
          <w:p w14:paraId="13B5AE17" w14:textId="6D8A2EED"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.52</w:t>
            </w:r>
          </w:p>
        </w:tc>
        <w:tc>
          <w:tcPr>
            <w:tcW w:w="4253" w:type="dxa"/>
            <w:tcBorders>
              <w:top w:val="single" w:sz="4" w:space="0" w:color="auto"/>
              <w:bottom w:val="single" w:sz="4" w:space="0" w:color="auto"/>
            </w:tcBorders>
          </w:tcPr>
          <w:p w14:paraId="6BAB25C8" w14:textId="3AD4F802"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.77</w:t>
            </w:r>
          </w:p>
        </w:tc>
      </w:tr>
      <w:tr w:rsidR="006523FD" w:rsidRPr="0026769C" w14:paraId="76064C02" w14:textId="77777777" w:rsidTr="00C22379">
        <w:tc>
          <w:tcPr>
            <w:tcW w:w="1419" w:type="dxa"/>
            <w:tcBorders>
              <w:top w:val="single" w:sz="4" w:space="0" w:color="auto"/>
              <w:bottom w:val="single" w:sz="4" w:space="0" w:color="auto"/>
            </w:tcBorders>
            <w:vAlign w:val="center"/>
          </w:tcPr>
          <w:p w14:paraId="57B880C6" w14:textId="19580817"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5</w:t>
            </w:r>
          </w:p>
        </w:tc>
        <w:tc>
          <w:tcPr>
            <w:tcW w:w="2154" w:type="dxa"/>
            <w:tcBorders>
              <w:top w:val="single" w:sz="4" w:space="0" w:color="auto"/>
              <w:bottom w:val="single" w:sz="4" w:space="0" w:color="auto"/>
            </w:tcBorders>
            <w:vAlign w:val="center"/>
          </w:tcPr>
          <w:p w14:paraId="5C310DC9" w14:textId="42C634E8"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.50</w:t>
            </w:r>
          </w:p>
        </w:tc>
        <w:tc>
          <w:tcPr>
            <w:tcW w:w="4253" w:type="dxa"/>
            <w:tcBorders>
              <w:top w:val="single" w:sz="4" w:space="0" w:color="auto"/>
              <w:bottom w:val="single" w:sz="4" w:space="0" w:color="auto"/>
            </w:tcBorders>
          </w:tcPr>
          <w:p w14:paraId="4DE8C625" w14:textId="5723EF1D"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.77</w:t>
            </w:r>
          </w:p>
        </w:tc>
      </w:tr>
      <w:tr w:rsidR="006523FD" w:rsidRPr="0026769C" w14:paraId="5E47B2A9" w14:textId="77777777" w:rsidTr="00C22379">
        <w:tc>
          <w:tcPr>
            <w:tcW w:w="1419" w:type="dxa"/>
            <w:tcBorders>
              <w:top w:val="single" w:sz="4" w:space="0" w:color="auto"/>
              <w:bottom w:val="single" w:sz="4" w:space="0" w:color="auto"/>
            </w:tcBorders>
            <w:vAlign w:val="center"/>
          </w:tcPr>
          <w:p w14:paraId="6A9EEF5F" w14:textId="77777777"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7</w:t>
            </w:r>
          </w:p>
        </w:tc>
        <w:tc>
          <w:tcPr>
            <w:tcW w:w="2154" w:type="dxa"/>
            <w:tcBorders>
              <w:top w:val="single" w:sz="4" w:space="0" w:color="auto"/>
              <w:bottom w:val="single" w:sz="4" w:space="0" w:color="auto"/>
            </w:tcBorders>
            <w:vAlign w:val="center"/>
          </w:tcPr>
          <w:p w14:paraId="6E51F915" w14:textId="74311B87"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.50</w:t>
            </w:r>
          </w:p>
        </w:tc>
        <w:tc>
          <w:tcPr>
            <w:tcW w:w="4253" w:type="dxa"/>
            <w:tcBorders>
              <w:top w:val="single" w:sz="4" w:space="0" w:color="auto"/>
              <w:bottom w:val="single" w:sz="4" w:space="0" w:color="auto"/>
            </w:tcBorders>
          </w:tcPr>
          <w:p w14:paraId="3DDCE4F0" w14:textId="432D9180"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.76</w:t>
            </w:r>
          </w:p>
        </w:tc>
      </w:tr>
      <w:tr w:rsidR="006523FD" w:rsidRPr="0026769C" w14:paraId="6B97C251" w14:textId="77777777" w:rsidTr="00C22379">
        <w:tc>
          <w:tcPr>
            <w:tcW w:w="1419" w:type="dxa"/>
            <w:tcBorders>
              <w:top w:val="single" w:sz="4" w:space="0" w:color="auto"/>
              <w:bottom w:val="single" w:sz="4" w:space="0" w:color="auto"/>
            </w:tcBorders>
            <w:vAlign w:val="center"/>
          </w:tcPr>
          <w:p w14:paraId="7F9DF7AD" w14:textId="157BB43A"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13</w:t>
            </w:r>
          </w:p>
        </w:tc>
        <w:tc>
          <w:tcPr>
            <w:tcW w:w="2154" w:type="dxa"/>
            <w:tcBorders>
              <w:top w:val="single" w:sz="4" w:space="0" w:color="auto"/>
              <w:bottom w:val="single" w:sz="4" w:space="0" w:color="auto"/>
            </w:tcBorders>
            <w:vAlign w:val="center"/>
          </w:tcPr>
          <w:p w14:paraId="6A339278" w14:textId="53EDB790"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.50</w:t>
            </w:r>
          </w:p>
        </w:tc>
        <w:tc>
          <w:tcPr>
            <w:tcW w:w="4253" w:type="dxa"/>
            <w:tcBorders>
              <w:top w:val="single" w:sz="4" w:space="0" w:color="auto"/>
              <w:bottom w:val="single" w:sz="4" w:space="0" w:color="auto"/>
            </w:tcBorders>
          </w:tcPr>
          <w:p w14:paraId="1B9CDB5A" w14:textId="0F8FB668"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.77</w:t>
            </w:r>
          </w:p>
        </w:tc>
      </w:tr>
      <w:tr w:rsidR="00A35659" w:rsidRPr="0026769C" w14:paraId="46116C4C" w14:textId="77777777" w:rsidTr="00C22379">
        <w:tc>
          <w:tcPr>
            <w:tcW w:w="1419" w:type="dxa"/>
            <w:tcBorders>
              <w:top w:val="single" w:sz="4" w:space="0" w:color="auto"/>
              <w:bottom w:val="single" w:sz="4" w:space="0" w:color="auto"/>
            </w:tcBorders>
            <w:vAlign w:val="center"/>
          </w:tcPr>
          <w:p w14:paraId="021BA7E3" w14:textId="34E73211" w:rsidR="00A35659" w:rsidRPr="0026769C" w:rsidRDefault="00A35659" w:rsidP="008D5EDB">
            <w:pPr>
              <w:spacing w:line="480" w:lineRule="auto"/>
              <w:jc w:val="both"/>
              <w:rPr>
                <w:rFonts w:ascii="Times New Roman" w:hAnsi="Times New Roman" w:cs="Times New Roman"/>
              </w:rPr>
            </w:pPr>
            <w:r w:rsidRPr="0026769C">
              <w:rPr>
                <w:rFonts w:ascii="Times New Roman" w:hAnsi="Times New Roman" w:cs="Times New Roman"/>
              </w:rPr>
              <w:t>Item 9</w:t>
            </w:r>
          </w:p>
        </w:tc>
        <w:tc>
          <w:tcPr>
            <w:tcW w:w="2154" w:type="dxa"/>
            <w:tcBorders>
              <w:top w:val="single" w:sz="4" w:space="0" w:color="auto"/>
              <w:bottom w:val="single" w:sz="4" w:space="0" w:color="auto"/>
            </w:tcBorders>
            <w:vAlign w:val="center"/>
          </w:tcPr>
          <w:p w14:paraId="7A04524E" w14:textId="5C222227" w:rsidR="00A35659" w:rsidRPr="0026769C" w:rsidRDefault="00A35659" w:rsidP="008D5EDB">
            <w:pPr>
              <w:spacing w:line="480" w:lineRule="auto"/>
              <w:jc w:val="center"/>
              <w:rPr>
                <w:rFonts w:ascii="Times New Roman" w:hAnsi="Times New Roman" w:cs="Times New Roman"/>
              </w:rPr>
            </w:pPr>
            <w:r w:rsidRPr="0026769C">
              <w:rPr>
                <w:rFonts w:ascii="Times New Roman" w:hAnsi="Times New Roman" w:cs="Times New Roman"/>
              </w:rPr>
              <w:t>.42</w:t>
            </w:r>
          </w:p>
        </w:tc>
        <w:tc>
          <w:tcPr>
            <w:tcW w:w="4253" w:type="dxa"/>
            <w:tcBorders>
              <w:top w:val="single" w:sz="4" w:space="0" w:color="auto"/>
              <w:bottom w:val="single" w:sz="4" w:space="0" w:color="auto"/>
            </w:tcBorders>
          </w:tcPr>
          <w:p w14:paraId="12D665F0" w14:textId="6140E54C" w:rsidR="00A35659" w:rsidRPr="0026769C" w:rsidRDefault="00A35659" w:rsidP="008D5EDB">
            <w:pPr>
              <w:spacing w:line="480" w:lineRule="auto"/>
              <w:jc w:val="center"/>
              <w:rPr>
                <w:rFonts w:ascii="Times New Roman" w:hAnsi="Times New Roman" w:cs="Times New Roman"/>
              </w:rPr>
            </w:pPr>
            <w:r w:rsidRPr="0026769C">
              <w:rPr>
                <w:rFonts w:ascii="Times New Roman" w:hAnsi="Times New Roman" w:cs="Times New Roman"/>
              </w:rPr>
              <w:t>.77</w:t>
            </w:r>
          </w:p>
        </w:tc>
      </w:tr>
      <w:tr w:rsidR="006523FD" w:rsidRPr="0026769C" w14:paraId="0C3BFA08" w14:textId="77777777" w:rsidTr="00C22379">
        <w:tc>
          <w:tcPr>
            <w:tcW w:w="1419" w:type="dxa"/>
            <w:tcBorders>
              <w:top w:val="single" w:sz="4" w:space="0" w:color="auto"/>
              <w:bottom w:val="single" w:sz="4" w:space="0" w:color="auto"/>
            </w:tcBorders>
            <w:vAlign w:val="center"/>
          </w:tcPr>
          <w:p w14:paraId="3806873A" w14:textId="146AD00E"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t>Item 3</w:t>
            </w:r>
          </w:p>
        </w:tc>
        <w:tc>
          <w:tcPr>
            <w:tcW w:w="2154" w:type="dxa"/>
            <w:tcBorders>
              <w:top w:val="single" w:sz="4" w:space="0" w:color="auto"/>
              <w:bottom w:val="single" w:sz="4" w:space="0" w:color="auto"/>
            </w:tcBorders>
            <w:vAlign w:val="center"/>
          </w:tcPr>
          <w:p w14:paraId="6D7E81D3" w14:textId="4DFDE531"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.40</w:t>
            </w:r>
          </w:p>
        </w:tc>
        <w:tc>
          <w:tcPr>
            <w:tcW w:w="4253" w:type="dxa"/>
            <w:tcBorders>
              <w:top w:val="single" w:sz="4" w:space="0" w:color="auto"/>
              <w:bottom w:val="single" w:sz="4" w:space="0" w:color="auto"/>
            </w:tcBorders>
          </w:tcPr>
          <w:p w14:paraId="65EB3ACF" w14:textId="2DD972F1" w:rsidR="008D18BC" w:rsidRPr="0026769C" w:rsidRDefault="008D18BC" w:rsidP="008D5EDB">
            <w:pPr>
              <w:spacing w:line="480" w:lineRule="auto"/>
              <w:jc w:val="center"/>
              <w:rPr>
                <w:rFonts w:ascii="Times New Roman" w:hAnsi="Times New Roman" w:cs="Times New Roman"/>
                <w:b/>
                <w:bCs/>
                <w:sz w:val="24"/>
                <w:szCs w:val="24"/>
                <w:lang w:val="en-US"/>
              </w:rPr>
            </w:pPr>
            <w:r w:rsidRPr="0026769C">
              <w:rPr>
                <w:rFonts w:ascii="Times New Roman" w:hAnsi="Times New Roman" w:cs="Times New Roman"/>
                <w:sz w:val="24"/>
                <w:szCs w:val="24"/>
                <w:lang w:val="en-US"/>
              </w:rPr>
              <w:t>.78</w:t>
            </w:r>
          </w:p>
        </w:tc>
      </w:tr>
      <w:tr w:rsidR="006523FD" w:rsidRPr="0026769C" w14:paraId="67047ED9" w14:textId="77777777" w:rsidTr="00C22379">
        <w:tc>
          <w:tcPr>
            <w:tcW w:w="1419" w:type="dxa"/>
            <w:tcBorders>
              <w:top w:val="single" w:sz="4" w:space="0" w:color="auto"/>
              <w:bottom w:val="single" w:sz="4" w:space="0" w:color="auto"/>
            </w:tcBorders>
            <w:vAlign w:val="center"/>
          </w:tcPr>
          <w:p w14:paraId="73F3CEC8" w14:textId="556DE6E2" w:rsidR="008D18BC" w:rsidRPr="0026769C" w:rsidRDefault="008D18BC" w:rsidP="008D5EDB">
            <w:pPr>
              <w:spacing w:line="480" w:lineRule="auto"/>
              <w:jc w:val="both"/>
              <w:rPr>
                <w:rFonts w:ascii="Times New Roman" w:hAnsi="Times New Roman" w:cs="Times New Roman"/>
                <w:sz w:val="24"/>
                <w:szCs w:val="24"/>
                <w:lang w:val="en-US"/>
              </w:rPr>
            </w:pPr>
            <w:r w:rsidRPr="0026769C">
              <w:rPr>
                <w:rFonts w:ascii="Times New Roman" w:hAnsi="Times New Roman" w:cs="Times New Roman"/>
                <w:sz w:val="24"/>
                <w:szCs w:val="24"/>
                <w:lang w:val="en-US"/>
              </w:rPr>
              <w:lastRenderedPageBreak/>
              <w:t>Item 11</w:t>
            </w:r>
          </w:p>
        </w:tc>
        <w:tc>
          <w:tcPr>
            <w:tcW w:w="2154" w:type="dxa"/>
            <w:tcBorders>
              <w:top w:val="single" w:sz="4" w:space="0" w:color="auto"/>
              <w:bottom w:val="single" w:sz="4" w:space="0" w:color="auto"/>
            </w:tcBorders>
            <w:vAlign w:val="center"/>
          </w:tcPr>
          <w:p w14:paraId="6B50D29A" w14:textId="4A914225"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.40</w:t>
            </w:r>
          </w:p>
        </w:tc>
        <w:tc>
          <w:tcPr>
            <w:tcW w:w="4253" w:type="dxa"/>
            <w:tcBorders>
              <w:top w:val="single" w:sz="4" w:space="0" w:color="auto"/>
              <w:bottom w:val="single" w:sz="4" w:space="0" w:color="auto"/>
            </w:tcBorders>
          </w:tcPr>
          <w:p w14:paraId="72E219CB" w14:textId="6303B31F" w:rsidR="008D18BC" w:rsidRPr="0026769C" w:rsidRDefault="008D18BC" w:rsidP="008D5EDB">
            <w:pPr>
              <w:spacing w:line="480" w:lineRule="auto"/>
              <w:jc w:val="center"/>
              <w:rPr>
                <w:rFonts w:ascii="Times New Roman" w:hAnsi="Times New Roman" w:cs="Times New Roman"/>
                <w:sz w:val="24"/>
                <w:szCs w:val="24"/>
                <w:lang w:val="en-US"/>
              </w:rPr>
            </w:pPr>
            <w:r w:rsidRPr="0026769C">
              <w:rPr>
                <w:rFonts w:ascii="Times New Roman" w:hAnsi="Times New Roman" w:cs="Times New Roman"/>
                <w:sz w:val="24"/>
                <w:szCs w:val="24"/>
                <w:lang w:val="en-US"/>
              </w:rPr>
              <w:t>.78</w:t>
            </w:r>
          </w:p>
        </w:tc>
      </w:tr>
      <w:tr w:rsidR="008D18BC" w:rsidRPr="0026769C" w14:paraId="61523A60" w14:textId="77777777" w:rsidTr="00C22379">
        <w:trPr>
          <w:trHeight w:val="494"/>
        </w:trPr>
        <w:tc>
          <w:tcPr>
            <w:tcW w:w="3573" w:type="dxa"/>
            <w:gridSpan w:val="2"/>
            <w:tcBorders>
              <w:top w:val="single" w:sz="4" w:space="0" w:color="auto"/>
              <w:bottom w:val="single" w:sz="4" w:space="0" w:color="auto"/>
            </w:tcBorders>
            <w:vAlign w:val="center"/>
          </w:tcPr>
          <w:p w14:paraId="70170C33" w14:textId="7EF453FD" w:rsidR="008D18BC" w:rsidRPr="0026769C" w:rsidRDefault="008D18BC" w:rsidP="008D5EDB">
            <w:pPr>
              <w:spacing w:line="480" w:lineRule="auto"/>
              <w:jc w:val="both"/>
              <w:rPr>
                <w:rFonts w:ascii="Times New Roman" w:hAnsi="Times New Roman" w:cs="Times New Roman"/>
                <w:lang w:val="en-US"/>
              </w:rPr>
            </w:pPr>
            <w:r w:rsidRPr="0026769C">
              <w:rPr>
                <w:rFonts w:ascii="Times New Roman" w:hAnsi="Times New Roman" w:cs="Times New Roman"/>
                <w:b/>
                <w:bCs/>
                <w:lang w:val="en-US"/>
              </w:rPr>
              <w:t>Eigenvalues:</w:t>
            </w:r>
            <w:r w:rsidRPr="0026769C">
              <w:rPr>
                <w:rFonts w:ascii="Times New Roman" w:hAnsi="Times New Roman" w:cs="Times New Roman"/>
                <w:lang w:val="en-US"/>
              </w:rPr>
              <w:t xml:space="preserve"> 3.</w:t>
            </w:r>
            <w:r w:rsidR="00542D99" w:rsidRPr="0026769C">
              <w:rPr>
                <w:rFonts w:ascii="Times New Roman" w:hAnsi="Times New Roman" w:cs="Times New Roman"/>
                <w:lang w:val="en-US"/>
              </w:rPr>
              <w:t>10</w:t>
            </w:r>
            <w:r w:rsidRPr="0026769C">
              <w:rPr>
                <w:rFonts w:ascii="Times New Roman" w:hAnsi="Times New Roman" w:cs="Times New Roman"/>
                <w:lang w:val="en-US"/>
              </w:rPr>
              <w:t xml:space="preserve"> </w:t>
            </w:r>
          </w:p>
          <w:p w14:paraId="254008B1" w14:textId="55F996F7" w:rsidR="008D18BC" w:rsidRPr="0026769C" w:rsidRDefault="008D18BC" w:rsidP="008D5EDB">
            <w:pPr>
              <w:spacing w:line="480" w:lineRule="auto"/>
              <w:jc w:val="both"/>
              <w:rPr>
                <w:rFonts w:ascii="Times New Roman" w:hAnsi="Times New Roman" w:cs="Times New Roman"/>
                <w:lang w:val="en-US"/>
              </w:rPr>
            </w:pPr>
            <w:r w:rsidRPr="0026769C">
              <w:rPr>
                <w:rFonts w:ascii="Times New Roman" w:hAnsi="Times New Roman" w:cs="Times New Roman"/>
                <w:b/>
                <w:bCs/>
                <w:lang w:val="en-US"/>
              </w:rPr>
              <w:t>KMO:</w:t>
            </w:r>
            <w:r w:rsidRPr="0026769C">
              <w:rPr>
                <w:rFonts w:ascii="Times New Roman" w:hAnsi="Times New Roman" w:cs="Times New Roman"/>
                <w:lang w:val="en-US"/>
              </w:rPr>
              <w:t xml:space="preserve"> 86 </w:t>
            </w:r>
          </w:p>
          <w:p w14:paraId="1D4997B5" w14:textId="60A9C073" w:rsidR="008D18BC" w:rsidRPr="0026769C" w:rsidRDefault="008D18BC" w:rsidP="008D5EDB">
            <w:pPr>
              <w:spacing w:line="480" w:lineRule="auto"/>
              <w:jc w:val="both"/>
              <w:rPr>
                <w:rFonts w:ascii="Times New Roman" w:hAnsi="Times New Roman" w:cs="Times New Roman"/>
                <w:lang w:val="en-US"/>
              </w:rPr>
            </w:pPr>
          </w:p>
        </w:tc>
        <w:tc>
          <w:tcPr>
            <w:tcW w:w="4253" w:type="dxa"/>
            <w:tcBorders>
              <w:top w:val="single" w:sz="4" w:space="0" w:color="auto"/>
              <w:bottom w:val="single" w:sz="4" w:space="0" w:color="auto"/>
            </w:tcBorders>
          </w:tcPr>
          <w:p w14:paraId="69CB44E3" w14:textId="77777777" w:rsidR="008D18BC" w:rsidRPr="0026769C" w:rsidRDefault="008D18BC" w:rsidP="008D5EDB">
            <w:pPr>
              <w:spacing w:line="480" w:lineRule="auto"/>
              <w:jc w:val="both"/>
              <w:rPr>
                <w:rFonts w:ascii="Times New Roman" w:hAnsi="Times New Roman" w:cs="Times New Roman"/>
                <w:lang w:val="en-US"/>
              </w:rPr>
            </w:pPr>
            <w:r w:rsidRPr="0026769C">
              <w:rPr>
                <w:rFonts w:ascii="Times New Roman" w:hAnsi="Times New Roman" w:cs="Times New Roman"/>
                <w:b/>
                <w:bCs/>
                <w:lang w:val="en-US"/>
              </w:rPr>
              <w:t>Barlett’s test of Sphericity</w:t>
            </w:r>
            <w:r w:rsidRPr="0026769C">
              <w:rPr>
                <w:rFonts w:ascii="Times New Roman" w:hAnsi="Times New Roman" w:cs="Times New Roman"/>
                <w:lang w:val="en-US"/>
              </w:rPr>
              <w:t>: χ</w:t>
            </w:r>
            <w:r w:rsidRPr="0026769C">
              <w:rPr>
                <w:rFonts w:ascii="Times New Roman" w:hAnsi="Times New Roman" w:cs="Times New Roman"/>
                <w:vertAlign w:val="superscript"/>
                <w:lang w:val="en-US"/>
              </w:rPr>
              <w:t>2</w:t>
            </w:r>
            <w:r w:rsidRPr="0026769C">
              <w:rPr>
                <w:rFonts w:ascii="Times New Roman" w:hAnsi="Times New Roman" w:cs="Times New Roman"/>
                <w:lang w:val="en-US"/>
              </w:rPr>
              <w:t xml:space="preserve"> = 547.84, 02; p ≤ .05</w:t>
            </w:r>
          </w:p>
          <w:p w14:paraId="2B4DC383" w14:textId="789B41F5" w:rsidR="008D18BC" w:rsidRPr="0026769C" w:rsidRDefault="008D18BC" w:rsidP="008D5EDB">
            <w:pPr>
              <w:spacing w:line="480" w:lineRule="auto"/>
              <w:jc w:val="both"/>
              <w:rPr>
                <w:rFonts w:ascii="Times New Roman" w:hAnsi="Times New Roman" w:cs="Times New Roman"/>
                <w:lang w:val="en-US"/>
              </w:rPr>
            </w:pPr>
            <w:r w:rsidRPr="0026769C">
              <w:rPr>
                <w:rFonts w:ascii="Times New Roman" w:hAnsi="Times New Roman" w:cs="Times New Roman"/>
                <w:b/>
                <w:bCs/>
                <w:lang w:val="en-US"/>
              </w:rPr>
              <w:t>Overall Cronbach Alpha (</w:t>
            </w:r>
            <w:r w:rsidRPr="0026769C">
              <w:rPr>
                <w:rFonts w:ascii="Times New Roman" w:hAnsi="Times New Roman" w:cs="Times New Roman"/>
                <w:b/>
                <w:bCs/>
                <w:lang w:val="en-US"/>
              </w:rPr>
              <w:sym w:font="Symbol" w:char="F061"/>
            </w:r>
            <w:r w:rsidRPr="0026769C">
              <w:rPr>
                <w:rFonts w:ascii="Times New Roman" w:hAnsi="Times New Roman" w:cs="Times New Roman"/>
                <w:b/>
                <w:bCs/>
                <w:lang w:val="en-US"/>
              </w:rPr>
              <w:t>)</w:t>
            </w:r>
            <w:r w:rsidRPr="0026769C">
              <w:rPr>
                <w:rFonts w:ascii="Times New Roman" w:hAnsi="Times New Roman" w:cs="Times New Roman"/>
                <w:lang w:val="en-US"/>
              </w:rPr>
              <w:t>: .79</w:t>
            </w:r>
          </w:p>
        </w:tc>
      </w:tr>
    </w:tbl>
    <w:p w14:paraId="7983AF54" w14:textId="77777777" w:rsidR="00CF2ACD" w:rsidRDefault="00CF2ACD" w:rsidP="00CF2ACD">
      <w:pPr>
        <w:spacing w:line="480" w:lineRule="auto"/>
        <w:jc w:val="both"/>
        <w:rPr>
          <w:rFonts w:ascii="Times New Roman" w:hAnsi="Times New Roman" w:cs="Times New Roman"/>
        </w:rPr>
      </w:pPr>
    </w:p>
    <w:p w14:paraId="6ABB4C94" w14:textId="73A28FFE" w:rsidR="00CF2ACD" w:rsidRDefault="00CF2ACD" w:rsidP="00CF2ACD">
      <w:pPr>
        <w:spacing w:line="480" w:lineRule="auto"/>
        <w:jc w:val="both"/>
        <w:rPr>
          <w:rFonts w:ascii="Times New Roman" w:hAnsi="Times New Roman" w:cs="Times New Roman"/>
        </w:rPr>
      </w:pPr>
      <w:r w:rsidRPr="000A7799">
        <w:rPr>
          <w:rFonts w:ascii="Times New Roman" w:hAnsi="Times New Roman" w:cs="Times New Roman"/>
        </w:rPr>
        <w:t xml:space="preserve">Results of the </w:t>
      </w:r>
      <w:r>
        <w:rPr>
          <w:rFonts w:ascii="Times New Roman" w:hAnsi="Times New Roman" w:cs="Times New Roman"/>
        </w:rPr>
        <w:t xml:space="preserve">factor </w:t>
      </w:r>
      <w:r w:rsidRPr="000A7799">
        <w:rPr>
          <w:rFonts w:ascii="Times New Roman" w:hAnsi="Times New Roman" w:cs="Times New Roman"/>
        </w:rPr>
        <w:t>analys</w:t>
      </w:r>
      <w:r>
        <w:rPr>
          <w:rFonts w:ascii="Times New Roman" w:hAnsi="Times New Roman" w:cs="Times New Roman"/>
        </w:rPr>
        <w:t>is</w:t>
      </w:r>
      <w:r w:rsidRPr="000A7799">
        <w:rPr>
          <w:rFonts w:ascii="Times New Roman" w:hAnsi="Times New Roman" w:cs="Times New Roman"/>
        </w:rPr>
        <w:t xml:space="preserve"> shown in Figure </w:t>
      </w:r>
      <w:r>
        <w:rPr>
          <w:rFonts w:ascii="Times New Roman" w:hAnsi="Times New Roman" w:cs="Times New Roman"/>
        </w:rPr>
        <w:t>1</w:t>
      </w:r>
      <w:r w:rsidRPr="000A7799">
        <w:rPr>
          <w:rFonts w:ascii="Times New Roman" w:hAnsi="Times New Roman" w:cs="Times New Roman"/>
        </w:rPr>
        <w:t>.</w:t>
      </w:r>
    </w:p>
    <w:p w14:paraId="060CCBA0" w14:textId="5DBDCC94" w:rsidR="000214D8" w:rsidRPr="0026769C" w:rsidRDefault="000214D8" w:rsidP="008D5EDB">
      <w:pPr>
        <w:spacing w:line="480" w:lineRule="auto"/>
        <w:jc w:val="both"/>
        <w:rPr>
          <w:rFonts w:ascii="Times New Roman" w:hAnsi="Times New Roman" w:cs="Times New Roman"/>
          <w:b/>
          <w:bCs/>
        </w:rPr>
      </w:pPr>
      <w:r w:rsidRPr="0026769C">
        <w:rPr>
          <w:rFonts w:ascii="Times New Roman" w:hAnsi="Times New Roman" w:cs="Times New Roman"/>
          <w:b/>
          <w:bCs/>
        </w:rPr>
        <w:t xml:space="preserve">Figure </w:t>
      </w:r>
      <w:r w:rsidR="007C13BC" w:rsidRPr="0026769C">
        <w:rPr>
          <w:rFonts w:ascii="Times New Roman" w:hAnsi="Times New Roman" w:cs="Times New Roman"/>
          <w:b/>
          <w:bCs/>
        </w:rPr>
        <w:t>1</w:t>
      </w:r>
      <w:r w:rsidRPr="0026769C">
        <w:rPr>
          <w:rFonts w:ascii="Times New Roman" w:hAnsi="Times New Roman" w:cs="Times New Roman"/>
          <w:b/>
          <w:bCs/>
        </w:rPr>
        <w:t>. Factor Loadings</w:t>
      </w:r>
    </w:p>
    <w:p w14:paraId="1E83978C" w14:textId="3B46F64B" w:rsidR="000214D8" w:rsidRPr="0026769C" w:rsidRDefault="000214D8" w:rsidP="008D5EDB">
      <w:pPr>
        <w:spacing w:line="480" w:lineRule="auto"/>
        <w:jc w:val="both"/>
        <w:rPr>
          <w:rFonts w:ascii="Times New Roman" w:hAnsi="Times New Roman" w:cs="Times New Roman"/>
          <w:b/>
          <w:bCs/>
        </w:rPr>
      </w:pPr>
      <w:r w:rsidRPr="0026769C">
        <w:rPr>
          <w:rFonts w:ascii="Times New Roman" w:hAnsi="Times New Roman" w:cs="Times New Roman"/>
          <w:b/>
          <w:bCs/>
          <w:noProof/>
          <w:lang w:val="tr-TR" w:eastAsia="tr-TR"/>
        </w:rPr>
        <w:drawing>
          <wp:inline distT="0" distB="0" distL="0" distR="0" wp14:anchorId="2C637456" wp14:editId="12C84BA8">
            <wp:extent cx="5943600" cy="3669030"/>
            <wp:effectExtent l="12700" t="12700" r="12700" b="13970"/>
            <wp:docPr id="335613948" name="Picture 1" descr="A graph showing a number of factor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13948" name="Picture 1" descr="A graph showing a number of factor data&#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943600" cy="3669030"/>
                    </a:xfrm>
                    <a:prstGeom prst="rect">
                      <a:avLst/>
                    </a:prstGeom>
                    <a:ln w="12700">
                      <a:solidFill>
                        <a:schemeClr val="tx1"/>
                      </a:solidFill>
                    </a:ln>
                  </pic:spPr>
                </pic:pic>
              </a:graphicData>
            </a:graphic>
          </wp:inline>
        </w:drawing>
      </w:r>
    </w:p>
    <w:p w14:paraId="29A46415" w14:textId="77777777" w:rsidR="00E26E22" w:rsidRPr="0026769C" w:rsidRDefault="00E26E22" w:rsidP="008D5EDB">
      <w:pPr>
        <w:spacing w:line="480" w:lineRule="auto"/>
        <w:rPr>
          <w:rFonts w:ascii="Times New Roman" w:hAnsi="Times New Roman" w:cs="Times New Roman"/>
        </w:rPr>
      </w:pPr>
    </w:p>
    <w:p w14:paraId="70C5277E" w14:textId="77777777" w:rsidR="00C66D16" w:rsidRPr="0026769C" w:rsidRDefault="0062536E" w:rsidP="00285C25">
      <w:pPr>
        <w:spacing w:line="480" w:lineRule="auto"/>
        <w:jc w:val="both"/>
        <w:rPr>
          <w:rFonts w:ascii="Times New Roman" w:hAnsi="Times New Roman" w:cs="Times New Roman"/>
        </w:rPr>
      </w:pPr>
      <w:r w:rsidRPr="0026769C">
        <w:rPr>
          <w:rFonts w:ascii="Times New Roman" w:hAnsi="Times New Roman" w:cs="Times New Roman"/>
        </w:rPr>
        <w:tab/>
        <w:t xml:space="preserve">Tetrachoric correlation based on maximum likelihood method was computed due to features of the items in the MRS. This is because tetrachoric correlation is very convenient for binary data and enable </w:t>
      </w:r>
      <w:r w:rsidR="005062BC" w:rsidRPr="0026769C">
        <w:rPr>
          <w:rFonts w:ascii="Times New Roman" w:hAnsi="Times New Roman" w:cs="Times New Roman"/>
        </w:rPr>
        <w:t xml:space="preserve">dichotomous data to be treated in the same way of continues data. </w:t>
      </w:r>
      <w:r w:rsidRPr="0026769C">
        <w:rPr>
          <w:rFonts w:ascii="Times New Roman" w:hAnsi="Times New Roman" w:cs="Times New Roman"/>
        </w:rPr>
        <w:t xml:space="preserve"> </w:t>
      </w:r>
      <w:r w:rsidR="005062BC" w:rsidRPr="0026769C">
        <w:rPr>
          <w:rFonts w:ascii="Times New Roman" w:hAnsi="Times New Roman" w:cs="Times New Roman"/>
        </w:rPr>
        <w:t xml:space="preserve">The tetrachoric correlation was calculated by using the </w:t>
      </w:r>
      <w:r w:rsidR="005062BC" w:rsidRPr="0026769C">
        <w:rPr>
          <w:rFonts w:ascii="Times New Roman" w:hAnsi="Times New Roman" w:cs="Times New Roman"/>
          <w:i/>
          <w:iCs/>
        </w:rPr>
        <w:t xml:space="preserve">psych </w:t>
      </w:r>
      <w:r w:rsidR="005062BC" w:rsidRPr="0026769C">
        <w:rPr>
          <w:rFonts w:ascii="Times New Roman" w:hAnsi="Times New Roman" w:cs="Times New Roman"/>
        </w:rPr>
        <w:t xml:space="preserve">pacakges in R. This method can make </w:t>
      </w:r>
      <w:r w:rsidR="005062BC" w:rsidRPr="0026769C">
        <w:rPr>
          <w:rFonts w:ascii="Times New Roman" w:hAnsi="Times New Roman" w:cs="Times New Roman"/>
        </w:rPr>
        <w:lastRenderedPageBreak/>
        <w:t xml:space="preserve">estimations of linear relationships between the latent continuous variable based on binary responses </w:t>
      </w:r>
      <w:r w:rsidR="00C66D16" w:rsidRPr="0026769C">
        <w:rPr>
          <w:rFonts w:ascii="Times New Roman" w:hAnsi="Times New Roman" w:cs="Times New Roman"/>
        </w:rPr>
        <w:t>[17, 32].</w:t>
      </w:r>
    </w:p>
    <w:p w14:paraId="6FEA653D" w14:textId="0606C8B7" w:rsidR="0062536E" w:rsidRDefault="0062536E" w:rsidP="00285C25">
      <w:pPr>
        <w:spacing w:line="480" w:lineRule="auto"/>
        <w:jc w:val="both"/>
        <w:rPr>
          <w:rFonts w:ascii="Times New Roman" w:hAnsi="Times New Roman" w:cs="Times New Roman"/>
        </w:rPr>
      </w:pPr>
      <w:r w:rsidRPr="0026769C">
        <w:rPr>
          <w:rFonts w:ascii="Times New Roman" w:hAnsi="Times New Roman" w:cs="Times New Roman"/>
        </w:rPr>
        <w:t>Result of tetrachoric correlation was displayed in Table 4.</w:t>
      </w:r>
    </w:p>
    <w:p w14:paraId="4D4EC8B4" w14:textId="50585FBB" w:rsidR="00005FB0" w:rsidRDefault="00005FB0" w:rsidP="00285C25">
      <w:pPr>
        <w:spacing w:line="480" w:lineRule="auto"/>
        <w:jc w:val="both"/>
        <w:rPr>
          <w:rFonts w:ascii="Times New Roman" w:hAnsi="Times New Roman" w:cs="Times New Roman"/>
        </w:rPr>
      </w:pPr>
    </w:p>
    <w:p w14:paraId="695D7281" w14:textId="77777777" w:rsidR="00005FB0" w:rsidRPr="0026769C" w:rsidRDefault="00005FB0" w:rsidP="00285C25">
      <w:pPr>
        <w:spacing w:line="480" w:lineRule="auto"/>
        <w:jc w:val="both"/>
        <w:rPr>
          <w:rFonts w:ascii="Times New Roman" w:hAnsi="Times New Roman" w:cs="Times New Roman"/>
        </w:rPr>
      </w:pPr>
    </w:p>
    <w:p w14:paraId="7226C3BD" w14:textId="2321A0EA" w:rsidR="0062536E" w:rsidRPr="0026769C" w:rsidRDefault="0062536E" w:rsidP="008D5EDB">
      <w:pPr>
        <w:spacing w:line="480" w:lineRule="auto"/>
        <w:rPr>
          <w:rFonts w:ascii="Times New Roman" w:hAnsi="Times New Roman" w:cs="Times New Roman"/>
          <w:b/>
          <w:bCs/>
        </w:rPr>
      </w:pPr>
      <w:r w:rsidRPr="0026769C">
        <w:rPr>
          <w:rFonts w:ascii="Times New Roman" w:hAnsi="Times New Roman" w:cs="Times New Roman"/>
          <w:b/>
          <w:bCs/>
        </w:rPr>
        <w:t>Table</w:t>
      </w:r>
      <w:r w:rsidR="00F05962" w:rsidRPr="0026769C">
        <w:rPr>
          <w:rFonts w:ascii="Times New Roman" w:hAnsi="Times New Roman" w:cs="Times New Roman"/>
          <w:b/>
          <w:bCs/>
        </w:rPr>
        <w:t xml:space="preserve"> 4: Results of Tetrachoric Correlation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713"/>
        <w:gridCol w:w="751"/>
        <w:gridCol w:w="752"/>
        <w:gridCol w:w="752"/>
        <w:gridCol w:w="752"/>
        <w:gridCol w:w="752"/>
        <w:gridCol w:w="752"/>
        <w:gridCol w:w="752"/>
        <w:gridCol w:w="752"/>
        <w:gridCol w:w="753"/>
        <w:gridCol w:w="753"/>
      </w:tblGrid>
      <w:tr w:rsidR="00C81B8B" w:rsidRPr="0026769C" w14:paraId="6506356D" w14:textId="77777777" w:rsidTr="00DB6050">
        <w:tc>
          <w:tcPr>
            <w:tcW w:w="1126" w:type="dxa"/>
            <w:tcBorders>
              <w:top w:val="single" w:sz="4" w:space="0" w:color="auto"/>
            </w:tcBorders>
          </w:tcPr>
          <w:p w14:paraId="3BAC4C1C" w14:textId="77777777" w:rsidR="000B29BC" w:rsidRPr="0026769C" w:rsidRDefault="000B29BC" w:rsidP="008D5EDB">
            <w:pPr>
              <w:spacing w:line="480" w:lineRule="auto"/>
              <w:rPr>
                <w:rFonts w:ascii="Times New Roman" w:hAnsi="Times New Roman" w:cs="Times New Roman"/>
                <w:b/>
                <w:bCs/>
                <w:sz w:val="18"/>
                <w:szCs w:val="18"/>
              </w:rPr>
            </w:pPr>
          </w:p>
        </w:tc>
        <w:tc>
          <w:tcPr>
            <w:tcW w:w="713" w:type="dxa"/>
            <w:tcBorders>
              <w:top w:val="single" w:sz="4" w:space="0" w:color="auto"/>
            </w:tcBorders>
          </w:tcPr>
          <w:p w14:paraId="5BF09893" w14:textId="2F2FC522"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2</w:t>
            </w:r>
          </w:p>
        </w:tc>
        <w:tc>
          <w:tcPr>
            <w:tcW w:w="751" w:type="dxa"/>
            <w:tcBorders>
              <w:top w:val="single" w:sz="4" w:space="0" w:color="auto"/>
            </w:tcBorders>
          </w:tcPr>
          <w:p w14:paraId="381A2767" w14:textId="370F9634"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3</w:t>
            </w:r>
          </w:p>
        </w:tc>
        <w:tc>
          <w:tcPr>
            <w:tcW w:w="752" w:type="dxa"/>
            <w:tcBorders>
              <w:top w:val="single" w:sz="4" w:space="0" w:color="auto"/>
            </w:tcBorders>
          </w:tcPr>
          <w:p w14:paraId="5E6678C0" w14:textId="3A153D46"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4</w:t>
            </w:r>
          </w:p>
        </w:tc>
        <w:tc>
          <w:tcPr>
            <w:tcW w:w="752" w:type="dxa"/>
            <w:tcBorders>
              <w:top w:val="single" w:sz="4" w:space="0" w:color="auto"/>
            </w:tcBorders>
          </w:tcPr>
          <w:p w14:paraId="1C3351E4" w14:textId="357EB66C"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5</w:t>
            </w:r>
          </w:p>
        </w:tc>
        <w:tc>
          <w:tcPr>
            <w:tcW w:w="752" w:type="dxa"/>
            <w:tcBorders>
              <w:top w:val="single" w:sz="4" w:space="0" w:color="auto"/>
            </w:tcBorders>
          </w:tcPr>
          <w:p w14:paraId="77D96021" w14:textId="10E2A96E"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6</w:t>
            </w:r>
          </w:p>
        </w:tc>
        <w:tc>
          <w:tcPr>
            <w:tcW w:w="752" w:type="dxa"/>
            <w:tcBorders>
              <w:top w:val="single" w:sz="4" w:space="0" w:color="auto"/>
            </w:tcBorders>
          </w:tcPr>
          <w:p w14:paraId="6949DD0E" w14:textId="3227DBA9"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7</w:t>
            </w:r>
          </w:p>
        </w:tc>
        <w:tc>
          <w:tcPr>
            <w:tcW w:w="752" w:type="dxa"/>
            <w:tcBorders>
              <w:top w:val="single" w:sz="4" w:space="0" w:color="auto"/>
            </w:tcBorders>
          </w:tcPr>
          <w:p w14:paraId="51B240B8" w14:textId="79BD8583"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8</w:t>
            </w:r>
          </w:p>
        </w:tc>
        <w:tc>
          <w:tcPr>
            <w:tcW w:w="752" w:type="dxa"/>
            <w:tcBorders>
              <w:top w:val="single" w:sz="4" w:space="0" w:color="auto"/>
            </w:tcBorders>
          </w:tcPr>
          <w:p w14:paraId="3E69BC7E" w14:textId="48AC7309"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9</w:t>
            </w:r>
          </w:p>
        </w:tc>
        <w:tc>
          <w:tcPr>
            <w:tcW w:w="752" w:type="dxa"/>
            <w:tcBorders>
              <w:top w:val="single" w:sz="4" w:space="0" w:color="auto"/>
            </w:tcBorders>
          </w:tcPr>
          <w:p w14:paraId="79710BF5" w14:textId="6A00FA96"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11</w:t>
            </w:r>
          </w:p>
        </w:tc>
        <w:tc>
          <w:tcPr>
            <w:tcW w:w="753" w:type="dxa"/>
            <w:tcBorders>
              <w:top w:val="single" w:sz="4" w:space="0" w:color="auto"/>
            </w:tcBorders>
          </w:tcPr>
          <w:p w14:paraId="00E49C36" w14:textId="2E7B9BCC"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12</w:t>
            </w:r>
          </w:p>
        </w:tc>
        <w:tc>
          <w:tcPr>
            <w:tcW w:w="753" w:type="dxa"/>
            <w:tcBorders>
              <w:top w:val="single" w:sz="4" w:space="0" w:color="auto"/>
            </w:tcBorders>
          </w:tcPr>
          <w:p w14:paraId="5D496DCD" w14:textId="6353FAB0"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13</w:t>
            </w:r>
          </w:p>
        </w:tc>
      </w:tr>
      <w:tr w:rsidR="00DB6050" w:rsidRPr="0026769C" w14:paraId="4BFFF3E7" w14:textId="77777777" w:rsidTr="00DB6050">
        <w:tc>
          <w:tcPr>
            <w:tcW w:w="1126" w:type="dxa"/>
            <w:tcBorders>
              <w:bottom w:val="single" w:sz="4" w:space="0" w:color="auto"/>
            </w:tcBorders>
          </w:tcPr>
          <w:p w14:paraId="3A3C87BD" w14:textId="25D3CB56"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2</w:t>
            </w:r>
          </w:p>
        </w:tc>
        <w:tc>
          <w:tcPr>
            <w:tcW w:w="713" w:type="dxa"/>
            <w:tcBorders>
              <w:bottom w:val="single" w:sz="4" w:space="0" w:color="auto"/>
            </w:tcBorders>
          </w:tcPr>
          <w:p w14:paraId="3F304224" w14:textId="36F3FEB3"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1" w:type="dxa"/>
            <w:tcBorders>
              <w:bottom w:val="single" w:sz="4" w:space="0" w:color="auto"/>
            </w:tcBorders>
          </w:tcPr>
          <w:p w14:paraId="396628CF"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bottom w:val="single" w:sz="4" w:space="0" w:color="auto"/>
            </w:tcBorders>
          </w:tcPr>
          <w:p w14:paraId="1F385CDA"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bottom w:val="single" w:sz="4" w:space="0" w:color="auto"/>
            </w:tcBorders>
          </w:tcPr>
          <w:p w14:paraId="504ECDE4"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bottom w:val="single" w:sz="4" w:space="0" w:color="auto"/>
            </w:tcBorders>
          </w:tcPr>
          <w:p w14:paraId="7A3D9498"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bottom w:val="single" w:sz="4" w:space="0" w:color="auto"/>
            </w:tcBorders>
          </w:tcPr>
          <w:p w14:paraId="277A7339"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bottom w:val="single" w:sz="4" w:space="0" w:color="auto"/>
            </w:tcBorders>
          </w:tcPr>
          <w:p w14:paraId="1FA309AE"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bottom w:val="single" w:sz="4" w:space="0" w:color="auto"/>
            </w:tcBorders>
          </w:tcPr>
          <w:p w14:paraId="4CB725FC"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bottom w:val="single" w:sz="4" w:space="0" w:color="auto"/>
            </w:tcBorders>
          </w:tcPr>
          <w:p w14:paraId="29392338"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bottom w:val="single" w:sz="4" w:space="0" w:color="auto"/>
            </w:tcBorders>
          </w:tcPr>
          <w:p w14:paraId="1008D9B0"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bottom w:val="single" w:sz="4" w:space="0" w:color="auto"/>
            </w:tcBorders>
          </w:tcPr>
          <w:p w14:paraId="3E93ED36" w14:textId="77777777" w:rsidR="000B29BC" w:rsidRPr="0026769C" w:rsidRDefault="000B29BC" w:rsidP="008D5EDB">
            <w:pPr>
              <w:spacing w:line="480" w:lineRule="auto"/>
              <w:rPr>
                <w:rFonts w:ascii="Times New Roman" w:hAnsi="Times New Roman" w:cs="Times New Roman"/>
                <w:b/>
                <w:bCs/>
                <w:sz w:val="18"/>
                <w:szCs w:val="18"/>
              </w:rPr>
            </w:pPr>
          </w:p>
        </w:tc>
      </w:tr>
      <w:tr w:rsidR="00C81B8B" w:rsidRPr="0026769C" w14:paraId="77BFE329" w14:textId="77777777" w:rsidTr="00DB6050">
        <w:tc>
          <w:tcPr>
            <w:tcW w:w="1126" w:type="dxa"/>
            <w:tcBorders>
              <w:top w:val="single" w:sz="4" w:space="0" w:color="auto"/>
              <w:bottom w:val="single" w:sz="4" w:space="0" w:color="auto"/>
            </w:tcBorders>
          </w:tcPr>
          <w:p w14:paraId="353CC31B" w14:textId="306CCBF4"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3</w:t>
            </w:r>
          </w:p>
        </w:tc>
        <w:tc>
          <w:tcPr>
            <w:tcW w:w="713" w:type="dxa"/>
            <w:tcBorders>
              <w:top w:val="single" w:sz="4" w:space="0" w:color="auto"/>
              <w:bottom w:val="single" w:sz="4" w:space="0" w:color="auto"/>
            </w:tcBorders>
          </w:tcPr>
          <w:p w14:paraId="7715A2A5" w14:textId="3C1C1C35"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.31</w:t>
            </w:r>
          </w:p>
        </w:tc>
        <w:tc>
          <w:tcPr>
            <w:tcW w:w="751" w:type="dxa"/>
            <w:tcBorders>
              <w:top w:val="single" w:sz="4" w:space="0" w:color="auto"/>
              <w:bottom w:val="single" w:sz="4" w:space="0" w:color="auto"/>
            </w:tcBorders>
          </w:tcPr>
          <w:p w14:paraId="140D8ADB" w14:textId="1C71B5F8"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2" w:type="dxa"/>
            <w:tcBorders>
              <w:top w:val="single" w:sz="4" w:space="0" w:color="auto"/>
              <w:bottom w:val="single" w:sz="4" w:space="0" w:color="auto"/>
            </w:tcBorders>
          </w:tcPr>
          <w:p w14:paraId="6694B139"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715FC45A"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01FC9913"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5289226D"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71FA9619"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355D4082"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558085A1"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3E93597D"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35DCEEBF" w14:textId="77777777" w:rsidR="000B29BC" w:rsidRPr="0026769C" w:rsidRDefault="000B29BC" w:rsidP="008D5EDB">
            <w:pPr>
              <w:spacing w:line="480" w:lineRule="auto"/>
              <w:rPr>
                <w:rFonts w:ascii="Times New Roman" w:hAnsi="Times New Roman" w:cs="Times New Roman"/>
                <w:b/>
                <w:bCs/>
                <w:sz w:val="18"/>
                <w:szCs w:val="18"/>
              </w:rPr>
            </w:pPr>
          </w:p>
        </w:tc>
      </w:tr>
      <w:tr w:rsidR="00DB6050" w:rsidRPr="0026769C" w14:paraId="75AE90E7" w14:textId="77777777" w:rsidTr="00DB6050">
        <w:tc>
          <w:tcPr>
            <w:tcW w:w="1126" w:type="dxa"/>
            <w:tcBorders>
              <w:top w:val="single" w:sz="4" w:space="0" w:color="auto"/>
              <w:bottom w:val="single" w:sz="4" w:space="0" w:color="auto"/>
            </w:tcBorders>
          </w:tcPr>
          <w:p w14:paraId="177A8A91" w14:textId="10FB282E"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4</w:t>
            </w:r>
          </w:p>
        </w:tc>
        <w:tc>
          <w:tcPr>
            <w:tcW w:w="713" w:type="dxa"/>
            <w:tcBorders>
              <w:top w:val="single" w:sz="4" w:space="0" w:color="auto"/>
              <w:bottom w:val="single" w:sz="4" w:space="0" w:color="auto"/>
            </w:tcBorders>
          </w:tcPr>
          <w:p w14:paraId="53229B17" w14:textId="61F29B6C"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.57</w:t>
            </w:r>
          </w:p>
        </w:tc>
        <w:tc>
          <w:tcPr>
            <w:tcW w:w="751" w:type="dxa"/>
            <w:tcBorders>
              <w:top w:val="single" w:sz="4" w:space="0" w:color="auto"/>
              <w:bottom w:val="single" w:sz="4" w:space="0" w:color="auto"/>
            </w:tcBorders>
          </w:tcPr>
          <w:p w14:paraId="71A4A6F5" w14:textId="66097A04"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.42</w:t>
            </w:r>
          </w:p>
        </w:tc>
        <w:tc>
          <w:tcPr>
            <w:tcW w:w="752" w:type="dxa"/>
            <w:tcBorders>
              <w:top w:val="single" w:sz="4" w:space="0" w:color="auto"/>
              <w:bottom w:val="single" w:sz="4" w:space="0" w:color="auto"/>
            </w:tcBorders>
          </w:tcPr>
          <w:p w14:paraId="54A5EA88" w14:textId="60875B3E"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2" w:type="dxa"/>
            <w:tcBorders>
              <w:top w:val="single" w:sz="4" w:space="0" w:color="auto"/>
              <w:bottom w:val="single" w:sz="4" w:space="0" w:color="auto"/>
            </w:tcBorders>
          </w:tcPr>
          <w:p w14:paraId="7C23420A"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6FA96347"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50529F57"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0CB7B2E3"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7E565F9D"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529F103B"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3B3E8D90"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69C996E4" w14:textId="77777777" w:rsidR="000B29BC" w:rsidRPr="0026769C" w:rsidRDefault="000B29BC" w:rsidP="008D5EDB">
            <w:pPr>
              <w:spacing w:line="480" w:lineRule="auto"/>
              <w:rPr>
                <w:rFonts w:ascii="Times New Roman" w:hAnsi="Times New Roman" w:cs="Times New Roman"/>
                <w:b/>
                <w:bCs/>
                <w:sz w:val="18"/>
                <w:szCs w:val="18"/>
              </w:rPr>
            </w:pPr>
          </w:p>
        </w:tc>
      </w:tr>
      <w:tr w:rsidR="00DB6050" w:rsidRPr="0026769C" w14:paraId="41B2F302" w14:textId="77777777" w:rsidTr="00DB6050">
        <w:tc>
          <w:tcPr>
            <w:tcW w:w="1126" w:type="dxa"/>
            <w:tcBorders>
              <w:top w:val="single" w:sz="4" w:space="0" w:color="auto"/>
              <w:bottom w:val="single" w:sz="4" w:space="0" w:color="auto"/>
            </w:tcBorders>
          </w:tcPr>
          <w:p w14:paraId="44F9D339" w14:textId="69F7B14A"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5</w:t>
            </w:r>
          </w:p>
        </w:tc>
        <w:tc>
          <w:tcPr>
            <w:tcW w:w="713" w:type="dxa"/>
            <w:tcBorders>
              <w:top w:val="single" w:sz="4" w:space="0" w:color="auto"/>
              <w:bottom w:val="single" w:sz="4" w:space="0" w:color="auto"/>
            </w:tcBorders>
          </w:tcPr>
          <w:p w14:paraId="3F28FB5D" w14:textId="4B553D78"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.41</w:t>
            </w:r>
          </w:p>
        </w:tc>
        <w:tc>
          <w:tcPr>
            <w:tcW w:w="751" w:type="dxa"/>
            <w:tcBorders>
              <w:top w:val="single" w:sz="4" w:space="0" w:color="auto"/>
              <w:bottom w:val="single" w:sz="4" w:space="0" w:color="auto"/>
            </w:tcBorders>
          </w:tcPr>
          <w:p w14:paraId="223FE778" w14:textId="3A8116EE"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.52</w:t>
            </w:r>
          </w:p>
        </w:tc>
        <w:tc>
          <w:tcPr>
            <w:tcW w:w="752" w:type="dxa"/>
            <w:tcBorders>
              <w:top w:val="single" w:sz="4" w:space="0" w:color="auto"/>
              <w:bottom w:val="single" w:sz="4" w:space="0" w:color="auto"/>
            </w:tcBorders>
          </w:tcPr>
          <w:p w14:paraId="089FA16B" w14:textId="217759AD"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.30</w:t>
            </w:r>
          </w:p>
        </w:tc>
        <w:tc>
          <w:tcPr>
            <w:tcW w:w="752" w:type="dxa"/>
            <w:tcBorders>
              <w:top w:val="single" w:sz="4" w:space="0" w:color="auto"/>
              <w:bottom w:val="single" w:sz="4" w:space="0" w:color="auto"/>
            </w:tcBorders>
          </w:tcPr>
          <w:p w14:paraId="6F002989" w14:textId="77892088"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2" w:type="dxa"/>
            <w:tcBorders>
              <w:top w:val="single" w:sz="4" w:space="0" w:color="auto"/>
              <w:bottom w:val="single" w:sz="4" w:space="0" w:color="auto"/>
            </w:tcBorders>
          </w:tcPr>
          <w:p w14:paraId="7446584A"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49B601E6"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6673A780"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7DEDB642"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2375FD3C"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0080B8FF"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6545CC13" w14:textId="77777777" w:rsidR="000B29BC" w:rsidRPr="0026769C" w:rsidRDefault="000B29BC" w:rsidP="008D5EDB">
            <w:pPr>
              <w:spacing w:line="480" w:lineRule="auto"/>
              <w:rPr>
                <w:rFonts w:ascii="Times New Roman" w:hAnsi="Times New Roman" w:cs="Times New Roman"/>
                <w:b/>
                <w:bCs/>
                <w:sz w:val="18"/>
                <w:szCs w:val="18"/>
              </w:rPr>
            </w:pPr>
          </w:p>
        </w:tc>
      </w:tr>
      <w:tr w:rsidR="00DB6050" w:rsidRPr="0026769C" w14:paraId="50B0640C" w14:textId="77777777" w:rsidTr="00DB6050">
        <w:tc>
          <w:tcPr>
            <w:tcW w:w="1126" w:type="dxa"/>
            <w:tcBorders>
              <w:top w:val="single" w:sz="4" w:space="0" w:color="auto"/>
              <w:bottom w:val="single" w:sz="4" w:space="0" w:color="auto"/>
            </w:tcBorders>
          </w:tcPr>
          <w:p w14:paraId="09216D92" w14:textId="46601301"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6</w:t>
            </w:r>
          </w:p>
        </w:tc>
        <w:tc>
          <w:tcPr>
            <w:tcW w:w="713" w:type="dxa"/>
            <w:tcBorders>
              <w:top w:val="single" w:sz="4" w:space="0" w:color="auto"/>
              <w:bottom w:val="single" w:sz="4" w:space="0" w:color="auto"/>
            </w:tcBorders>
          </w:tcPr>
          <w:p w14:paraId="62752559" w14:textId="3FA520C5"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.62</w:t>
            </w:r>
          </w:p>
        </w:tc>
        <w:tc>
          <w:tcPr>
            <w:tcW w:w="751" w:type="dxa"/>
            <w:tcBorders>
              <w:top w:val="single" w:sz="4" w:space="0" w:color="auto"/>
              <w:bottom w:val="single" w:sz="4" w:space="0" w:color="auto"/>
            </w:tcBorders>
          </w:tcPr>
          <w:p w14:paraId="4326A0B9" w14:textId="15325313"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.40</w:t>
            </w:r>
          </w:p>
        </w:tc>
        <w:tc>
          <w:tcPr>
            <w:tcW w:w="752" w:type="dxa"/>
            <w:tcBorders>
              <w:top w:val="single" w:sz="4" w:space="0" w:color="auto"/>
              <w:bottom w:val="single" w:sz="4" w:space="0" w:color="auto"/>
            </w:tcBorders>
          </w:tcPr>
          <w:p w14:paraId="3BF0A76F" w14:textId="10263813"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.47</w:t>
            </w:r>
          </w:p>
        </w:tc>
        <w:tc>
          <w:tcPr>
            <w:tcW w:w="752" w:type="dxa"/>
            <w:tcBorders>
              <w:top w:val="single" w:sz="4" w:space="0" w:color="auto"/>
              <w:bottom w:val="single" w:sz="4" w:space="0" w:color="auto"/>
            </w:tcBorders>
          </w:tcPr>
          <w:p w14:paraId="1A541914" w14:textId="5BD33E22"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.48</w:t>
            </w:r>
          </w:p>
        </w:tc>
        <w:tc>
          <w:tcPr>
            <w:tcW w:w="752" w:type="dxa"/>
            <w:tcBorders>
              <w:top w:val="single" w:sz="4" w:space="0" w:color="auto"/>
              <w:bottom w:val="single" w:sz="4" w:space="0" w:color="auto"/>
            </w:tcBorders>
          </w:tcPr>
          <w:p w14:paraId="2752E03F" w14:textId="5B6FA6F4"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2" w:type="dxa"/>
            <w:tcBorders>
              <w:top w:val="single" w:sz="4" w:space="0" w:color="auto"/>
              <w:bottom w:val="single" w:sz="4" w:space="0" w:color="auto"/>
            </w:tcBorders>
          </w:tcPr>
          <w:p w14:paraId="31718B68"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6BFDE94C"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06EC049F"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2779EC8E"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0B74BE2F"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18B0C633" w14:textId="77777777" w:rsidR="000B29BC" w:rsidRPr="0026769C" w:rsidRDefault="000B29BC" w:rsidP="008D5EDB">
            <w:pPr>
              <w:spacing w:line="480" w:lineRule="auto"/>
              <w:rPr>
                <w:rFonts w:ascii="Times New Roman" w:hAnsi="Times New Roman" w:cs="Times New Roman"/>
                <w:b/>
                <w:bCs/>
                <w:sz w:val="18"/>
                <w:szCs w:val="18"/>
              </w:rPr>
            </w:pPr>
          </w:p>
        </w:tc>
      </w:tr>
      <w:tr w:rsidR="00DB6050" w:rsidRPr="0026769C" w14:paraId="7FBFA8E1" w14:textId="77777777" w:rsidTr="00DB6050">
        <w:tc>
          <w:tcPr>
            <w:tcW w:w="1126" w:type="dxa"/>
            <w:tcBorders>
              <w:top w:val="single" w:sz="4" w:space="0" w:color="auto"/>
              <w:bottom w:val="single" w:sz="4" w:space="0" w:color="auto"/>
            </w:tcBorders>
          </w:tcPr>
          <w:p w14:paraId="19FB122E" w14:textId="1581E076"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7</w:t>
            </w:r>
          </w:p>
        </w:tc>
        <w:tc>
          <w:tcPr>
            <w:tcW w:w="713" w:type="dxa"/>
            <w:tcBorders>
              <w:top w:val="single" w:sz="4" w:space="0" w:color="auto"/>
              <w:bottom w:val="single" w:sz="4" w:space="0" w:color="auto"/>
            </w:tcBorders>
          </w:tcPr>
          <w:p w14:paraId="4FF51ED0" w14:textId="6EC0CC53"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.54</w:t>
            </w:r>
          </w:p>
        </w:tc>
        <w:tc>
          <w:tcPr>
            <w:tcW w:w="751" w:type="dxa"/>
            <w:tcBorders>
              <w:top w:val="single" w:sz="4" w:space="0" w:color="auto"/>
              <w:bottom w:val="single" w:sz="4" w:space="0" w:color="auto"/>
            </w:tcBorders>
          </w:tcPr>
          <w:p w14:paraId="09AC02EF" w14:textId="143EA64B"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.42</w:t>
            </w:r>
          </w:p>
        </w:tc>
        <w:tc>
          <w:tcPr>
            <w:tcW w:w="752" w:type="dxa"/>
            <w:tcBorders>
              <w:top w:val="single" w:sz="4" w:space="0" w:color="auto"/>
              <w:bottom w:val="single" w:sz="4" w:space="0" w:color="auto"/>
            </w:tcBorders>
          </w:tcPr>
          <w:p w14:paraId="26F9377C" w14:textId="5C7755F3"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.54</w:t>
            </w:r>
          </w:p>
        </w:tc>
        <w:tc>
          <w:tcPr>
            <w:tcW w:w="752" w:type="dxa"/>
            <w:tcBorders>
              <w:top w:val="single" w:sz="4" w:space="0" w:color="auto"/>
              <w:bottom w:val="single" w:sz="4" w:space="0" w:color="auto"/>
            </w:tcBorders>
          </w:tcPr>
          <w:p w14:paraId="41D24D6A" w14:textId="1C5902CA"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.55</w:t>
            </w:r>
          </w:p>
        </w:tc>
        <w:tc>
          <w:tcPr>
            <w:tcW w:w="752" w:type="dxa"/>
            <w:tcBorders>
              <w:top w:val="single" w:sz="4" w:space="0" w:color="auto"/>
              <w:bottom w:val="single" w:sz="4" w:space="0" w:color="auto"/>
            </w:tcBorders>
          </w:tcPr>
          <w:p w14:paraId="3BF0AC48" w14:textId="6C49E4C8" w:rsidR="000B29BC" w:rsidRPr="0026769C" w:rsidRDefault="00C81B8B"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.42</w:t>
            </w:r>
          </w:p>
        </w:tc>
        <w:tc>
          <w:tcPr>
            <w:tcW w:w="752" w:type="dxa"/>
            <w:tcBorders>
              <w:top w:val="single" w:sz="4" w:space="0" w:color="auto"/>
              <w:bottom w:val="single" w:sz="4" w:space="0" w:color="auto"/>
            </w:tcBorders>
          </w:tcPr>
          <w:p w14:paraId="1B0E18A8" w14:textId="4F8C26C0" w:rsidR="000B29BC" w:rsidRPr="0026769C" w:rsidRDefault="000B29BC" w:rsidP="008D5EDB">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2" w:type="dxa"/>
            <w:tcBorders>
              <w:top w:val="single" w:sz="4" w:space="0" w:color="auto"/>
              <w:bottom w:val="single" w:sz="4" w:space="0" w:color="auto"/>
            </w:tcBorders>
          </w:tcPr>
          <w:p w14:paraId="06D497FC"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24D765CE" w14:textId="77777777" w:rsidR="000B29BC" w:rsidRPr="0026769C" w:rsidRDefault="000B29BC" w:rsidP="008D5EDB">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76695FB5"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438994B8" w14:textId="77777777" w:rsidR="000B29BC" w:rsidRPr="0026769C" w:rsidRDefault="000B29BC" w:rsidP="008D5EDB">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101B3B53" w14:textId="77777777" w:rsidR="000B29BC" w:rsidRPr="0026769C" w:rsidRDefault="000B29BC" w:rsidP="008D5EDB">
            <w:pPr>
              <w:spacing w:line="480" w:lineRule="auto"/>
              <w:rPr>
                <w:rFonts w:ascii="Times New Roman" w:hAnsi="Times New Roman" w:cs="Times New Roman"/>
                <w:b/>
                <w:bCs/>
                <w:sz w:val="18"/>
                <w:szCs w:val="18"/>
              </w:rPr>
            </w:pPr>
          </w:p>
        </w:tc>
      </w:tr>
      <w:tr w:rsidR="00DB6050" w:rsidRPr="0026769C" w14:paraId="4A5BE124" w14:textId="77777777" w:rsidTr="00DB6050">
        <w:tc>
          <w:tcPr>
            <w:tcW w:w="1126" w:type="dxa"/>
            <w:tcBorders>
              <w:top w:val="single" w:sz="4" w:space="0" w:color="auto"/>
              <w:bottom w:val="single" w:sz="4" w:space="0" w:color="auto"/>
            </w:tcBorders>
          </w:tcPr>
          <w:p w14:paraId="76BEB5BF" w14:textId="38D8511C"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8</w:t>
            </w:r>
          </w:p>
        </w:tc>
        <w:tc>
          <w:tcPr>
            <w:tcW w:w="713" w:type="dxa"/>
            <w:tcBorders>
              <w:top w:val="single" w:sz="4" w:space="0" w:color="auto"/>
              <w:bottom w:val="single" w:sz="4" w:space="0" w:color="auto"/>
            </w:tcBorders>
          </w:tcPr>
          <w:p w14:paraId="0D4F63E4" w14:textId="04AE57C1"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.63</w:t>
            </w:r>
          </w:p>
        </w:tc>
        <w:tc>
          <w:tcPr>
            <w:tcW w:w="751" w:type="dxa"/>
            <w:tcBorders>
              <w:top w:val="single" w:sz="4" w:space="0" w:color="auto"/>
              <w:bottom w:val="single" w:sz="4" w:space="0" w:color="auto"/>
            </w:tcBorders>
          </w:tcPr>
          <w:p w14:paraId="39B7CCEA" w14:textId="353B5471"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.41</w:t>
            </w:r>
          </w:p>
        </w:tc>
        <w:tc>
          <w:tcPr>
            <w:tcW w:w="752" w:type="dxa"/>
            <w:tcBorders>
              <w:top w:val="single" w:sz="4" w:space="0" w:color="auto"/>
              <w:bottom w:val="single" w:sz="4" w:space="0" w:color="auto"/>
            </w:tcBorders>
          </w:tcPr>
          <w:p w14:paraId="5B3CF17E" w14:textId="6802065A"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.54</w:t>
            </w:r>
          </w:p>
        </w:tc>
        <w:tc>
          <w:tcPr>
            <w:tcW w:w="752" w:type="dxa"/>
            <w:tcBorders>
              <w:top w:val="single" w:sz="4" w:space="0" w:color="auto"/>
              <w:bottom w:val="single" w:sz="4" w:space="0" w:color="auto"/>
            </w:tcBorders>
          </w:tcPr>
          <w:p w14:paraId="4C09495D" w14:textId="4F809BBF"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.43</w:t>
            </w:r>
          </w:p>
        </w:tc>
        <w:tc>
          <w:tcPr>
            <w:tcW w:w="752" w:type="dxa"/>
            <w:tcBorders>
              <w:top w:val="single" w:sz="4" w:space="0" w:color="auto"/>
              <w:bottom w:val="single" w:sz="4" w:space="0" w:color="auto"/>
            </w:tcBorders>
          </w:tcPr>
          <w:p w14:paraId="1B503F6B" w14:textId="11EC347D"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.67</w:t>
            </w:r>
          </w:p>
        </w:tc>
        <w:tc>
          <w:tcPr>
            <w:tcW w:w="752" w:type="dxa"/>
            <w:tcBorders>
              <w:top w:val="single" w:sz="4" w:space="0" w:color="auto"/>
              <w:bottom w:val="single" w:sz="4" w:space="0" w:color="auto"/>
            </w:tcBorders>
          </w:tcPr>
          <w:p w14:paraId="709D9C0C" w14:textId="766231DC"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.48</w:t>
            </w:r>
          </w:p>
        </w:tc>
        <w:tc>
          <w:tcPr>
            <w:tcW w:w="752" w:type="dxa"/>
            <w:tcBorders>
              <w:top w:val="single" w:sz="4" w:space="0" w:color="auto"/>
              <w:bottom w:val="single" w:sz="4" w:space="0" w:color="auto"/>
            </w:tcBorders>
          </w:tcPr>
          <w:p w14:paraId="697870B1" w14:textId="7BE46216"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2" w:type="dxa"/>
            <w:tcBorders>
              <w:top w:val="single" w:sz="4" w:space="0" w:color="auto"/>
              <w:bottom w:val="single" w:sz="4" w:space="0" w:color="auto"/>
            </w:tcBorders>
          </w:tcPr>
          <w:p w14:paraId="4C882B90" w14:textId="77777777" w:rsidR="000B29BC" w:rsidRPr="0026769C" w:rsidRDefault="000B29BC" w:rsidP="000B29BC">
            <w:pPr>
              <w:spacing w:line="480" w:lineRule="auto"/>
              <w:rPr>
                <w:rFonts w:ascii="Times New Roman" w:hAnsi="Times New Roman" w:cs="Times New Roman"/>
                <w:b/>
                <w:bCs/>
                <w:sz w:val="18"/>
                <w:szCs w:val="18"/>
              </w:rPr>
            </w:pPr>
          </w:p>
        </w:tc>
        <w:tc>
          <w:tcPr>
            <w:tcW w:w="752" w:type="dxa"/>
            <w:tcBorders>
              <w:top w:val="single" w:sz="4" w:space="0" w:color="auto"/>
              <w:bottom w:val="single" w:sz="4" w:space="0" w:color="auto"/>
            </w:tcBorders>
          </w:tcPr>
          <w:p w14:paraId="1EFC176B" w14:textId="77777777" w:rsidR="000B29BC" w:rsidRPr="0026769C" w:rsidRDefault="000B29BC" w:rsidP="000B29BC">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481B311F" w14:textId="77777777" w:rsidR="000B29BC" w:rsidRPr="0026769C" w:rsidRDefault="000B29BC" w:rsidP="000B29BC">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56385684" w14:textId="77777777" w:rsidR="000B29BC" w:rsidRPr="0026769C" w:rsidRDefault="000B29BC" w:rsidP="000B29BC">
            <w:pPr>
              <w:spacing w:line="480" w:lineRule="auto"/>
              <w:rPr>
                <w:rFonts w:ascii="Times New Roman" w:hAnsi="Times New Roman" w:cs="Times New Roman"/>
                <w:b/>
                <w:bCs/>
                <w:sz w:val="18"/>
                <w:szCs w:val="18"/>
              </w:rPr>
            </w:pPr>
          </w:p>
        </w:tc>
      </w:tr>
      <w:tr w:rsidR="00DB6050" w:rsidRPr="0026769C" w14:paraId="41532F9E" w14:textId="77777777" w:rsidTr="00DB6050">
        <w:tc>
          <w:tcPr>
            <w:tcW w:w="1126" w:type="dxa"/>
            <w:tcBorders>
              <w:top w:val="single" w:sz="4" w:space="0" w:color="auto"/>
              <w:bottom w:val="single" w:sz="4" w:space="0" w:color="auto"/>
            </w:tcBorders>
          </w:tcPr>
          <w:p w14:paraId="41D8FE17" w14:textId="52C92B8F"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9</w:t>
            </w:r>
          </w:p>
        </w:tc>
        <w:tc>
          <w:tcPr>
            <w:tcW w:w="713" w:type="dxa"/>
            <w:tcBorders>
              <w:top w:val="single" w:sz="4" w:space="0" w:color="auto"/>
              <w:bottom w:val="single" w:sz="4" w:space="0" w:color="auto"/>
            </w:tcBorders>
          </w:tcPr>
          <w:p w14:paraId="3C98944B" w14:textId="64D233FA"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.40</w:t>
            </w:r>
          </w:p>
        </w:tc>
        <w:tc>
          <w:tcPr>
            <w:tcW w:w="751" w:type="dxa"/>
            <w:tcBorders>
              <w:top w:val="single" w:sz="4" w:space="0" w:color="auto"/>
              <w:bottom w:val="single" w:sz="4" w:space="0" w:color="auto"/>
            </w:tcBorders>
          </w:tcPr>
          <w:p w14:paraId="447DD637" w14:textId="5F84A1AF"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.53</w:t>
            </w:r>
          </w:p>
        </w:tc>
        <w:tc>
          <w:tcPr>
            <w:tcW w:w="752" w:type="dxa"/>
            <w:tcBorders>
              <w:top w:val="single" w:sz="4" w:space="0" w:color="auto"/>
              <w:bottom w:val="single" w:sz="4" w:space="0" w:color="auto"/>
            </w:tcBorders>
          </w:tcPr>
          <w:p w14:paraId="2A8FD512" w14:textId="32F38C66"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.41</w:t>
            </w:r>
          </w:p>
        </w:tc>
        <w:tc>
          <w:tcPr>
            <w:tcW w:w="752" w:type="dxa"/>
            <w:tcBorders>
              <w:top w:val="single" w:sz="4" w:space="0" w:color="auto"/>
              <w:bottom w:val="single" w:sz="4" w:space="0" w:color="auto"/>
            </w:tcBorders>
          </w:tcPr>
          <w:p w14:paraId="6AEDEC40" w14:textId="0AFD9E08"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.48</w:t>
            </w:r>
          </w:p>
        </w:tc>
        <w:tc>
          <w:tcPr>
            <w:tcW w:w="752" w:type="dxa"/>
            <w:tcBorders>
              <w:top w:val="single" w:sz="4" w:space="0" w:color="auto"/>
              <w:bottom w:val="single" w:sz="4" w:space="0" w:color="auto"/>
            </w:tcBorders>
          </w:tcPr>
          <w:p w14:paraId="448D55DA" w14:textId="36992549"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.50</w:t>
            </w:r>
          </w:p>
        </w:tc>
        <w:tc>
          <w:tcPr>
            <w:tcW w:w="752" w:type="dxa"/>
            <w:tcBorders>
              <w:top w:val="single" w:sz="4" w:space="0" w:color="auto"/>
              <w:bottom w:val="single" w:sz="4" w:space="0" w:color="auto"/>
            </w:tcBorders>
          </w:tcPr>
          <w:p w14:paraId="7D2356BF" w14:textId="10FCAFAE"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.32</w:t>
            </w:r>
          </w:p>
        </w:tc>
        <w:tc>
          <w:tcPr>
            <w:tcW w:w="752" w:type="dxa"/>
            <w:tcBorders>
              <w:top w:val="single" w:sz="4" w:space="0" w:color="auto"/>
              <w:bottom w:val="single" w:sz="4" w:space="0" w:color="auto"/>
            </w:tcBorders>
          </w:tcPr>
          <w:p w14:paraId="4FC3D353" w14:textId="3E1F7542"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.46</w:t>
            </w:r>
          </w:p>
        </w:tc>
        <w:tc>
          <w:tcPr>
            <w:tcW w:w="752" w:type="dxa"/>
            <w:tcBorders>
              <w:top w:val="single" w:sz="4" w:space="0" w:color="auto"/>
              <w:bottom w:val="single" w:sz="4" w:space="0" w:color="auto"/>
            </w:tcBorders>
          </w:tcPr>
          <w:p w14:paraId="268EED3F" w14:textId="76F0BAE5"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2" w:type="dxa"/>
            <w:tcBorders>
              <w:top w:val="single" w:sz="4" w:space="0" w:color="auto"/>
              <w:bottom w:val="single" w:sz="4" w:space="0" w:color="auto"/>
            </w:tcBorders>
          </w:tcPr>
          <w:p w14:paraId="54305869" w14:textId="77777777" w:rsidR="000B29BC" w:rsidRPr="0026769C" w:rsidRDefault="000B29BC" w:rsidP="000B29BC">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5DBC9BC5" w14:textId="77777777" w:rsidR="000B29BC" w:rsidRPr="0026769C" w:rsidRDefault="000B29BC" w:rsidP="000B29BC">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27B0B66D" w14:textId="77777777" w:rsidR="000B29BC" w:rsidRPr="0026769C" w:rsidRDefault="000B29BC" w:rsidP="000B29BC">
            <w:pPr>
              <w:spacing w:line="480" w:lineRule="auto"/>
              <w:rPr>
                <w:rFonts w:ascii="Times New Roman" w:hAnsi="Times New Roman" w:cs="Times New Roman"/>
                <w:b/>
                <w:bCs/>
                <w:sz w:val="18"/>
                <w:szCs w:val="18"/>
              </w:rPr>
            </w:pPr>
          </w:p>
        </w:tc>
      </w:tr>
      <w:tr w:rsidR="00DB6050" w:rsidRPr="0026769C" w14:paraId="73F13491" w14:textId="77777777" w:rsidTr="00DB6050">
        <w:tc>
          <w:tcPr>
            <w:tcW w:w="1126" w:type="dxa"/>
            <w:tcBorders>
              <w:top w:val="single" w:sz="4" w:space="0" w:color="auto"/>
              <w:bottom w:val="single" w:sz="4" w:space="0" w:color="auto"/>
            </w:tcBorders>
          </w:tcPr>
          <w:p w14:paraId="2F5686D5" w14:textId="7D838F41"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11</w:t>
            </w:r>
          </w:p>
        </w:tc>
        <w:tc>
          <w:tcPr>
            <w:tcW w:w="713" w:type="dxa"/>
            <w:tcBorders>
              <w:top w:val="single" w:sz="4" w:space="0" w:color="auto"/>
              <w:bottom w:val="single" w:sz="4" w:space="0" w:color="auto"/>
            </w:tcBorders>
          </w:tcPr>
          <w:p w14:paraId="257F6954" w14:textId="1DBE3B7B"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.50</w:t>
            </w:r>
          </w:p>
        </w:tc>
        <w:tc>
          <w:tcPr>
            <w:tcW w:w="751" w:type="dxa"/>
            <w:tcBorders>
              <w:top w:val="single" w:sz="4" w:space="0" w:color="auto"/>
              <w:bottom w:val="single" w:sz="4" w:space="0" w:color="auto"/>
            </w:tcBorders>
          </w:tcPr>
          <w:p w14:paraId="23F88E17" w14:textId="6A119C15"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.30</w:t>
            </w:r>
          </w:p>
        </w:tc>
        <w:tc>
          <w:tcPr>
            <w:tcW w:w="752" w:type="dxa"/>
            <w:tcBorders>
              <w:top w:val="single" w:sz="4" w:space="0" w:color="auto"/>
              <w:bottom w:val="single" w:sz="4" w:space="0" w:color="auto"/>
            </w:tcBorders>
          </w:tcPr>
          <w:p w14:paraId="116FC247" w14:textId="671D365A"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.31</w:t>
            </w:r>
          </w:p>
        </w:tc>
        <w:tc>
          <w:tcPr>
            <w:tcW w:w="752" w:type="dxa"/>
            <w:tcBorders>
              <w:top w:val="single" w:sz="4" w:space="0" w:color="auto"/>
              <w:bottom w:val="single" w:sz="4" w:space="0" w:color="auto"/>
            </w:tcBorders>
          </w:tcPr>
          <w:p w14:paraId="077CE0EF" w14:textId="3B45B281"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.30</w:t>
            </w:r>
          </w:p>
        </w:tc>
        <w:tc>
          <w:tcPr>
            <w:tcW w:w="752" w:type="dxa"/>
            <w:tcBorders>
              <w:top w:val="single" w:sz="4" w:space="0" w:color="auto"/>
              <w:bottom w:val="single" w:sz="4" w:space="0" w:color="auto"/>
            </w:tcBorders>
          </w:tcPr>
          <w:p w14:paraId="5CCDDAB5" w14:textId="44803E28"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.36</w:t>
            </w:r>
          </w:p>
        </w:tc>
        <w:tc>
          <w:tcPr>
            <w:tcW w:w="752" w:type="dxa"/>
            <w:tcBorders>
              <w:top w:val="single" w:sz="4" w:space="0" w:color="auto"/>
              <w:bottom w:val="single" w:sz="4" w:space="0" w:color="auto"/>
            </w:tcBorders>
          </w:tcPr>
          <w:p w14:paraId="604C4032" w14:textId="7E4CD7C7"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.31</w:t>
            </w:r>
          </w:p>
        </w:tc>
        <w:tc>
          <w:tcPr>
            <w:tcW w:w="752" w:type="dxa"/>
            <w:tcBorders>
              <w:top w:val="single" w:sz="4" w:space="0" w:color="auto"/>
              <w:bottom w:val="single" w:sz="4" w:space="0" w:color="auto"/>
            </w:tcBorders>
          </w:tcPr>
          <w:p w14:paraId="6847B453" w14:textId="5CAF0E8C"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.51</w:t>
            </w:r>
          </w:p>
        </w:tc>
        <w:tc>
          <w:tcPr>
            <w:tcW w:w="752" w:type="dxa"/>
            <w:tcBorders>
              <w:top w:val="single" w:sz="4" w:space="0" w:color="auto"/>
              <w:bottom w:val="single" w:sz="4" w:space="0" w:color="auto"/>
            </w:tcBorders>
          </w:tcPr>
          <w:p w14:paraId="21DDBF27" w14:textId="48D2B2E3"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.33</w:t>
            </w:r>
          </w:p>
        </w:tc>
        <w:tc>
          <w:tcPr>
            <w:tcW w:w="752" w:type="dxa"/>
            <w:tcBorders>
              <w:top w:val="single" w:sz="4" w:space="0" w:color="auto"/>
              <w:bottom w:val="single" w:sz="4" w:space="0" w:color="auto"/>
            </w:tcBorders>
          </w:tcPr>
          <w:p w14:paraId="52FAFD54" w14:textId="5D3594E4"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3" w:type="dxa"/>
            <w:tcBorders>
              <w:top w:val="single" w:sz="4" w:space="0" w:color="auto"/>
              <w:bottom w:val="single" w:sz="4" w:space="0" w:color="auto"/>
            </w:tcBorders>
          </w:tcPr>
          <w:p w14:paraId="01D56845" w14:textId="77777777" w:rsidR="000B29BC" w:rsidRPr="0026769C" w:rsidRDefault="000B29BC" w:rsidP="000B29BC">
            <w:pPr>
              <w:spacing w:line="480" w:lineRule="auto"/>
              <w:rPr>
                <w:rFonts w:ascii="Times New Roman" w:hAnsi="Times New Roman" w:cs="Times New Roman"/>
                <w:b/>
                <w:bCs/>
                <w:sz w:val="18"/>
                <w:szCs w:val="18"/>
              </w:rPr>
            </w:pPr>
          </w:p>
        </w:tc>
        <w:tc>
          <w:tcPr>
            <w:tcW w:w="753" w:type="dxa"/>
            <w:tcBorders>
              <w:top w:val="single" w:sz="4" w:space="0" w:color="auto"/>
              <w:bottom w:val="single" w:sz="4" w:space="0" w:color="auto"/>
            </w:tcBorders>
          </w:tcPr>
          <w:p w14:paraId="730DCFFE" w14:textId="77777777" w:rsidR="000B29BC" w:rsidRPr="0026769C" w:rsidRDefault="000B29BC" w:rsidP="000B29BC">
            <w:pPr>
              <w:spacing w:line="480" w:lineRule="auto"/>
              <w:rPr>
                <w:rFonts w:ascii="Times New Roman" w:hAnsi="Times New Roman" w:cs="Times New Roman"/>
                <w:b/>
                <w:bCs/>
                <w:sz w:val="18"/>
                <w:szCs w:val="18"/>
              </w:rPr>
            </w:pPr>
          </w:p>
        </w:tc>
      </w:tr>
      <w:tr w:rsidR="00C81B8B" w:rsidRPr="0026769C" w14:paraId="3CB84844" w14:textId="77777777" w:rsidTr="00DB6050">
        <w:tc>
          <w:tcPr>
            <w:tcW w:w="1126" w:type="dxa"/>
            <w:tcBorders>
              <w:top w:val="single" w:sz="4" w:space="0" w:color="auto"/>
              <w:bottom w:val="single" w:sz="4" w:space="0" w:color="auto"/>
            </w:tcBorders>
          </w:tcPr>
          <w:p w14:paraId="077A81A9" w14:textId="378A520E"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12</w:t>
            </w:r>
          </w:p>
        </w:tc>
        <w:tc>
          <w:tcPr>
            <w:tcW w:w="713" w:type="dxa"/>
            <w:tcBorders>
              <w:top w:val="single" w:sz="4" w:space="0" w:color="auto"/>
              <w:bottom w:val="single" w:sz="4" w:space="0" w:color="auto"/>
            </w:tcBorders>
          </w:tcPr>
          <w:p w14:paraId="01CCE1ED" w14:textId="79516BCA"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.62</w:t>
            </w:r>
          </w:p>
        </w:tc>
        <w:tc>
          <w:tcPr>
            <w:tcW w:w="751" w:type="dxa"/>
            <w:tcBorders>
              <w:top w:val="single" w:sz="4" w:space="0" w:color="auto"/>
              <w:bottom w:val="single" w:sz="4" w:space="0" w:color="auto"/>
            </w:tcBorders>
          </w:tcPr>
          <w:p w14:paraId="2C03F70C" w14:textId="5DB601EE"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.43</w:t>
            </w:r>
          </w:p>
        </w:tc>
        <w:tc>
          <w:tcPr>
            <w:tcW w:w="752" w:type="dxa"/>
            <w:tcBorders>
              <w:top w:val="single" w:sz="4" w:space="0" w:color="auto"/>
              <w:bottom w:val="single" w:sz="4" w:space="0" w:color="auto"/>
            </w:tcBorders>
          </w:tcPr>
          <w:p w14:paraId="2F2958CF" w14:textId="5875814D"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.61</w:t>
            </w:r>
          </w:p>
        </w:tc>
        <w:tc>
          <w:tcPr>
            <w:tcW w:w="752" w:type="dxa"/>
            <w:tcBorders>
              <w:top w:val="single" w:sz="4" w:space="0" w:color="auto"/>
              <w:bottom w:val="single" w:sz="4" w:space="0" w:color="auto"/>
            </w:tcBorders>
          </w:tcPr>
          <w:p w14:paraId="6040D8AF" w14:textId="2146B4FA"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.50</w:t>
            </w:r>
          </w:p>
        </w:tc>
        <w:tc>
          <w:tcPr>
            <w:tcW w:w="752" w:type="dxa"/>
            <w:tcBorders>
              <w:top w:val="single" w:sz="4" w:space="0" w:color="auto"/>
              <w:bottom w:val="single" w:sz="4" w:space="0" w:color="auto"/>
            </w:tcBorders>
          </w:tcPr>
          <w:p w14:paraId="32C5A976" w14:textId="1A7D51E5"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.61</w:t>
            </w:r>
          </w:p>
        </w:tc>
        <w:tc>
          <w:tcPr>
            <w:tcW w:w="752" w:type="dxa"/>
            <w:tcBorders>
              <w:top w:val="single" w:sz="4" w:space="0" w:color="auto"/>
              <w:bottom w:val="single" w:sz="4" w:space="0" w:color="auto"/>
            </w:tcBorders>
          </w:tcPr>
          <w:p w14:paraId="6402DF51" w14:textId="24FC25C3"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.38</w:t>
            </w:r>
          </w:p>
        </w:tc>
        <w:tc>
          <w:tcPr>
            <w:tcW w:w="752" w:type="dxa"/>
            <w:tcBorders>
              <w:top w:val="single" w:sz="4" w:space="0" w:color="auto"/>
              <w:bottom w:val="single" w:sz="4" w:space="0" w:color="auto"/>
            </w:tcBorders>
          </w:tcPr>
          <w:p w14:paraId="5D3E2341" w14:textId="513CAB49"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.73</w:t>
            </w:r>
          </w:p>
        </w:tc>
        <w:tc>
          <w:tcPr>
            <w:tcW w:w="752" w:type="dxa"/>
            <w:tcBorders>
              <w:top w:val="single" w:sz="4" w:space="0" w:color="auto"/>
              <w:bottom w:val="single" w:sz="4" w:space="0" w:color="auto"/>
            </w:tcBorders>
          </w:tcPr>
          <w:p w14:paraId="33DB65FB" w14:textId="4C09AE8E"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.51</w:t>
            </w:r>
          </w:p>
        </w:tc>
        <w:tc>
          <w:tcPr>
            <w:tcW w:w="752" w:type="dxa"/>
            <w:tcBorders>
              <w:top w:val="single" w:sz="4" w:space="0" w:color="auto"/>
              <w:bottom w:val="single" w:sz="4" w:space="0" w:color="auto"/>
            </w:tcBorders>
          </w:tcPr>
          <w:p w14:paraId="02E42135" w14:textId="099B9D29"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.46</w:t>
            </w:r>
          </w:p>
        </w:tc>
        <w:tc>
          <w:tcPr>
            <w:tcW w:w="753" w:type="dxa"/>
            <w:tcBorders>
              <w:top w:val="single" w:sz="4" w:space="0" w:color="auto"/>
              <w:bottom w:val="single" w:sz="4" w:space="0" w:color="auto"/>
            </w:tcBorders>
          </w:tcPr>
          <w:p w14:paraId="04DAABA0" w14:textId="1BBF0843"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c>
          <w:tcPr>
            <w:tcW w:w="753" w:type="dxa"/>
            <w:tcBorders>
              <w:top w:val="single" w:sz="4" w:space="0" w:color="auto"/>
              <w:bottom w:val="single" w:sz="4" w:space="0" w:color="auto"/>
            </w:tcBorders>
          </w:tcPr>
          <w:p w14:paraId="53F6C389" w14:textId="77777777" w:rsidR="000B29BC" w:rsidRPr="0026769C" w:rsidRDefault="000B29BC" w:rsidP="000B29BC">
            <w:pPr>
              <w:spacing w:line="480" w:lineRule="auto"/>
              <w:rPr>
                <w:rFonts w:ascii="Times New Roman" w:hAnsi="Times New Roman" w:cs="Times New Roman"/>
                <w:b/>
                <w:bCs/>
                <w:sz w:val="18"/>
                <w:szCs w:val="18"/>
              </w:rPr>
            </w:pPr>
          </w:p>
        </w:tc>
      </w:tr>
      <w:tr w:rsidR="00C81B8B" w:rsidRPr="0026769C" w14:paraId="624BAD15" w14:textId="77777777" w:rsidTr="0091035B">
        <w:tc>
          <w:tcPr>
            <w:tcW w:w="1126" w:type="dxa"/>
            <w:tcBorders>
              <w:top w:val="single" w:sz="4" w:space="0" w:color="auto"/>
              <w:bottom w:val="single" w:sz="4" w:space="0" w:color="auto"/>
            </w:tcBorders>
          </w:tcPr>
          <w:p w14:paraId="04B92150" w14:textId="3ED57DF9"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Item 13</w:t>
            </w:r>
          </w:p>
        </w:tc>
        <w:tc>
          <w:tcPr>
            <w:tcW w:w="713" w:type="dxa"/>
            <w:tcBorders>
              <w:top w:val="single" w:sz="4" w:space="0" w:color="auto"/>
              <w:bottom w:val="single" w:sz="4" w:space="0" w:color="auto"/>
            </w:tcBorders>
          </w:tcPr>
          <w:p w14:paraId="4D3FADEA" w14:textId="52B08032"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.47</w:t>
            </w:r>
          </w:p>
        </w:tc>
        <w:tc>
          <w:tcPr>
            <w:tcW w:w="751" w:type="dxa"/>
            <w:tcBorders>
              <w:top w:val="single" w:sz="4" w:space="0" w:color="auto"/>
              <w:bottom w:val="single" w:sz="4" w:space="0" w:color="auto"/>
            </w:tcBorders>
          </w:tcPr>
          <w:p w14:paraId="1EFFB829" w14:textId="742B6339"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.32</w:t>
            </w:r>
          </w:p>
        </w:tc>
        <w:tc>
          <w:tcPr>
            <w:tcW w:w="752" w:type="dxa"/>
            <w:tcBorders>
              <w:top w:val="single" w:sz="4" w:space="0" w:color="auto"/>
              <w:bottom w:val="single" w:sz="4" w:space="0" w:color="auto"/>
            </w:tcBorders>
          </w:tcPr>
          <w:p w14:paraId="5348C1AE" w14:textId="7DDF6F9F"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.40</w:t>
            </w:r>
          </w:p>
        </w:tc>
        <w:tc>
          <w:tcPr>
            <w:tcW w:w="752" w:type="dxa"/>
            <w:tcBorders>
              <w:top w:val="single" w:sz="4" w:space="0" w:color="auto"/>
              <w:bottom w:val="single" w:sz="4" w:space="0" w:color="auto"/>
            </w:tcBorders>
          </w:tcPr>
          <w:p w14:paraId="293B0050" w14:textId="55653DB3"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.39</w:t>
            </w:r>
          </w:p>
        </w:tc>
        <w:tc>
          <w:tcPr>
            <w:tcW w:w="752" w:type="dxa"/>
            <w:tcBorders>
              <w:top w:val="single" w:sz="4" w:space="0" w:color="auto"/>
              <w:bottom w:val="single" w:sz="4" w:space="0" w:color="auto"/>
            </w:tcBorders>
          </w:tcPr>
          <w:p w14:paraId="5787B735" w14:textId="27B318CC"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.52</w:t>
            </w:r>
          </w:p>
        </w:tc>
        <w:tc>
          <w:tcPr>
            <w:tcW w:w="752" w:type="dxa"/>
            <w:tcBorders>
              <w:top w:val="single" w:sz="4" w:space="0" w:color="auto"/>
              <w:bottom w:val="single" w:sz="4" w:space="0" w:color="auto"/>
            </w:tcBorders>
          </w:tcPr>
          <w:p w14:paraId="0C8C444C" w14:textId="3CAFF0D4"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.45</w:t>
            </w:r>
          </w:p>
        </w:tc>
        <w:tc>
          <w:tcPr>
            <w:tcW w:w="752" w:type="dxa"/>
            <w:tcBorders>
              <w:top w:val="single" w:sz="4" w:space="0" w:color="auto"/>
              <w:bottom w:val="single" w:sz="4" w:space="0" w:color="auto"/>
            </w:tcBorders>
          </w:tcPr>
          <w:p w14:paraId="7C24DB7E" w14:textId="47F35F44"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.56</w:t>
            </w:r>
          </w:p>
        </w:tc>
        <w:tc>
          <w:tcPr>
            <w:tcW w:w="752" w:type="dxa"/>
            <w:tcBorders>
              <w:top w:val="single" w:sz="4" w:space="0" w:color="auto"/>
              <w:bottom w:val="single" w:sz="4" w:space="0" w:color="auto"/>
            </w:tcBorders>
          </w:tcPr>
          <w:p w14:paraId="2D056058" w14:textId="75D5FBCC"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.48</w:t>
            </w:r>
          </w:p>
        </w:tc>
        <w:tc>
          <w:tcPr>
            <w:tcW w:w="752" w:type="dxa"/>
            <w:tcBorders>
              <w:top w:val="single" w:sz="4" w:space="0" w:color="auto"/>
              <w:bottom w:val="single" w:sz="4" w:space="0" w:color="auto"/>
            </w:tcBorders>
          </w:tcPr>
          <w:p w14:paraId="424DD547" w14:textId="474B7C42"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.46</w:t>
            </w:r>
          </w:p>
        </w:tc>
        <w:tc>
          <w:tcPr>
            <w:tcW w:w="753" w:type="dxa"/>
            <w:tcBorders>
              <w:top w:val="single" w:sz="4" w:space="0" w:color="auto"/>
              <w:bottom w:val="single" w:sz="4" w:space="0" w:color="auto"/>
            </w:tcBorders>
          </w:tcPr>
          <w:p w14:paraId="3EFBDF4F" w14:textId="737384B4" w:rsidR="000B29BC" w:rsidRPr="0026769C" w:rsidRDefault="00C81B8B"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.46</w:t>
            </w:r>
          </w:p>
        </w:tc>
        <w:tc>
          <w:tcPr>
            <w:tcW w:w="753" w:type="dxa"/>
            <w:tcBorders>
              <w:top w:val="single" w:sz="4" w:space="0" w:color="auto"/>
              <w:bottom w:val="single" w:sz="4" w:space="0" w:color="auto"/>
            </w:tcBorders>
          </w:tcPr>
          <w:p w14:paraId="5FB29D5C" w14:textId="1DB61C75" w:rsidR="000B29BC" w:rsidRPr="0026769C" w:rsidRDefault="000B29BC"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1.00</w:t>
            </w:r>
          </w:p>
        </w:tc>
      </w:tr>
      <w:tr w:rsidR="00DB6050" w:rsidRPr="0026769C" w14:paraId="6E5407EF" w14:textId="77777777" w:rsidTr="009D1033">
        <w:tc>
          <w:tcPr>
            <w:tcW w:w="9360" w:type="dxa"/>
            <w:gridSpan w:val="12"/>
            <w:tcBorders>
              <w:top w:val="single" w:sz="4" w:space="0" w:color="auto"/>
              <w:bottom w:val="single" w:sz="4" w:space="0" w:color="auto"/>
            </w:tcBorders>
          </w:tcPr>
          <w:p w14:paraId="493EC4B3" w14:textId="2DA509B9" w:rsidR="00DB6050" w:rsidRPr="0026769C" w:rsidRDefault="003B7B0B" w:rsidP="000B29BC">
            <w:pPr>
              <w:spacing w:line="480" w:lineRule="auto"/>
              <w:rPr>
                <w:rFonts w:ascii="Times New Roman" w:hAnsi="Times New Roman" w:cs="Times New Roman"/>
                <w:sz w:val="18"/>
                <w:szCs w:val="18"/>
              </w:rPr>
            </w:pPr>
            <w:r w:rsidRPr="0026769C">
              <w:rPr>
                <w:rFonts w:ascii="Times New Roman" w:hAnsi="Times New Roman" w:cs="Times New Roman"/>
                <w:b/>
                <w:bCs/>
                <w:sz w:val="18"/>
                <w:szCs w:val="18"/>
              </w:rPr>
              <w:t>Correlation</w:t>
            </w:r>
            <w:r w:rsidR="00DB6050" w:rsidRPr="0026769C">
              <w:rPr>
                <w:rFonts w:ascii="Times New Roman" w:hAnsi="Times New Roman" w:cs="Times New Roman"/>
                <w:b/>
                <w:bCs/>
                <w:sz w:val="18"/>
                <w:szCs w:val="18"/>
              </w:rPr>
              <w:t xml:space="preserve"> Score of the Factor: .</w:t>
            </w:r>
            <w:r w:rsidR="00DB6050" w:rsidRPr="0026769C">
              <w:rPr>
                <w:rFonts w:ascii="Times New Roman" w:hAnsi="Times New Roman" w:cs="Times New Roman"/>
                <w:sz w:val="18"/>
                <w:szCs w:val="18"/>
              </w:rPr>
              <w:t>96</w:t>
            </w:r>
          </w:p>
          <w:p w14:paraId="62443938" w14:textId="36D27978" w:rsidR="00DB6050" w:rsidRPr="0026769C" w:rsidRDefault="00DB6050" w:rsidP="000B29BC">
            <w:pPr>
              <w:spacing w:line="480" w:lineRule="auto"/>
              <w:rPr>
                <w:rFonts w:ascii="Times New Roman" w:hAnsi="Times New Roman" w:cs="Times New Roman"/>
                <w:b/>
                <w:bCs/>
                <w:sz w:val="18"/>
                <w:szCs w:val="18"/>
              </w:rPr>
            </w:pPr>
            <w:r w:rsidRPr="0026769C">
              <w:rPr>
                <w:rFonts w:ascii="Times New Roman" w:hAnsi="Times New Roman" w:cs="Times New Roman"/>
                <w:b/>
                <w:bCs/>
                <w:sz w:val="18"/>
                <w:szCs w:val="18"/>
              </w:rPr>
              <w:t xml:space="preserve">R Squares of the Factor: </w:t>
            </w:r>
            <w:r w:rsidRPr="0026769C">
              <w:rPr>
                <w:rFonts w:ascii="Times New Roman" w:hAnsi="Times New Roman" w:cs="Times New Roman"/>
                <w:sz w:val="18"/>
                <w:szCs w:val="18"/>
              </w:rPr>
              <w:t>.92</w:t>
            </w:r>
          </w:p>
        </w:tc>
      </w:tr>
    </w:tbl>
    <w:p w14:paraId="2C24247A" w14:textId="77777777" w:rsidR="000B29BC" w:rsidRPr="0026769C" w:rsidRDefault="000B29BC" w:rsidP="008D5EDB">
      <w:pPr>
        <w:spacing w:line="480" w:lineRule="auto"/>
        <w:rPr>
          <w:rFonts w:ascii="Times New Roman" w:hAnsi="Times New Roman" w:cs="Times New Roman"/>
          <w:b/>
          <w:bCs/>
        </w:rPr>
      </w:pPr>
    </w:p>
    <w:p w14:paraId="23E047EA" w14:textId="56F55E8D" w:rsidR="003573AE" w:rsidRPr="0026769C" w:rsidRDefault="00C44000" w:rsidP="0091035B">
      <w:pPr>
        <w:spacing w:line="480" w:lineRule="auto"/>
        <w:jc w:val="both"/>
        <w:rPr>
          <w:rFonts w:ascii="Times New Roman" w:hAnsi="Times New Roman" w:cs="Times New Roman"/>
        </w:rPr>
      </w:pPr>
      <w:r w:rsidRPr="0026769C">
        <w:rPr>
          <w:rFonts w:ascii="Times New Roman" w:hAnsi="Times New Roman" w:cs="Times New Roman"/>
        </w:rPr>
        <w:tab/>
        <w:t>Table 4 which presented correlation matrix revealed that the thetrachoric correlation varied between .30 and .</w:t>
      </w:r>
      <w:proofErr w:type="gramStart"/>
      <w:r w:rsidRPr="0026769C">
        <w:rPr>
          <w:rFonts w:ascii="Times New Roman" w:hAnsi="Times New Roman" w:cs="Times New Roman"/>
        </w:rPr>
        <w:t>72  reporting</w:t>
      </w:r>
      <w:proofErr w:type="gramEnd"/>
      <w:r w:rsidRPr="0026769C">
        <w:rPr>
          <w:rFonts w:ascii="Times New Roman" w:hAnsi="Times New Roman" w:cs="Times New Roman"/>
        </w:rPr>
        <w:t xml:space="preserve"> moderate to strong correlations among the items. </w:t>
      </w:r>
      <w:r w:rsidR="003B7B0B" w:rsidRPr="0026769C">
        <w:rPr>
          <w:rFonts w:ascii="Times New Roman" w:hAnsi="Times New Roman" w:cs="Times New Roman"/>
        </w:rPr>
        <w:t>Value of R square based on the tetrachoric correlation demonstrated that one-factor solution explained .92 of total variance. Correlation score with the factor reports correlation how accurate factor scores represent the factor. It was found. 96 and it proved that factor scores robustly represent the factor</w:t>
      </w:r>
      <w:r w:rsidR="00C66D16" w:rsidRPr="0026769C">
        <w:rPr>
          <w:rFonts w:ascii="Times New Roman" w:hAnsi="Times New Roman" w:cs="Times New Roman"/>
        </w:rPr>
        <w:t xml:space="preserve"> [32]. </w:t>
      </w:r>
    </w:p>
    <w:p w14:paraId="1D6F01F3" w14:textId="36E8D8AC" w:rsidR="001A52DA" w:rsidRPr="0026769C" w:rsidRDefault="00C22379" w:rsidP="008D5EDB">
      <w:pPr>
        <w:spacing w:line="480" w:lineRule="auto"/>
        <w:jc w:val="both"/>
        <w:rPr>
          <w:rFonts w:ascii="Times New Roman" w:hAnsi="Times New Roman" w:cs="Times New Roman"/>
        </w:rPr>
      </w:pPr>
      <w:r w:rsidRPr="0026769C">
        <w:rPr>
          <w:rFonts w:ascii="Times New Roman" w:hAnsi="Times New Roman" w:cs="Times New Roman"/>
          <w:b/>
          <w:bCs/>
        </w:rPr>
        <w:lastRenderedPageBreak/>
        <w:t>Confirmatory Factor Analysis (CFA):</w:t>
      </w:r>
      <w:r w:rsidR="000D13FB" w:rsidRPr="0026769C">
        <w:rPr>
          <w:rFonts w:ascii="Times New Roman" w:hAnsi="Times New Roman" w:cs="Times New Roman"/>
          <w:b/>
          <w:bCs/>
        </w:rPr>
        <w:t xml:space="preserve"> </w:t>
      </w:r>
      <w:r w:rsidR="000D13FB" w:rsidRPr="0026769C">
        <w:rPr>
          <w:rFonts w:ascii="Times New Roman" w:hAnsi="Times New Roman" w:cs="Times New Roman"/>
        </w:rPr>
        <w:t xml:space="preserve">The sampling procedures which were reported in </w:t>
      </w:r>
      <w:r w:rsidR="00AF5E3D" w:rsidRPr="0026769C">
        <w:rPr>
          <w:rFonts w:ascii="Times New Roman" w:hAnsi="Times New Roman" w:cs="Times New Roman"/>
        </w:rPr>
        <w:t xml:space="preserve">norming </w:t>
      </w:r>
      <w:r w:rsidR="000D13FB" w:rsidRPr="0026769C">
        <w:rPr>
          <w:rFonts w:ascii="Times New Roman" w:hAnsi="Times New Roman" w:cs="Times New Roman"/>
        </w:rPr>
        <w:t xml:space="preserve">and </w:t>
      </w:r>
      <w:r w:rsidR="00AF5E3D" w:rsidRPr="0026769C">
        <w:rPr>
          <w:rFonts w:ascii="Times New Roman" w:hAnsi="Times New Roman" w:cs="Times New Roman"/>
        </w:rPr>
        <w:t xml:space="preserve">standardizing </w:t>
      </w:r>
      <w:r w:rsidR="000D13FB" w:rsidRPr="0026769C">
        <w:rPr>
          <w:rFonts w:ascii="Times New Roman" w:hAnsi="Times New Roman" w:cs="Times New Roman"/>
        </w:rPr>
        <w:t>were followed again and 1</w:t>
      </w:r>
      <w:r w:rsidR="001A52DA" w:rsidRPr="0026769C">
        <w:rPr>
          <w:rFonts w:ascii="Times New Roman" w:hAnsi="Times New Roman" w:cs="Times New Roman"/>
        </w:rPr>
        <w:t>24</w:t>
      </w:r>
      <w:r w:rsidR="000D13FB" w:rsidRPr="0026769C">
        <w:rPr>
          <w:rFonts w:ascii="Times New Roman" w:hAnsi="Times New Roman" w:cs="Times New Roman"/>
        </w:rPr>
        <w:t xml:space="preserve"> </w:t>
      </w:r>
      <w:r w:rsidR="00780B1B" w:rsidRPr="0026769C">
        <w:rPr>
          <w:rFonts w:ascii="Times New Roman" w:hAnsi="Times New Roman" w:cs="Times New Roman"/>
        </w:rPr>
        <w:t>primary</w:t>
      </w:r>
      <w:r w:rsidR="000D13FB" w:rsidRPr="0026769C">
        <w:rPr>
          <w:rFonts w:ascii="Times New Roman" w:hAnsi="Times New Roman" w:cs="Times New Roman"/>
        </w:rPr>
        <w:t xml:space="preserve"> school students were recruited</w:t>
      </w:r>
      <w:r w:rsidR="00AF5E3D" w:rsidRPr="0026769C">
        <w:rPr>
          <w:rFonts w:ascii="Times New Roman" w:hAnsi="Times New Roman" w:cs="Times New Roman"/>
        </w:rPr>
        <w:t>. T</w:t>
      </w:r>
      <w:r w:rsidR="000D13FB" w:rsidRPr="0026769C">
        <w:rPr>
          <w:rFonts w:ascii="Times New Roman" w:hAnsi="Times New Roman" w:cs="Times New Roman"/>
        </w:rPr>
        <w:t xml:space="preserve">he MRS </w:t>
      </w:r>
      <w:r w:rsidR="00AF5E3D" w:rsidRPr="0026769C">
        <w:rPr>
          <w:rFonts w:ascii="Times New Roman" w:hAnsi="Times New Roman" w:cs="Times New Roman"/>
        </w:rPr>
        <w:t xml:space="preserve">containing </w:t>
      </w:r>
      <w:r w:rsidR="000D13FB" w:rsidRPr="0026769C">
        <w:rPr>
          <w:rFonts w:ascii="Times New Roman" w:hAnsi="Times New Roman" w:cs="Times New Roman"/>
        </w:rPr>
        <w:t xml:space="preserve">11 items </w:t>
      </w:r>
      <w:r w:rsidR="00AF5E3D" w:rsidRPr="0026769C">
        <w:rPr>
          <w:rFonts w:ascii="Times New Roman" w:hAnsi="Times New Roman" w:cs="Times New Roman"/>
        </w:rPr>
        <w:t xml:space="preserve">was </w:t>
      </w:r>
      <w:r w:rsidR="000D13FB" w:rsidRPr="0026769C">
        <w:rPr>
          <w:rFonts w:ascii="Times New Roman" w:hAnsi="Times New Roman" w:cs="Times New Roman"/>
        </w:rPr>
        <w:t xml:space="preserve">administered </w:t>
      </w:r>
      <w:r w:rsidR="00AF5E3D" w:rsidRPr="0026769C">
        <w:rPr>
          <w:rFonts w:ascii="Times New Roman" w:hAnsi="Times New Roman" w:cs="Times New Roman"/>
        </w:rPr>
        <w:t xml:space="preserve">to </w:t>
      </w:r>
      <w:r w:rsidR="000D13FB" w:rsidRPr="0026769C">
        <w:rPr>
          <w:rFonts w:ascii="Times New Roman" w:hAnsi="Times New Roman" w:cs="Times New Roman"/>
        </w:rPr>
        <w:t>them.</w:t>
      </w:r>
    </w:p>
    <w:p w14:paraId="6C97243D" w14:textId="535AA153" w:rsidR="000A7799" w:rsidRDefault="001A52DA" w:rsidP="008D5EDB">
      <w:pPr>
        <w:spacing w:line="480" w:lineRule="auto"/>
        <w:jc w:val="both"/>
        <w:rPr>
          <w:rFonts w:ascii="Times New Roman" w:hAnsi="Times New Roman" w:cs="Times New Roman"/>
        </w:rPr>
      </w:pPr>
      <w:r w:rsidRPr="0026769C">
        <w:rPr>
          <w:rFonts w:ascii="Times New Roman" w:hAnsi="Times New Roman" w:cs="Times New Roman"/>
        </w:rPr>
        <w:tab/>
        <w:t xml:space="preserve">CFA is a way to test whether a latent constructed model fits the real data </w:t>
      </w:r>
      <w:r w:rsidR="00AF5E3D" w:rsidRPr="0026769C">
        <w:rPr>
          <w:rFonts w:ascii="Times New Roman" w:hAnsi="Times New Roman" w:cs="Times New Roman"/>
        </w:rPr>
        <w:t xml:space="preserve">well </w:t>
      </w:r>
      <w:r w:rsidRPr="0026769C">
        <w:rPr>
          <w:rFonts w:ascii="Times New Roman" w:hAnsi="Times New Roman" w:cs="Times New Roman"/>
        </w:rPr>
        <w:t>or not</w:t>
      </w:r>
      <w:r w:rsidR="002932DD" w:rsidRPr="0026769C">
        <w:rPr>
          <w:rFonts w:ascii="Times New Roman" w:hAnsi="Times New Roman" w:cs="Times New Roman"/>
        </w:rPr>
        <w:t xml:space="preserve">. CFA was conducted through Weighted Least Squares Means and Variance Adjusted due to the fact that the data ordinal and items in the MRS have two response choice </w:t>
      </w:r>
      <w:r w:rsidR="00395B03" w:rsidRPr="0026769C">
        <w:rPr>
          <w:rFonts w:ascii="Times New Roman" w:hAnsi="Times New Roman" w:cs="Times New Roman"/>
        </w:rPr>
        <w:t>[31].</w:t>
      </w:r>
      <w:r w:rsidR="002932DD" w:rsidRPr="0026769C">
        <w:rPr>
          <w:rFonts w:ascii="Times New Roman" w:hAnsi="Times New Roman" w:cs="Times New Roman"/>
        </w:rPr>
        <w:t xml:space="preserve"> </w:t>
      </w:r>
      <w:r w:rsidRPr="0026769C">
        <w:rPr>
          <w:rFonts w:ascii="Times New Roman" w:hAnsi="Times New Roman" w:cs="Times New Roman"/>
        </w:rPr>
        <w:t>In CFA analysis</w:t>
      </w:r>
      <w:r w:rsidR="00AF5E3D" w:rsidRPr="0026769C">
        <w:rPr>
          <w:rFonts w:ascii="Times New Roman" w:hAnsi="Times New Roman" w:cs="Times New Roman"/>
        </w:rPr>
        <w:t>,</w:t>
      </w:r>
      <w:r w:rsidRPr="0026769C">
        <w:rPr>
          <w:rFonts w:ascii="Times New Roman" w:hAnsi="Times New Roman" w:cs="Times New Roman"/>
        </w:rPr>
        <w:t xml:space="preserve"> SRMR, RMSEA, CFI, TLI, AGFI, GFI and IFI were reported. Results of CFA indicated that SRMR = .04, RMSEA = .04, TLI = .94, CFI = .96, IFI = .97, GFI = .95, </w:t>
      </w:r>
      <w:r w:rsidR="00AF5E3D" w:rsidRPr="0026769C">
        <w:rPr>
          <w:rFonts w:ascii="Times New Roman" w:hAnsi="Times New Roman" w:cs="Times New Roman"/>
        </w:rPr>
        <w:t xml:space="preserve">and </w:t>
      </w:r>
      <w:r w:rsidRPr="0026769C">
        <w:rPr>
          <w:rFonts w:ascii="Times New Roman" w:hAnsi="Times New Roman" w:cs="Times New Roman"/>
        </w:rPr>
        <w:t xml:space="preserve">AGFI = .95. RMSEA and SRMR values changing between 0 and .05 is proof </w:t>
      </w:r>
      <w:r w:rsidR="00DB546C" w:rsidRPr="0026769C">
        <w:rPr>
          <w:rFonts w:ascii="Times New Roman" w:hAnsi="Times New Roman" w:cs="Times New Roman"/>
        </w:rPr>
        <w:t>of strong</w:t>
      </w:r>
      <w:r w:rsidRPr="0026769C">
        <w:rPr>
          <w:rFonts w:ascii="Times New Roman" w:hAnsi="Times New Roman" w:cs="Times New Roman"/>
        </w:rPr>
        <w:t xml:space="preserve"> model fit. Values of CFI, TLI, IFI, AGFI, GFI, </w:t>
      </w:r>
      <w:r w:rsidR="00AF5E3D" w:rsidRPr="0026769C">
        <w:rPr>
          <w:rFonts w:ascii="Times New Roman" w:hAnsi="Times New Roman" w:cs="Times New Roman"/>
        </w:rPr>
        <w:t xml:space="preserve">and </w:t>
      </w:r>
      <w:r w:rsidRPr="0026769C">
        <w:rPr>
          <w:rFonts w:ascii="Times New Roman" w:hAnsi="Times New Roman" w:cs="Times New Roman"/>
        </w:rPr>
        <w:t xml:space="preserve">IFI </w:t>
      </w:r>
      <w:r w:rsidR="00AF5E3D" w:rsidRPr="0026769C">
        <w:rPr>
          <w:rFonts w:ascii="Times New Roman" w:hAnsi="Times New Roman" w:cs="Times New Roman"/>
        </w:rPr>
        <w:t xml:space="preserve">of </w:t>
      </w:r>
      <w:r w:rsidRPr="0026769C">
        <w:rPr>
          <w:rFonts w:ascii="Times New Roman" w:hAnsi="Times New Roman" w:cs="Times New Roman"/>
        </w:rPr>
        <w:t xml:space="preserve">.90 or above are </w:t>
      </w:r>
      <w:r w:rsidR="00DB546C" w:rsidRPr="0026769C">
        <w:rPr>
          <w:rFonts w:ascii="Times New Roman" w:hAnsi="Times New Roman" w:cs="Times New Roman"/>
        </w:rPr>
        <w:t>evidence</w:t>
      </w:r>
      <w:r w:rsidRPr="0026769C">
        <w:rPr>
          <w:rFonts w:ascii="Times New Roman" w:hAnsi="Times New Roman" w:cs="Times New Roman"/>
        </w:rPr>
        <w:t xml:space="preserve"> of good model fit</w:t>
      </w:r>
      <w:r w:rsidR="000214D8" w:rsidRPr="0026769C">
        <w:rPr>
          <w:rFonts w:ascii="Times New Roman" w:hAnsi="Times New Roman" w:cs="Times New Roman"/>
        </w:rPr>
        <w:t xml:space="preserve"> indices</w:t>
      </w:r>
      <w:r w:rsidR="002932DD" w:rsidRPr="0026769C">
        <w:rPr>
          <w:rFonts w:ascii="Times New Roman" w:hAnsi="Times New Roman" w:cs="Times New Roman"/>
        </w:rPr>
        <w:t xml:space="preserve"> </w:t>
      </w:r>
      <w:r w:rsidR="00395B03" w:rsidRPr="0026769C">
        <w:rPr>
          <w:rFonts w:ascii="Times New Roman" w:hAnsi="Times New Roman" w:cs="Times New Roman"/>
        </w:rPr>
        <w:t>[25].</w:t>
      </w:r>
      <w:r w:rsidR="000214D8" w:rsidRPr="0026769C">
        <w:rPr>
          <w:rFonts w:ascii="Times New Roman" w:hAnsi="Times New Roman" w:cs="Times New Roman"/>
        </w:rPr>
        <w:t xml:space="preserve"> </w:t>
      </w:r>
      <w:r w:rsidR="00DB546C" w:rsidRPr="0026769C">
        <w:rPr>
          <w:rFonts w:ascii="Times New Roman" w:hAnsi="Times New Roman" w:cs="Times New Roman"/>
        </w:rPr>
        <w:t>Figure</w:t>
      </w:r>
      <w:r w:rsidR="000214D8" w:rsidRPr="0026769C">
        <w:rPr>
          <w:rFonts w:ascii="Times New Roman" w:hAnsi="Times New Roman" w:cs="Times New Roman"/>
        </w:rPr>
        <w:t xml:space="preserve"> </w:t>
      </w:r>
      <w:r w:rsidR="00797E3B">
        <w:rPr>
          <w:rFonts w:ascii="Times New Roman" w:hAnsi="Times New Roman" w:cs="Times New Roman"/>
        </w:rPr>
        <w:t>2</w:t>
      </w:r>
      <w:r w:rsidR="000214D8" w:rsidRPr="0026769C">
        <w:rPr>
          <w:rFonts w:ascii="Times New Roman" w:hAnsi="Times New Roman" w:cs="Times New Roman"/>
        </w:rPr>
        <w:t xml:space="preserve"> </w:t>
      </w:r>
      <w:r w:rsidR="00AF5E3D" w:rsidRPr="0026769C">
        <w:rPr>
          <w:rFonts w:ascii="Times New Roman" w:hAnsi="Times New Roman" w:cs="Times New Roman"/>
        </w:rPr>
        <w:t xml:space="preserve">proves </w:t>
      </w:r>
      <w:r w:rsidR="000214D8" w:rsidRPr="0026769C">
        <w:rPr>
          <w:rFonts w:ascii="Times New Roman" w:hAnsi="Times New Roman" w:cs="Times New Roman"/>
        </w:rPr>
        <w:t xml:space="preserve">that all standardized factor loadings range between .35 and .65. </w:t>
      </w:r>
      <w:r w:rsidR="00DB546C" w:rsidRPr="0026769C">
        <w:rPr>
          <w:rFonts w:ascii="Times New Roman" w:hAnsi="Times New Roman" w:cs="Times New Roman"/>
        </w:rPr>
        <w:t>Based on CFA analysis</w:t>
      </w:r>
      <w:r w:rsidR="00AF5E3D" w:rsidRPr="0026769C">
        <w:rPr>
          <w:rFonts w:ascii="Times New Roman" w:hAnsi="Times New Roman" w:cs="Times New Roman"/>
        </w:rPr>
        <w:t xml:space="preserve">, </w:t>
      </w:r>
      <w:r w:rsidR="00DB546C" w:rsidRPr="0026769C">
        <w:rPr>
          <w:rFonts w:ascii="Times New Roman" w:hAnsi="Times New Roman" w:cs="Times New Roman"/>
        </w:rPr>
        <w:t xml:space="preserve">the </w:t>
      </w:r>
      <w:r w:rsidR="00F67B21" w:rsidRPr="0026769C">
        <w:rPr>
          <w:rFonts w:ascii="Times New Roman" w:hAnsi="Times New Roman" w:cs="Times New Roman"/>
        </w:rPr>
        <w:t>MRS has</w:t>
      </w:r>
      <w:r w:rsidR="00DB546C" w:rsidRPr="0026769C">
        <w:rPr>
          <w:rFonts w:ascii="Times New Roman" w:hAnsi="Times New Roman" w:cs="Times New Roman"/>
        </w:rPr>
        <w:t xml:space="preserve"> good model fit and its theoretical construct with </w:t>
      </w:r>
      <w:r w:rsidR="00AF5E3D" w:rsidRPr="0026769C">
        <w:rPr>
          <w:rFonts w:ascii="Times New Roman" w:hAnsi="Times New Roman" w:cs="Times New Roman"/>
        </w:rPr>
        <w:t xml:space="preserve">the single </w:t>
      </w:r>
      <w:r w:rsidR="00DB546C" w:rsidRPr="0026769C">
        <w:rPr>
          <w:rFonts w:ascii="Times New Roman" w:hAnsi="Times New Roman" w:cs="Times New Roman"/>
        </w:rPr>
        <w:t>factor solution and 11 items was verified by the data.</w:t>
      </w:r>
      <w:r w:rsidR="000A7799">
        <w:rPr>
          <w:rFonts w:ascii="Times New Roman" w:hAnsi="Times New Roman" w:cs="Times New Roman"/>
        </w:rPr>
        <w:t xml:space="preserve"> </w:t>
      </w:r>
      <w:r w:rsidR="000A7799" w:rsidRPr="000A7799">
        <w:rPr>
          <w:rFonts w:ascii="Times New Roman" w:hAnsi="Times New Roman" w:cs="Times New Roman"/>
        </w:rPr>
        <w:t>Results of the analys</w:t>
      </w:r>
      <w:r w:rsidR="000A7799">
        <w:rPr>
          <w:rFonts w:ascii="Times New Roman" w:hAnsi="Times New Roman" w:cs="Times New Roman"/>
        </w:rPr>
        <w:t>is</w:t>
      </w:r>
      <w:r w:rsidR="000A7799" w:rsidRPr="000A7799">
        <w:rPr>
          <w:rFonts w:ascii="Times New Roman" w:hAnsi="Times New Roman" w:cs="Times New Roman"/>
        </w:rPr>
        <w:t xml:space="preserve"> shown in Figure 2.</w:t>
      </w:r>
    </w:p>
    <w:p w14:paraId="1D948909" w14:textId="5980D72E" w:rsidR="00285C25" w:rsidRPr="000A7799" w:rsidRDefault="000A7799" w:rsidP="000A7799">
      <w:pPr>
        <w:tabs>
          <w:tab w:val="left" w:pos="5865"/>
        </w:tabs>
        <w:rPr>
          <w:rFonts w:ascii="Times New Roman" w:hAnsi="Times New Roman" w:cs="Times New Roman"/>
        </w:rPr>
      </w:pPr>
      <w:r>
        <w:rPr>
          <w:rFonts w:ascii="Times New Roman" w:hAnsi="Times New Roman" w:cs="Times New Roman"/>
        </w:rPr>
        <w:tab/>
      </w:r>
    </w:p>
    <w:p w14:paraId="04410697" w14:textId="18DE6CF5" w:rsidR="00E26E22" w:rsidRPr="0026769C" w:rsidRDefault="000214D8" w:rsidP="00285C25">
      <w:pPr>
        <w:spacing w:line="480" w:lineRule="auto"/>
        <w:jc w:val="both"/>
        <w:rPr>
          <w:rFonts w:ascii="Times New Roman" w:hAnsi="Times New Roman" w:cs="Times New Roman"/>
        </w:rPr>
      </w:pPr>
      <w:r w:rsidRPr="0026769C">
        <w:rPr>
          <w:rFonts w:ascii="Times New Roman" w:hAnsi="Times New Roman" w:cs="Times New Roman"/>
          <w:b/>
          <w:bCs/>
        </w:rPr>
        <w:lastRenderedPageBreak/>
        <w:t xml:space="preserve">Figure </w:t>
      </w:r>
      <w:r w:rsidR="007C13BC" w:rsidRPr="0026769C">
        <w:rPr>
          <w:rFonts w:ascii="Times New Roman" w:hAnsi="Times New Roman" w:cs="Times New Roman"/>
          <w:b/>
          <w:bCs/>
        </w:rPr>
        <w:t>2</w:t>
      </w:r>
      <w:r w:rsidRPr="0026769C">
        <w:rPr>
          <w:rFonts w:ascii="Times New Roman" w:hAnsi="Times New Roman" w:cs="Times New Roman"/>
          <w:b/>
          <w:bCs/>
        </w:rPr>
        <w:t xml:space="preserve">: </w:t>
      </w:r>
      <w:r w:rsidR="00AF5E3D" w:rsidRPr="0026769C">
        <w:rPr>
          <w:rFonts w:ascii="Times New Roman" w:hAnsi="Times New Roman" w:cs="Times New Roman"/>
          <w:b/>
          <w:bCs/>
        </w:rPr>
        <w:t xml:space="preserve">Single </w:t>
      </w:r>
      <w:r w:rsidRPr="0026769C">
        <w:rPr>
          <w:rFonts w:ascii="Times New Roman" w:hAnsi="Times New Roman" w:cs="Times New Roman"/>
          <w:b/>
          <w:bCs/>
        </w:rPr>
        <w:t>Factor Construct with Standardized Item Loadings and Correlations</w:t>
      </w:r>
      <w:r w:rsidRPr="0026769C">
        <w:rPr>
          <w:rFonts w:ascii="Times New Roman" w:hAnsi="Times New Roman" w:cs="Times New Roman"/>
          <w:noProof/>
          <w:lang w:val="tr-TR" w:eastAsia="tr-TR"/>
        </w:rPr>
        <w:drawing>
          <wp:inline distT="0" distB="0" distL="0" distR="0" wp14:anchorId="4053887C" wp14:editId="2CE91645">
            <wp:extent cx="5943600" cy="3669030"/>
            <wp:effectExtent l="12700" t="12700" r="12700" b="15240"/>
            <wp:docPr id="1803645874"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45874" name="Picture 3" descr="A diagram of a 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3669030"/>
                    </a:xfrm>
                    <a:prstGeom prst="rect">
                      <a:avLst/>
                    </a:prstGeom>
                    <a:ln w="12700">
                      <a:solidFill>
                        <a:schemeClr val="tx1"/>
                      </a:solidFill>
                    </a:ln>
                  </pic:spPr>
                </pic:pic>
              </a:graphicData>
            </a:graphic>
          </wp:inline>
        </w:drawing>
      </w:r>
    </w:p>
    <w:p w14:paraId="4DA66F99" w14:textId="77777777" w:rsidR="00E26E22" w:rsidRPr="0026769C" w:rsidRDefault="00E26E22" w:rsidP="008D5EDB">
      <w:pPr>
        <w:spacing w:line="480" w:lineRule="auto"/>
        <w:rPr>
          <w:rFonts w:ascii="Times New Roman" w:hAnsi="Times New Roman" w:cs="Times New Roman"/>
        </w:rPr>
      </w:pPr>
    </w:p>
    <w:p w14:paraId="0B96C7B5" w14:textId="11D2E704" w:rsidR="00BF1627" w:rsidRPr="0026769C" w:rsidRDefault="00DB546C" w:rsidP="008D5EDB">
      <w:pPr>
        <w:spacing w:line="480" w:lineRule="auto"/>
        <w:jc w:val="both"/>
        <w:rPr>
          <w:rFonts w:ascii="Times New Roman" w:hAnsi="Times New Roman" w:cs="Times New Roman"/>
        </w:rPr>
      </w:pPr>
      <w:r w:rsidRPr="0026769C">
        <w:rPr>
          <w:rFonts w:ascii="Times New Roman" w:hAnsi="Times New Roman" w:cs="Times New Roman"/>
          <w:b/>
          <w:bCs/>
        </w:rPr>
        <w:t>Convergent validity:</w:t>
      </w:r>
      <w:r w:rsidRPr="0026769C">
        <w:rPr>
          <w:rFonts w:ascii="Times New Roman" w:hAnsi="Times New Roman" w:cs="Times New Roman"/>
        </w:rPr>
        <w:t xml:space="preserve"> </w:t>
      </w:r>
      <w:r w:rsidR="009D22CD" w:rsidRPr="0026769C">
        <w:rPr>
          <w:rFonts w:ascii="Times New Roman" w:hAnsi="Times New Roman" w:cs="Times New Roman"/>
        </w:rPr>
        <w:t>Average Variance Extracted (AVE) was used to report convergent validity of the MRS. AVE is described as a measure of amount of variance that is caught by</w:t>
      </w:r>
      <w:r w:rsidR="00C53C45" w:rsidRPr="0026769C">
        <w:rPr>
          <w:rFonts w:ascii="Times New Roman" w:hAnsi="Times New Roman" w:cs="Times New Roman"/>
        </w:rPr>
        <w:t xml:space="preserve"> a</w:t>
      </w:r>
      <w:r w:rsidR="009D22CD" w:rsidRPr="0026769C">
        <w:rPr>
          <w:rFonts w:ascii="Times New Roman" w:hAnsi="Times New Roman" w:cs="Times New Roman"/>
        </w:rPr>
        <w:t xml:space="preserve"> construct </w:t>
      </w:r>
      <w:r w:rsidR="00C53C45" w:rsidRPr="0026769C">
        <w:rPr>
          <w:rFonts w:ascii="Times New Roman" w:hAnsi="Times New Roman" w:cs="Times New Roman"/>
        </w:rPr>
        <w:t>through</w:t>
      </w:r>
      <w:r w:rsidR="009D22CD" w:rsidRPr="0026769C">
        <w:rPr>
          <w:rFonts w:ascii="Times New Roman" w:hAnsi="Times New Roman" w:cs="Times New Roman"/>
        </w:rPr>
        <w:t xml:space="preserve"> comparison </w:t>
      </w:r>
      <w:r w:rsidR="00C53C45" w:rsidRPr="0026769C">
        <w:rPr>
          <w:rFonts w:ascii="Times New Roman" w:hAnsi="Times New Roman" w:cs="Times New Roman"/>
        </w:rPr>
        <w:t xml:space="preserve">with </w:t>
      </w:r>
      <w:r w:rsidR="009D22CD" w:rsidRPr="0026769C">
        <w:rPr>
          <w:rFonts w:ascii="Times New Roman" w:hAnsi="Times New Roman" w:cs="Times New Roman"/>
        </w:rPr>
        <w:t xml:space="preserve">variance due to measurement error </w:t>
      </w:r>
      <w:r w:rsidR="00C66D16" w:rsidRPr="0026769C">
        <w:rPr>
          <w:rFonts w:ascii="Times New Roman" w:hAnsi="Times New Roman" w:cs="Times New Roman"/>
        </w:rPr>
        <w:t>[13].</w:t>
      </w:r>
      <w:r w:rsidR="00C53C45" w:rsidRPr="0026769C">
        <w:rPr>
          <w:rFonts w:ascii="Times New Roman" w:hAnsi="Times New Roman" w:cs="Times New Roman"/>
        </w:rPr>
        <w:t xml:space="preserve"> The</w:t>
      </w:r>
      <w:r w:rsidR="009D22CD" w:rsidRPr="0026769C">
        <w:rPr>
          <w:rFonts w:ascii="Times New Roman" w:hAnsi="Times New Roman" w:cs="Times New Roman"/>
        </w:rPr>
        <w:t xml:space="preserve"> </w:t>
      </w:r>
      <w:r w:rsidR="009D22CD" w:rsidRPr="0026769C">
        <w:rPr>
          <w:rFonts w:ascii="Times New Roman" w:hAnsi="Times New Roman" w:cs="Times New Roman"/>
          <w:i/>
          <w:iCs/>
        </w:rPr>
        <w:t xml:space="preserve">lavaan </w:t>
      </w:r>
      <w:r w:rsidR="009D22CD" w:rsidRPr="0026769C">
        <w:rPr>
          <w:rFonts w:ascii="Times New Roman" w:hAnsi="Times New Roman" w:cs="Times New Roman"/>
        </w:rPr>
        <w:t xml:space="preserve">package </w:t>
      </w:r>
      <w:r w:rsidR="00C53C45" w:rsidRPr="0026769C">
        <w:rPr>
          <w:rFonts w:ascii="Times New Roman" w:hAnsi="Times New Roman" w:cs="Times New Roman"/>
        </w:rPr>
        <w:t xml:space="preserve">in </w:t>
      </w:r>
      <w:r w:rsidR="009D22CD" w:rsidRPr="0026769C">
        <w:rPr>
          <w:rFonts w:ascii="Times New Roman" w:hAnsi="Times New Roman" w:cs="Times New Roman"/>
        </w:rPr>
        <w:t xml:space="preserve">R was used </w:t>
      </w:r>
      <w:r w:rsidR="00C53C45" w:rsidRPr="0026769C">
        <w:rPr>
          <w:rFonts w:ascii="Times New Roman" w:hAnsi="Times New Roman" w:cs="Times New Roman"/>
        </w:rPr>
        <w:t xml:space="preserve">for </w:t>
      </w:r>
      <w:r w:rsidR="009D22CD" w:rsidRPr="0026769C">
        <w:rPr>
          <w:rFonts w:ascii="Times New Roman" w:hAnsi="Times New Roman" w:cs="Times New Roman"/>
        </w:rPr>
        <w:t xml:space="preserve">calculation of AVE. AVE was .79. AVE </w:t>
      </w:r>
      <w:r w:rsidR="00C53C45" w:rsidRPr="0026769C">
        <w:rPr>
          <w:rFonts w:ascii="Times New Roman" w:hAnsi="Times New Roman" w:cs="Times New Roman"/>
        </w:rPr>
        <w:t xml:space="preserve">higher </w:t>
      </w:r>
      <w:r w:rsidR="009D22CD" w:rsidRPr="0026769C">
        <w:rPr>
          <w:rFonts w:ascii="Times New Roman" w:hAnsi="Times New Roman" w:cs="Times New Roman"/>
        </w:rPr>
        <w:t>than .50 is proof of convergent validity</w:t>
      </w:r>
      <w:r w:rsidR="00C53C45" w:rsidRPr="0026769C">
        <w:rPr>
          <w:rFonts w:ascii="Times New Roman" w:hAnsi="Times New Roman" w:cs="Times New Roman"/>
        </w:rPr>
        <w:t>, so</w:t>
      </w:r>
      <w:r w:rsidR="009D22CD" w:rsidRPr="0026769C">
        <w:rPr>
          <w:rFonts w:ascii="Times New Roman" w:hAnsi="Times New Roman" w:cs="Times New Roman"/>
        </w:rPr>
        <w:t xml:space="preserve"> it was observed that the MRS has </w:t>
      </w:r>
      <w:r w:rsidR="00BF1627" w:rsidRPr="0026769C">
        <w:rPr>
          <w:rFonts w:ascii="Times New Roman" w:hAnsi="Times New Roman" w:cs="Times New Roman"/>
        </w:rPr>
        <w:t xml:space="preserve">strong </w:t>
      </w:r>
      <w:r w:rsidR="009D22CD" w:rsidRPr="0026769C">
        <w:rPr>
          <w:rFonts w:ascii="Times New Roman" w:hAnsi="Times New Roman" w:cs="Times New Roman"/>
        </w:rPr>
        <w:t xml:space="preserve">convergent validity. </w:t>
      </w:r>
    </w:p>
    <w:p w14:paraId="1FC8DC92" w14:textId="10A0B497" w:rsidR="00E26E22" w:rsidRPr="0026769C" w:rsidRDefault="00C53C45" w:rsidP="008D5EDB">
      <w:pPr>
        <w:spacing w:line="480" w:lineRule="auto"/>
        <w:ind w:firstLine="720"/>
        <w:jc w:val="both"/>
        <w:rPr>
          <w:rFonts w:ascii="Times New Roman" w:hAnsi="Times New Roman" w:cs="Times New Roman"/>
        </w:rPr>
      </w:pPr>
      <w:r w:rsidRPr="0026769C">
        <w:rPr>
          <w:rFonts w:ascii="Times New Roman" w:hAnsi="Times New Roman" w:cs="Times New Roman"/>
        </w:rPr>
        <w:t>Additionally,</w:t>
      </w:r>
      <w:r w:rsidR="009D22CD" w:rsidRPr="0026769C">
        <w:rPr>
          <w:rFonts w:ascii="Times New Roman" w:hAnsi="Times New Roman" w:cs="Times New Roman"/>
        </w:rPr>
        <w:t xml:space="preserve"> convergent validity was examined by investigating convergence with other measures that </w:t>
      </w:r>
      <w:r w:rsidRPr="0026769C">
        <w:rPr>
          <w:rFonts w:ascii="Times New Roman" w:hAnsi="Times New Roman" w:cs="Times New Roman"/>
        </w:rPr>
        <w:t xml:space="preserve">are </w:t>
      </w:r>
      <w:r w:rsidR="009D22CD" w:rsidRPr="0026769C">
        <w:rPr>
          <w:rFonts w:ascii="Times New Roman" w:hAnsi="Times New Roman" w:cs="Times New Roman"/>
        </w:rPr>
        <w:t>theoretically related to the MRS</w:t>
      </w:r>
      <w:r w:rsidR="0015178A" w:rsidRPr="0026769C">
        <w:rPr>
          <w:rFonts w:ascii="Times New Roman" w:hAnsi="Times New Roman" w:cs="Times New Roman"/>
        </w:rPr>
        <w:t xml:space="preserve">. </w:t>
      </w:r>
      <w:r w:rsidRPr="0026769C">
        <w:rPr>
          <w:rFonts w:ascii="Times New Roman" w:hAnsi="Times New Roman" w:cs="Times New Roman"/>
        </w:rPr>
        <w:t>This is b</w:t>
      </w:r>
      <w:r w:rsidR="0015178A" w:rsidRPr="0026769C">
        <w:rPr>
          <w:rFonts w:ascii="Times New Roman" w:hAnsi="Times New Roman" w:cs="Times New Roman"/>
        </w:rPr>
        <w:t xml:space="preserve">ecause convergence validity is an indicator of the degree to </w:t>
      </w:r>
      <w:r w:rsidRPr="0026769C">
        <w:rPr>
          <w:rFonts w:ascii="Times New Roman" w:hAnsi="Times New Roman" w:cs="Times New Roman"/>
        </w:rPr>
        <w:t>which</w:t>
      </w:r>
      <w:r w:rsidR="0015178A" w:rsidRPr="0026769C">
        <w:rPr>
          <w:rFonts w:ascii="Times New Roman" w:hAnsi="Times New Roman" w:cs="Times New Roman"/>
        </w:rPr>
        <w:t xml:space="preserve"> two constructs are related to each other </w:t>
      </w:r>
      <w:r w:rsidR="00C66D16" w:rsidRPr="0026769C">
        <w:rPr>
          <w:rFonts w:ascii="Times New Roman" w:hAnsi="Times New Roman" w:cs="Times New Roman"/>
        </w:rPr>
        <w:t xml:space="preserve">[38]. </w:t>
      </w:r>
      <w:r w:rsidR="009D22CD" w:rsidRPr="0026769C">
        <w:rPr>
          <w:rFonts w:ascii="Times New Roman" w:hAnsi="Times New Roman" w:cs="Times New Roman"/>
        </w:rPr>
        <w:t>For this reason</w:t>
      </w:r>
      <w:r w:rsidR="0015178A" w:rsidRPr="0026769C">
        <w:rPr>
          <w:rFonts w:ascii="Times New Roman" w:hAnsi="Times New Roman" w:cs="Times New Roman"/>
        </w:rPr>
        <w:t>,</w:t>
      </w:r>
      <w:r w:rsidR="009D22CD" w:rsidRPr="0026769C">
        <w:rPr>
          <w:rFonts w:ascii="Times New Roman" w:hAnsi="Times New Roman" w:cs="Times New Roman"/>
        </w:rPr>
        <w:t xml:space="preserve"> </w:t>
      </w:r>
      <w:r w:rsidRPr="0026769C">
        <w:rPr>
          <w:rFonts w:ascii="Times New Roman" w:hAnsi="Times New Roman" w:cs="Times New Roman"/>
        </w:rPr>
        <w:t xml:space="preserve">the </w:t>
      </w:r>
      <w:r w:rsidR="009D22CD" w:rsidRPr="0026769C">
        <w:rPr>
          <w:rFonts w:ascii="Times New Roman" w:hAnsi="Times New Roman" w:cs="Times New Roman"/>
        </w:rPr>
        <w:t xml:space="preserve">Moral Identity Test (MIT) developed by Coskun &amp; Kara </w:t>
      </w:r>
      <w:r w:rsidR="00C66D16" w:rsidRPr="0026769C">
        <w:rPr>
          <w:rFonts w:ascii="Times New Roman" w:hAnsi="Times New Roman" w:cs="Times New Roman"/>
        </w:rPr>
        <w:t>[10]</w:t>
      </w:r>
      <w:r w:rsidR="009D22CD" w:rsidRPr="0026769C">
        <w:rPr>
          <w:rFonts w:ascii="Times New Roman" w:hAnsi="Times New Roman" w:cs="Times New Roman"/>
        </w:rPr>
        <w:t xml:space="preserve"> was </w:t>
      </w:r>
      <w:r w:rsidR="0015178A" w:rsidRPr="0026769C">
        <w:rPr>
          <w:rFonts w:ascii="Times New Roman" w:hAnsi="Times New Roman" w:cs="Times New Roman"/>
        </w:rPr>
        <w:t>used</w:t>
      </w:r>
      <w:r w:rsidRPr="0026769C">
        <w:rPr>
          <w:rFonts w:ascii="Times New Roman" w:hAnsi="Times New Roman" w:cs="Times New Roman"/>
        </w:rPr>
        <w:t>.</w:t>
      </w:r>
      <w:r w:rsidR="0015178A" w:rsidRPr="0026769C">
        <w:rPr>
          <w:rFonts w:ascii="Times New Roman" w:hAnsi="Times New Roman" w:cs="Times New Roman"/>
        </w:rPr>
        <w:t xml:space="preserve"> </w:t>
      </w:r>
      <w:r w:rsidRPr="0026769C">
        <w:rPr>
          <w:rFonts w:ascii="Times New Roman" w:hAnsi="Times New Roman" w:cs="Times New Roman"/>
        </w:rPr>
        <w:t>T</w:t>
      </w:r>
      <w:r w:rsidR="0015178A" w:rsidRPr="0026769C">
        <w:rPr>
          <w:rFonts w:ascii="Times New Roman" w:hAnsi="Times New Roman" w:cs="Times New Roman"/>
        </w:rPr>
        <w:t xml:space="preserve">his is </w:t>
      </w:r>
      <w:r w:rsidR="00F67B21" w:rsidRPr="0026769C">
        <w:rPr>
          <w:rFonts w:ascii="Times New Roman" w:hAnsi="Times New Roman" w:cs="Times New Roman"/>
        </w:rPr>
        <w:t>because moral</w:t>
      </w:r>
      <w:r w:rsidR="0015178A" w:rsidRPr="0026769C">
        <w:rPr>
          <w:rFonts w:ascii="Times New Roman" w:hAnsi="Times New Roman" w:cs="Times New Roman"/>
        </w:rPr>
        <w:t xml:space="preserve"> identity is another aspect of human morality and the correlation between the MIT and the MRS </w:t>
      </w:r>
      <w:r w:rsidR="0015178A" w:rsidRPr="0026769C">
        <w:rPr>
          <w:rFonts w:ascii="Times New Roman" w:hAnsi="Times New Roman" w:cs="Times New Roman"/>
        </w:rPr>
        <w:lastRenderedPageBreak/>
        <w:t xml:space="preserve">was </w:t>
      </w:r>
      <w:r w:rsidRPr="0026769C">
        <w:rPr>
          <w:rFonts w:ascii="Times New Roman" w:hAnsi="Times New Roman" w:cs="Times New Roman"/>
        </w:rPr>
        <w:t>examined</w:t>
      </w:r>
      <w:r w:rsidR="0015178A" w:rsidRPr="0026769C">
        <w:rPr>
          <w:rFonts w:ascii="Times New Roman" w:hAnsi="Times New Roman" w:cs="Times New Roman"/>
        </w:rPr>
        <w:t xml:space="preserve">. The same procedure was </w:t>
      </w:r>
      <w:r w:rsidR="00F67B21" w:rsidRPr="0026769C">
        <w:rPr>
          <w:rFonts w:ascii="Times New Roman" w:hAnsi="Times New Roman" w:cs="Times New Roman"/>
        </w:rPr>
        <w:t>followed</w:t>
      </w:r>
      <w:r w:rsidRPr="0026769C">
        <w:rPr>
          <w:rFonts w:ascii="Times New Roman" w:hAnsi="Times New Roman" w:cs="Times New Roman"/>
        </w:rPr>
        <w:t xml:space="preserve"> for data collection</w:t>
      </w:r>
      <w:r w:rsidR="00F67B21" w:rsidRPr="0026769C">
        <w:rPr>
          <w:rFonts w:ascii="Times New Roman" w:hAnsi="Times New Roman" w:cs="Times New Roman"/>
        </w:rPr>
        <w:t>,</w:t>
      </w:r>
      <w:r w:rsidR="0015178A" w:rsidRPr="0026769C">
        <w:rPr>
          <w:rFonts w:ascii="Times New Roman" w:hAnsi="Times New Roman" w:cs="Times New Roman"/>
        </w:rPr>
        <w:t xml:space="preserve"> and </w:t>
      </w:r>
      <w:r w:rsidR="001C08DA" w:rsidRPr="0026769C">
        <w:rPr>
          <w:rFonts w:ascii="Times New Roman" w:hAnsi="Times New Roman" w:cs="Times New Roman"/>
        </w:rPr>
        <w:t xml:space="preserve">139 primary school students were recruited </w:t>
      </w:r>
      <w:r w:rsidRPr="0026769C">
        <w:rPr>
          <w:rFonts w:ascii="Times New Roman" w:hAnsi="Times New Roman" w:cs="Times New Roman"/>
        </w:rPr>
        <w:t xml:space="preserve">for </w:t>
      </w:r>
      <w:r w:rsidR="001C08DA" w:rsidRPr="0026769C">
        <w:rPr>
          <w:rFonts w:ascii="Times New Roman" w:hAnsi="Times New Roman" w:cs="Times New Roman"/>
        </w:rPr>
        <w:t>convergent validity analysis.</w:t>
      </w:r>
      <w:r w:rsidR="00096B21" w:rsidRPr="0026769C">
        <w:rPr>
          <w:rFonts w:ascii="Times New Roman" w:hAnsi="Times New Roman" w:cs="Times New Roman"/>
        </w:rPr>
        <w:t xml:space="preserve"> Correlation analysis was carried out through total scores of the MRS with 11 items and the total scores of </w:t>
      </w:r>
      <w:proofErr w:type="gramStart"/>
      <w:r w:rsidR="00096B21" w:rsidRPr="0026769C">
        <w:rPr>
          <w:rFonts w:ascii="Times New Roman" w:hAnsi="Times New Roman" w:cs="Times New Roman"/>
        </w:rPr>
        <w:t>MIT</w:t>
      </w:r>
      <w:proofErr w:type="gramEnd"/>
      <w:r w:rsidR="00096B21" w:rsidRPr="0026769C">
        <w:rPr>
          <w:rFonts w:ascii="Times New Roman" w:hAnsi="Times New Roman" w:cs="Times New Roman"/>
        </w:rPr>
        <w:t>.</w:t>
      </w:r>
      <w:r w:rsidR="001C08DA" w:rsidRPr="0026769C">
        <w:rPr>
          <w:rFonts w:ascii="Times New Roman" w:hAnsi="Times New Roman" w:cs="Times New Roman"/>
        </w:rPr>
        <w:t xml:space="preserve"> </w:t>
      </w:r>
      <w:r w:rsidR="0015178A" w:rsidRPr="0026769C">
        <w:rPr>
          <w:rFonts w:ascii="Times New Roman" w:hAnsi="Times New Roman" w:cs="Times New Roman"/>
        </w:rPr>
        <w:t xml:space="preserve">Results of the correlation analysis </w:t>
      </w:r>
      <w:r w:rsidRPr="0026769C">
        <w:rPr>
          <w:rFonts w:ascii="Times New Roman" w:hAnsi="Times New Roman" w:cs="Times New Roman"/>
        </w:rPr>
        <w:t xml:space="preserve">are </w:t>
      </w:r>
      <w:r w:rsidR="0015178A" w:rsidRPr="0026769C">
        <w:rPr>
          <w:rFonts w:ascii="Times New Roman" w:hAnsi="Times New Roman" w:cs="Times New Roman"/>
        </w:rPr>
        <w:t xml:space="preserve">displayed in Table 3. </w:t>
      </w:r>
    </w:p>
    <w:p w14:paraId="0F971AEB" w14:textId="77777777" w:rsidR="0015178A" w:rsidRPr="0026769C" w:rsidRDefault="0015178A" w:rsidP="008D5EDB">
      <w:pPr>
        <w:spacing w:line="480" w:lineRule="auto"/>
        <w:jc w:val="both"/>
        <w:rPr>
          <w:rFonts w:ascii="Times New Roman" w:hAnsi="Times New Roman" w:cs="Times New Roman"/>
        </w:rPr>
      </w:pPr>
    </w:p>
    <w:p w14:paraId="4915AECA" w14:textId="6AEC420A" w:rsidR="0015178A" w:rsidRPr="0026769C" w:rsidRDefault="0015178A" w:rsidP="008D5EDB">
      <w:pPr>
        <w:spacing w:line="480" w:lineRule="auto"/>
        <w:jc w:val="both"/>
        <w:rPr>
          <w:rFonts w:ascii="Times New Roman" w:hAnsi="Times New Roman" w:cs="Times New Roman"/>
          <w:b/>
          <w:bCs/>
        </w:rPr>
      </w:pPr>
      <w:r w:rsidRPr="0026769C">
        <w:rPr>
          <w:rFonts w:ascii="Times New Roman" w:hAnsi="Times New Roman" w:cs="Times New Roman"/>
          <w:b/>
          <w:bCs/>
        </w:rPr>
        <w:t xml:space="preserve">Table </w:t>
      </w:r>
      <w:r w:rsidR="007C13BC" w:rsidRPr="0026769C">
        <w:rPr>
          <w:rFonts w:ascii="Times New Roman" w:hAnsi="Times New Roman" w:cs="Times New Roman"/>
          <w:b/>
          <w:bCs/>
        </w:rPr>
        <w:t>4</w:t>
      </w:r>
      <w:r w:rsidRPr="0026769C">
        <w:rPr>
          <w:rFonts w:ascii="Times New Roman" w:hAnsi="Times New Roman" w:cs="Times New Roman"/>
          <w:b/>
          <w:bCs/>
        </w:rPr>
        <w:t>: Results of Correlation between MRS and MIT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523FD" w:rsidRPr="0026769C" w14:paraId="76B65490" w14:textId="77777777" w:rsidTr="001C08DA">
        <w:tc>
          <w:tcPr>
            <w:tcW w:w="2337" w:type="dxa"/>
            <w:tcBorders>
              <w:top w:val="single" w:sz="4" w:space="0" w:color="auto"/>
              <w:bottom w:val="single" w:sz="4" w:space="0" w:color="auto"/>
            </w:tcBorders>
          </w:tcPr>
          <w:p w14:paraId="438B49E1" w14:textId="343FED31" w:rsidR="0015178A" w:rsidRPr="0026769C" w:rsidRDefault="0015178A" w:rsidP="008D5EDB">
            <w:pPr>
              <w:spacing w:line="480" w:lineRule="auto"/>
              <w:jc w:val="center"/>
              <w:rPr>
                <w:rFonts w:ascii="Times New Roman" w:hAnsi="Times New Roman" w:cs="Times New Roman"/>
                <w:b/>
                <w:bCs/>
                <w:lang w:val="en-US"/>
              </w:rPr>
            </w:pPr>
            <w:r w:rsidRPr="0026769C">
              <w:rPr>
                <w:rFonts w:ascii="Times New Roman" w:hAnsi="Times New Roman" w:cs="Times New Roman"/>
                <w:b/>
                <w:bCs/>
                <w:lang w:val="en-US"/>
              </w:rPr>
              <w:t>Measurements</w:t>
            </w:r>
          </w:p>
        </w:tc>
        <w:tc>
          <w:tcPr>
            <w:tcW w:w="2337" w:type="dxa"/>
            <w:tcBorders>
              <w:top w:val="single" w:sz="4" w:space="0" w:color="auto"/>
              <w:bottom w:val="single" w:sz="4" w:space="0" w:color="auto"/>
            </w:tcBorders>
          </w:tcPr>
          <w:p w14:paraId="519E0DBC" w14:textId="3DEC7E09" w:rsidR="0015178A" w:rsidRPr="0026769C" w:rsidRDefault="0015178A" w:rsidP="008D5EDB">
            <w:pPr>
              <w:spacing w:line="480" w:lineRule="auto"/>
              <w:jc w:val="center"/>
              <w:rPr>
                <w:rFonts w:ascii="Times New Roman" w:hAnsi="Times New Roman" w:cs="Times New Roman"/>
                <w:b/>
                <w:bCs/>
                <w:lang w:val="en-US"/>
              </w:rPr>
            </w:pPr>
            <w:r w:rsidRPr="0026769C">
              <w:rPr>
                <w:rFonts w:ascii="Times New Roman" w:hAnsi="Times New Roman" w:cs="Times New Roman"/>
                <w:b/>
                <w:bCs/>
                <w:lang w:val="en-US"/>
              </w:rPr>
              <w:t>n</w:t>
            </w:r>
          </w:p>
        </w:tc>
        <w:tc>
          <w:tcPr>
            <w:tcW w:w="2338" w:type="dxa"/>
            <w:tcBorders>
              <w:top w:val="single" w:sz="4" w:space="0" w:color="auto"/>
              <w:bottom w:val="single" w:sz="4" w:space="0" w:color="auto"/>
            </w:tcBorders>
          </w:tcPr>
          <w:p w14:paraId="3781CCB3" w14:textId="34ABE3C1" w:rsidR="0015178A" w:rsidRPr="0026769C" w:rsidRDefault="0015178A" w:rsidP="008D5EDB">
            <w:pPr>
              <w:spacing w:line="480" w:lineRule="auto"/>
              <w:jc w:val="center"/>
              <w:rPr>
                <w:rFonts w:ascii="Times New Roman" w:hAnsi="Times New Roman" w:cs="Times New Roman"/>
                <w:b/>
                <w:bCs/>
                <w:lang w:val="en-US"/>
              </w:rPr>
            </w:pPr>
            <w:r w:rsidRPr="0026769C">
              <w:rPr>
                <w:rFonts w:ascii="Times New Roman" w:hAnsi="Times New Roman" w:cs="Times New Roman"/>
                <w:b/>
                <w:bCs/>
                <w:lang w:val="en-US"/>
              </w:rPr>
              <w:t>r</w:t>
            </w:r>
          </w:p>
        </w:tc>
        <w:tc>
          <w:tcPr>
            <w:tcW w:w="2338" w:type="dxa"/>
            <w:tcBorders>
              <w:top w:val="single" w:sz="4" w:space="0" w:color="auto"/>
              <w:bottom w:val="single" w:sz="4" w:space="0" w:color="auto"/>
            </w:tcBorders>
          </w:tcPr>
          <w:p w14:paraId="0996BBFB" w14:textId="414D3DB4" w:rsidR="0015178A" w:rsidRPr="0026769C" w:rsidRDefault="0015178A" w:rsidP="008D5EDB">
            <w:pPr>
              <w:spacing w:line="480" w:lineRule="auto"/>
              <w:jc w:val="center"/>
              <w:rPr>
                <w:rFonts w:ascii="Times New Roman" w:hAnsi="Times New Roman" w:cs="Times New Roman"/>
                <w:b/>
                <w:bCs/>
                <w:lang w:val="en-US"/>
              </w:rPr>
            </w:pPr>
            <w:r w:rsidRPr="0026769C">
              <w:rPr>
                <w:rFonts w:ascii="Times New Roman" w:hAnsi="Times New Roman" w:cs="Times New Roman"/>
                <w:b/>
                <w:bCs/>
                <w:lang w:val="en-US"/>
              </w:rPr>
              <w:t>p</w:t>
            </w:r>
          </w:p>
        </w:tc>
      </w:tr>
      <w:tr w:rsidR="006523FD" w:rsidRPr="0026769C" w14:paraId="0F3E28DD" w14:textId="77777777" w:rsidTr="001C08DA">
        <w:tc>
          <w:tcPr>
            <w:tcW w:w="2337" w:type="dxa"/>
            <w:tcBorders>
              <w:top w:val="single" w:sz="4" w:space="0" w:color="auto"/>
              <w:bottom w:val="single" w:sz="4" w:space="0" w:color="auto"/>
            </w:tcBorders>
          </w:tcPr>
          <w:p w14:paraId="44EDC131" w14:textId="42652E65" w:rsidR="001C08DA" w:rsidRPr="0026769C" w:rsidRDefault="001C08DA"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MRS</w:t>
            </w:r>
          </w:p>
        </w:tc>
        <w:tc>
          <w:tcPr>
            <w:tcW w:w="2337" w:type="dxa"/>
            <w:vMerge w:val="restart"/>
            <w:tcBorders>
              <w:top w:val="single" w:sz="4" w:space="0" w:color="auto"/>
              <w:bottom w:val="single" w:sz="4" w:space="0" w:color="auto"/>
            </w:tcBorders>
          </w:tcPr>
          <w:p w14:paraId="70195023" w14:textId="420C60C0" w:rsidR="001C08DA" w:rsidRPr="0026769C" w:rsidRDefault="001C08DA"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125</w:t>
            </w:r>
          </w:p>
        </w:tc>
        <w:tc>
          <w:tcPr>
            <w:tcW w:w="2338" w:type="dxa"/>
            <w:vMerge w:val="restart"/>
            <w:tcBorders>
              <w:top w:val="single" w:sz="4" w:space="0" w:color="auto"/>
              <w:bottom w:val="single" w:sz="4" w:space="0" w:color="auto"/>
            </w:tcBorders>
          </w:tcPr>
          <w:p w14:paraId="162438AB" w14:textId="48E537D0" w:rsidR="001C08DA" w:rsidRPr="0026769C" w:rsidRDefault="001C08DA"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.55</w:t>
            </w:r>
          </w:p>
        </w:tc>
        <w:tc>
          <w:tcPr>
            <w:tcW w:w="2338" w:type="dxa"/>
            <w:vMerge w:val="restart"/>
            <w:tcBorders>
              <w:top w:val="single" w:sz="4" w:space="0" w:color="auto"/>
              <w:bottom w:val="single" w:sz="4" w:space="0" w:color="auto"/>
            </w:tcBorders>
          </w:tcPr>
          <w:p w14:paraId="069EA575" w14:textId="54F77492" w:rsidR="001C08DA" w:rsidRPr="0026769C" w:rsidRDefault="001C08DA"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.04</w:t>
            </w:r>
          </w:p>
        </w:tc>
      </w:tr>
      <w:tr w:rsidR="001C08DA" w:rsidRPr="0026769C" w14:paraId="33723B90" w14:textId="77777777" w:rsidTr="001C08DA">
        <w:tc>
          <w:tcPr>
            <w:tcW w:w="2337" w:type="dxa"/>
            <w:tcBorders>
              <w:top w:val="single" w:sz="4" w:space="0" w:color="auto"/>
              <w:bottom w:val="single" w:sz="4" w:space="0" w:color="auto"/>
            </w:tcBorders>
          </w:tcPr>
          <w:p w14:paraId="4BD703FC" w14:textId="3777BD9E" w:rsidR="001C08DA" w:rsidRPr="0026769C" w:rsidRDefault="001C08DA" w:rsidP="008D5EDB">
            <w:pPr>
              <w:spacing w:line="480" w:lineRule="auto"/>
              <w:jc w:val="center"/>
              <w:rPr>
                <w:rFonts w:ascii="Times New Roman" w:hAnsi="Times New Roman" w:cs="Times New Roman"/>
                <w:lang w:val="en-US"/>
              </w:rPr>
            </w:pPr>
            <w:r w:rsidRPr="0026769C">
              <w:rPr>
                <w:rFonts w:ascii="Times New Roman" w:hAnsi="Times New Roman" w:cs="Times New Roman"/>
                <w:lang w:val="en-US"/>
              </w:rPr>
              <w:t>MIT</w:t>
            </w:r>
          </w:p>
        </w:tc>
        <w:tc>
          <w:tcPr>
            <w:tcW w:w="2337" w:type="dxa"/>
            <w:vMerge/>
            <w:tcBorders>
              <w:top w:val="single" w:sz="4" w:space="0" w:color="auto"/>
              <w:bottom w:val="single" w:sz="4" w:space="0" w:color="auto"/>
            </w:tcBorders>
          </w:tcPr>
          <w:p w14:paraId="12C0B523" w14:textId="77777777" w:rsidR="001C08DA" w:rsidRPr="0026769C" w:rsidRDefault="001C08DA" w:rsidP="008D5EDB">
            <w:pPr>
              <w:spacing w:line="480" w:lineRule="auto"/>
              <w:jc w:val="both"/>
              <w:rPr>
                <w:rFonts w:ascii="Times New Roman" w:hAnsi="Times New Roman" w:cs="Times New Roman"/>
                <w:b/>
                <w:bCs/>
                <w:lang w:val="en-US"/>
              </w:rPr>
            </w:pPr>
          </w:p>
        </w:tc>
        <w:tc>
          <w:tcPr>
            <w:tcW w:w="2338" w:type="dxa"/>
            <w:vMerge/>
            <w:tcBorders>
              <w:top w:val="single" w:sz="4" w:space="0" w:color="auto"/>
              <w:bottom w:val="single" w:sz="4" w:space="0" w:color="auto"/>
            </w:tcBorders>
          </w:tcPr>
          <w:p w14:paraId="05F1CA59" w14:textId="77777777" w:rsidR="001C08DA" w:rsidRPr="0026769C" w:rsidRDefault="001C08DA" w:rsidP="008D5EDB">
            <w:pPr>
              <w:spacing w:line="480" w:lineRule="auto"/>
              <w:jc w:val="both"/>
              <w:rPr>
                <w:rFonts w:ascii="Times New Roman" w:hAnsi="Times New Roman" w:cs="Times New Roman"/>
                <w:b/>
                <w:bCs/>
                <w:lang w:val="en-US"/>
              </w:rPr>
            </w:pPr>
          </w:p>
        </w:tc>
        <w:tc>
          <w:tcPr>
            <w:tcW w:w="2338" w:type="dxa"/>
            <w:vMerge/>
            <w:tcBorders>
              <w:top w:val="single" w:sz="4" w:space="0" w:color="auto"/>
              <w:bottom w:val="single" w:sz="4" w:space="0" w:color="auto"/>
            </w:tcBorders>
          </w:tcPr>
          <w:p w14:paraId="27EC6883" w14:textId="77777777" w:rsidR="001C08DA" w:rsidRPr="0026769C" w:rsidRDefault="001C08DA" w:rsidP="008D5EDB">
            <w:pPr>
              <w:spacing w:line="480" w:lineRule="auto"/>
              <w:jc w:val="both"/>
              <w:rPr>
                <w:rFonts w:ascii="Times New Roman" w:hAnsi="Times New Roman" w:cs="Times New Roman"/>
                <w:b/>
                <w:bCs/>
                <w:lang w:val="en-US"/>
              </w:rPr>
            </w:pPr>
          </w:p>
        </w:tc>
      </w:tr>
    </w:tbl>
    <w:p w14:paraId="444BBA01" w14:textId="77777777" w:rsidR="0015178A" w:rsidRPr="0026769C" w:rsidRDefault="0015178A" w:rsidP="008D5EDB">
      <w:pPr>
        <w:spacing w:line="480" w:lineRule="auto"/>
        <w:jc w:val="both"/>
        <w:rPr>
          <w:rFonts w:ascii="Times New Roman" w:hAnsi="Times New Roman" w:cs="Times New Roman"/>
          <w:b/>
          <w:bCs/>
        </w:rPr>
      </w:pPr>
    </w:p>
    <w:p w14:paraId="67249FC1" w14:textId="1FBCE192" w:rsidR="00BF1627" w:rsidRPr="0026769C" w:rsidRDefault="001C08DA" w:rsidP="008D5EDB">
      <w:pPr>
        <w:spacing w:line="480" w:lineRule="auto"/>
        <w:jc w:val="both"/>
        <w:rPr>
          <w:rFonts w:ascii="Times New Roman" w:hAnsi="Times New Roman" w:cs="Times New Roman"/>
        </w:rPr>
      </w:pPr>
      <w:r w:rsidRPr="0026769C">
        <w:rPr>
          <w:rFonts w:ascii="Times New Roman" w:hAnsi="Times New Roman" w:cs="Times New Roman"/>
        </w:rPr>
        <w:tab/>
        <w:t>As result of correlation analysis</w:t>
      </w:r>
      <w:r w:rsidR="00C53C45" w:rsidRPr="0026769C">
        <w:rPr>
          <w:rFonts w:ascii="Times New Roman" w:hAnsi="Times New Roman" w:cs="Times New Roman"/>
        </w:rPr>
        <w:t xml:space="preserve">, </w:t>
      </w:r>
      <w:r w:rsidRPr="0026769C">
        <w:rPr>
          <w:rFonts w:ascii="Times New Roman" w:hAnsi="Times New Roman" w:cs="Times New Roman"/>
        </w:rPr>
        <w:t xml:space="preserve">there </w:t>
      </w:r>
      <w:r w:rsidR="00C53C45" w:rsidRPr="0026769C">
        <w:rPr>
          <w:rFonts w:ascii="Times New Roman" w:hAnsi="Times New Roman" w:cs="Times New Roman"/>
        </w:rPr>
        <w:t xml:space="preserve">was </w:t>
      </w:r>
      <w:r w:rsidRPr="0026769C">
        <w:rPr>
          <w:rFonts w:ascii="Times New Roman" w:hAnsi="Times New Roman" w:cs="Times New Roman"/>
        </w:rPr>
        <w:t xml:space="preserve">a positive, significant, and moderate correlation between the MRS </w:t>
      </w:r>
      <w:r w:rsidR="00096B21" w:rsidRPr="0026769C">
        <w:rPr>
          <w:rFonts w:ascii="Times New Roman" w:hAnsi="Times New Roman" w:cs="Times New Roman"/>
        </w:rPr>
        <w:t xml:space="preserve">with 11 items </w:t>
      </w:r>
      <w:r w:rsidRPr="0026769C">
        <w:rPr>
          <w:rFonts w:ascii="Times New Roman" w:hAnsi="Times New Roman" w:cs="Times New Roman"/>
        </w:rPr>
        <w:t>and the MIT (r=.55, p&lt;.05). Based on the results it can be argued that the participant primary school student</w:t>
      </w:r>
      <w:r w:rsidR="00BF1627" w:rsidRPr="0026769C">
        <w:rPr>
          <w:rFonts w:ascii="Times New Roman" w:hAnsi="Times New Roman" w:cs="Times New Roman"/>
        </w:rPr>
        <w:t>s</w:t>
      </w:r>
      <w:r w:rsidRPr="0026769C">
        <w:rPr>
          <w:rFonts w:ascii="Times New Roman" w:hAnsi="Times New Roman" w:cs="Times New Roman"/>
        </w:rPr>
        <w:t xml:space="preserve"> who score </w:t>
      </w:r>
      <w:r w:rsidR="00F67B21" w:rsidRPr="0026769C">
        <w:rPr>
          <w:rFonts w:ascii="Times New Roman" w:hAnsi="Times New Roman" w:cs="Times New Roman"/>
        </w:rPr>
        <w:t>higher on</w:t>
      </w:r>
      <w:r w:rsidRPr="0026769C">
        <w:rPr>
          <w:rFonts w:ascii="Times New Roman" w:hAnsi="Times New Roman" w:cs="Times New Roman"/>
        </w:rPr>
        <w:t xml:space="preserve"> the MIT ha</w:t>
      </w:r>
      <w:r w:rsidR="00BF1627" w:rsidRPr="0026769C">
        <w:rPr>
          <w:rFonts w:ascii="Times New Roman" w:hAnsi="Times New Roman" w:cs="Times New Roman"/>
        </w:rPr>
        <w:t>ve</w:t>
      </w:r>
      <w:r w:rsidRPr="0026769C">
        <w:rPr>
          <w:rFonts w:ascii="Times New Roman" w:hAnsi="Times New Roman" w:cs="Times New Roman"/>
        </w:rPr>
        <w:t xml:space="preserve"> higher score</w:t>
      </w:r>
      <w:r w:rsidR="00BF1627" w:rsidRPr="0026769C">
        <w:rPr>
          <w:rFonts w:ascii="Times New Roman" w:hAnsi="Times New Roman" w:cs="Times New Roman"/>
        </w:rPr>
        <w:t>s</w:t>
      </w:r>
      <w:r w:rsidRPr="0026769C">
        <w:rPr>
          <w:rFonts w:ascii="Times New Roman" w:hAnsi="Times New Roman" w:cs="Times New Roman"/>
        </w:rPr>
        <w:t xml:space="preserve"> on the MRS than participant primary school students with lower scores on the MIT.  </w:t>
      </w:r>
    </w:p>
    <w:p w14:paraId="484E8B06" w14:textId="64015111" w:rsidR="00BF1627" w:rsidRPr="0026769C" w:rsidRDefault="00BF1627" w:rsidP="008D5EDB">
      <w:pPr>
        <w:spacing w:line="480" w:lineRule="auto"/>
        <w:jc w:val="both"/>
        <w:rPr>
          <w:rFonts w:ascii="Times New Roman" w:hAnsi="Times New Roman" w:cs="Times New Roman"/>
        </w:rPr>
      </w:pPr>
      <w:r w:rsidRPr="0026769C">
        <w:rPr>
          <w:rFonts w:ascii="Times New Roman" w:hAnsi="Times New Roman" w:cs="Times New Roman"/>
        </w:rPr>
        <w:tab/>
        <w:t xml:space="preserve">As result of AVE results and the correlation between the MRS and the MIT, the MRS has robust convergent validity. </w:t>
      </w:r>
    </w:p>
    <w:p w14:paraId="4FFAFD52" w14:textId="5DB0A474" w:rsidR="00B766EB" w:rsidRPr="0026769C" w:rsidRDefault="00BF1627" w:rsidP="008D5EDB">
      <w:pPr>
        <w:spacing w:line="480" w:lineRule="auto"/>
        <w:jc w:val="both"/>
        <w:rPr>
          <w:rFonts w:ascii="Times New Roman" w:hAnsi="Times New Roman" w:cs="Times New Roman"/>
        </w:rPr>
      </w:pPr>
      <w:r w:rsidRPr="0026769C">
        <w:rPr>
          <w:rFonts w:ascii="Times New Roman" w:hAnsi="Times New Roman" w:cs="Times New Roman"/>
          <w:b/>
          <w:bCs/>
        </w:rPr>
        <w:t>Reliability analysis:</w:t>
      </w:r>
      <w:r w:rsidRPr="0026769C">
        <w:rPr>
          <w:rFonts w:ascii="Times New Roman" w:hAnsi="Times New Roman" w:cs="Times New Roman"/>
        </w:rPr>
        <w:t xml:space="preserve"> Reliability of the MRS was analyzed </w:t>
      </w:r>
      <w:r w:rsidR="00C53C45" w:rsidRPr="0026769C">
        <w:rPr>
          <w:rFonts w:ascii="Times New Roman" w:hAnsi="Times New Roman" w:cs="Times New Roman"/>
        </w:rPr>
        <w:t xml:space="preserve">using </w:t>
      </w:r>
      <w:r w:rsidRPr="0026769C">
        <w:rPr>
          <w:rFonts w:ascii="Times New Roman" w:hAnsi="Times New Roman" w:cs="Times New Roman"/>
        </w:rPr>
        <w:t xml:space="preserve">both internal consistency </w:t>
      </w:r>
      <w:r w:rsidR="00C53C45" w:rsidRPr="0026769C">
        <w:rPr>
          <w:rFonts w:ascii="Times New Roman" w:hAnsi="Times New Roman" w:cs="Times New Roman"/>
        </w:rPr>
        <w:t xml:space="preserve">with </w:t>
      </w:r>
      <w:r w:rsidR="00E25A9C" w:rsidRPr="0026769C">
        <w:rPr>
          <w:rFonts w:ascii="Times New Roman" w:hAnsi="Times New Roman" w:cs="Times New Roman"/>
        </w:rPr>
        <w:t xml:space="preserve">Cronbach </w:t>
      </w:r>
      <w:r w:rsidR="00C53C45" w:rsidRPr="0026769C">
        <w:rPr>
          <w:rFonts w:ascii="Times New Roman" w:hAnsi="Times New Roman" w:cs="Times New Roman"/>
        </w:rPr>
        <w:t xml:space="preserve">alpha </w:t>
      </w:r>
      <w:r w:rsidR="00E25A9C" w:rsidRPr="0026769C">
        <w:rPr>
          <w:rFonts w:ascii="Times New Roman" w:hAnsi="Times New Roman" w:cs="Times New Roman"/>
        </w:rPr>
        <w:t>(</w:t>
      </w:r>
      <w:r w:rsidR="00E25A9C" w:rsidRPr="0026769C">
        <w:rPr>
          <w:rFonts w:ascii="Times New Roman" w:hAnsi="Times New Roman" w:cs="Times New Roman"/>
        </w:rPr>
        <w:sym w:font="Symbol" w:char="F061"/>
      </w:r>
      <w:r w:rsidR="00E25A9C" w:rsidRPr="0026769C">
        <w:rPr>
          <w:rFonts w:ascii="Times New Roman" w:hAnsi="Times New Roman" w:cs="Times New Roman"/>
        </w:rPr>
        <w:t xml:space="preserve">) and </w:t>
      </w:r>
      <w:r w:rsidR="00C53C45" w:rsidRPr="0026769C">
        <w:rPr>
          <w:rFonts w:ascii="Times New Roman" w:hAnsi="Times New Roman" w:cs="Times New Roman"/>
        </w:rPr>
        <w:t xml:space="preserve">omega coefficients </w:t>
      </w:r>
      <w:r w:rsidR="00E25A9C" w:rsidRPr="0026769C">
        <w:rPr>
          <w:rFonts w:ascii="Times New Roman" w:hAnsi="Times New Roman" w:cs="Times New Roman"/>
        </w:rPr>
        <w:t xml:space="preserve">(ω). Value of </w:t>
      </w:r>
      <w:r w:rsidR="00E25A9C" w:rsidRPr="0026769C">
        <w:rPr>
          <w:rFonts w:ascii="Times New Roman" w:hAnsi="Times New Roman" w:cs="Times New Roman"/>
        </w:rPr>
        <w:sym w:font="Symbol" w:char="F061"/>
      </w:r>
      <w:r w:rsidR="00E25A9C" w:rsidRPr="0026769C">
        <w:rPr>
          <w:rFonts w:ascii="Times New Roman" w:hAnsi="Times New Roman" w:cs="Times New Roman"/>
        </w:rPr>
        <w:t xml:space="preserve"> was.79. Moreover, deleting any items did not lead to any increase</w:t>
      </w:r>
      <w:r w:rsidR="00C53C45" w:rsidRPr="0026769C">
        <w:rPr>
          <w:rFonts w:ascii="Times New Roman" w:hAnsi="Times New Roman" w:cs="Times New Roman"/>
        </w:rPr>
        <w:t xml:space="preserve"> in the coefficient</w:t>
      </w:r>
      <w:r w:rsidR="00E25A9C" w:rsidRPr="0026769C">
        <w:rPr>
          <w:rFonts w:ascii="Times New Roman" w:hAnsi="Times New Roman" w:cs="Times New Roman"/>
        </w:rPr>
        <w:t xml:space="preserve">. Therefore, </w:t>
      </w:r>
      <w:r w:rsidR="00C53C45" w:rsidRPr="0026769C">
        <w:rPr>
          <w:rFonts w:ascii="Times New Roman" w:hAnsi="Times New Roman" w:cs="Times New Roman"/>
        </w:rPr>
        <w:t>the singl</w:t>
      </w:r>
      <w:r w:rsidR="00E25A9C" w:rsidRPr="0026769C">
        <w:rPr>
          <w:rFonts w:ascii="Times New Roman" w:hAnsi="Times New Roman" w:cs="Times New Roman"/>
        </w:rPr>
        <w:t xml:space="preserve">e factor solution </w:t>
      </w:r>
      <w:r w:rsidR="00C53C45" w:rsidRPr="0026769C">
        <w:rPr>
          <w:rFonts w:ascii="Times New Roman" w:hAnsi="Times New Roman" w:cs="Times New Roman"/>
        </w:rPr>
        <w:t xml:space="preserve">for </w:t>
      </w:r>
      <w:r w:rsidR="00E25A9C" w:rsidRPr="0026769C">
        <w:rPr>
          <w:rFonts w:ascii="Times New Roman" w:hAnsi="Times New Roman" w:cs="Times New Roman"/>
        </w:rPr>
        <w:t xml:space="preserve">the MRS has good internal consistency. Reliability analysis </w:t>
      </w:r>
      <w:r w:rsidR="00C53C45" w:rsidRPr="0026769C">
        <w:rPr>
          <w:rFonts w:ascii="Times New Roman" w:hAnsi="Times New Roman" w:cs="Times New Roman"/>
        </w:rPr>
        <w:t xml:space="preserve">also applied the omega </w:t>
      </w:r>
      <w:r w:rsidR="004B1D1B" w:rsidRPr="0026769C">
        <w:rPr>
          <w:rFonts w:ascii="Times New Roman" w:hAnsi="Times New Roman" w:cs="Times New Roman"/>
        </w:rPr>
        <w:t>total (ω</w:t>
      </w:r>
      <w:r w:rsidR="004B1D1B" w:rsidRPr="0026769C">
        <w:rPr>
          <w:rFonts w:ascii="Times New Roman" w:hAnsi="Times New Roman" w:cs="Times New Roman"/>
          <w:vertAlign w:val="subscript"/>
        </w:rPr>
        <w:t>t</w:t>
      </w:r>
      <w:r w:rsidR="004B1D1B" w:rsidRPr="0026769C">
        <w:rPr>
          <w:rFonts w:ascii="Times New Roman" w:hAnsi="Times New Roman" w:cs="Times New Roman"/>
        </w:rPr>
        <w:t xml:space="preserve">) and </w:t>
      </w:r>
      <w:r w:rsidR="00C53C45" w:rsidRPr="0026769C">
        <w:rPr>
          <w:rFonts w:ascii="Times New Roman" w:hAnsi="Times New Roman" w:cs="Times New Roman"/>
        </w:rPr>
        <w:t xml:space="preserve">omega </w:t>
      </w:r>
      <w:r w:rsidR="004B1D1B" w:rsidRPr="0026769C">
        <w:rPr>
          <w:rFonts w:ascii="Times New Roman" w:hAnsi="Times New Roman" w:cs="Times New Roman"/>
        </w:rPr>
        <w:t>hierarchical (ω</w:t>
      </w:r>
      <w:r w:rsidR="004B1D1B" w:rsidRPr="0026769C">
        <w:rPr>
          <w:rFonts w:ascii="Times New Roman" w:hAnsi="Times New Roman" w:cs="Times New Roman"/>
          <w:vertAlign w:val="subscript"/>
        </w:rPr>
        <w:t>h</w:t>
      </w:r>
      <w:r w:rsidR="004B1D1B" w:rsidRPr="0026769C">
        <w:rPr>
          <w:rFonts w:ascii="Times New Roman" w:hAnsi="Times New Roman" w:cs="Times New Roman"/>
        </w:rPr>
        <w:t>). ω</w:t>
      </w:r>
      <w:r w:rsidR="004B1D1B" w:rsidRPr="0026769C">
        <w:rPr>
          <w:rFonts w:ascii="Times New Roman" w:hAnsi="Times New Roman" w:cs="Times New Roman"/>
          <w:vertAlign w:val="subscript"/>
        </w:rPr>
        <w:t xml:space="preserve">t </w:t>
      </w:r>
      <w:r w:rsidR="004B1D1B" w:rsidRPr="0026769C">
        <w:rPr>
          <w:rFonts w:ascii="Times New Roman" w:hAnsi="Times New Roman" w:cs="Times New Roman"/>
        </w:rPr>
        <w:t xml:space="preserve">refers to </w:t>
      </w:r>
      <w:r w:rsidR="00C53C45" w:rsidRPr="0026769C">
        <w:rPr>
          <w:rFonts w:ascii="Times New Roman" w:hAnsi="Times New Roman" w:cs="Times New Roman"/>
        </w:rPr>
        <w:t xml:space="preserve">the </w:t>
      </w:r>
      <w:r w:rsidR="004B1D1B" w:rsidRPr="0026769C">
        <w:rPr>
          <w:rFonts w:ascii="Times New Roman" w:hAnsi="Times New Roman" w:cs="Times New Roman"/>
        </w:rPr>
        <w:t>estimated proportion of variance that is attributable to the construct. Value of ω</w:t>
      </w:r>
      <w:r w:rsidR="004B1D1B" w:rsidRPr="0026769C">
        <w:rPr>
          <w:rFonts w:ascii="Times New Roman" w:hAnsi="Times New Roman" w:cs="Times New Roman"/>
          <w:vertAlign w:val="subscript"/>
        </w:rPr>
        <w:t>t</w:t>
      </w:r>
      <w:r w:rsidR="004B1D1B" w:rsidRPr="0026769C">
        <w:rPr>
          <w:rFonts w:ascii="Times New Roman" w:hAnsi="Times New Roman" w:cs="Times New Roman"/>
        </w:rPr>
        <w:t xml:space="preserve"> </w:t>
      </w:r>
      <w:r w:rsidR="00C53C45" w:rsidRPr="0026769C">
        <w:rPr>
          <w:rFonts w:ascii="Times New Roman" w:hAnsi="Times New Roman" w:cs="Times New Roman"/>
        </w:rPr>
        <w:t xml:space="preserve">for </w:t>
      </w:r>
      <w:r w:rsidR="004B1D1B" w:rsidRPr="0026769C">
        <w:rPr>
          <w:rFonts w:ascii="Times New Roman" w:hAnsi="Times New Roman" w:cs="Times New Roman"/>
        </w:rPr>
        <w:t>the MRS was .88. This value of ω</w:t>
      </w:r>
      <w:proofErr w:type="gramStart"/>
      <w:r w:rsidR="004B1D1B" w:rsidRPr="0026769C">
        <w:rPr>
          <w:rFonts w:ascii="Times New Roman" w:hAnsi="Times New Roman" w:cs="Times New Roman"/>
          <w:vertAlign w:val="subscript"/>
        </w:rPr>
        <w:t xml:space="preserve">t </w:t>
      </w:r>
      <w:r w:rsidR="004B1D1B" w:rsidRPr="0026769C">
        <w:rPr>
          <w:rFonts w:ascii="Times New Roman" w:hAnsi="Times New Roman" w:cs="Times New Roman"/>
        </w:rPr>
        <w:t xml:space="preserve"> </w:t>
      </w:r>
      <w:r w:rsidR="00C53C45" w:rsidRPr="0026769C">
        <w:rPr>
          <w:rFonts w:ascii="Times New Roman" w:hAnsi="Times New Roman" w:cs="Times New Roman"/>
        </w:rPr>
        <w:t>is</w:t>
      </w:r>
      <w:proofErr w:type="gramEnd"/>
      <w:r w:rsidR="00C53C45" w:rsidRPr="0026769C">
        <w:rPr>
          <w:rFonts w:ascii="Times New Roman" w:hAnsi="Times New Roman" w:cs="Times New Roman"/>
        </w:rPr>
        <w:t xml:space="preserve"> </w:t>
      </w:r>
      <w:r w:rsidR="004B1D1B" w:rsidRPr="0026769C">
        <w:rPr>
          <w:rFonts w:ascii="Times New Roman" w:hAnsi="Times New Roman" w:cs="Times New Roman"/>
        </w:rPr>
        <w:t xml:space="preserve">reported </w:t>
      </w:r>
      <w:r w:rsidR="00C53C45" w:rsidRPr="0026769C">
        <w:rPr>
          <w:rFonts w:ascii="Times New Roman" w:hAnsi="Times New Roman" w:cs="Times New Roman"/>
        </w:rPr>
        <w:t xml:space="preserve">to be a </w:t>
      </w:r>
      <w:r w:rsidR="004B1D1B" w:rsidRPr="0026769C">
        <w:rPr>
          <w:rFonts w:ascii="Times New Roman" w:hAnsi="Times New Roman" w:cs="Times New Roman"/>
        </w:rPr>
        <w:t>highly reliable dimensional composite. ω</w:t>
      </w:r>
      <w:r w:rsidR="004B1D1B" w:rsidRPr="0026769C">
        <w:rPr>
          <w:rFonts w:ascii="Times New Roman" w:hAnsi="Times New Roman" w:cs="Times New Roman"/>
          <w:vertAlign w:val="subscript"/>
        </w:rPr>
        <w:t xml:space="preserve">h </w:t>
      </w:r>
      <w:r w:rsidR="004B1D1B" w:rsidRPr="0026769C">
        <w:rPr>
          <w:rFonts w:ascii="Times New Roman" w:hAnsi="Times New Roman" w:cs="Times New Roman"/>
        </w:rPr>
        <w:t xml:space="preserve">indicates how much variance can be </w:t>
      </w:r>
      <w:r w:rsidR="00C53C45" w:rsidRPr="0026769C">
        <w:rPr>
          <w:rFonts w:ascii="Times New Roman" w:hAnsi="Times New Roman" w:cs="Times New Roman"/>
        </w:rPr>
        <w:t xml:space="preserve">attributed </w:t>
      </w:r>
      <w:r w:rsidR="004B1D1B" w:rsidRPr="0026769C">
        <w:rPr>
          <w:rFonts w:ascii="Times New Roman" w:hAnsi="Times New Roman" w:cs="Times New Roman"/>
        </w:rPr>
        <w:t xml:space="preserve">to </w:t>
      </w:r>
      <w:r w:rsidR="00C53C45" w:rsidRPr="0026769C">
        <w:rPr>
          <w:rFonts w:ascii="Times New Roman" w:hAnsi="Times New Roman" w:cs="Times New Roman"/>
        </w:rPr>
        <w:t xml:space="preserve">a </w:t>
      </w:r>
      <w:r w:rsidR="004B1D1B" w:rsidRPr="0026769C">
        <w:rPr>
          <w:rFonts w:ascii="Times New Roman" w:hAnsi="Times New Roman" w:cs="Times New Roman"/>
        </w:rPr>
        <w:t>common factor. Hence, ω</w:t>
      </w:r>
      <w:r w:rsidR="004B1D1B" w:rsidRPr="0026769C">
        <w:rPr>
          <w:rFonts w:ascii="Times New Roman" w:hAnsi="Times New Roman" w:cs="Times New Roman"/>
          <w:vertAlign w:val="subscript"/>
        </w:rPr>
        <w:t xml:space="preserve">h </w:t>
      </w:r>
      <w:r w:rsidR="004B1D1B" w:rsidRPr="0026769C">
        <w:rPr>
          <w:rFonts w:ascii="Times New Roman" w:hAnsi="Times New Roman" w:cs="Times New Roman"/>
        </w:rPr>
        <w:t xml:space="preserve">assesses </w:t>
      </w:r>
      <w:r w:rsidR="00C53C45" w:rsidRPr="0026769C">
        <w:rPr>
          <w:rFonts w:ascii="Times New Roman" w:hAnsi="Times New Roman" w:cs="Times New Roman"/>
        </w:rPr>
        <w:t xml:space="preserve">the </w:t>
      </w:r>
      <w:r w:rsidR="004B1D1B" w:rsidRPr="0026769C">
        <w:rPr>
          <w:rFonts w:ascii="Times New Roman" w:hAnsi="Times New Roman" w:cs="Times New Roman"/>
        </w:rPr>
        <w:t xml:space="preserve">precision of variance measured by a single construct. </w:t>
      </w:r>
      <w:r w:rsidR="00C53C45" w:rsidRPr="0026769C">
        <w:rPr>
          <w:rFonts w:ascii="Times New Roman" w:hAnsi="Times New Roman" w:cs="Times New Roman"/>
        </w:rPr>
        <w:t xml:space="preserve">The </w:t>
      </w:r>
      <w:r w:rsidR="004B1D1B" w:rsidRPr="0026769C">
        <w:rPr>
          <w:rFonts w:ascii="Times New Roman" w:hAnsi="Times New Roman" w:cs="Times New Roman"/>
        </w:rPr>
        <w:t>ω</w:t>
      </w:r>
      <w:r w:rsidR="004B1D1B" w:rsidRPr="0026769C">
        <w:rPr>
          <w:rFonts w:ascii="Times New Roman" w:hAnsi="Times New Roman" w:cs="Times New Roman"/>
          <w:vertAlign w:val="subscript"/>
        </w:rPr>
        <w:t>h</w:t>
      </w:r>
      <w:r w:rsidR="004B1D1B" w:rsidRPr="0026769C">
        <w:rPr>
          <w:rFonts w:ascii="Times New Roman" w:hAnsi="Times New Roman" w:cs="Times New Roman"/>
        </w:rPr>
        <w:t xml:space="preserve"> of the MRS </w:t>
      </w:r>
      <w:r w:rsidR="004B1D1B" w:rsidRPr="0026769C">
        <w:rPr>
          <w:rFonts w:ascii="Times New Roman" w:hAnsi="Times New Roman" w:cs="Times New Roman"/>
        </w:rPr>
        <w:lastRenderedPageBreak/>
        <w:t xml:space="preserve">was .71. This result </w:t>
      </w:r>
      <w:r w:rsidR="00C53C45" w:rsidRPr="0026769C">
        <w:rPr>
          <w:rFonts w:ascii="Times New Roman" w:hAnsi="Times New Roman" w:cs="Times New Roman"/>
        </w:rPr>
        <w:t xml:space="preserve">proves </w:t>
      </w:r>
      <w:r w:rsidR="004B1D1B" w:rsidRPr="0026769C">
        <w:rPr>
          <w:rFonts w:ascii="Times New Roman" w:hAnsi="Times New Roman" w:cs="Times New Roman"/>
        </w:rPr>
        <w:t xml:space="preserve">that </w:t>
      </w:r>
      <w:r w:rsidR="00C53C45" w:rsidRPr="0026769C">
        <w:rPr>
          <w:rFonts w:ascii="Times New Roman" w:hAnsi="Times New Roman" w:cs="Times New Roman"/>
        </w:rPr>
        <w:t xml:space="preserve">the single </w:t>
      </w:r>
      <w:r w:rsidR="00B766EB" w:rsidRPr="0026769C">
        <w:rPr>
          <w:rFonts w:ascii="Times New Roman" w:hAnsi="Times New Roman" w:cs="Times New Roman"/>
        </w:rPr>
        <w:t xml:space="preserve">factor solution </w:t>
      </w:r>
      <w:r w:rsidR="00C53C45" w:rsidRPr="0026769C">
        <w:rPr>
          <w:rFonts w:ascii="Times New Roman" w:hAnsi="Times New Roman" w:cs="Times New Roman"/>
        </w:rPr>
        <w:t xml:space="preserve">for </w:t>
      </w:r>
      <w:r w:rsidR="00B766EB" w:rsidRPr="0026769C">
        <w:rPr>
          <w:rFonts w:ascii="Times New Roman" w:hAnsi="Times New Roman" w:cs="Times New Roman"/>
        </w:rPr>
        <w:t>the MRS is</w:t>
      </w:r>
      <w:r w:rsidR="00C53C45" w:rsidRPr="0026769C">
        <w:rPr>
          <w:rFonts w:ascii="Times New Roman" w:hAnsi="Times New Roman" w:cs="Times New Roman"/>
        </w:rPr>
        <w:t xml:space="preserve"> the</w:t>
      </w:r>
      <w:r w:rsidR="00B766EB" w:rsidRPr="0026769C">
        <w:rPr>
          <w:rFonts w:ascii="Times New Roman" w:hAnsi="Times New Roman" w:cs="Times New Roman"/>
        </w:rPr>
        <w:t xml:space="preserve"> major source of systematic variance in the overall score </w:t>
      </w:r>
      <w:r w:rsidR="00C66D16" w:rsidRPr="0026769C">
        <w:rPr>
          <w:rFonts w:ascii="Times New Roman" w:hAnsi="Times New Roman" w:cs="Times New Roman"/>
        </w:rPr>
        <w:t>[63</w:t>
      </w:r>
      <w:r w:rsidR="00F57194" w:rsidRPr="0026769C">
        <w:rPr>
          <w:rFonts w:ascii="Times New Roman" w:hAnsi="Times New Roman" w:cs="Times New Roman"/>
        </w:rPr>
        <w:t>]. Values</w:t>
      </w:r>
      <w:r w:rsidR="00B766EB" w:rsidRPr="0026769C">
        <w:rPr>
          <w:rFonts w:ascii="Times New Roman" w:hAnsi="Times New Roman" w:cs="Times New Roman"/>
        </w:rPr>
        <w:t xml:space="preserve"> of ω</w:t>
      </w:r>
      <w:r w:rsidR="00B766EB" w:rsidRPr="0026769C">
        <w:rPr>
          <w:rFonts w:ascii="Times New Roman" w:hAnsi="Times New Roman" w:cs="Times New Roman"/>
          <w:vertAlign w:val="subscript"/>
        </w:rPr>
        <w:t>t</w:t>
      </w:r>
      <w:r w:rsidR="00B766EB" w:rsidRPr="0026769C">
        <w:rPr>
          <w:rFonts w:ascii="Times New Roman" w:hAnsi="Times New Roman" w:cs="Times New Roman"/>
        </w:rPr>
        <w:t xml:space="preserve"> </w:t>
      </w:r>
      <w:r w:rsidR="00507B2C" w:rsidRPr="0026769C">
        <w:rPr>
          <w:rFonts w:ascii="Times New Roman" w:hAnsi="Times New Roman" w:cs="Times New Roman"/>
        </w:rPr>
        <w:t>and ω</w:t>
      </w:r>
      <w:r w:rsidR="00B766EB" w:rsidRPr="0026769C">
        <w:rPr>
          <w:rFonts w:ascii="Times New Roman" w:hAnsi="Times New Roman" w:cs="Times New Roman"/>
          <w:vertAlign w:val="subscript"/>
        </w:rPr>
        <w:t>h</w:t>
      </w:r>
      <w:r w:rsidR="00B766EB" w:rsidRPr="0026769C">
        <w:rPr>
          <w:rFonts w:ascii="Times New Roman" w:hAnsi="Times New Roman" w:cs="Times New Roman"/>
        </w:rPr>
        <w:t xml:space="preserve"> </w:t>
      </w:r>
      <w:r w:rsidR="00F53DD0" w:rsidRPr="0026769C">
        <w:rPr>
          <w:rFonts w:ascii="Times New Roman" w:hAnsi="Times New Roman" w:cs="Times New Roman"/>
        </w:rPr>
        <w:t xml:space="preserve">revealed that the </w:t>
      </w:r>
      <w:r w:rsidR="00C53C45" w:rsidRPr="0026769C">
        <w:rPr>
          <w:rFonts w:ascii="Times New Roman" w:hAnsi="Times New Roman" w:cs="Times New Roman"/>
        </w:rPr>
        <w:t xml:space="preserve">single </w:t>
      </w:r>
      <w:r w:rsidR="00F53DD0" w:rsidRPr="0026769C">
        <w:rPr>
          <w:rFonts w:ascii="Times New Roman" w:hAnsi="Times New Roman" w:cs="Times New Roman"/>
        </w:rPr>
        <w:t>factor of the MRS accounted</w:t>
      </w:r>
      <w:r w:rsidR="00C53C45" w:rsidRPr="0026769C">
        <w:rPr>
          <w:rFonts w:ascii="Times New Roman" w:hAnsi="Times New Roman" w:cs="Times New Roman"/>
        </w:rPr>
        <w:t xml:space="preserve"> for</w:t>
      </w:r>
      <w:r w:rsidR="00F53DD0" w:rsidRPr="0026769C">
        <w:rPr>
          <w:rFonts w:ascii="Times New Roman" w:hAnsi="Times New Roman" w:cs="Times New Roman"/>
        </w:rPr>
        <w:t xml:space="preserve"> substantial variance. </w:t>
      </w:r>
      <w:r w:rsidR="00F67B21" w:rsidRPr="0026769C">
        <w:rPr>
          <w:rFonts w:ascii="Times New Roman" w:hAnsi="Times New Roman" w:cs="Times New Roman"/>
        </w:rPr>
        <w:t xml:space="preserve">Results </w:t>
      </w:r>
      <w:r w:rsidR="00C53C45" w:rsidRPr="0026769C">
        <w:rPr>
          <w:rFonts w:ascii="Times New Roman" w:hAnsi="Times New Roman" w:cs="Times New Roman"/>
        </w:rPr>
        <w:t xml:space="preserve">related to </w:t>
      </w:r>
      <w:r w:rsidR="00F67B21" w:rsidRPr="0026769C">
        <w:rPr>
          <w:rFonts w:ascii="Times New Roman" w:hAnsi="Times New Roman" w:cs="Times New Roman"/>
        </w:rPr>
        <w:sym w:font="Symbol" w:char="F061"/>
      </w:r>
      <w:r w:rsidR="00F67B21" w:rsidRPr="0026769C">
        <w:rPr>
          <w:rFonts w:ascii="Times New Roman" w:hAnsi="Times New Roman" w:cs="Times New Roman"/>
        </w:rPr>
        <w:t>, ω</w:t>
      </w:r>
      <w:r w:rsidR="00F67B21" w:rsidRPr="0026769C">
        <w:rPr>
          <w:rFonts w:ascii="Times New Roman" w:hAnsi="Times New Roman" w:cs="Times New Roman"/>
          <w:vertAlign w:val="subscript"/>
        </w:rPr>
        <w:t xml:space="preserve">t, </w:t>
      </w:r>
      <w:r w:rsidR="00F67B21" w:rsidRPr="0026769C">
        <w:rPr>
          <w:rFonts w:ascii="Times New Roman" w:hAnsi="Times New Roman" w:cs="Times New Roman"/>
        </w:rPr>
        <w:t>and ω</w:t>
      </w:r>
      <w:r w:rsidR="00F67B21" w:rsidRPr="0026769C">
        <w:rPr>
          <w:rFonts w:ascii="Times New Roman" w:hAnsi="Times New Roman" w:cs="Times New Roman"/>
          <w:vertAlign w:val="subscript"/>
        </w:rPr>
        <w:t>h</w:t>
      </w:r>
      <w:r w:rsidR="00F67B21" w:rsidRPr="0026769C">
        <w:rPr>
          <w:rFonts w:ascii="Times New Roman" w:hAnsi="Times New Roman" w:cs="Times New Roman"/>
        </w:rPr>
        <w:t xml:space="preserve"> proved that the MRS with </w:t>
      </w:r>
      <w:r w:rsidR="00C53C45" w:rsidRPr="0026769C">
        <w:rPr>
          <w:rFonts w:ascii="Times New Roman" w:hAnsi="Times New Roman" w:cs="Times New Roman"/>
        </w:rPr>
        <w:t xml:space="preserve">a single </w:t>
      </w:r>
      <w:r w:rsidR="00F67B21" w:rsidRPr="0026769C">
        <w:rPr>
          <w:rFonts w:ascii="Times New Roman" w:hAnsi="Times New Roman" w:cs="Times New Roman"/>
        </w:rPr>
        <w:t xml:space="preserve">factor solution and 11 items has coherent internal consistency </w:t>
      </w:r>
      <w:r w:rsidR="00C53C45" w:rsidRPr="0026769C">
        <w:rPr>
          <w:rFonts w:ascii="Times New Roman" w:hAnsi="Times New Roman" w:cs="Times New Roman"/>
        </w:rPr>
        <w:t xml:space="preserve">with </w:t>
      </w:r>
      <w:r w:rsidR="00B94511" w:rsidRPr="0026769C">
        <w:rPr>
          <w:rFonts w:ascii="Times New Roman" w:hAnsi="Times New Roman" w:cs="Times New Roman"/>
        </w:rPr>
        <w:t xml:space="preserve">strong associations between the items and </w:t>
      </w:r>
      <w:r w:rsidR="00C53C45" w:rsidRPr="0026769C">
        <w:rPr>
          <w:rFonts w:ascii="Times New Roman" w:hAnsi="Times New Roman" w:cs="Times New Roman"/>
        </w:rPr>
        <w:t xml:space="preserve">the </w:t>
      </w:r>
      <w:r w:rsidR="00B94511" w:rsidRPr="0026769C">
        <w:rPr>
          <w:rFonts w:ascii="Times New Roman" w:hAnsi="Times New Roman" w:cs="Times New Roman"/>
        </w:rPr>
        <w:t>construct of the MRS.</w:t>
      </w:r>
    </w:p>
    <w:p w14:paraId="7F21B315" w14:textId="67398C03" w:rsidR="00E26E22" w:rsidRPr="0026769C" w:rsidRDefault="00B94511" w:rsidP="008D5EDB">
      <w:pPr>
        <w:spacing w:line="480" w:lineRule="auto"/>
        <w:jc w:val="both"/>
        <w:rPr>
          <w:rFonts w:ascii="Times New Roman" w:hAnsi="Times New Roman" w:cs="Times New Roman"/>
          <w:b/>
          <w:bCs/>
        </w:rPr>
      </w:pPr>
      <w:r w:rsidRPr="0026769C">
        <w:rPr>
          <w:rFonts w:ascii="Times New Roman" w:hAnsi="Times New Roman" w:cs="Times New Roman"/>
          <w:b/>
          <w:bCs/>
        </w:rPr>
        <w:t>Discussion:</w:t>
      </w:r>
    </w:p>
    <w:p w14:paraId="3B47481B" w14:textId="43657D20" w:rsidR="00E35D22" w:rsidRPr="0026769C" w:rsidRDefault="00B94511" w:rsidP="008D5EDB">
      <w:pPr>
        <w:spacing w:line="480" w:lineRule="auto"/>
        <w:jc w:val="both"/>
        <w:rPr>
          <w:rFonts w:ascii="Times New Roman" w:hAnsi="Times New Roman" w:cs="Times New Roman"/>
        </w:rPr>
      </w:pPr>
      <w:r w:rsidRPr="0026769C">
        <w:rPr>
          <w:rFonts w:ascii="Times New Roman" w:hAnsi="Times New Roman" w:cs="Times New Roman"/>
        </w:rPr>
        <w:tab/>
      </w:r>
      <w:r w:rsidR="00E35D22" w:rsidRPr="0026769C">
        <w:rPr>
          <w:rFonts w:ascii="Times New Roman" w:hAnsi="Times New Roman" w:cs="Times New Roman"/>
        </w:rPr>
        <w:tab/>
        <w:t>Overall</w:t>
      </w:r>
      <w:r w:rsidR="00956147" w:rsidRPr="0026769C">
        <w:rPr>
          <w:rFonts w:ascii="Times New Roman" w:hAnsi="Times New Roman" w:cs="Times New Roman"/>
        </w:rPr>
        <w:t>, the</w:t>
      </w:r>
      <w:r w:rsidR="00E35D22" w:rsidRPr="0026769C">
        <w:rPr>
          <w:rFonts w:ascii="Times New Roman" w:hAnsi="Times New Roman" w:cs="Times New Roman"/>
        </w:rPr>
        <w:t xml:space="preserve"> results of the research indicated that MRS can produce reliable and valid results </w:t>
      </w:r>
      <w:r w:rsidR="00956147" w:rsidRPr="0026769C">
        <w:rPr>
          <w:rFonts w:ascii="Times New Roman" w:hAnsi="Times New Roman" w:cs="Times New Roman"/>
        </w:rPr>
        <w:t xml:space="preserve">for </w:t>
      </w:r>
      <w:r w:rsidR="00E35D22" w:rsidRPr="0026769C">
        <w:rPr>
          <w:rFonts w:ascii="Times New Roman" w:hAnsi="Times New Roman" w:cs="Times New Roman"/>
        </w:rPr>
        <w:t>measurement of moral understanding of primary school student</w:t>
      </w:r>
      <w:r w:rsidR="00956147" w:rsidRPr="0026769C">
        <w:rPr>
          <w:rFonts w:ascii="Times New Roman" w:hAnsi="Times New Roman" w:cs="Times New Roman"/>
        </w:rPr>
        <w:t>s</w:t>
      </w:r>
      <w:r w:rsidR="00E35D22" w:rsidRPr="0026769C">
        <w:rPr>
          <w:rFonts w:ascii="Times New Roman" w:hAnsi="Times New Roman" w:cs="Times New Roman"/>
        </w:rPr>
        <w:t xml:space="preserve"> in terms of the distinction between shame culture and guilt culture conceptualized by Benedict </w:t>
      </w:r>
      <w:r w:rsidR="00C66D16" w:rsidRPr="0026769C">
        <w:rPr>
          <w:rFonts w:ascii="Times New Roman" w:hAnsi="Times New Roman" w:cs="Times New Roman"/>
        </w:rPr>
        <w:t>[6].</w:t>
      </w:r>
      <w:r w:rsidR="00E35D22" w:rsidRPr="0026769C">
        <w:rPr>
          <w:rFonts w:ascii="Times New Roman" w:hAnsi="Times New Roman" w:cs="Times New Roman"/>
        </w:rPr>
        <w:t xml:space="preserve"> EFA results revealed that the MRS consists of one latent construct with eleven items. CFA results proved that </w:t>
      </w:r>
      <w:r w:rsidR="00956147" w:rsidRPr="0026769C">
        <w:rPr>
          <w:rFonts w:ascii="Times New Roman" w:hAnsi="Times New Roman" w:cs="Times New Roman"/>
        </w:rPr>
        <w:t xml:space="preserve">the single </w:t>
      </w:r>
      <w:r w:rsidR="00E35D22" w:rsidRPr="0026769C">
        <w:rPr>
          <w:rFonts w:ascii="Times New Roman" w:hAnsi="Times New Roman" w:cs="Times New Roman"/>
        </w:rPr>
        <w:t xml:space="preserve">factor solution with eleven items has good fit to real data. AVE results and correlation between the MRS and the MIT verified convergent validity. Results of </w:t>
      </w:r>
      <w:r w:rsidR="00E35D22" w:rsidRPr="0026769C">
        <w:rPr>
          <w:rFonts w:ascii="Times New Roman" w:hAnsi="Times New Roman" w:cs="Times New Roman"/>
        </w:rPr>
        <w:sym w:font="Symbol" w:char="F061"/>
      </w:r>
      <w:r w:rsidR="00E35D22" w:rsidRPr="0026769C">
        <w:rPr>
          <w:rFonts w:ascii="Times New Roman" w:hAnsi="Times New Roman" w:cs="Times New Roman"/>
        </w:rPr>
        <w:t>, ω</w:t>
      </w:r>
      <w:r w:rsidR="00E35D22" w:rsidRPr="0026769C">
        <w:rPr>
          <w:rFonts w:ascii="Times New Roman" w:hAnsi="Times New Roman" w:cs="Times New Roman"/>
          <w:vertAlign w:val="subscript"/>
        </w:rPr>
        <w:t xml:space="preserve">t, </w:t>
      </w:r>
      <w:r w:rsidR="00E35D22" w:rsidRPr="0026769C">
        <w:rPr>
          <w:rFonts w:ascii="Times New Roman" w:hAnsi="Times New Roman" w:cs="Times New Roman"/>
        </w:rPr>
        <w:t>and ω</w:t>
      </w:r>
      <w:r w:rsidR="00E35D22" w:rsidRPr="0026769C">
        <w:rPr>
          <w:rFonts w:ascii="Times New Roman" w:hAnsi="Times New Roman" w:cs="Times New Roman"/>
          <w:vertAlign w:val="subscript"/>
        </w:rPr>
        <w:t>h</w:t>
      </w:r>
      <w:r w:rsidR="00E35D22" w:rsidRPr="0026769C">
        <w:rPr>
          <w:rFonts w:ascii="Times New Roman" w:hAnsi="Times New Roman" w:cs="Times New Roman"/>
        </w:rPr>
        <w:t xml:space="preserve"> supported </w:t>
      </w:r>
      <w:r w:rsidR="00956147" w:rsidRPr="0026769C">
        <w:rPr>
          <w:rFonts w:ascii="Times New Roman" w:hAnsi="Times New Roman" w:cs="Times New Roman"/>
        </w:rPr>
        <w:t xml:space="preserve">the view </w:t>
      </w:r>
      <w:r w:rsidR="00E35D22" w:rsidRPr="0026769C">
        <w:rPr>
          <w:rFonts w:ascii="Times New Roman" w:hAnsi="Times New Roman" w:cs="Times New Roman"/>
        </w:rPr>
        <w:t>that the MRS is a reliable instrument.</w:t>
      </w:r>
      <w:r w:rsidR="00DB584C" w:rsidRPr="0026769C">
        <w:rPr>
          <w:rFonts w:ascii="Times New Roman" w:hAnsi="Times New Roman" w:cs="Times New Roman"/>
        </w:rPr>
        <w:t xml:space="preserve"> In other words, </w:t>
      </w:r>
      <w:r w:rsidR="007306CA" w:rsidRPr="0026769C">
        <w:rPr>
          <w:rFonts w:ascii="Times New Roman" w:hAnsi="Times New Roman" w:cs="Times New Roman"/>
        </w:rPr>
        <w:t xml:space="preserve">results of the research proved that </w:t>
      </w:r>
      <w:r w:rsidR="00DB584C" w:rsidRPr="0026769C">
        <w:rPr>
          <w:rFonts w:ascii="Times New Roman" w:hAnsi="Times New Roman" w:cs="Times New Roman"/>
        </w:rPr>
        <w:t xml:space="preserve">the MRS can </w:t>
      </w:r>
      <w:r w:rsidR="007306CA" w:rsidRPr="0026769C">
        <w:rPr>
          <w:rFonts w:ascii="Times New Roman" w:hAnsi="Times New Roman" w:cs="Times New Roman"/>
        </w:rPr>
        <w:t xml:space="preserve">validly and reliably measures through the distinction between shame and guilt </w:t>
      </w:r>
      <w:r w:rsidR="006342A4" w:rsidRPr="0026769C">
        <w:rPr>
          <w:rFonts w:ascii="Times New Roman" w:hAnsi="Times New Roman" w:cs="Times New Roman"/>
        </w:rPr>
        <w:t>that has</w:t>
      </w:r>
      <w:r w:rsidR="007306CA" w:rsidRPr="0026769C">
        <w:rPr>
          <w:rFonts w:ascii="Times New Roman" w:hAnsi="Times New Roman" w:cs="Times New Roman"/>
        </w:rPr>
        <w:t xml:space="preserve"> been rarely used in psychometric instrument development for measuring morality in primary school students. </w:t>
      </w:r>
      <w:r w:rsidR="006342A4" w:rsidRPr="0026769C">
        <w:rPr>
          <w:rFonts w:ascii="Times New Roman" w:hAnsi="Times New Roman" w:cs="Times New Roman"/>
        </w:rPr>
        <w:t>Consequently</w:t>
      </w:r>
      <w:r w:rsidR="007306CA" w:rsidRPr="0026769C">
        <w:rPr>
          <w:rFonts w:ascii="Times New Roman" w:hAnsi="Times New Roman" w:cs="Times New Roman"/>
        </w:rPr>
        <w:t xml:space="preserve">, </w:t>
      </w:r>
      <w:r w:rsidR="006342A4" w:rsidRPr="0026769C">
        <w:rPr>
          <w:rFonts w:ascii="Times New Roman" w:hAnsi="Times New Roman" w:cs="Times New Roman"/>
        </w:rPr>
        <w:t xml:space="preserve">applying the conceptual framework of Benedict </w:t>
      </w:r>
      <w:r w:rsidR="00C66D16" w:rsidRPr="0026769C">
        <w:rPr>
          <w:rFonts w:ascii="Times New Roman" w:hAnsi="Times New Roman" w:cs="Times New Roman"/>
        </w:rPr>
        <w:t>[6]</w:t>
      </w:r>
      <w:r w:rsidR="006342A4" w:rsidRPr="0026769C">
        <w:rPr>
          <w:rFonts w:ascii="Times New Roman" w:hAnsi="Times New Roman" w:cs="Times New Roman"/>
        </w:rPr>
        <w:t xml:space="preserve"> moved the measurement of morality in primary school students beyond assessment of morality with dilemmas and </w:t>
      </w:r>
      <w:r w:rsidR="007B7910" w:rsidRPr="0026769C">
        <w:rPr>
          <w:rFonts w:ascii="Times New Roman" w:hAnsi="Times New Roman" w:cs="Times New Roman"/>
        </w:rPr>
        <w:t>scenario-based</w:t>
      </w:r>
      <w:r w:rsidR="006342A4" w:rsidRPr="0026769C">
        <w:rPr>
          <w:rFonts w:ascii="Times New Roman" w:hAnsi="Times New Roman" w:cs="Times New Roman"/>
        </w:rPr>
        <w:t xml:space="preserve"> approach. </w:t>
      </w:r>
    </w:p>
    <w:p w14:paraId="522D3980" w14:textId="0F05A5D4" w:rsidR="00694579" w:rsidRPr="0026769C" w:rsidRDefault="00E35D22" w:rsidP="008D5EDB">
      <w:pPr>
        <w:spacing w:line="480" w:lineRule="auto"/>
        <w:jc w:val="both"/>
        <w:rPr>
          <w:rFonts w:ascii="Times New Roman" w:hAnsi="Times New Roman" w:cs="Times New Roman"/>
        </w:rPr>
      </w:pPr>
      <w:r w:rsidRPr="0026769C">
        <w:rPr>
          <w:rFonts w:ascii="Times New Roman" w:hAnsi="Times New Roman" w:cs="Times New Roman"/>
        </w:rPr>
        <w:tab/>
      </w:r>
      <w:r w:rsidR="00542D99" w:rsidRPr="0026769C">
        <w:rPr>
          <w:rFonts w:ascii="Times New Roman" w:hAnsi="Times New Roman" w:cs="Times New Roman"/>
        </w:rPr>
        <w:t>Morality has been addressed</w:t>
      </w:r>
      <w:r w:rsidR="00956147" w:rsidRPr="0026769C">
        <w:rPr>
          <w:rFonts w:ascii="Times New Roman" w:hAnsi="Times New Roman" w:cs="Times New Roman"/>
        </w:rPr>
        <w:t xml:space="preserve"> through</w:t>
      </w:r>
      <w:r w:rsidR="00542D99" w:rsidRPr="0026769C">
        <w:rPr>
          <w:rFonts w:ascii="Times New Roman" w:hAnsi="Times New Roman" w:cs="Times New Roman"/>
        </w:rPr>
        <w:t xml:space="preserve"> different concepts </w:t>
      </w:r>
      <w:r w:rsidR="00956147" w:rsidRPr="0026769C">
        <w:rPr>
          <w:rFonts w:ascii="Times New Roman" w:hAnsi="Times New Roman" w:cs="Times New Roman"/>
        </w:rPr>
        <w:t xml:space="preserve">like </w:t>
      </w:r>
      <w:r w:rsidR="00507B2C" w:rsidRPr="0026769C">
        <w:rPr>
          <w:rFonts w:ascii="Times New Roman" w:hAnsi="Times New Roman" w:cs="Times New Roman"/>
        </w:rPr>
        <w:t xml:space="preserve">moral development </w:t>
      </w:r>
      <w:r w:rsidR="003F25EF" w:rsidRPr="0026769C">
        <w:rPr>
          <w:rFonts w:ascii="Times New Roman" w:hAnsi="Times New Roman" w:cs="Times New Roman"/>
        </w:rPr>
        <w:t xml:space="preserve">[43], </w:t>
      </w:r>
      <w:r w:rsidR="00507B2C" w:rsidRPr="0026769C">
        <w:rPr>
          <w:rFonts w:ascii="Times New Roman" w:hAnsi="Times New Roman" w:cs="Times New Roman"/>
        </w:rPr>
        <w:t xml:space="preserve">moral skills </w:t>
      </w:r>
      <w:r w:rsidR="003F25EF" w:rsidRPr="0026769C">
        <w:rPr>
          <w:rFonts w:ascii="Times New Roman" w:hAnsi="Times New Roman" w:cs="Times New Roman"/>
        </w:rPr>
        <w:t xml:space="preserve">[34], moral orientation [11], </w:t>
      </w:r>
      <w:r w:rsidR="00507B2C" w:rsidRPr="0026769C">
        <w:rPr>
          <w:rFonts w:ascii="Times New Roman" w:hAnsi="Times New Roman" w:cs="Times New Roman"/>
        </w:rPr>
        <w:t xml:space="preserve">moral development </w:t>
      </w:r>
      <w:r w:rsidR="003F25EF" w:rsidRPr="0026769C">
        <w:rPr>
          <w:rFonts w:ascii="Times New Roman" w:hAnsi="Times New Roman" w:cs="Times New Roman"/>
        </w:rPr>
        <w:t>[62]</w:t>
      </w:r>
      <w:r w:rsidR="00507B2C" w:rsidRPr="0026769C">
        <w:rPr>
          <w:rFonts w:ascii="Times New Roman" w:hAnsi="Times New Roman" w:cs="Times New Roman"/>
        </w:rPr>
        <w:t xml:space="preserve"> moral disengagement </w:t>
      </w:r>
      <w:r w:rsidR="003F25EF" w:rsidRPr="0026769C">
        <w:rPr>
          <w:rFonts w:ascii="Times New Roman" w:hAnsi="Times New Roman" w:cs="Times New Roman"/>
        </w:rPr>
        <w:t>[4]</w:t>
      </w:r>
      <w:r w:rsidR="00507B2C" w:rsidRPr="0026769C">
        <w:rPr>
          <w:rFonts w:ascii="Times New Roman" w:hAnsi="Times New Roman" w:cs="Times New Roman"/>
        </w:rPr>
        <w:t xml:space="preserve">, moral emotions </w:t>
      </w:r>
      <w:r w:rsidR="003F25EF" w:rsidRPr="0026769C">
        <w:rPr>
          <w:rFonts w:ascii="Times New Roman" w:hAnsi="Times New Roman" w:cs="Times New Roman"/>
        </w:rPr>
        <w:t>[69]</w:t>
      </w:r>
      <w:r w:rsidR="00507B2C" w:rsidRPr="0026769C">
        <w:rPr>
          <w:rFonts w:ascii="Times New Roman" w:hAnsi="Times New Roman" w:cs="Times New Roman"/>
        </w:rPr>
        <w:t xml:space="preserve"> </w:t>
      </w:r>
      <w:r w:rsidR="00956147" w:rsidRPr="0026769C">
        <w:rPr>
          <w:rFonts w:ascii="Times New Roman" w:hAnsi="Times New Roman" w:cs="Times New Roman"/>
        </w:rPr>
        <w:t xml:space="preserve">and </w:t>
      </w:r>
      <w:r w:rsidR="00507B2C" w:rsidRPr="0026769C">
        <w:rPr>
          <w:rFonts w:ascii="Times New Roman" w:hAnsi="Times New Roman" w:cs="Times New Roman"/>
        </w:rPr>
        <w:t xml:space="preserve">moral identity </w:t>
      </w:r>
      <w:r w:rsidR="003F25EF" w:rsidRPr="0026769C">
        <w:rPr>
          <w:rFonts w:ascii="Times New Roman" w:hAnsi="Times New Roman" w:cs="Times New Roman"/>
        </w:rPr>
        <w:t>[10]</w:t>
      </w:r>
      <w:r w:rsidR="00507B2C" w:rsidRPr="0026769C">
        <w:rPr>
          <w:rFonts w:ascii="Times New Roman" w:hAnsi="Times New Roman" w:cs="Times New Roman"/>
        </w:rPr>
        <w:t xml:space="preserve">. </w:t>
      </w:r>
      <w:r w:rsidR="0041787D" w:rsidRPr="0026769C">
        <w:rPr>
          <w:rFonts w:ascii="Times New Roman" w:hAnsi="Times New Roman" w:cs="Times New Roman"/>
        </w:rPr>
        <w:t xml:space="preserve">However, none of the concepts and their instruments </w:t>
      </w:r>
      <w:r w:rsidR="00190842" w:rsidRPr="0026769C">
        <w:rPr>
          <w:rFonts w:ascii="Times New Roman" w:hAnsi="Times New Roman" w:cs="Times New Roman"/>
        </w:rPr>
        <w:t xml:space="preserve">relate to </w:t>
      </w:r>
      <w:r w:rsidR="0041787D" w:rsidRPr="0026769C">
        <w:rPr>
          <w:rFonts w:ascii="Times New Roman" w:hAnsi="Times New Roman" w:cs="Times New Roman"/>
        </w:rPr>
        <w:t xml:space="preserve">the distinction between shame and guilt. </w:t>
      </w:r>
      <w:r w:rsidR="00190842" w:rsidRPr="0026769C">
        <w:rPr>
          <w:rFonts w:ascii="Times New Roman" w:hAnsi="Times New Roman" w:cs="Times New Roman"/>
        </w:rPr>
        <w:t>T</w:t>
      </w:r>
      <w:r w:rsidR="0041787D" w:rsidRPr="0026769C">
        <w:rPr>
          <w:rFonts w:ascii="Times New Roman" w:hAnsi="Times New Roman" w:cs="Times New Roman"/>
        </w:rPr>
        <w:t xml:space="preserve">here are several instruments that were developed in accordance with the distinction between shame and guilt. </w:t>
      </w:r>
      <w:r w:rsidR="00190842" w:rsidRPr="0026769C">
        <w:rPr>
          <w:rFonts w:ascii="Times New Roman" w:hAnsi="Times New Roman" w:cs="Times New Roman"/>
        </w:rPr>
        <w:t xml:space="preserve">These </w:t>
      </w:r>
      <w:r w:rsidR="009A054F" w:rsidRPr="0026769C">
        <w:rPr>
          <w:rFonts w:ascii="Times New Roman" w:hAnsi="Times New Roman" w:cs="Times New Roman"/>
        </w:rPr>
        <w:t xml:space="preserve">instruments </w:t>
      </w:r>
      <w:r w:rsidR="00190842" w:rsidRPr="0026769C">
        <w:rPr>
          <w:rFonts w:ascii="Times New Roman" w:hAnsi="Times New Roman" w:cs="Times New Roman"/>
        </w:rPr>
        <w:t xml:space="preserve">include the </w:t>
      </w:r>
      <w:r w:rsidR="00610884" w:rsidRPr="0026769C">
        <w:rPr>
          <w:rFonts w:ascii="Times New Roman" w:hAnsi="Times New Roman" w:cs="Times New Roman"/>
        </w:rPr>
        <w:t xml:space="preserve">Test of </w:t>
      </w:r>
      <w:r w:rsidR="00610884" w:rsidRPr="0026769C">
        <w:rPr>
          <w:rFonts w:ascii="Times New Roman" w:hAnsi="Times New Roman" w:cs="Times New Roman"/>
        </w:rPr>
        <w:lastRenderedPageBreak/>
        <w:t>Self-Conscious Affect-TOSCA-</w:t>
      </w:r>
      <w:proofErr w:type="gramStart"/>
      <w:r w:rsidR="00610884" w:rsidRPr="0026769C">
        <w:rPr>
          <w:rFonts w:ascii="Times New Roman" w:hAnsi="Times New Roman" w:cs="Times New Roman"/>
        </w:rPr>
        <w:t xml:space="preserve">A </w:t>
      </w:r>
      <w:r w:rsidR="00BC3B61" w:rsidRPr="0026769C">
        <w:rPr>
          <w:rFonts w:ascii="Times New Roman" w:hAnsi="Times New Roman" w:cs="Times New Roman"/>
        </w:rPr>
        <w:t xml:space="preserve"> [</w:t>
      </w:r>
      <w:proofErr w:type="gramEnd"/>
      <w:r w:rsidR="00BC3B61" w:rsidRPr="0026769C">
        <w:rPr>
          <w:rFonts w:ascii="Times New Roman" w:hAnsi="Times New Roman" w:cs="Times New Roman"/>
        </w:rPr>
        <w:t xml:space="preserve">58], </w:t>
      </w:r>
      <w:r w:rsidR="0041787D" w:rsidRPr="0026769C">
        <w:rPr>
          <w:rFonts w:ascii="Times New Roman" w:hAnsi="Times New Roman" w:cs="Times New Roman"/>
        </w:rPr>
        <w:t xml:space="preserve">Test of Self-Conscious Affect (TOSCA-3)  developed by Robins, Noftle, and Tracy </w:t>
      </w:r>
      <w:r w:rsidR="00BC3B61" w:rsidRPr="0026769C">
        <w:rPr>
          <w:rFonts w:ascii="Times New Roman" w:hAnsi="Times New Roman" w:cs="Times New Roman"/>
        </w:rPr>
        <w:t>[46],</w:t>
      </w:r>
      <w:r w:rsidR="0041787D" w:rsidRPr="0026769C">
        <w:rPr>
          <w:rFonts w:ascii="Times New Roman" w:hAnsi="Times New Roman" w:cs="Times New Roman"/>
        </w:rPr>
        <w:t xml:space="preserve"> </w:t>
      </w:r>
      <w:r w:rsidR="00190842" w:rsidRPr="0026769C">
        <w:rPr>
          <w:rFonts w:ascii="Times New Roman" w:hAnsi="Times New Roman" w:cs="Times New Roman"/>
        </w:rPr>
        <w:t xml:space="preserve">the </w:t>
      </w:r>
      <w:r w:rsidR="009A054F" w:rsidRPr="0026769C">
        <w:rPr>
          <w:rFonts w:ascii="Times New Roman" w:hAnsi="Times New Roman" w:cs="Times New Roman"/>
        </w:rPr>
        <w:t xml:space="preserve">Self-Conscious </w:t>
      </w:r>
      <w:r w:rsidR="009706E7" w:rsidRPr="0026769C">
        <w:rPr>
          <w:rFonts w:ascii="Times New Roman" w:hAnsi="Times New Roman" w:cs="Times New Roman"/>
        </w:rPr>
        <w:t>Affect and Attribution Inventory (SCAAI) designed by Tangney</w:t>
      </w:r>
      <w:r w:rsidR="008856BE" w:rsidRPr="0026769C">
        <w:rPr>
          <w:rFonts w:ascii="Times New Roman" w:hAnsi="Times New Roman" w:cs="Times New Roman"/>
        </w:rPr>
        <w:t xml:space="preserve"> </w:t>
      </w:r>
      <w:r w:rsidR="00BC3B61" w:rsidRPr="0026769C">
        <w:rPr>
          <w:rFonts w:ascii="Times New Roman" w:hAnsi="Times New Roman" w:cs="Times New Roman"/>
        </w:rPr>
        <w:t>[56],</w:t>
      </w:r>
      <w:r w:rsidR="009706E7" w:rsidRPr="0026769C">
        <w:rPr>
          <w:rFonts w:ascii="Times New Roman" w:hAnsi="Times New Roman" w:cs="Times New Roman"/>
        </w:rPr>
        <w:t xml:space="preserve"> </w:t>
      </w:r>
      <w:r w:rsidR="0071038A" w:rsidRPr="0026769C">
        <w:rPr>
          <w:rFonts w:ascii="Times New Roman" w:hAnsi="Times New Roman" w:cs="Times New Roman"/>
        </w:rPr>
        <w:t xml:space="preserve">Mosher Forced Choice Guilt Inventory (MFCGI) designed by Mosher </w:t>
      </w:r>
      <w:r w:rsidR="00BC3B61" w:rsidRPr="0026769C">
        <w:rPr>
          <w:rFonts w:ascii="Times New Roman" w:hAnsi="Times New Roman" w:cs="Times New Roman"/>
        </w:rPr>
        <w:t>837]</w:t>
      </w:r>
      <w:r w:rsidR="0071038A" w:rsidRPr="0026769C">
        <w:rPr>
          <w:rFonts w:ascii="Times New Roman" w:hAnsi="Times New Roman" w:cs="Times New Roman"/>
        </w:rPr>
        <w:t xml:space="preserve"> </w:t>
      </w:r>
      <w:r w:rsidR="00190842" w:rsidRPr="0026769C">
        <w:rPr>
          <w:rFonts w:ascii="Times New Roman" w:hAnsi="Times New Roman" w:cs="Times New Roman"/>
        </w:rPr>
        <w:t xml:space="preserve">and the </w:t>
      </w:r>
      <w:r w:rsidR="002B37E5" w:rsidRPr="0026769C">
        <w:rPr>
          <w:rFonts w:ascii="Times New Roman" w:hAnsi="Times New Roman" w:cs="Times New Roman"/>
        </w:rPr>
        <w:t>State Shame and Guilt Scale</w:t>
      </w:r>
      <w:r w:rsidR="00BC6018" w:rsidRPr="0026769C">
        <w:rPr>
          <w:rFonts w:ascii="Times New Roman" w:hAnsi="Times New Roman" w:cs="Times New Roman"/>
        </w:rPr>
        <w:t xml:space="preserve"> (</w:t>
      </w:r>
      <w:r w:rsidR="002B37E5" w:rsidRPr="0026769C">
        <w:rPr>
          <w:rFonts w:ascii="Times New Roman" w:hAnsi="Times New Roman" w:cs="Times New Roman"/>
        </w:rPr>
        <w:t>SGSS</w:t>
      </w:r>
      <w:r w:rsidR="00BC6018" w:rsidRPr="0026769C">
        <w:rPr>
          <w:rFonts w:ascii="Times New Roman" w:hAnsi="Times New Roman" w:cs="Times New Roman"/>
        </w:rPr>
        <w:t>)</w:t>
      </w:r>
      <w:r w:rsidR="002B37E5" w:rsidRPr="0026769C">
        <w:rPr>
          <w:rFonts w:ascii="Times New Roman" w:hAnsi="Times New Roman" w:cs="Times New Roman"/>
        </w:rPr>
        <w:t xml:space="preserve"> </w:t>
      </w:r>
      <w:r w:rsidR="00BC3B61" w:rsidRPr="0026769C">
        <w:rPr>
          <w:rFonts w:ascii="Times New Roman" w:hAnsi="Times New Roman" w:cs="Times New Roman"/>
        </w:rPr>
        <w:t>[33].</w:t>
      </w:r>
      <w:r w:rsidR="00190842" w:rsidRPr="0026769C">
        <w:rPr>
          <w:rFonts w:ascii="Times New Roman" w:hAnsi="Times New Roman" w:cs="Times New Roman"/>
        </w:rPr>
        <w:t xml:space="preserve"> </w:t>
      </w:r>
      <w:r w:rsidR="00E656C9" w:rsidRPr="0026769C">
        <w:rPr>
          <w:rFonts w:ascii="Times New Roman" w:hAnsi="Times New Roman" w:cs="Times New Roman"/>
        </w:rPr>
        <w:t xml:space="preserve">Watson et al. (2016) adapted the TOSCA-A for the </w:t>
      </w:r>
      <w:r w:rsidR="00BC3B61" w:rsidRPr="0026769C">
        <w:rPr>
          <w:rFonts w:ascii="Times New Roman" w:hAnsi="Times New Roman" w:cs="Times New Roman"/>
        </w:rPr>
        <w:t xml:space="preserve">children aged between 8 and 11 [64]. </w:t>
      </w:r>
      <w:r w:rsidR="00E656C9" w:rsidRPr="0026769C">
        <w:rPr>
          <w:rFonts w:ascii="Times New Roman" w:hAnsi="Times New Roman" w:cs="Times New Roman"/>
        </w:rPr>
        <w:t xml:space="preserve">The TOSCA-A is </w:t>
      </w:r>
      <w:proofErr w:type="gramStart"/>
      <w:r w:rsidR="00E656C9" w:rsidRPr="0026769C">
        <w:rPr>
          <w:rFonts w:ascii="Times New Roman" w:hAnsi="Times New Roman" w:cs="Times New Roman"/>
        </w:rPr>
        <w:t>an</w:t>
      </w:r>
      <w:proofErr w:type="gramEnd"/>
      <w:r w:rsidR="00E656C9" w:rsidRPr="0026769C">
        <w:rPr>
          <w:rFonts w:ascii="Times New Roman" w:hAnsi="Times New Roman" w:cs="Times New Roman"/>
        </w:rPr>
        <w:t xml:space="preserve"> scenario based instrument and aims to measure self-consciousness </w:t>
      </w:r>
      <w:r w:rsidR="00BC6018" w:rsidRPr="0026769C">
        <w:rPr>
          <w:rFonts w:ascii="Times New Roman" w:hAnsi="Times New Roman" w:cs="Times New Roman"/>
        </w:rPr>
        <w:t>along</w:t>
      </w:r>
      <w:r w:rsidR="00E656C9" w:rsidRPr="0026769C">
        <w:rPr>
          <w:rFonts w:ascii="Times New Roman" w:hAnsi="Times New Roman" w:cs="Times New Roman"/>
        </w:rPr>
        <w:t xml:space="preserve"> with the </w:t>
      </w:r>
      <w:r w:rsidR="00BC6018" w:rsidRPr="0026769C">
        <w:rPr>
          <w:rFonts w:ascii="Times New Roman" w:hAnsi="Times New Roman" w:cs="Times New Roman"/>
        </w:rPr>
        <w:t>distinction</w:t>
      </w:r>
      <w:r w:rsidR="00E656C9" w:rsidRPr="0026769C">
        <w:rPr>
          <w:rFonts w:ascii="Times New Roman" w:hAnsi="Times New Roman" w:cs="Times New Roman"/>
        </w:rPr>
        <w:t xml:space="preserve"> between emotions of sh</w:t>
      </w:r>
      <w:r w:rsidR="00BC6018" w:rsidRPr="0026769C">
        <w:rPr>
          <w:rFonts w:ascii="Times New Roman" w:hAnsi="Times New Roman" w:cs="Times New Roman"/>
        </w:rPr>
        <w:t>ame</w:t>
      </w:r>
      <w:r w:rsidR="00E656C9" w:rsidRPr="0026769C">
        <w:rPr>
          <w:rFonts w:ascii="Times New Roman" w:hAnsi="Times New Roman" w:cs="Times New Roman"/>
        </w:rPr>
        <w:t xml:space="preserve"> and guilt. Purpose of the MRS is to measure to determine how primary school students prefer to choose way of </w:t>
      </w:r>
      <w:r w:rsidR="00A605BC" w:rsidRPr="0026769C">
        <w:rPr>
          <w:rFonts w:ascii="Times New Roman" w:hAnsi="Times New Roman" w:cs="Times New Roman"/>
        </w:rPr>
        <w:t xml:space="preserve">their </w:t>
      </w:r>
      <w:r w:rsidR="00E656C9" w:rsidRPr="0026769C">
        <w:rPr>
          <w:rFonts w:ascii="Times New Roman" w:hAnsi="Times New Roman" w:cs="Times New Roman"/>
        </w:rPr>
        <w:t>moral actions when they need to morally act.</w:t>
      </w:r>
      <w:r w:rsidR="00A605BC" w:rsidRPr="0026769C">
        <w:rPr>
          <w:rFonts w:ascii="Times New Roman" w:hAnsi="Times New Roman" w:cs="Times New Roman"/>
        </w:rPr>
        <w:t xml:space="preserve"> Although both of the </w:t>
      </w:r>
      <w:r w:rsidR="00BC6018" w:rsidRPr="0026769C">
        <w:rPr>
          <w:rFonts w:ascii="Times New Roman" w:hAnsi="Times New Roman" w:cs="Times New Roman"/>
        </w:rPr>
        <w:t>instruments’</w:t>
      </w:r>
      <w:r w:rsidR="00A605BC" w:rsidRPr="0026769C">
        <w:rPr>
          <w:rFonts w:ascii="Times New Roman" w:hAnsi="Times New Roman" w:cs="Times New Roman"/>
        </w:rPr>
        <w:t xml:space="preserve"> target is similar, they differ from each other in terms of way of measurement and </w:t>
      </w:r>
      <w:r w:rsidR="009272A6" w:rsidRPr="0026769C">
        <w:rPr>
          <w:rFonts w:ascii="Times New Roman" w:hAnsi="Times New Roman" w:cs="Times New Roman"/>
        </w:rPr>
        <w:t>dispositions seeking to assess.</w:t>
      </w:r>
      <w:r w:rsidR="00E656C9" w:rsidRPr="0026769C">
        <w:rPr>
          <w:rFonts w:ascii="Times New Roman" w:hAnsi="Times New Roman" w:cs="Times New Roman"/>
        </w:rPr>
        <w:t xml:space="preserve"> </w:t>
      </w:r>
      <w:r w:rsidR="00190842" w:rsidRPr="0026769C">
        <w:rPr>
          <w:rFonts w:ascii="Times New Roman" w:hAnsi="Times New Roman" w:cs="Times New Roman"/>
        </w:rPr>
        <w:t xml:space="preserve"> </w:t>
      </w:r>
      <w:r w:rsidR="006D0C44" w:rsidRPr="0026769C">
        <w:rPr>
          <w:rFonts w:ascii="Times New Roman" w:hAnsi="Times New Roman" w:cs="Times New Roman"/>
        </w:rPr>
        <w:t xml:space="preserve">Moreover, </w:t>
      </w:r>
      <w:r w:rsidR="00E20378" w:rsidRPr="0026769C">
        <w:rPr>
          <w:rFonts w:ascii="Times New Roman" w:hAnsi="Times New Roman" w:cs="Times New Roman"/>
        </w:rPr>
        <w:t xml:space="preserve">Allesandri and Lewis (1993) developed </w:t>
      </w:r>
      <w:r w:rsidR="00190842" w:rsidRPr="0026769C">
        <w:rPr>
          <w:rFonts w:ascii="Times New Roman" w:hAnsi="Times New Roman" w:cs="Times New Roman"/>
        </w:rPr>
        <w:t xml:space="preserve">an </w:t>
      </w:r>
      <w:r w:rsidR="006D0C44" w:rsidRPr="0026769C">
        <w:rPr>
          <w:rFonts w:ascii="Times New Roman" w:hAnsi="Times New Roman" w:cs="Times New Roman"/>
        </w:rPr>
        <w:t xml:space="preserve">observation-based instrument </w:t>
      </w:r>
      <w:r w:rsidR="00190842" w:rsidRPr="0026769C">
        <w:rPr>
          <w:rFonts w:ascii="Times New Roman" w:hAnsi="Times New Roman" w:cs="Times New Roman"/>
        </w:rPr>
        <w:t xml:space="preserve">in accordance </w:t>
      </w:r>
      <w:r w:rsidR="006D0C44" w:rsidRPr="0026769C">
        <w:rPr>
          <w:rFonts w:ascii="Times New Roman" w:hAnsi="Times New Roman" w:cs="Times New Roman"/>
        </w:rPr>
        <w:t xml:space="preserve">with the distinction between shame for </w:t>
      </w:r>
      <w:r w:rsidR="00E20378" w:rsidRPr="0026769C">
        <w:rPr>
          <w:rFonts w:ascii="Times New Roman" w:hAnsi="Times New Roman" w:cs="Times New Roman"/>
        </w:rPr>
        <w:t xml:space="preserve">children, but it </w:t>
      </w:r>
      <w:r w:rsidR="00190842" w:rsidRPr="0026769C">
        <w:rPr>
          <w:rFonts w:ascii="Times New Roman" w:hAnsi="Times New Roman" w:cs="Times New Roman"/>
        </w:rPr>
        <w:t xml:space="preserve">was </w:t>
      </w:r>
      <w:r w:rsidR="00E20378" w:rsidRPr="0026769C">
        <w:rPr>
          <w:rFonts w:ascii="Times New Roman" w:hAnsi="Times New Roman" w:cs="Times New Roman"/>
        </w:rPr>
        <w:t xml:space="preserve">not designed </w:t>
      </w:r>
      <w:r w:rsidR="00190842" w:rsidRPr="0026769C">
        <w:rPr>
          <w:rFonts w:ascii="Times New Roman" w:hAnsi="Times New Roman" w:cs="Times New Roman"/>
        </w:rPr>
        <w:t xml:space="preserve">in accordance </w:t>
      </w:r>
      <w:r w:rsidR="00E20378" w:rsidRPr="0026769C">
        <w:rPr>
          <w:rFonts w:ascii="Times New Roman" w:hAnsi="Times New Roman" w:cs="Times New Roman"/>
        </w:rPr>
        <w:t>with psych</w:t>
      </w:r>
      <w:r w:rsidR="00BC3B61" w:rsidRPr="0026769C">
        <w:rPr>
          <w:rFonts w:ascii="Times New Roman" w:hAnsi="Times New Roman" w:cs="Times New Roman"/>
        </w:rPr>
        <w:t xml:space="preserve">ometric statistical procedures [2]. </w:t>
      </w:r>
      <w:r w:rsidR="00E20378" w:rsidRPr="0026769C">
        <w:rPr>
          <w:rFonts w:ascii="Times New Roman" w:hAnsi="Times New Roman" w:cs="Times New Roman"/>
        </w:rPr>
        <w:t xml:space="preserve">The MRS was developed through robust and strong psychometric statistical procedures. Therefore, the MRS is the first </w:t>
      </w:r>
      <w:r w:rsidR="00C36C41" w:rsidRPr="0026769C">
        <w:rPr>
          <w:rFonts w:ascii="Times New Roman" w:hAnsi="Times New Roman" w:cs="Times New Roman"/>
        </w:rPr>
        <w:t xml:space="preserve">scale </w:t>
      </w:r>
      <w:r w:rsidR="00190842" w:rsidRPr="0026769C">
        <w:rPr>
          <w:rFonts w:ascii="Times New Roman" w:hAnsi="Times New Roman" w:cs="Times New Roman"/>
        </w:rPr>
        <w:t>developed</w:t>
      </w:r>
      <w:r w:rsidR="00C36C41" w:rsidRPr="0026769C">
        <w:rPr>
          <w:rFonts w:ascii="Times New Roman" w:hAnsi="Times New Roman" w:cs="Times New Roman"/>
        </w:rPr>
        <w:t xml:space="preserve"> as a result of robust psychometric statistical procedures</w:t>
      </w:r>
      <w:r w:rsidR="00190842" w:rsidRPr="0026769C">
        <w:rPr>
          <w:rFonts w:ascii="Times New Roman" w:hAnsi="Times New Roman" w:cs="Times New Roman"/>
        </w:rPr>
        <w:t xml:space="preserve">, which </w:t>
      </w:r>
      <w:r w:rsidR="00C36C41" w:rsidRPr="0026769C">
        <w:rPr>
          <w:rFonts w:ascii="Times New Roman" w:hAnsi="Times New Roman" w:cs="Times New Roman"/>
        </w:rPr>
        <w:t xml:space="preserve">significantly </w:t>
      </w:r>
      <w:r w:rsidR="00190842" w:rsidRPr="0026769C">
        <w:rPr>
          <w:rFonts w:ascii="Times New Roman" w:hAnsi="Times New Roman" w:cs="Times New Roman"/>
        </w:rPr>
        <w:t xml:space="preserve">contributes </w:t>
      </w:r>
      <w:r w:rsidR="00C36C41" w:rsidRPr="0026769C">
        <w:rPr>
          <w:rFonts w:ascii="Times New Roman" w:hAnsi="Times New Roman" w:cs="Times New Roman"/>
        </w:rPr>
        <w:t xml:space="preserve">to the relevant literature. </w:t>
      </w:r>
    </w:p>
    <w:p w14:paraId="529B474D" w14:textId="398D2357" w:rsidR="00B77523" w:rsidRPr="0026769C" w:rsidRDefault="00694579" w:rsidP="008D5EDB">
      <w:pPr>
        <w:spacing w:line="480" w:lineRule="auto"/>
        <w:jc w:val="both"/>
        <w:rPr>
          <w:rFonts w:ascii="Times New Roman" w:hAnsi="Times New Roman" w:cs="Times New Roman"/>
        </w:rPr>
      </w:pPr>
      <w:r w:rsidRPr="0026769C">
        <w:rPr>
          <w:rFonts w:ascii="Times New Roman" w:hAnsi="Times New Roman" w:cs="Times New Roman"/>
        </w:rPr>
        <w:tab/>
        <w:t xml:space="preserve">Morality binds all individuals </w:t>
      </w:r>
      <w:r w:rsidR="00190842" w:rsidRPr="0026769C">
        <w:rPr>
          <w:rFonts w:ascii="Times New Roman" w:hAnsi="Times New Roman" w:cs="Times New Roman"/>
        </w:rPr>
        <w:t xml:space="preserve">within </w:t>
      </w:r>
      <w:r w:rsidRPr="0026769C">
        <w:rPr>
          <w:rFonts w:ascii="Times New Roman" w:hAnsi="Times New Roman" w:cs="Times New Roman"/>
        </w:rPr>
        <w:t xml:space="preserve">a society and removes uncertainties </w:t>
      </w:r>
      <w:r w:rsidR="00190842" w:rsidRPr="0026769C">
        <w:rPr>
          <w:rFonts w:ascii="Times New Roman" w:hAnsi="Times New Roman" w:cs="Times New Roman"/>
        </w:rPr>
        <w:t xml:space="preserve">about </w:t>
      </w:r>
      <w:r w:rsidRPr="0026769C">
        <w:rPr>
          <w:rFonts w:ascii="Times New Roman" w:hAnsi="Times New Roman" w:cs="Times New Roman"/>
        </w:rPr>
        <w:t xml:space="preserve">behavioral codes. Therefore, morality has </w:t>
      </w:r>
      <w:r w:rsidR="00190842" w:rsidRPr="0026769C">
        <w:rPr>
          <w:rFonts w:ascii="Times New Roman" w:hAnsi="Times New Roman" w:cs="Times New Roman"/>
        </w:rPr>
        <w:t xml:space="preserve">attracted </w:t>
      </w:r>
      <w:r w:rsidRPr="0026769C">
        <w:rPr>
          <w:rFonts w:ascii="Times New Roman" w:hAnsi="Times New Roman" w:cs="Times New Roman"/>
        </w:rPr>
        <w:t>attention since Plato. Plato viewed morality as rational control of emotions</w:t>
      </w:r>
      <w:r w:rsidR="00FE7151" w:rsidRPr="0026769C">
        <w:rPr>
          <w:rFonts w:ascii="Times New Roman" w:hAnsi="Times New Roman" w:cs="Times New Roman"/>
        </w:rPr>
        <w:t xml:space="preserve"> </w:t>
      </w:r>
      <w:r w:rsidR="00ED0948" w:rsidRPr="0026769C">
        <w:rPr>
          <w:rFonts w:ascii="Times New Roman" w:hAnsi="Times New Roman" w:cs="Times New Roman"/>
        </w:rPr>
        <w:t>[20].</w:t>
      </w:r>
      <w:r w:rsidRPr="0026769C">
        <w:rPr>
          <w:rFonts w:ascii="Times New Roman" w:hAnsi="Times New Roman" w:cs="Times New Roman"/>
        </w:rPr>
        <w:t xml:space="preserve"> </w:t>
      </w:r>
      <w:r w:rsidR="00067F28" w:rsidRPr="0026769C">
        <w:rPr>
          <w:rFonts w:ascii="Times New Roman" w:hAnsi="Times New Roman" w:cs="Times New Roman"/>
        </w:rPr>
        <w:t>Darwin</w:t>
      </w:r>
      <w:r w:rsidR="0054478C" w:rsidRPr="0026769C">
        <w:rPr>
          <w:rFonts w:ascii="Times New Roman" w:hAnsi="Times New Roman" w:cs="Times New Roman"/>
        </w:rPr>
        <w:t xml:space="preserve"> </w:t>
      </w:r>
      <w:r w:rsidR="00FE7151" w:rsidRPr="0026769C">
        <w:rPr>
          <w:rFonts w:ascii="Times New Roman" w:hAnsi="Times New Roman" w:cs="Times New Roman"/>
        </w:rPr>
        <w:t>(</w:t>
      </w:r>
      <w:r w:rsidR="00067F28" w:rsidRPr="0026769C">
        <w:rPr>
          <w:rFonts w:ascii="Times New Roman" w:hAnsi="Times New Roman" w:cs="Times New Roman"/>
        </w:rPr>
        <w:t>2013</w:t>
      </w:r>
      <w:r w:rsidR="00FE7151" w:rsidRPr="0026769C">
        <w:rPr>
          <w:rFonts w:ascii="Times New Roman" w:hAnsi="Times New Roman" w:cs="Times New Roman"/>
        </w:rPr>
        <w:t>)</w:t>
      </w:r>
      <w:r w:rsidRPr="0026769C">
        <w:rPr>
          <w:rFonts w:ascii="Times New Roman" w:hAnsi="Times New Roman" w:cs="Times New Roman"/>
        </w:rPr>
        <w:t xml:space="preserve"> dealt with morality in the context of group selection</w:t>
      </w:r>
      <w:r w:rsidR="00455682" w:rsidRPr="0026769C">
        <w:rPr>
          <w:rFonts w:ascii="Times New Roman" w:hAnsi="Times New Roman" w:cs="Times New Roman"/>
        </w:rPr>
        <w:t xml:space="preserve"> </w:t>
      </w:r>
      <w:r w:rsidR="00ED0948" w:rsidRPr="0026769C">
        <w:rPr>
          <w:rFonts w:ascii="Times New Roman" w:hAnsi="Times New Roman" w:cs="Times New Roman"/>
        </w:rPr>
        <w:t>[12]</w:t>
      </w:r>
      <w:r w:rsidRPr="0026769C">
        <w:rPr>
          <w:rFonts w:ascii="Times New Roman" w:hAnsi="Times New Roman" w:cs="Times New Roman"/>
        </w:rPr>
        <w:t xml:space="preserve">. Therefore, </w:t>
      </w:r>
      <w:r w:rsidR="008304D4" w:rsidRPr="0026769C">
        <w:rPr>
          <w:rFonts w:ascii="Times New Roman" w:hAnsi="Times New Roman" w:cs="Times New Roman"/>
        </w:rPr>
        <w:t xml:space="preserve">Darwin can be considered the first person who addressed morality on </w:t>
      </w:r>
      <w:r w:rsidR="00190842" w:rsidRPr="0026769C">
        <w:rPr>
          <w:rFonts w:ascii="Times New Roman" w:hAnsi="Times New Roman" w:cs="Times New Roman"/>
        </w:rPr>
        <w:t xml:space="preserve">a </w:t>
      </w:r>
      <w:r w:rsidR="008304D4" w:rsidRPr="0026769C">
        <w:rPr>
          <w:rFonts w:ascii="Times New Roman" w:hAnsi="Times New Roman" w:cs="Times New Roman"/>
        </w:rPr>
        <w:t>group basis. As cognitive psychology was on the agenda, Piaget (1932), Kohlberg</w:t>
      </w:r>
      <w:r w:rsidR="00FE7151" w:rsidRPr="0026769C">
        <w:rPr>
          <w:rFonts w:ascii="Times New Roman" w:hAnsi="Times New Roman" w:cs="Times New Roman"/>
        </w:rPr>
        <w:t xml:space="preserve"> (1969),</w:t>
      </w:r>
      <w:r w:rsidR="008304D4" w:rsidRPr="0026769C">
        <w:rPr>
          <w:rFonts w:ascii="Times New Roman" w:hAnsi="Times New Roman" w:cs="Times New Roman"/>
        </w:rPr>
        <w:t xml:space="preserve"> and Turiel</w:t>
      </w:r>
      <w:r w:rsidR="00FE7151" w:rsidRPr="0026769C">
        <w:rPr>
          <w:rFonts w:ascii="Times New Roman" w:hAnsi="Times New Roman" w:cs="Times New Roman"/>
        </w:rPr>
        <w:t xml:space="preserve"> (1983; 2008</w:t>
      </w:r>
      <w:r w:rsidR="00395F7C" w:rsidRPr="0026769C">
        <w:rPr>
          <w:rFonts w:ascii="Times New Roman" w:hAnsi="Times New Roman" w:cs="Times New Roman"/>
        </w:rPr>
        <w:t>)</w:t>
      </w:r>
      <w:r w:rsidR="008304D4" w:rsidRPr="0026769C">
        <w:rPr>
          <w:rFonts w:ascii="Times New Roman" w:hAnsi="Times New Roman" w:cs="Times New Roman"/>
        </w:rPr>
        <w:t xml:space="preserve"> investigated morality on </w:t>
      </w:r>
      <w:r w:rsidR="00190842" w:rsidRPr="0026769C">
        <w:rPr>
          <w:rFonts w:ascii="Times New Roman" w:hAnsi="Times New Roman" w:cs="Times New Roman"/>
        </w:rPr>
        <w:t xml:space="preserve">an </w:t>
      </w:r>
      <w:r w:rsidR="008304D4" w:rsidRPr="0026769C">
        <w:rPr>
          <w:rFonts w:ascii="Times New Roman" w:hAnsi="Times New Roman" w:cs="Times New Roman"/>
        </w:rPr>
        <w:t xml:space="preserve">individual basis and dominated </w:t>
      </w:r>
      <w:r w:rsidR="00190842" w:rsidRPr="0026769C">
        <w:rPr>
          <w:rFonts w:ascii="Times New Roman" w:hAnsi="Times New Roman" w:cs="Times New Roman"/>
        </w:rPr>
        <w:t xml:space="preserve">the </w:t>
      </w:r>
      <w:r w:rsidR="008304D4" w:rsidRPr="0026769C">
        <w:rPr>
          <w:rFonts w:ascii="Times New Roman" w:hAnsi="Times New Roman" w:cs="Times New Roman"/>
        </w:rPr>
        <w:t xml:space="preserve">research </w:t>
      </w:r>
      <w:r w:rsidR="00190842" w:rsidRPr="0026769C">
        <w:rPr>
          <w:rFonts w:ascii="Times New Roman" w:hAnsi="Times New Roman" w:cs="Times New Roman"/>
        </w:rPr>
        <w:t xml:space="preserve">about </w:t>
      </w:r>
      <w:r w:rsidR="008304D4" w:rsidRPr="0026769C">
        <w:rPr>
          <w:rFonts w:ascii="Times New Roman" w:hAnsi="Times New Roman" w:cs="Times New Roman"/>
        </w:rPr>
        <w:t>morality</w:t>
      </w:r>
      <w:r w:rsidR="00ED0948" w:rsidRPr="0026769C">
        <w:rPr>
          <w:rFonts w:ascii="Times New Roman" w:hAnsi="Times New Roman" w:cs="Times New Roman"/>
        </w:rPr>
        <w:t xml:space="preserve"> [41,27,60,61]</w:t>
      </w:r>
      <w:r w:rsidR="008304D4" w:rsidRPr="0026769C">
        <w:rPr>
          <w:rFonts w:ascii="Times New Roman" w:hAnsi="Times New Roman" w:cs="Times New Roman"/>
        </w:rPr>
        <w:t xml:space="preserve">. </w:t>
      </w:r>
      <w:r w:rsidR="00FE7151" w:rsidRPr="0026769C">
        <w:rPr>
          <w:rFonts w:ascii="Times New Roman" w:hAnsi="Times New Roman" w:cs="Times New Roman"/>
        </w:rPr>
        <w:t>T</w:t>
      </w:r>
      <w:r w:rsidR="008304D4" w:rsidRPr="0026769C">
        <w:rPr>
          <w:rFonts w:ascii="Times New Roman" w:hAnsi="Times New Roman" w:cs="Times New Roman"/>
        </w:rPr>
        <w:t xml:space="preserve">heir moral theories </w:t>
      </w:r>
      <w:r w:rsidR="00190842" w:rsidRPr="0026769C">
        <w:rPr>
          <w:rFonts w:ascii="Times New Roman" w:hAnsi="Times New Roman" w:cs="Times New Roman"/>
        </w:rPr>
        <w:t xml:space="preserve">are </w:t>
      </w:r>
      <w:r w:rsidR="008304D4" w:rsidRPr="0026769C">
        <w:rPr>
          <w:rFonts w:ascii="Times New Roman" w:hAnsi="Times New Roman" w:cs="Times New Roman"/>
        </w:rPr>
        <w:t xml:space="preserve">suitable for secular </w:t>
      </w:r>
      <w:r w:rsidR="00FE7151" w:rsidRPr="0026769C">
        <w:rPr>
          <w:rFonts w:ascii="Times New Roman" w:hAnsi="Times New Roman" w:cs="Times New Roman"/>
        </w:rPr>
        <w:t xml:space="preserve">societies. Shweder (1990), </w:t>
      </w:r>
      <w:r w:rsidR="00190842" w:rsidRPr="0026769C">
        <w:rPr>
          <w:rFonts w:ascii="Times New Roman" w:hAnsi="Times New Roman" w:cs="Times New Roman"/>
        </w:rPr>
        <w:t xml:space="preserve">and </w:t>
      </w:r>
      <w:r w:rsidR="00395F7C" w:rsidRPr="0026769C">
        <w:rPr>
          <w:rFonts w:ascii="Times New Roman" w:hAnsi="Times New Roman" w:cs="Times New Roman"/>
        </w:rPr>
        <w:t xml:space="preserve">Shweder and Haidt (1993) opposed this view of morality and argued that morality has social and cultural </w:t>
      </w:r>
      <w:r w:rsidR="00395F7C" w:rsidRPr="0026769C">
        <w:rPr>
          <w:rFonts w:ascii="Times New Roman" w:hAnsi="Times New Roman" w:cs="Times New Roman"/>
        </w:rPr>
        <w:lastRenderedPageBreak/>
        <w:t>dimensions</w:t>
      </w:r>
      <w:r w:rsidR="00ED0948" w:rsidRPr="0026769C">
        <w:rPr>
          <w:rFonts w:ascii="Times New Roman" w:hAnsi="Times New Roman" w:cs="Times New Roman"/>
        </w:rPr>
        <w:t xml:space="preserve"> [50, 52]</w:t>
      </w:r>
      <w:r w:rsidR="00395F7C" w:rsidRPr="0026769C">
        <w:rPr>
          <w:rFonts w:ascii="Times New Roman" w:hAnsi="Times New Roman" w:cs="Times New Roman"/>
        </w:rPr>
        <w:t>. Because morality is closely related to what society expect</w:t>
      </w:r>
      <w:r w:rsidR="00190842" w:rsidRPr="0026769C">
        <w:rPr>
          <w:rFonts w:ascii="Times New Roman" w:hAnsi="Times New Roman" w:cs="Times New Roman"/>
        </w:rPr>
        <w:t>s</w:t>
      </w:r>
      <w:r w:rsidR="00395F7C" w:rsidRPr="0026769C">
        <w:rPr>
          <w:rFonts w:ascii="Times New Roman" w:hAnsi="Times New Roman" w:cs="Times New Roman"/>
        </w:rPr>
        <w:t xml:space="preserve"> from individuals and what the individual conforms to, what kind of feeling emerge</w:t>
      </w:r>
      <w:r w:rsidR="00190842" w:rsidRPr="0026769C">
        <w:rPr>
          <w:rFonts w:ascii="Times New Roman" w:hAnsi="Times New Roman" w:cs="Times New Roman"/>
        </w:rPr>
        <w:t>s,</w:t>
      </w:r>
      <w:r w:rsidR="00395F7C" w:rsidRPr="0026769C">
        <w:rPr>
          <w:rFonts w:ascii="Times New Roman" w:hAnsi="Times New Roman" w:cs="Times New Roman"/>
        </w:rPr>
        <w:t xml:space="preserve"> care, avoidance of harm, loyalty, betrayal, fairness, cheating, how social and cultural factors drive the individual to behave in a certain way </w:t>
      </w:r>
      <w:r w:rsidR="00ED0948" w:rsidRPr="0026769C">
        <w:rPr>
          <w:rFonts w:ascii="Times New Roman" w:hAnsi="Times New Roman" w:cs="Times New Roman"/>
        </w:rPr>
        <w:t>[20].</w:t>
      </w:r>
      <w:r w:rsidR="00395F7C" w:rsidRPr="0026769C">
        <w:rPr>
          <w:rFonts w:ascii="Times New Roman" w:hAnsi="Times New Roman" w:cs="Times New Roman"/>
        </w:rPr>
        <w:t xml:space="preserve"> </w:t>
      </w:r>
      <w:r w:rsidR="007B20F4" w:rsidRPr="0026769C">
        <w:rPr>
          <w:rFonts w:ascii="Times New Roman" w:hAnsi="Times New Roman" w:cs="Times New Roman"/>
        </w:rPr>
        <w:t>Similarly, Benedict (2006) noted that there are two kinds of culture that drive people to behave</w:t>
      </w:r>
      <w:r w:rsidR="00190842" w:rsidRPr="0026769C">
        <w:rPr>
          <w:rFonts w:ascii="Times New Roman" w:hAnsi="Times New Roman" w:cs="Times New Roman"/>
        </w:rPr>
        <w:t xml:space="preserve"> morally</w:t>
      </w:r>
      <w:r w:rsidR="00ED0948" w:rsidRPr="0026769C">
        <w:rPr>
          <w:rFonts w:ascii="Times New Roman" w:hAnsi="Times New Roman" w:cs="Times New Roman"/>
        </w:rPr>
        <w:t xml:space="preserve"> [6]</w:t>
      </w:r>
      <w:r w:rsidR="007B20F4" w:rsidRPr="0026769C">
        <w:rPr>
          <w:rFonts w:ascii="Times New Roman" w:hAnsi="Times New Roman" w:cs="Times New Roman"/>
        </w:rPr>
        <w:t xml:space="preserve">. </w:t>
      </w:r>
      <w:r w:rsidR="00A17425" w:rsidRPr="0026769C">
        <w:rPr>
          <w:rFonts w:ascii="Times New Roman" w:hAnsi="Times New Roman" w:cs="Times New Roman"/>
        </w:rPr>
        <w:t xml:space="preserve">Shame is public emotion arising from public exposure and disapproval of moral failure and transgression. On the contrary, guilt is </w:t>
      </w:r>
      <w:r w:rsidR="00190842" w:rsidRPr="0026769C">
        <w:rPr>
          <w:rFonts w:ascii="Times New Roman" w:hAnsi="Times New Roman" w:cs="Times New Roman"/>
        </w:rPr>
        <w:t xml:space="preserve">a </w:t>
      </w:r>
      <w:r w:rsidR="00A17425" w:rsidRPr="0026769C">
        <w:rPr>
          <w:rFonts w:ascii="Times New Roman" w:hAnsi="Times New Roman" w:cs="Times New Roman"/>
        </w:rPr>
        <w:t>more private moral emotion emerging from conscience</w:t>
      </w:r>
      <w:r w:rsidR="00ED0948" w:rsidRPr="0026769C">
        <w:rPr>
          <w:rFonts w:ascii="Times New Roman" w:hAnsi="Times New Roman" w:cs="Times New Roman"/>
        </w:rPr>
        <w:t xml:space="preserve"> [6, 57</w:t>
      </w:r>
      <w:r w:rsidR="00504C20" w:rsidRPr="0026769C">
        <w:rPr>
          <w:rFonts w:ascii="Times New Roman" w:hAnsi="Times New Roman" w:cs="Times New Roman"/>
        </w:rPr>
        <w:t>]. In</w:t>
      </w:r>
      <w:r w:rsidR="00A17425" w:rsidRPr="0026769C">
        <w:rPr>
          <w:rFonts w:ascii="Times New Roman" w:hAnsi="Times New Roman" w:cs="Times New Roman"/>
        </w:rPr>
        <w:t xml:space="preserve"> shame culture</w:t>
      </w:r>
      <w:r w:rsidR="00190842" w:rsidRPr="0026769C">
        <w:rPr>
          <w:rFonts w:ascii="Times New Roman" w:hAnsi="Times New Roman" w:cs="Times New Roman"/>
        </w:rPr>
        <w:t>,</w:t>
      </w:r>
      <w:r w:rsidR="00A17425" w:rsidRPr="0026769C">
        <w:rPr>
          <w:rFonts w:ascii="Times New Roman" w:hAnsi="Times New Roman" w:cs="Times New Roman"/>
        </w:rPr>
        <w:t xml:space="preserve"> avoidance </w:t>
      </w:r>
      <w:r w:rsidR="00190842" w:rsidRPr="0026769C">
        <w:rPr>
          <w:rFonts w:ascii="Times New Roman" w:hAnsi="Times New Roman" w:cs="Times New Roman"/>
        </w:rPr>
        <w:t xml:space="preserve">of </w:t>
      </w:r>
      <w:r w:rsidR="00A17425" w:rsidRPr="0026769C">
        <w:rPr>
          <w:rFonts w:ascii="Times New Roman" w:hAnsi="Times New Roman" w:cs="Times New Roman"/>
        </w:rPr>
        <w:t>being seen in case</w:t>
      </w:r>
      <w:r w:rsidR="00190842" w:rsidRPr="0026769C">
        <w:rPr>
          <w:rFonts w:ascii="Times New Roman" w:hAnsi="Times New Roman" w:cs="Times New Roman"/>
        </w:rPr>
        <w:t>s</w:t>
      </w:r>
      <w:r w:rsidR="00A17425" w:rsidRPr="0026769C">
        <w:rPr>
          <w:rFonts w:ascii="Times New Roman" w:hAnsi="Times New Roman" w:cs="Times New Roman"/>
        </w:rPr>
        <w:t xml:space="preserve"> of misconduct is the main drive of morality</w:t>
      </w:r>
      <w:r w:rsidR="00A22848" w:rsidRPr="0026769C">
        <w:rPr>
          <w:rFonts w:ascii="Times New Roman" w:hAnsi="Times New Roman" w:cs="Times New Roman"/>
        </w:rPr>
        <w:t>. Being guilt</w:t>
      </w:r>
      <w:r w:rsidR="00190842" w:rsidRPr="0026769C">
        <w:rPr>
          <w:rFonts w:ascii="Times New Roman" w:hAnsi="Times New Roman" w:cs="Times New Roman"/>
        </w:rPr>
        <w:t>y</w:t>
      </w:r>
      <w:r w:rsidR="00A22848" w:rsidRPr="0026769C">
        <w:rPr>
          <w:rFonts w:ascii="Times New Roman" w:hAnsi="Times New Roman" w:cs="Times New Roman"/>
        </w:rPr>
        <w:t xml:space="preserve"> requires feel</w:t>
      </w:r>
      <w:r w:rsidR="00190842" w:rsidRPr="0026769C">
        <w:rPr>
          <w:rFonts w:ascii="Times New Roman" w:hAnsi="Times New Roman" w:cs="Times New Roman"/>
        </w:rPr>
        <w:t>ing</w:t>
      </w:r>
      <w:r w:rsidR="00A22848" w:rsidRPr="0026769C">
        <w:rPr>
          <w:rFonts w:ascii="Times New Roman" w:hAnsi="Times New Roman" w:cs="Times New Roman"/>
        </w:rPr>
        <w:t xml:space="preserve"> and liste</w:t>
      </w:r>
      <w:r w:rsidR="00190842" w:rsidRPr="0026769C">
        <w:rPr>
          <w:rFonts w:ascii="Times New Roman" w:hAnsi="Times New Roman" w:cs="Times New Roman"/>
        </w:rPr>
        <w:t>ning to</w:t>
      </w:r>
      <w:r w:rsidR="00A22848" w:rsidRPr="0026769C">
        <w:rPr>
          <w:rFonts w:ascii="Times New Roman" w:hAnsi="Times New Roman" w:cs="Times New Roman"/>
        </w:rPr>
        <w:t xml:space="preserve"> </w:t>
      </w:r>
      <w:r w:rsidR="00190842" w:rsidRPr="0026769C">
        <w:rPr>
          <w:rFonts w:ascii="Times New Roman" w:hAnsi="Times New Roman" w:cs="Times New Roman"/>
        </w:rPr>
        <w:t xml:space="preserve">an </w:t>
      </w:r>
      <w:r w:rsidR="00A22848" w:rsidRPr="0026769C">
        <w:rPr>
          <w:rFonts w:ascii="Times New Roman" w:hAnsi="Times New Roman" w:cs="Times New Roman"/>
        </w:rPr>
        <w:t xml:space="preserve">inner voice about </w:t>
      </w:r>
      <w:r w:rsidR="00190842" w:rsidRPr="0026769C">
        <w:rPr>
          <w:rFonts w:ascii="Times New Roman" w:hAnsi="Times New Roman" w:cs="Times New Roman"/>
        </w:rPr>
        <w:t>any</w:t>
      </w:r>
      <w:r w:rsidR="00A22848" w:rsidRPr="0026769C">
        <w:rPr>
          <w:rFonts w:ascii="Times New Roman" w:hAnsi="Times New Roman" w:cs="Times New Roman"/>
        </w:rPr>
        <w:t xml:space="preserve"> behavior</w:t>
      </w:r>
      <w:r w:rsidR="00190842" w:rsidRPr="0026769C">
        <w:rPr>
          <w:rFonts w:ascii="Times New Roman" w:hAnsi="Times New Roman" w:cs="Times New Roman"/>
        </w:rPr>
        <w:t>,</w:t>
      </w:r>
      <w:r w:rsidR="00A22848" w:rsidRPr="0026769C">
        <w:rPr>
          <w:rFonts w:ascii="Times New Roman" w:hAnsi="Times New Roman" w:cs="Times New Roman"/>
        </w:rPr>
        <w:t xml:space="preserve"> so listening </w:t>
      </w:r>
      <w:r w:rsidR="00190842" w:rsidRPr="0026769C">
        <w:rPr>
          <w:rFonts w:ascii="Times New Roman" w:hAnsi="Times New Roman" w:cs="Times New Roman"/>
        </w:rPr>
        <w:t xml:space="preserve">to the </w:t>
      </w:r>
      <w:r w:rsidR="00A22848" w:rsidRPr="0026769C">
        <w:rPr>
          <w:rFonts w:ascii="Times New Roman" w:hAnsi="Times New Roman" w:cs="Times New Roman"/>
        </w:rPr>
        <w:t xml:space="preserve">inner voice </w:t>
      </w:r>
      <w:r w:rsidR="00190842" w:rsidRPr="0026769C">
        <w:rPr>
          <w:rFonts w:ascii="Times New Roman" w:hAnsi="Times New Roman" w:cs="Times New Roman"/>
        </w:rPr>
        <w:t xml:space="preserve">about </w:t>
      </w:r>
      <w:r w:rsidR="00A22848" w:rsidRPr="0026769C">
        <w:rPr>
          <w:rFonts w:ascii="Times New Roman" w:hAnsi="Times New Roman" w:cs="Times New Roman"/>
        </w:rPr>
        <w:t xml:space="preserve">behavior is the main trigger </w:t>
      </w:r>
      <w:r w:rsidR="00190842" w:rsidRPr="0026769C">
        <w:rPr>
          <w:rFonts w:ascii="Times New Roman" w:hAnsi="Times New Roman" w:cs="Times New Roman"/>
        </w:rPr>
        <w:t>for</w:t>
      </w:r>
      <w:r w:rsidR="00A22848" w:rsidRPr="0026769C">
        <w:rPr>
          <w:rFonts w:ascii="Times New Roman" w:hAnsi="Times New Roman" w:cs="Times New Roman"/>
        </w:rPr>
        <w:t xml:space="preserve"> morality. Hence, this distinction creates difference</w:t>
      </w:r>
      <w:r w:rsidR="00190842" w:rsidRPr="0026769C">
        <w:rPr>
          <w:rFonts w:ascii="Times New Roman" w:hAnsi="Times New Roman" w:cs="Times New Roman"/>
        </w:rPr>
        <w:t>s</w:t>
      </w:r>
      <w:r w:rsidR="00A22848" w:rsidRPr="0026769C">
        <w:rPr>
          <w:rFonts w:ascii="Times New Roman" w:hAnsi="Times New Roman" w:cs="Times New Roman"/>
        </w:rPr>
        <w:t xml:space="preserve"> </w:t>
      </w:r>
      <w:r w:rsidR="00190842" w:rsidRPr="0026769C">
        <w:rPr>
          <w:rFonts w:ascii="Times New Roman" w:hAnsi="Times New Roman" w:cs="Times New Roman"/>
        </w:rPr>
        <w:t>in</w:t>
      </w:r>
      <w:r w:rsidR="00A22848" w:rsidRPr="0026769C">
        <w:rPr>
          <w:rFonts w:ascii="Times New Roman" w:hAnsi="Times New Roman" w:cs="Times New Roman"/>
        </w:rPr>
        <w:t xml:space="preserve"> personality. Avoidance </w:t>
      </w:r>
      <w:r w:rsidR="00190842" w:rsidRPr="0026769C">
        <w:rPr>
          <w:rFonts w:ascii="Times New Roman" w:hAnsi="Times New Roman" w:cs="Times New Roman"/>
        </w:rPr>
        <w:t xml:space="preserve">of </w:t>
      </w:r>
      <w:r w:rsidR="00A22848" w:rsidRPr="0026769C">
        <w:rPr>
          <w:rFonts w:ascii="Times New Roman" w:hAnsi="Times New Roman" w:cs="Times New Roman"/>
        </w:rPr>
        <w:t>being seen in the case of moral transgression or failure makes people focus on others</w:t>
      </w:r>
      <w:r w:rsidR="00190842" w:rsidRPr="0026769C">
        <w:rPr>
          <w:rFonts w:ascii="Times New Roman" w:hAnsi="Times New Roman" w:cs="Times New Roman"/>
        </w:rPr>
        <w:t>,</w:t>
      </w:r>
      <w:r w:rsidR="00A22848" w:rsidRPr="0026769C">
        <w:rPr>
          <w:rFonts w:ascii="Times New Roman" w:hAnsi="Times New Roman" w:cs="Times New Roman"/>
        </w:rPr>
        <w:t xml:space="preserve"> whereas feeling and listening </w:t>
      </w:r>
      <w:r w:rsidR="00190842" w:rsidRPr="0026769C">
        <w:rPr>
          <w:rFonts w:ascii="Times New Roman" w:hAnsi="Times New Roman" w:cs="Times New Roman"/>
        </w:rPr>
        <w:t xml:space="preserve">to the </w:t>
      </w:r>
      <w:r w:rsidR="00A22848" w:rsidRPr="0026769C">
        <w:rPr>
          <w:rFonts w:ascii="Times New Roman" w:hAnsi="Times New Roman" w:cs="Times New Roman"/>
        </w:rPr>
        <w:t xml:space="preserve">inner conscience leads individuals to monitor </w:t>
      </w:r>
      <w:r w:rsidR="00190842" w:rsidRPr="0026769C">
        <w:rPr>
          <w:rFonts w:ascii="Times New Roman" w:hAnsi="Times New Roman" w:cs="Times New Roman"/>
        </w:rPr>
        <w:t xml:space="preserve">their </w:t>
      </w:r>
      <w:r w:rsidR="00A22848" w:rsidRPr="0026769C">
        <w:rPr>
          <w:rFonts w:ascii="Times New Roman" w:hAnsi="Times New Roman" w:cs="Times New Roman"/>
        </w:rPr>
        <w:t>inner voice. In shame culture</w:t>
      </w:r>
      <w:r w:rsidR="00190842" w:rsidRPr="0026769C">
        <w:rPr>
          <w:rFonts w:ascii="Times New Roman" w:hAnsi="Times New Roman" w:cs="Times New Roman"/>
        </w:rPr>
        <w:t xml:space="preserve">, </w:t>
      </w:r>
      <w:r w:rsidR="00A22848" w:rsidRPr="0026769C">
        <w:rPr>
          <w:rFonts w:ascii="Times New Roman" w:hAnsi="Times New Roman" w:cs="Times New Roman"/>
        </w:rPr>
        <w:t xml:space="preserve">the individual is </w:t>
      </w:r>
      <w:r w:rsidR="00373FF4" w:rsidRPr="0026769C">
        <w:rPr>
          <w:rFonts w:ascii="Times New Roman" w:hAnsi="Times New Roman" w:cs="Times New Roman"/>
        </w:rPr>
        <w:t xml:space="preserve">other-directed, while </w:t>
      </w:r>
      <w:r w:rsidR="00190842" w:rsidRPr="0026769C">
        <w:rPr>
          <w:rFonts w:ascii="Times New Roman" w:hAnsi="Times New Roman" w:cs="Times New Roman"/>
        </w:rPr>
        <w:t xml:space="preserve">in guilt culture </w:t>
      </w:r>
      <w:r w:rsidR="00373FF4" w:rsidRPr="0026769C">
        <w:rPr>
          <w:rFonts w:ascii="Times New Roman" w:hAnsi="Times New Roman" w:cs="Times New Roman"/>
        </w:rPr>
        <w:t xml:space="preserve">the individual tends to be inner-directed </w:t>
      </w:r>
      <w:r w:rsidR="00ED0948" w:rsidRPr="0026769C">
        <w:rPr>
          <w:rFonts w:ascii="Times New Roman" w:hAnsi="Times New Roman" w:cs="Times New Roman"/>
        </w:rPr>
        <w:t>[49].</w:t>
      </w:r>
      <w:r w:rsidR="00373FF4" w:rsidRPr="0026769C">
        <w:rPr>
          <w:rFonts w:ascii="Times New Roman" w:hAnsi="Times New Roman" w:cs="Times New Roman"/>
        </w:rPr>
        <w:t xml:space="preserve"> The MRS was designed </w:t>
      </w:r>
      <w:r w:rsidR="00190842" w:rsidRPr="0026769C">
        <w:rPr>
          <w:rFonts w:ascii="Times New Roman" w:hAnsi="Times New Roman" w:cs="Times New Roman"/>
        </w:rPr>
        <w:t xml:space="preserve">to </w:t>
      </w:r>
      <w:r w:rsidR="00373FF4" w:rsidRPr="0026769C">
        <w:rPr>
          <w:rFonts w:ascii="Times New Roman" w:hAnsi="Times New Roman" w:cs="Times New Roman"/>
        </w:rPr>
        <w:t xml:space="preserve">enable </w:t>
      </w:r>
      <w:r w:rsidR="00190842" w:rsidRPr="0026769C">
        <w:rPr>
          <w:rFonts w:ascii="Times New Roman" w:hAnsi="Times New Roman" w:cs="Times New Roman"/>
        </w:rPr>
        <w:t xml:space="preserve">determination of </w:t>
      </w:r>
      <w:r w:rsidR="00373FF4" w:rsidRPr="0026769C">
        <w:rPr>
          <w:rFonts w:ascii="Times New Roman" w:hAnsi="Times New Roman" w:cs="Times New Roman"/>
        </w:rPr>
        <w:t xml:space="preserve">what </w:t>
      </w:r>
      <w:r w:rsidR="00190842" w:rsidRPr="0026769C">
        <w:rPr>
          <w:rFonts w:ascii="Times New Roman" w:hAnsi="Times New Roman" w:cs="Times New Roman"/>
        </w:rPr>
        <w:t xml:space="preserve">primary school students </w:t>
      </w:r>
      <w:r w:rsidR="00373FF4" w:rsidRPr="0026769C">
        <w:rPr>
          <w:rFonts w:ascii="Times New Roman" w:hAnsi="Times New Roman" w:cs="Times New Roman"/>
        </w:rPr>
        <w:t xml:space="preserve">feel when </w:t>
      </w:r>
      <w:r w:rsidR="00190842" w:rsidRPr="0026769C">
        <w:rPr>
          <w:rFonts w:ascii="Times New Roman" w:hAnsi="Times New Roman" w:cs="Times New Roman"/>
        </w:rPr>
        <w:t xml:space="preserve">their </w:t>
      </w:r>
      <w:r w:rsidR="00373FF4" w:rsidRPr="0026769C">
        <w:rPr>
          <w:rFonts w:ascii="Times New Roman" w:hAnsi="Times New Roman" w:cs="Times New Roman"/>
        </w:rPr>
        <w:t>behavior is not compatible with universal moral rules</w:t>
      </w:r>
      <w:r w:rsidR="00891069" w:rsidRPr="0026769C">
        <w:rPr>
          <w:rFonts w:ascii="Times New Roman" w:hAnsi="Times New Roman" w:cs="Times New Roman"/>
        </w:rPr>
        <w:t xml:space="preserve">. Consequently, it can identify </w:t>
      </w:r>
      <w:r w:rsidR="00190842" w:rsidRPr="0026769C">
        <w:rPr>
          <w:rFonts w:ascii="Times New Roman" w:hAnsi="Times New Roman" w:cs="Times New Roman"/>
        </w:rPr>
        <w:t xml:space="preserve">the </w:t>
      </w:r>
      <w:r w:rsidR="00891069" w:rsidRPr="0026769C">
        <w:rPr>
          <w:rFonts w:ascii="Times New Roman" w:hAnsi="Times New Roman" w:cs="Times New Roman"/>
        </w:rPr>
        <w:t>main drive</w:t>
      </w:r>
      <w:r w:rsidR="00190842" w:rsidRPr="0026769C">
        <w:rPr>
          <w:rFonts w:ascii="Times New Roman" w:hAnsi="Times New Roman" w:cs="Times New Roman"/>
        </w:rPr>
        <w:t>r</w:t>
      </w:r>
      <w:r w:rsidR="00891069" w:rsidRPr="0026769C">
        <w:rPr>
          <w:rFonts w:ascii="Times New Roman" w:hAnsi="Times New Roman" w:cs="Times New Roman"/>
        </w:rPr>
        <w:t xml:space="preserve"> of morality </w:t>
      </w:r>
      <w:r w:rsidR="00190842" w:rsidRPr="0026769C">
        <w:rPr>
          <w:rFonts w:ascii="Times New Roman" w:hAnsi="Times New Roman" w:cs="Times New Roman"/>
        </w:rPr>
        <w:t xml:space="preserve">for </w:t>
      </w:r>
      <w:r w:rsidR="00891069" w:rsidRPr="0026769C">
        <w:rPr>
          <w:rFonts w:ascii="Times New Roman" w:hAnsi="Times New Roman" w:cs="Times New Roman"/>
        </w:rPr>
        <w:t xml:space="preserve">primary school students and their moral culture in terms of the distinction by Benedict </w:t>
      </w:r>
      <w:r w:rsidR="00ED0948" w:rsidRPr="0026769C">
        <w:rPr>
          <w:rFonts w:ascii="Times New Roman" w:hAnsi="Times New Roman" w:cs="Times New Roman"/>
        </w:rPr>
        <w:t xml:space="preserve">[6]. </w:t>
      </w:r>
      <w:r w:rsidR="00891069" w:rsidRPr="0026769C">
        <w:rPr>
          <w:rFonts w:ascii="Times New Roman" w:hAnsi="Times New Roman" w:cs="Times New Roman"/>
        </w:rPr>
        <w:t xml:space="preserve"> Primary school teachers and researchers can use the MRS to </w:t>
      </w:r>
      <w:r w:rsidR="00472AE4" w:rsidRPr="0026769C">
        <w:rPr>
          <w:rFonts w:ascii="Times New Roman" w:hAnsi="Times New Roman" w:cs="Times New Roman"/>
        </w:rPr>
        <w:t xml:space="preserve">identify </w:t>
      </w:r>
      <w:r w:rsidR="00190842" w:rsidRPr="0026769C">
        <w:rPr>
          <w:rFonts w:ascii="Times New Roman" w:hAnsi="Times New Roman" w:cs="Times New Roman"/>
        </w:rPr>
        <w:t xml:space="preserve">the </w:t>
      </w:r>
      <w:r w:rsidR="00B77523" w:rsidRPr="0026769C">
        <w:rPr>
          <w:rFonts w:ascii="Times New Roman" w:hAnsi="Times New Roman" w:cs="Times New Roman"/>
        </w:rPr>
        <w:t>moral root and emotions</w:t>
      </w:r>
      <w:r w:rsidR="00190842" w:rsidRPr="0026769C">
        <w:rPr>
          <w:rFonts w:ascii="Times New Roman" w:hAnsi="Times New Roman" w:cs="Times New Roman"/>
        </w:rPr>
        <w:t xml:space="preserve"> of primary school students</w:t>
      </w:r>
      <w:r w:rsidR="00B77523" w:rsidRPr="0026769C">
        <w:rPr>
          <w:rFonts w:ascii="Times New Roman" w:hAnsi="Times New Roman" w:cs="Times New Roman"/>
        </w:rPr>
        <w:t>.</w:t>
      </w:r>
      <w:r w:rsidR="00ED0948" w:rsidRPr="0026769C">
        <w:rPr>
          <w:rFonts w:ascii="Times New Roman" w:hAnsi="Times New Roman" w:cs="Times New Roman"/>
        </w:rPr>
        <w:t xml:space="preserve"> </w:t>
      </w:r>
    </w:p>
    <w:p w14:paraId="70EA3656" w14:textId="09EDF5A6" w:rsidR="002E71C6" w:rsidRPr="0026769C" w:rsidRDefault="00B77523" w:rsidP="008D5EDB">
      <w:pPr>
        <w:spacing w:line="480" w:lineRule="auto"/>
        <w:jc w:val="both"/>
        <w:rPr>
          <w:rFonts w:ascii="Times New Roman" w:hAnsi="Times New Roman" w:cs="Times New Roman"/>
        </w:rPr>
      </w:pPr>
      <w:r w:rsidRPr="0026769C">
        <w:rPr>
          <w:rFonts w:ascii="Times New Roman" w:hAnsi="Times New Roman" w:cs="Times New Roman"/>
          <w:b/>
          <w:bCs/>
        </w:rPr>
        <w:t>Conclusion:</w:t>
      </w:r>
      <w:r w:rsidR="002E71C6" w:rsidRPr="0026769C">
        <w:rPr>
          <w:rFonts w:ascii="Times New Roman" w:hAnsi="Times New Roman" w:cs="Times New Roman"/>
          <w:b/>
          <w:bCs/>
        </w:rPr>
        <w:t xml:space="preserve"> </w:t>
      </w:r>
      <w:r w:rsidR="007C4110" w:rsidRPr="0026769C">
        <w:rPr>
          <w:rFonts w:ascii="Times New Roman" w:hAnsi="Times New Roman" w:cs="Times New Roman"/>
        </w:rPr>
        <w:t xml:space="preserve">The present research aimed to develop </w:t>
      </w:r>
      <w:r w:rsidR="00092BE5" w:rsidRPr="0026769C">
        <w:rPr>
          <w:rFonts w:ascii="Times New Roman" w:hAnsi="Times New Roman" w:cs="Times New Roman"/>
        </w:rPr>
        <w:t xml:space="preserve">the MRS and report its psychometric properties. </w:t>
      </w:r>
      <w:r w:rsidR="006C3F38" w:rsidRPr="0026769C">
        <w:rPr>
          <w:rFonts w:ascii="Times New Roman" w:hAnsi="Times New Roman" w:cs="Times New Roman"/>
        </w:rPr>
        <w:t>As a result of i</w:t>
      </w:r>
      <w:r w:rsidR="00092BE5" w:rsidRPr="0026769C">
        <w:rPr>
          <w:rFonts w:ascii="Times New Roman" w:hAnsi="Times New Roman" w:cs="Times New Roman"/>
        </w:rPr>
        <w:t>tem analysis</w:t>
      </w:r>
      <w:r w:rsidR="006C3F38" w:rsidRPr="0026769C">
        <w:rPr>
          <w:rFonts w:ascii="Times New Roman" w:hAnsi="Times New Roman" w:cs="Times New Roman"/>
        </w:rPr>
        <w:t xml:space="preserve">, </w:t>
      </w:r>
      <w:r w:rsidR="00092BE5" w:rsidRPr="0026769C">
        <w:rPr>
          <w:rFonts w:ascii="Times New Roman" w:hAnsi="Times New Roman" w:cs="Times New Roman"/>
        </w:rPr>
        <w:t xml:space="preserve">item 1 and </w:t>
      </w:r>
      <w:r w:rsidR="006C3F38" w:rsidRPr="0026769C">
        <w:rPr>
          <w:rFonts w:ascii="Times New Roman" w:hAnsi="Times New Roman" w:cs="Times New Roman"/>
        </w:rPr>
        <w:t>i</w:t>
      </w:r>
      <w:r w:rsidR="00092BE5" w:rsidRPr="0026769C">
        <w:rPr>
          <w:rFonts w:ascii="Times New Roman" w:hAnsi="Times New Roman" w:cs="Times New Roman"/>
        </w:rPr>
        <w:t xml:space="preserve">tem 10 were discarded from the rest of the analysis due to low item-total correlation. EFA results indicated that the MRS consists of one factor with 11 items. CFA analysis proved that the MRS with </w:t>
      </w:r>
      <w:r w:rsidR="006C3F38" w:rsidRPr="0026769C">
        <w:rPr>
          <w:rFonts w:ascii="Times New Roman" w:hAnsi="Times New Roman" w:cs="Times New Roman"/>
        </w:rPr>
        <w:t xml:space="preserve">a single </w:t>
      </w:r>
      <w:r w:rsidR="00092BE5" w:rsidRPr="0026769C">
        <w:rPr>
          <w:rFonts w:ascii="Times New Roman" w:hAnsi="Times New Roman" w:cs="Times New Roman"/>
        </w:rPr>
        <w:t xml:space="preserve">factor and 11 items </w:t>
      </w:r>
      <w:r w:rsidR="006C3F38" w:rsidRPr="0026769C">
        <w:rPr>
          <w:rFonts w:ascii="Times New Roman" w:hAnsi="Times New Roman" w:cs="Times New Roman"/>
        </w:rPr>
        <w:t xml:space="preserve">was </w:t>
      </w:r>
      <w:r w:rsidR="00092BE5" w:rsidRPr="0026769C">
        <w:rPr>
          <w:rFonts w:ascii="Times New Roman" w:hAnsi="Times New Roman" w:cs="Times New Roman"/>
        </w:rPr>
        <w:t xml:space="preserve">well suited </w:t>
      </w:r>
      <w:r w:rsidR="002E71C6" w:rsidRPr="0026769C">
        <w:rPr>
          <w:rFonts w:ascii="Times New Roman" w:hAnsi="Times New Roman" w:cs="Times New Roman"/>
        </w:rPr>
        <w:t xml:space="preserve">to the data. AVE results and the correlation with the MIT proved good convergent validity </w:t>
      </w:r>
      <w:r w:rsidR="002E71C6" w:rsidRPr="0026769C">
        <w:rPr>
          <w:rFonts w:ascii="Times New Roman" w:hAnsi="Times New Roman" w:cs="Times New Roman"/>
        </w:rPr>
        <w:lastRenderedPageBreak/>
        <w:t xml:space="preserve">of the MRS. Finally, </w:t>
      </w:r>
      <w:r w:rsidR="002E71C6" w:rsidRPr="0026769C">
        <w:rPr>
          <w:rFonts w:ascii="Times New Roman" w:hAnsi="Times New Roman" w:cs="Times New Roman"/>
        </w:rPr>
        <w:sym w:font="Symbol" w:char="F061"/>
      </w:r>
      <w:r w:rsidR="002E71C6" w:rsidRPr="0026769C">
        <w:rPr>
          <w:rFonts w:ascii="Times New Roman" w:hAnsi="Times New Roman" w:cs="Times New Roman"/>
        </w:rPr>
        <w:t>, ω</w:t>
      </w:r>
      <w:r w:rsidR="002E71C6" w:rsidRPr="0026769C">
        <w:rPr>
          <w:rFonts w:ascii="Times New Roman" w:hAnsi="Times New Roman" w:cs="Times New Roman"/>
          <w:vertAlign w:val="subscript"/>
        </w:rPr>
        <w:t xml:space="preserve">h, </w:t>
      </w:r>
      <w:r w:rsidR="002E71C6" w:rsidRPr="0026769C">
        <w:rPr>
          <w:rFonts w:ascii="Times New Roman" w:hAnsi="Times New Roman" w:cs="Times New Roman"/>
        </w:rPr>
        <w:t>and ω</w:t>
      </w:r>
      <w:r w:rsidR="002E71C6" w:rsidRPr="0026769C">
        <w:rPr>
          <w:rFonts w:ascii="Times New Roman" w:hAnsi="Times New Roman" w:cs="Times New Roman"/>
          <w:vertAlign w:val="subscript"/>
        </w:rPr>
        <w:t xml:space="preserve">t </w:t>
      </w:r>
      <w:r w:rsidR="002E71C6" w:rsidRPr="0026769C">
        <w:rPr>
          <w:rFonts w:ascii="Times New Roman" w:hAnsi="Times New Roman" w:cs="Times New Roman"/>
        </w:rPr>
        <w:t xml:space="preserve"> </w:t>
      </w:r>
      <w:r w:rsidR="006C3F38" w:rsidRPr="0026769C">
        <w:rPr>
          <w:rFonts w:ascii="Times New Roman" w:hAnsi="Times New Roman" w:cs="Times New Roman"/>
        </w:rPr>
        <w:t xml:space="preserve">indicate </w:t>
      </w:r>
      <w:r w:rsidR="002E71C6" w:rsidRPr="0026769C">
        <w:rPr>
          <w:rFonts w:ascii="Times New Roman" w:hAnsi="Times New Roman" w:cs="Times New Roman"/>
        </w:rPr>
        <w:t xml:space="preserve">that the MRS is a reliable instrument </w:t>
      </w:r>
      <w:r w:rsidR="006C3F38" w:rsidRPr="0026769C">
        <w:rPr>
          <w:rFonts w:ascii="Times New Roman" w:hAnsi="Times New Roman" w:cs="Times New Roman"/>
        </w:rPr>
        <w:t xml:space="preserve">for </w:t>
      </w:r>
      <w:r w:rsidR="002E71C6" w:rsidRPr="0026769C">
        <w:rPr>
          <w:rFonts w:ascii="Times New Roman" w:hAnsi="Times New Roman" w:cs="Times New Roman"/>
        </w:rPr>
        <w:t xml:space="preserve">measurement of moral roots </w:t>
      </w:r>
      <w:r w:rsidR="006C3F38" w:rsidRPr="0026769C">
        <w:rPr>
          <w:rFonts w:ascii="Times New Roman" w:hAnsi="Times New Roman" w:cs="Times New Roman"/>
        </w:rPr>
        <w:t xml:space="preserve">in </w:t>
      </w:r>
      <w:r w:rsidR="002E71C6" w:rsidRPr="0026769C">
        <w:rPr>
          <w:rFonts w:ascii="Times New Roman" w:hAnsi="Times New Roman" w:cs="Times New Roman"/>
        </w:rPr>
        <w:t xml:space="preserve">primary school students. </w:t>
      </w:r>
    </w:p>
    <w:p w14:paraId="665C5F2B" w14:textId="435CF188" w:rsidR="002E71C6" w:rsidRPr="0026769C" w:rsidRDefault="002E71C6" w:rsidP="008D5EDB">
      <w:pPr>
        <w:spacing w:line="480" w:lineRule="auto"/>
        <w:jc w:val="both"/>
        <w:rPr>
          <w:rFonts w:ascii="Times New Roman" w:hAnsi="Times New Roman" w:cs="Times New Roman"/>
        </w:rPr>
      </w:pPr>
      <w:r w:rsidRPr="0026769C">
        <w:rPr>
          <w:rFonts w:ascii="Times New Roman" w:hAnsi="Times New Roman" w:cs="Times New Roman"/>
          <w:b/>
          <w:bCs/>
        </w:rPr>
        <w:t>Limitations of the research:</w:t>
      </w:r>
      <w:r w:rsidRPr="0026769C">
        <w:rPr>
          <w:rFonts w:ascii="Times New Roman" w:hAnsi="Times New Roman" w:cs="Times New Roman"/>
        </w:rPr>
        <w:t xml:space="preserve"> The MRS was developed in </w:t>
      </w:r>
      <w:r w:rsidR="006C3F38" w:rsidRPr="0026769C">
        <w:rPr>
          <w:rFonts w:ascii="Times New Roman" w:hAnsi="Times New Roman" w:cs="Times New Roman"/>
        </w:rPr>
        <w:t xml:space="preserve">the </w:t>
      </w:r>
      <w:r w:rsidRPr="0026769C">
        <w:rPr>
          <w:rFonts w:ascii="Times New Roman" w:hAnsi="Times New Roman" w:cs="Times New Roman"/>
        </w:rPr>
        <w:t xml:space="preserve">Turkish </w:t>
      </w:r>
      <w:r w:rsidR="006C3F38" w:rsidRPr="0026769C">
        <w:rPr>
          <w:rFonts w:ascii="Times New Roman" w:hAnsi="Times New Roman" w:cs="Times New Roman"/>
        </w:rPr>
        <w:t>l</w:t>
      </w:r>
      <w:r w:rsidRPr="0026769C">
        <w:rPr>
          <w:rFonts w:ascii="Times New Roman" w:hAnsi="Times New Roman" w:cs="Times New Roman"/>
        </w:rPr>
        <w:t xml:space="preserve">anguage. Morality </w:t>
      </w:r>
      <w:r w:rsidR="006C3F38" w:rsidRPr="0026769C">
        <w:rPr>
          <w:rFonts w:ascii="Times New Roman" w:hAnsi="Times New Roman" w:cs="Times New Roman"/>
        </w:rPr>
        <w:t>involves</w:t>
      </w:r>
      <w:r w:rsidRPr="0026769C">
        <w:rPr>
          <w:rFonts w:ascii="Times New Roman" w:hAnsi="Times New Roman" w:cs="Times New Roman"/>
        </w:rPr>
        <w:t xml:space="preserve"> social-cultural dimensions </w:t>
      </w:r>
      <w:r w:rsidR="006C3F38" w:rsidRPr="0026769C">
        <w:rPr>
          <w:rFonts w:ascii="Times New Roman" w:hAnsi="Times New Roman" w:cs="Times New Roman"/>
        </w:rPr>
        <w:t xml:space="preserve">so </w:t>
      </w:r>
      <w:r w:rsidRPr="0026769C">
        <w:rPr>
          <w:rFonts w:ascii="Times New Roman" w:hAnsi="Times New Roman" w:cs="Times New Roman"/>
        </w:rPr>
        <w:t>its adapt</w:t>
      </w:r>
      <w:r w:rsidR="006C3F38" w:rsidRPr="0026769C">
        <w:rPr>
          <w:rFonts w:ascii="Times New Roman" w:hAnsi="Times New Roman" w:cs="Times New Roman"/>
        </w:rPr>
        <w:t>at</w:t>
      </w:r>
      <w:r w:rsidRPr="0026769C">
        <w:rPr>
          <w:rFonts w:ascii="Times New Roman" w:hAnsi="Times New Roman" w:cs="Times New Roman"/>
        </w:rPr>
        <w:t xml:space="preserve">ion into other languages can be conducted in future research. </w:t>
      </w:r>
    </w:p>
    <w:p w14:paraId="0C0F7D9B" w14:textId="57E7F857" w:rsidR="00E26E22" w:rsidRPr="0026769C" w:rsidRDefault="002E71C6" w:rsidP="008D5EDB">
      <w:pPr>
        <w:spacing w:line="480" w:lineRule="auto"/>
        <w:jc w:val="both"/>
        <w:rPr>
          <w:rFonts w:ascii="Times New Roman" w:hAnsi="Times New Roman" w:cs="Times New Roman"/>
        </w:rPr>
      </w:pPr>
      <w:r w:rsidRPr="0026769C">
        <w:rPr>
          <w:rFonts w:ascii="Times New Roman" w:hAnsi="Times New Roman" w:cs="Times New Roman"/>
        </w:rPr>
        <w:tab/>
        <w:t xml:space="preserve">Reliability analysis was carried out by reporting </w:t>
      </w:r>
      <w:r w:rsidRPr="0026769C">
        <w:rPr>
          <w:rFonts w:ascii="Times New Roman" w:hAnsi="Times New Roman" w:cs="Times New Roman"/>
        </w:rPr>
        <w:sym w:font="Symbol" w:char="F061"/>
      </w:r>
      <w:r w:rsidRPr="0026769C">
        <w:rPr>
          <w:rFonts w:ascii="Times New Roman" w:hAnsi="Times New Roman" w:cs="Times New Roman"/>
        </w:rPr>
        <w:t>, ω</w:t>
      </w:r>
      <w:r w:rsidRPr="0026769C">
        <w:rPr>
          <w:rFonts w:ascii="Times New Roman" w:hAnsi="Times New Roman" w:cs="Times New Roman"/>
          <w:vertAlign w:val="subscript"/>
        </w:rPr>
        <w:t xml:space="preserve">h, </w:t>
      </w:r>
      <w:r w:rsidRPr="0026769C">
        <w:rPr>
          <w:rFonts w:ascii="Times New Roman" w:hAnsi="Times New Roman" w:cs="Times New Roman"/>
        </w:rPr>
        <w:t>and ω</w:t>
      </w:r>
      <w:r w:rsidRPr="0026769C">
        <w:rPr>
          <w:rFonts w:ascii="Times New Roman" w:hAnsi="Times New Roman" w:cs="Times New Roman"/>
          <w:vertAlign w:val="subscript"/>
        </w:rPr>
        <w:t xml:space="preserve">t </w:t>
      </w:r>
      <w:r w:rsidRPr="0026769C">
        <w:rPr>
          <w:rFonts w:ascii="Times New Roman" w:hAnsi="Times New Roman" w:cs="Times New Roman"/>
        </w:rPr>
        <w:t xml:space="preserve"> values so test-retest reliability of the MRS can be studied in future research. </w:t>
      </w:r>
    </w:p>
    <w:p w14:paraId="756D5F83" w14:textId="0999B47E" w:rsidR="00AF629D" w:rsidRDefault="00AF629D" w:rsidP="00AF629D">
      <w:pPr>
        <w:pStyle w:val="Balk3"/>
        <w:shd w:val="clear" w:color="auto" w:fill="FFFFFF"/>
        <w:tabs>
          <w:tab w:val="left" w:pos="2595"/>
        </w:tabs>
        <w:spacing w:before="0" w:after="168"/>
        <w:rPr>
          <w:rFonts w:ascii="Times New Roman" w:hAnsi="Times New Roman" w:cs="Times New Roman"/>
          <w:b/>
          <w:color w:val="auto"/>
        </w:rPr>
      </w:pPr>
      <w:r w:rsidRPr="00AF629D">
        <w:rPr>
          <w:rFonts w:ascii="Times New Roman" w:hAnsi="Times New Roman" w:cs="Times New Roman"/>
          <w:b/>
          <w:color w:val="auto"/>
        </w:rPr>
        <w:t xml:space="preserve">List of </w:t>
      </w:r>
      <w:r w:rsidR="00DA6512">
        <w:rPr>
          <w:b/>
          <w:color w:val="auto"/>
        </w:rPr>
        <w:t>A</w:t>
      </w:r>
      <w:r w:rsidRPr="00AF629D">
        <w:rPr>
          <w:rFonts w:ascii="Times New Roman" w:hAnsi="Times New Roman" w:cs="Times New Roman"/>
          <w:b/>
          <w:color w:val="auto"/>
        </w:rPr>
        <w:t>bbreviations</w:t>
      </w:r>
      <w:r>
        <w:rPr>
          <w:rFonts w:ascii="Times New Roman" w:hAnsi="Times New Roman" w:cs="Times New Roman"/>
          <w:b/>
          <w:color w:val="auto"/>
        </w:rPr>
        <w:tab/>
      </w:r>
    </w:p>
    <w:p w14:paraId="0D2A1216" w14:textId="77777777" w:rsidR="00AF629D" w:rsidRDefault="00AF629D" w:rsidP="00AF629D">
      <w:pPr>
        <w:spacing w:line="480" w:lineRule="auto"/>
        <w:jc w:val="both"/>
        <w:rPr>
          <w:rFonts w:ascii="Times New Roman" w:hAnsi="Times New Roman" w:cs="Times New Roman"/>
        </w:rPr>
      </w:pPr>
      <w:r w:rsidRPr="008D056E">
        <w:rPr>
          <w:rFonts w:ascii="Times New Roman" w:hAnsi="Times New Roman" w:cs="Times New Roman"/>
        </w:rPr>
        <w:t>AGFI: Goodness of Fit Index</w:t>
      </w:r>
    </w:p>
    <w:p w14:paraId="2EC1FFBA" w14:textId="76A759B9" w:rsidR="00AF629D" w:rsidRPr="008D056E" w:rsidRDefault="00AF629D" w:rsidP="00AF629D">
      <w:pPr>
        <w:spacing w:line="480" w:lineRule="auto"/>
        <w:jc w:val="both"/>
        <w:rPr>
          <w:rFonts w:ascii="Times New Roman" w:hAnsi="Times New Roman" w:cs="Times New Roman"/>
        </w:rPr>
      </w:pPr>
      <w:r w:rsidRPr="008D056E">
        <w:rPr>
          <w:rFonts w:ascii="Times New Roman" w:hAnsi="Times New Roman" w:cs="Times New Roman"/>
        </w:rPr>
        <w:t>AVE: Average Variance Extracted</w:t>
      </w:r>
    </w:p>
    <w:p w14:paraId="19F89DF4" w14:textId="5B585110" w:rsidR="00AF629D" w:rsidRDefault="00AF629D" w:rsidP="00AF629D">
      <w:pPr>
        <w:rPr>
          <w:rFonts w:ascii="Times New Roman" w:hAnsi="Times New Roman" w:cs="Times New Roman"/>
        </w:rPr>
      </w:pPr>
      <w:r w:rsidRPr="008D056E">
        <w:rPr>
          <w:rFonts w:ascii="Times New Roman" w:hAnsi="Times New Roman" w:cs="Times New Roman"/>
        </w:rPr>
        <w:t xml:space="preserve">CFA: </w:t>
      </w:r>
      <w:r>
        <w:rPr>
          <w:rFonts w:ascii="Times New Roman" w:hAnsi="Times New Roman" w:cs="Times New Roman"/>
        </w:rPr>
        <w:t>Confirmatory Factor Analysis</w:t>
      </w:r>
    </w:p>
    <w:p w14:paraId="662AAADA" w14:textId="77777777" w:rsidR="00AF629D" w:rsidRDefault="00AF629D" w:rsidP="00AF629D">
      <w:pPr>
        <w:rPr>
          <w:rFonts w:ascii="Times New Roman" w:hAnsi="Times New Roman" w:cs="Times New Roman"/>
        </w:rPr>
      </w:pPr>
    </w:p>
    <w:p w14:paraId="12B1F7F1" w14:textId="77777777" w:rsidR="00AF629D" w:rsidRDefault="00AF629D" w:rsidP="00AF629D">
      <w:pPr>
        <w:spacing w:line="480" w:lineRule="auto"/>
        <w:jc w:val="both"/>
        <w:rPr>
          <w:rFonts w:ascii="Times New Roman" w:hAnsi="Times New Roman" w:cs="Times New Roman"/>
        </w:rPr>
      </w:pPr>
      <w:r w:rsidRPr="008D056E">
        <w:rPr>
          <w:rFonts w:ascii="Times New Roman" w:hAnsi="Times New Roman" w:cs="Times New Roman"/>
        </w:rPr>
        <w:t xml:space="preserve">CFI: Comparative Fit Index </w:t>
      </w:r>
    </w:p>
    <w:p w14:paraId="66CDF102" w14:textId="699EF88C" w:rsidR="00AF629D" w:rsidRDefault="00AF629D" w:rsidP="00AF629D">
      <w:pPr>
        <w:spacing w:line="480" w:lineRule="auto"/>
        <w:jc w:val="both"/>
        <w:rPr>
          <w:rFonts w:ascii="Times New Roman" w:hAnsi="Times New Roman" w:cs="Times New Roman"/>
        </w:rPr>
      </w:pPr>
      <w:r w:rsidRPr="008D056E">
        <w:rPr>
          <w:rFonts w:ascii="Times New Roman" w:hAnsi="Times New Roman" w:cs="Times New Roman"/>
        </w:rPr>
        <w:t>EFA: Exploratory Factor Analysis</w:t>
      </w:r>
    </w:p>
    <w:p w14:paraId="2173535B" w14:textId="2D5AD99F" w:rsidR="00AF629D" w:rsidRDefault="00AF629D" w:rsidP="00AF629D">
      <w:pPr>
        <w:spacing w:line="480" w:lineRule="auto"/>
        <w:jc w:val="both"/>
        <w:rPr>
          <w:rFonts w:ascii="Times New Roman" w:hAnsi="Times New Roman" w:cs="Times New Roman"/>
        </w:rPr>
      </w:pPr>
      <w:r w:rsidRPr="008D056E">
        <w:rPr>
          <w:rFonts w:ascii="Times New Roman" w:hAnsi="Times New Roman" w:cs="Times New Roman"/>
        </w:rPr>
        <w:t xml:space="preserve">GFI: Goodness of Fit Index </w:t>
      </w:r>
    </w:p>
    <w:p w14:paraId="72F1065E" w14:textId="77777777" w:rsidR="00AF629D" w:rsidRPr="008D056E" w:rsidRDefault="00AF629D" w:rsidP="00AF629D">
      <w:pPr>
        <w:spacing w:line="480" w:lineRule="auto"/>
        <w:jc w:val="both"/>
        <w:rPr>
          <w:rFonts w:ascii="Times New Roman" w:hAnsi="Times New Roman" w:cs="Times New Roman"/>
        </w:rPr>
      </w:pPr>
      <w:r w:rsidRPr="008D056E">
        <w:rPr>
          <w:rFonts w:ascii="Times New Roman" w:hAnsi="Times New Roman" w:cs="Times New Roman"/>
        </w:rPr>
        <w:t xml:space="preserve">IFI: Incremental Fit Index </w:t>
      </w:r>
    </w:p>
    <w:p w14:paraId="6A794DFB" w14:textId="77777777" w:rsidR="00AF629D" w:rsidRPr="008D056E" w:rsidRDefault="00AF629D" w:rsidP="00AF629D">
      <w:pPr>
        <w:spacing w:line="480" w:lineRule="auto"/>
        <w:jc w:val="both"/>
        <w:rPr>
          <w:rFonts w:ascii="Times New Roman" w:hAnsi="Times New Roman" w:cs="Times New Roman"/>
        </w:rPr>
      </w:pPr>
      <w:proofErr w:type="gramStart"/>
      <w:r w:rsidRPr="008D056E">
        <w:rPr>
          <w:rFonts w:ascii="Times New Roman" w:hAnsi="Times New Roman" w:cs="Times New Roman"/>
        </w:rPr>
        <w:t>MIT :</w:t>
      </w:r>
      <w:proofErr w:type="gramEnd"/>
      <w:r w:rsidRPr="008D056E">
        <w:rPr>
          <w:rFonts w:ascii="Times New Roman" w:hAnsi="Times New Roman" w:cs="Times New Roman"/>
        </w:rPr>
        <w:t xml:space="preserve"> Moral Identity Test</w:t>
      </w:r>
    </w:p>
    <w:p w14:paraId="7FF62430" w14:textId="77777777" w:rsidR="00AF629D" w:rsidRPr="008D056E" w:rsidRDefault="00AF629D" w:rsidP="00AF629D">
      <w:pPr>
        <w:tabs>
          <w:tab w:val="left" w:pos="1875"/>
        </w:tabs>
        <w:rPr>
          <w:rFonts w:ascii="Times New Roman" w:hAnsi="Times New Roman" w:cs="Times New Roman"/>
        </w:rPr>
      </w:pPr>
      <w:proofErr w:type="gramStart"/>
      <w:r w:rsidRPr="008D056E">
        <w:rPr>
          <w:rFonts w:ascii="Times New Roman" w:hAnsi="Times New Roman" w:cs="Times New Roman"/>
        </w:rPr>
        <w:t>MRS :</w:t>
      </w:r>
      <w:proofErr w:type="gramEnd"/>
      <w:r w:rsidRPr="008D056E">
        <w:rPr>
          <w:rFonts w:ascii="Times New Roman" w:hAnsi="Times New Roman" w:cs="Times New Roman"/>
        </w:rPr>
        <w:t xml:space="preserve"> Moral Root Scale</w:t>
      </w:r>
    </w:p>
    <w:p w14:paraId="20D75288" w14:textId="77777777" w:rsidR="00AF629D" w:rsidRPr="008D056E" w:rsidRDefault="00AF629D" w:rsidP="00AF629D">
      <w:pPr>
        <w:rPr>
          <w:rFonts w:ascii="Times New Roman" w:hAnsi="Times New Roman" w:cs="Times New Roman"/>
        </w:rPr>
      </w:pPr>
    </w:p>
    <w:p w14:paraId="71F191B1" w14:textId="77777777" w:rsidR="00AF629D" w:rsidRDefault="00AF629D" w:rsidP="00AF629D">
      <w:pPr>
        <w:rPr>
          <w:rFonts w:ascii="Times New Roman" w:hAnsi="Times New Roman" w:cs="Times New Roman"/>
        </w:rPr>
      </w:pPr>
      <w:r w:rsidRPr="008D056E">
        <w:rPr>
          <w:rFonts w:ascii="Times New Roman" w:hAnsi="Times New Roman" w:cs="Times New Roman"/>
        </w:rPr>
        <w:t xml:space="preserve">RMSEA: Root Mean Square Error of Approximation </w:t>
      </w:r>
    </w:p>
    <w:p w14:paraId="6AFBE8FF" w14:textId="1D7D7B58" w:rsidR="00AF629D" w:rsidRPr="008D056E" w:rsidRDefault="00AF629D" w:rsidP="00AF629D">
      <w:pPr>
        <w:rPr>
          <w:rFonts w:ascii="Times New Roman" w:hAnsi="Times New Roman" w:cs="Times New Roman"/>
        </w:rPr>
      </w:pPr>
      <w:r w:rsidRPr="008D056E">
        <w:rPr>
          <w:rFonts w:ascii="Times New Roman" w:hAnsi="Times New Roman" w:cs="Times New Roman"/>
        </w:rPr>
        <w:t xml:space="preserve"> </w:t>
      </w:r>
    </w:p>
    <w:p w14:paraId="28921337" w14:textId="06849912" w:rsidR="00AF629D" w:rsidRPr="008D056E" w:rsidRDefault="00AF629D" w:rsidP="00AF629D">
      <w:pPr>
        <w:spacing w:line="480" w:lineRule="auto"/>
        <w:jc w:val="both"/>
        <w:rPr>
          <w:rFonts w:ascii="Times New Roman" w:hAnsi="Times New Roman" w:cs="Times New Roman"/>
        </w:rPr>
      </w:pPr>
      <w:proofErr w:type="gramStart"/>
      <w:r w:rsidRPr="008D056E">
        <w:rPr>
          <w:rFonts w:ascii="Times New Roman" w:hAnsi="Times New Roman" w:cs="Times New Roman"/>
        </w:rPr>
        <w:t>SRMR :Standardized</w:t>
      </w:r>
      <w:proofErr w:type="gramEnd"/>
      <w:r w:rsidRPr="008D056E">
        <w:rPr>
          <w:rFonts w:ascii="Times New Roman" w:hAnsi="Times New Roman" w:cs="Times New Roman"/>
        </w:rPr>
        <w:t xml:space="preserve"> Root Mean Residual </w:t>
      </w:r>
    </w:p>
    <w:p w14:paraId="792F113F" w14:textId="7CD04757" w:rsidR="00A06A52" w:rsidRPr="0026769C" w:rsidRDefault="00AF629D" w:rsidP="008D5EDB">
      <w:pPr>
        <w:spacing w:line="480" w:lineRule="auto"/>
        <w:jc w:val="both"/>
        <w:rPr>
          <w:rFonts w:ascii="Times New Roman" w:hAnsi="Times New Roman" w:cs="Times New Roman"/>
        </w:rPr>
      </w:pPr>
      <w:r w:rsidRPr="008D056E">
        <w:rPr>
          <w:rFonts w:ascii="Times New Roman" w:hAnsi="Times New Roman" w:cs="Times New Roman"/>
        </w:rPr>
        <w:t xml:space="preserve">TLI: Tucker-Lewis Index </w:t>
      </w:r>
    </w:p>
    <w:p w14:paraId="62A5EFBA" w14:textId="0986A1A3" w:rsidR="00921BF1" w:rsidRDefault="00A06A52" w:rsidP="00921BF1">
      <w:pPr>
        <w:jc w:val="both"/>
        <w:rPr>
          <w:rFonts w:ascii="Times New Roman" w:hAnsi="Times New Roman" w:cs="Times New Roman"/>
        </w:rPr>
      </w:pPr>
      <w:r w:rsidRPr="00921BF1">
        <w:rPr>
          <w:rFonts w:ascii="Times New Roman" w:hAnsi="Times New Roman" w:cs="Times New Roman"/>
          <w:b/>
          <w:lang w:val="en-GB"/>
        </w:rPr>
        <w:t>Ethics, Approval and Consent to Participate</w:t>
      </w:r>
      <w:r w:rsidRPr="00921BF1">
        <w:rPr>
          <w:rFonts w:ascii="Times New Roman" w:hAnsi="Times New Roman" w:cs="Times New Roman"/>
          <w:lang w:val="en-GB"/>
        </w:rPr>
        <w:t xml:space="preserve">: </w:t>
      </w:r>
      <w:r w:rsidR="00921BF1" w:rsidRPr="00E225AB">
        <w:rPr>
          <w:rFonts w:ascii="Times New Roman" w:hAnsi="Times New Roman" w:cs="Times New Roman"/>
        </w:rPr>
        <w:t xml:space="preserve">Ethical approval for this study was obtained from the Ethics Committee of [Artvin Coruh University] (Approval Number: [E-18457941-050.99-68783], Date: [01/11/2022]). Following this, official permission was obtained from the Turkish Ministry of National Education to conduct the study in schools. All procedures involving human participants were carried out in accordance with the ethical standards of the institutional and/or national research committee and with the 1964 Helsinki Declaration and its later amendments or comparable ethical standards. A parental consent letter was written to be given to parents of </w:t>
      </w:r>
      <w:r w:rsidR="00921BF1" w:rsidRPr="00E225AB">
        <w:rPr>
          <w:rFonts w:ascii="Times New Roman" w:hAnsi="Times New Roman" w:cs="Times New Roman"/>
        </w:rPr>
        <w:lastRenderedPageBreak/>
        <w:t>potential participant students</w:t>
      </w:r>
      <w:r w:rsidR="00E93AFD">
        <w:rPr>
          <w:rFonts w:ascii="Times New Roman" w:hAnsi="Times New Roman" w:cs="Times New Roman"/>
        </w:rPr>
        <w:t>.</w:t>
      </w:r>
      <w:r w:rsidR="00E93AFD" w:rsidRPr="00E93AFD">
        <w:t xml:space="preserve"> </w:t>
      </w:r>
      <w:r w:rsidR="00E93AFD" w:rsidRPr="00E93AFD">
        <w:rPr>
          <w:rFonts w:ascii="Times New Roman" w:hAnsi="Times New Roman" w:cs="Times New Roman"/>
        </w:rPr>
        <w:t>İndividuals younger than are under 16 years of age informed consent to participate has been obtained from their parents.</w:t>
      </w:r>
      <w:r w:rsidR="00921BF1" w:rsidRPr="00E225AB">
        <w:rPr>
          <w:rFonts w:ascii="Times New Roman" w:hAnsi="Times New Roman" w:cs="Times New Roman"/>
        </w:rPr>
        <w:t xml:space="preserve"> Participation was voluntary, and informed consent was obtained from all participants prior to data collection.</w:t>
      </w:r>
    </w:p>
    <w:p w14:paraId="32DCCE74" w14:textId="77777777" w:rsidR="00921BF1" w:rsidRPr="00E225AB" w:rsidRDefault="00921BF1" w:rsidP="00921BF1">
      <w:pPr>
        <w:jc w:val="both"/>
        <w:rPr>
          <w:rFonts w:ascii="Times New Roman" w:hAnsi="Times New Roman" w:cs="Times New Roman"/>
          <w:lang w:val="en-GB"/>
        </w:rPr>
      </w:pPr>
    </w:p>
    <w:p w14:paraId="65ADC48E" w14:textId="77777777" w:rsidR="00C85C09" w:rsidRPr="00E225AB" w:rsidRDefault="00A06A52" w:rsidP="00C85C09">
      <w:pPr>
        <w:jc w:val="both"/>
        <w:rPr>
          <w:rFonts w:ascii="Times New Roman" w:hAnsi="Times New Roman" w:cs="Times New Roman"/>
        </w:rPr>
      </w:pPr>
      <w:r w:rsidRPr="00921BF1">
        <w:rPr>
          <w:rFonts w:ascii="Times New Roman" w:hAnsi="Times New Roman" w:cs="Times New Roman"/>
          <w:b/>
          <w:lang w:val="en-GB"/>
        </w:rPr>
        <w:t>Consent for Publication</w:t>
      </w:r>
      <w:r w:rsidRPr="00921BF1">
        <w:rPr>
          <w:rFonts w:ascii="Times New Roman" w:hAnsi="Times New Roman" w:cs="Times New Roman"/>
          <w:lang w:val="en-GB"/>
        </w:rPr>
        <w:t xml:space="preserve">: </w:t>
      </w:r>
      <w:r w:rsidR="00C85C09" w:rsidRPr="00E225AB">
        <w:rPr>
          <w:rFonts w:ascii="Times New Roman" w:hAnsi="Times New Roman" w:cs="Times New Roman"/>
        </w:rPr>
        <w:t>Not applicable. This manuscript does not contain any identifiable personal data from participants. All participants took part voluntarily, and informed consent was obtained prior to data collection.</w:t>
      </w:r>
    </w:p>
    <w:p w14:paraId="5510091E" w14:textId="62655D00" w:rsidR="00A06A52" w:rsidRPr="00921BF1" w:rsidRDefault="00A06A52" w:rsidP="00921BF1">
      <w:pPr>
        <w:jc w:val="both"/>
        <w:rPr>
          <w:rFonts w:ascii="Times New Roman" w:hAnsi="Times New Roman" w:cs="Times New Roman"/>
          <w:lang w:val="en-GB"/>
        </w:rPr>
      </w:pPr>
    </w:p>
    <w:p w14:paraId="633A9DA9" w14:textId="02EF03B9" w:rsidR="00A06A52" w:rsidRPr="000D5878" w:rsidRDefault="00A06A52" w:rsidP="000D5878">
      <w:pPr>
        <w:jc w:val="both"/>
        <w:rPr>
          <w:rFonts w:ascii="Times New Roman" w:hAnsi="Times New Roman" w:cs="Times New Roman"/>
          <w:lang w:val="en-GB"/>
        </w:rPr>
      </w:pPr>
      <w:r w:rsidRPr="00921BF1">
        <w:rPr>
          <w:rFonts w:ascii="Times New Roman" w:hAnsi="Times New Roman" w:cs="Times New Roman"/>
          <w:b/>
          <w:lang w:val="en-GB"/>
        </w:rPr>
        <w:t>Availability of Data</w:t>
      </w:r>
      <w:r w:rsidRPr="00921BF1">
        <w:rPr>
          <w:rFonts w:ascii="Times New Roman" w:hAnsi="Times New Roman" w:cs="Times New Roman"/>
          <w:lang w:val="en-GB"/>
        </w:rPr>
        <w:t xml:space="preserve">: </w:t>
      </w:r>
      <w:r w:rsidR="000D5878" w:rsidRPr="000D5878">
        <w:rPr>
          <w:rFonts w:ascii="Times New Roman" w:hAnsi="Times New Roman" w:cs="Times New Roman"/>
          <w:lang w:val="en-GB"/>
        </w:rPr>
        <w:t>The data and materials are available and can be provided upon request.</w:t>
      </w:r>
    </w:p>
    <w:p w14:paraId="5ABF4D76" w14:textId="3BAA0997" w:rsidR="00A06A52" w:rsidRPr="00921BF1" w:rsidRDefault="00A06A52" w:rsidP="00921BF1">
      <w:pPr>
        <w:jc w:val="both"/>
        <w:rPr>
          <w:rFonts w:ascii="Times New Roman" w:hAnsi="Times New Roman" w:cs="Times New Roman"/>
          <w:lang w:val="en-GB"/>
        </w:rPr>
      </w:pPr>
      <w:r w:rsidRPr="00921BF1">
        <w:rPr>
          <w:rFonts w:ascii="Times New Roman" w:hAnsi="Times New Roman" w:cs="Times New Roman"/>
          <w:b/>
          <w:lang w:val="en-GB"/>
        </w:rPr>
        <w:t>Competing Interests</w:t>
      </w:r>
      <w:r w:rsidRPr="00921BF1">
        <w:rPr>
          <w:rFonts w:ascii="Times New Roman" w:hAnsi="Times New Roman" w:cs="Times New Roman"/>
          <w:lang w:val="en-GB"/>
        </w:rPr>
        <w:t xml:space="preserve">: There is no competing or conflict of interest among the authors. </w:t>
      </w:r>
    </w:p>
    <w:p w14:paraId="780B8560" w14:textId="0BC418F0" w:rsidR="00A06A52" w:rsidRPr="00921BF1" w:rsidRDefault="00A06A52" w:rsidP="00921BF1">
      <w:pPr>
        <w:jc w:val="both"/>
        <w:rPr>
          <w:rFonts w:ascii="Times New Roman" w:hAnsi="Times New Roman" w:cs="Times New Roman"/>
          <w:lang w:val="en-GB"/>
        </w:rPr>
      </w:pPr>
      <w:r w:rsidRPr="00921BF1">
        <w:rPr>
          <w:rFonts w:ascii="Times New Roman" w:hAnsi="Times New Roman" w:cs="Times New Roman"/>
          <w:b/>
          <w:lang w:val="en-GB"/>
        </w:rPr>
        <w:t>Funding:</w:t>
      </w:r>
      <w:r w:rsidRPr="00921BF1">
        <w:rPr>
          <w:rFonts w:ascii="Times New Roman" w:hAnsi="Times New Roman" w:cs="Times New Roman"/>
          <w:lang w:val="en-GB"/>
        </w:rPr>
        <w:t xml:space="preserve"> The present submission has not received any funding. </w:t>
      </w:r>
    </w:p>
    <w:p w14:paraId="6D08A816" w14:textId="2C434CBB" w:rsidR="00A06A52" w:rsidRPr="00921BF1" w:rsidRDefault="00A06A52" w:rsidP="00921BF1">
      <w:pPr>
        <w:jc w:val="both"/>
        <w:rPr>
          <w:rFonts w:ascii="Times New Roman" w:hAnsi="Times New Roman" w:cs="Times New Roman"/>
          <w:lang w:val="en-GB"/>
        </w:rPr>
      </w:pPr>
      <w:r w:rsidRPr="00921BF1">
        <w:rPr>
          <w:rFonts w:ascii="Times New Roman" w:hAnsi="Times New Roman" w:cs="Times New Roman"/>
          <w:b/>
          <w:lang w:val="en-GB"/>
        </w:rPr>
        <w:t>Authors’ Contributions</w:t>
      </w:r>
      <w:r w:rsidRPr="00921BF1">
        <w:rPr>
          <w:rFonts w:ascii="Times New Roman" w:hAnsi="Times New Roman" w:cs="Times New Roman"/>
          <w:lang w:val="en-GB"/>
        </w:rPr>
        <w:t xml:space="preserve">: Each of the authors has contributed to the present submission. </w:t>
      </w:r>
    </w:p>
    <w:p w14:paraId="002549B5" w14:textId="54D2F43E" w:rsidR="00A06A52" w:rsidRPr="00921BF1" w:rsidRDefault="00A06A52" w:rsidP="00921BF1">
      <w:pPr>
        <w:jc w:val="both"/>
        <w:rPr>
          <w:rFonts w:ascii="Times New Roman" w:hAnsi="Times New Roman" w:cs="Times New Roman"/>
          <w:lang w:val="en-GB"/>
        </w:rPr>
      </w:pPr>
      <w:r w:rsidRPr="00921BF1">
        <w:rPr>
          <w:rFonts w:ascii="Times New Roman" w:hAnsi="Times New Roman" w:cs="Times New Roman"/>
          <w:b/>
          <w:lang w:val="en-GB"/>
        </w:rPr>
        <w:t>Acknowledgement</w:t>
      </w:r>
      <w:r w:rsidRPr="00921BF1">
        <w:rPr>
          <w:rFonts w:ascii="Times New Roman" w:hAnsi="Times New Roman" w:cs="Times New Roman"/>
          <w:lang w:val="en-GB"/>
        </w:rPr>
        <w:t>: Not Applicable.</w:t>
      </w:r>
    </w:p>
    <w:p w14:paraId="686BA972" w14:textId="77777777" w:rsidR="00A06A52" w:rsidRPr="0026769C" w:rsidRDefault="00A06A52" w:rsidP="008D5EDB">
      <w:pPr>
        <w:spacing w:line="480" w:lineRule="auto"/>
        <w:jc w:val="both"/>
        <w:rPr>
          <w:rFonts w:ascii="Times New Roman" w:hAnsi="Times New Roman" w:cs="Times New Roman"/>
        </w:rPr>
      </w:pPr>
    </w:p>
    <w:p w14:paraId="49525656" w14:textId="77777777" w:rsidR="00E26E22" w:rsidRPr="0026769C" w:rsidRDefault="00E26E22" w:rsidP="008D5EDB">
      <w:pPr>
        <w:spacing w:line="480" w:lineRule="auto"/>
        <w:rPr>
          <w:rFonts w:ascii="Times New Roman" w:hAnsi="Times New Roman" w:cs="Times New Roman"/>
        </w:rPr>
      </w:pPr>
    </w:p>
    <w:p w14:paraId="300D0757" w14:textId="77777777" w:rsidR="0054478C" w:rsidRPr="0026769C" w:rsidRDefault="0054478C" w:rsidP="008D5EDB">
      <w:pPr>
        <w:spacing w:line="480" w:lineRule="auto"/>
        <w:rPr>
          <w:rFonts w:ascii="Times New Roman" w:hAnsi="Times New Roman" w:cs="Times New Roman"/>
        </w:rPr>
      </w:pPr>
    </w:p>
    <w:p w14:paraId="2FF5D647" w14:textId="77777777" w:rsidR="0054478C" w:rsidRPr="0026769C" w:rsidRDefault="0054478C" w:rsidP="008D5EDB">
      <w:pPr>
        <w:spacing w:line="480" w:lineRule="auto"/>
        <w:rPr>
          <w:rFonts w:ascii="Times New Roman" w:hAnsi="Times New Roman" w:cs="Times New Roman"/>
        </w:rPr>
      </w:pPr>
    </w:p>
    <w:p w14:paraId="03A63FCB" w14:textId="77777777" w:rsidR="0054478C" w:rsidRPr="0026769C" w:rsidRDefault="0054478C" w:rsidP="008D5EDB">
      <w:pPr>
        <w:spacing w:line="480" w:lineRule="auto"/>
        <w:rPr>
          <w:rFonts w:ascii="Times New Roman" w:hAnsi="Times New Roman" w:cs="Times New Roman"/>
        </w:rPr>
      </w:pPr>
    </w:p>
    <w:p w14:paraId="3EA2EA00" w14:textId="49E6166B" w:rsidR="0054478C" w:rsidRPr="0026769C" w:rsidRDefault="00504C20" w:rsidP="00504C20">
      <w:pPr>
        <w:tabs>
          <w:tab w:val="left" w:pos="3165"/>
        </w:tabs>
        <w:spacing w:line="480" w:lineRule="auto"/>
        <w:rPr>
          <w:rFonts w:ascii="Times New Roman" w:hAnsi="Times New Roman" w:cs="Times New Roman"/>
        </w:rPr>
      </w:pPr>
      <w:r w:rsidRPr="0026769C">
        <w:rPr>
          <w:rFonts w:ascii="Times New Roman" w:hAnsi="Times New Roman" w:cs="Times New Roman"/>
        </w:rPr>
        <w:tab/>
      </w:r>
    </w:p>
    <w:p w14:paraId="1AF6E788" w14:textId="677E1CF2" w:rsidR="00504C20" w:rsidRPr="0026769C" w:rsidRDefault="00504C20" w:rsidP="00504C20">
      <w:pPr>
        <w:tabs>
          <w:tab w:val="left" w:pos="3165"/>
        </w:tabs>
        <w:spacing w:line="480" w:lineRule="auto"/>
        <w:rPr>
          <w:rFonts w:ascii="Times New Roman" w:hAnsi="Times New Roman" w:cs="Times New Roman"/>
        </w:rPr>
      </w:pPr>
    </w:p>
    <w:p w14:paraId="6C29617E" w14:textId="1F7DB39B" w:rsidR="00504C20" w:rsidRPr="0026769C" w:rsidRDefault="00504C20" w:rsidP="00504C20">
      <w:pPr>
        <w:tabs>
          <w:tab w:val="left" w:pos="3165"/>
        </w:tabs>
        <w:spacing w:line="480" w:lineRule="auto"/>
        <w:rPr>
          <w:rFonts w:ascii="Times New Roman" w:hAnsi="Times New Roman" w:cs="Times New Roman"/>
        </w:rPr>
      </w:pPr>
    </w:p>
    <w:p w14:paraId="346004AC" w14:textId="6B658C71" w:rsidR="00504C20" w:rsidRDefault="00504C20" w:rsidP="00504C20">
      <w:pPr>
        <w:tabs>
          <w:tab w:val="left" w:pos="3165"/>
        </w:tabs>
        <w:spacing w:line="480" w:lineRule="auto"/>
        <w:rPr>
          <w:rFonts w:ascii="Times New Roman" w:hAnsi="Times New Roman" w:cs="Times New Roman"/>
        </w:rPr>
      </w:pPr>
    </w:p>
    <w:p w14:paraId="51FA9188" w14:textId="77777777" w:rsidR="006C5C77" w:rsidRDefault="006C5C77" w:rsidP="00372A92">
      <w:pPr>
        <w:spacing w:line="360" w:lineRule="auto"/>
        <w:jc w:val="both"/>
        <w:rPr>
          <w:rFonts w:ascii="Times New Roman" w:hAnsi="Times New Roman" w:cs="Times New Roman"/>
          <w:b/>
          <w:bCs/>
        </w:rPr>
      </w:pPr>
    </w:p>
    <w:p w14:paraId="619C1BDC" w14:textId="43132EE3" w:rsidR="00372A92" w:rsidRPr="0026769C" w:rsidRDefault="00372A92" w:rsidP="00372A92">
      <w:pPr>
        <w:spacing w:line="360" w:lineRule="auto"/>
        <w:jc w:val="both"/>
        <w:rPr>
          <w:rFonts w:ascii="Times New Roman" w:hAnsi="Times New Roman" w:cs="Times New Roman"/>
          <w:b/>
          <w:bCs/>
        </w:rPr>
      </w:pPr>
      <w:r w:rsidRPr="0026769C">
        <w:rPr>
          <w:rFonts w:ascii="Times New Roman" w:hAnsi="Times New Roman" w:cs="Times New Roman"/>
          <w:b/>
          <w:bCs/>
        </w:rPr>
        <w:t xml:space="preserve">     References</w:t>
      </w:r>
    </w:p>
    <w:p w14:paraId="3CE5C3D4"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bCs/>
        </w:rPr>
        <w:t>Akşit B, Akşit EE.</w:t>
      </w:r>
      <w:r w:rsidRPr="0026769C">
        <w:rPr>
          <w:rFonts w:ascii="Times New Roman" w:hAnsi="Times New Roman" w:cs="Times New Roman"/>
        </w:rPr>
        <w:t xml:space="preserve"> Shifting conceptions of science, religion, society and state in Turkey. </w:t>
      </w:r>
      <w:r w:rsidRPr="0026769C">
        <w:rPr>
          <w:rFonts w:ascii="Times New Roman" w:hAnsi="Times New Roman" w:cs="Times New Roman"/>
          <w:bCs/>
        </w:rPr>
        <w:t>Middle East Crit</w:t>
      </w:r>
      <w:r w:rsidRPr="0026769C">
        <w:rPr>
          <w:rFonts w:ascii="Times New Roman" w:hAnsi="Times New Roman" w:cs="Times New Roman"/>
        </w:rPr>
        <w:t>. 2010;19(1):71-87.</w:t>
      </w:r>
    </w:p>
    <w:p w14:paraId="55966DFC" w14:textId="77777777" w:rsidR="00372A92" w:rsidRPr="0026769C" w:rsidRDefault="00372A92" w:rsidP="00372A92">
      <w:pPr>
        <w:pStyle w:val="NormalWeb"/>
        <w:numPr>
          <w:ilvl w:val="0"/>
          <w:numId w:val="6"/>
        </w:numPr>
        <w:spacing w:line="360" w:lineRule="auto"/>
        <w:jc w:val="both"/>
      </w:pPr>
      <w:r w:rsidRPr="0026769C">
        <w:t xml:space="preserve">Alessandri SM, Lewis M. Parental evaluation and its relation to shame and pride in young children. Sex Roles. 1993;29(5–6):335–343. </w:t>
      </w:r>
      <w:hyperlink r:id="rId12" w:tgtFrame="_new" w:history="1">
        <w:r w:rsidRPr="0026769C">
          <w:rPr>
            <w:rStyle w:val="Kpr"/>
          </w:rPr>
          <w:t>https://doi.org/10.1007/BF00289427</w:t>
        </w:r>
      </w:hyperlink>
    </w:p>
    <w:p w14:paraId="070651D0"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rPr>
        <w:t>American Psychological Association. APA dictionary of psychology. Washington: American Psychological Association; 2015.</w:t>
      </w:r>
    </w:p>
    <w:p w14:paraId="187D564E" w14:textId="216751E3" w:rsidR="00372A92" w:rsidRPr="0026769C" w:rsidRDefault="00372A92" w:rsidP="00372A92">
      <w:pPr>
        <w:pStyle w:val="NormalWeb"/>
        <w:numPr>
          <w:ilvl w:val="0"/>
          <w:numId w:val="6"/>
        </w:numPr>
        <w:spacing w:line="360" w:lineRule="auto"/>
        <w:jc w:val="both"/>
      </w:pPr>
      <w:r w:rsidRPr="0026769C">
        <w:lastRenderedPageBreak/>
        <w:t>Bandura A, Barbaranelli C, Caprara GV, Pastorelli C. Mechanisms of moral disengagement in the exercise of moral agency</w:t>
      </w:r>
      <w:r w:rsidRPr="0026769C">
        <w:rPr>
          <w:i/>
        </w:rPr>
        <w:t xml:space="preserve">. </w:t>
      </w:r>
      <w:r w:rsidRPr="0026769C">
        <w:rPr>
          <w:rStyle w:val="Vurgu"/>
          <w:i w:val="0"/>
        </w:rPr>
        <w:t>J Pers Soc Psychol</w:t>
      </w:r>
      <w:r w:rsidRPr="0026769C">
        <w:rPr>
          <w:i/>
        </w:rPr>
        <w:t>.</w:t>
      </w:r>
      <w:r w:rsidRPr="0026769C">
        <w:t xml:space="preserve"> </w:t>
      </w:r>
      <w:r w:rsidR="00504C20" w:rsidRPr="0026769C">
        <w:t>1996; 71:364</w:t>
      </w:r>
      <w:r w:rsidRPr="0026769C">
        <w:t xml:space="preserve">–374. </w:t>
      </w:r>
      <w:hyperlink r:id="rId13" w:tgtFrame="_new" w:history="1">
        <w:r w:rsidRPr="0026769C">
          <w:rPr>
            <w:rStyle w:val="Kpr"/>
          </w:rPr>
          <w:t>https://doi.org/10.1037/0022-3514.71.2.364</w:t>
        </w:r>
      </w:hyperlink>
    </w:p>
    <w:p w14:paraId="1B64BB97"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rPr>
        <w:t>Bedford O, Hwang KK. Guilt and shame in Chinese culture: A cross‐cultural framework from the perspective of morality and identity</w:t>
      </w:r>
      <w:r w:rsidRPr="0026769C">
        <w:rPr>
          <w:rFonts w:ascii="Times New Roman" w:hAnsi="Times New Roman" w:cs="Times New Roman"/>
          <w:i/>
        </w:rPr>
        <w:t xml:space="preserve">. </w:t>
      </w:r>
      <w:r w:rsidRPr="0026769C">
        <w:rPr>
          <w:rStyle w:val="Vurgu"/>
          <w:rFonts w:ascii="Times New Roman" w:hAnsi="Times New Roman" w:cs="Times New Roman"/>
          <w:i w:val="0"/>
        </w:rPr>
        <w:t>J Theory Soc Behav</w:t>
      </w:r>
      <w:r w:rsidRPr="0026769C">
        <w:rPr>
          <w:rFonts w:ascii="Times New Roman" w:hAnsi="Times New Roman" w:cs="Times New Roman"/>
          <w:i/>
        </w:rPr>
        <w:t>.</w:t>
      </w:r>
      <w:r w:rsidRPr="0026769C">
        <w:rPr>
          <w:rFonts w:ascii="Times New Roman" w:hAnsi="Times New Roman" w:cs="Times New Roman"/>
        </w:rPr>
        <w:t xml:space="preserve"> 2003;33(2):127–144. </w:t>
      </w:r>
      <w:hyperlink r:id="rId14" w:tgtFrame="_new" w:history="1">
        <w:r w:rsidRPr="0026769C">
          <w:rPr>
            <w:rStyle w:val="Kpr"/>
            <w:rFonts w:ascii="Times New Roman" w:hAnsi="Times New Roman" w:cs="Times New Roman"/>
          </w:rPr>
          <w:t>https://doi.org/10.1111/1468-5914.00210</w:t>
        </w:r>
      </w:hyperlink>
    </w:p>
    <w:p w14:paraId="027D4DC0"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rPr>
        <w:t>Benedict R. The chrysanthemum and the sword. Boston: Mariner Books; 2006.</w:t>
      </w:r>
    </w:p>
    <w:p w14:paraId="1C1C7394" w14:textId="77777777" w:rsidR="00372A92" w:rsidRPr="0026769C" w:rsidRDefault="00372A92" w:rsidP="00372A92">
      <w:pPr>
        <w:pStyle w:val="NormalWeb"/>
        <w:numPr>
          <w:ilvl w:val="0"/>
          <w:numId w:val="6"/>
        </w:numPr>
        <w:spacing w:line="360" w:lineRule="auto"/>
        <w:jc w:val="both"/>
      </w:pPr>
      <w:r w:rsidRPr="0026769C">
        <w:rPr>
          <w:rStyle w:val="Gl"/>
          <w:b w:val="0"/>
        </w:rPr>
        <w:t xml:space="preserve">Bergmann JR. Introduction: Morality in discourse. Res Lang Soc Interact. 1998;31(3–4):279–294. </w:t>
      </w:r>
      <w:hyperlink r:id="rId15" w:history="1">
        <w:r w:rsidRPr="0026769C">
          <w:rPr>
            <w:rStyle w:val="Kpr"/>
            <w:bCs/>
          </w:rPr>
          <w:t>https://doi.org/10.1080/08351813.1998.9683594</w:t>
        </w:r>
      </w:hyperlink>
    </w:p>
    <w:p w14:paraId="0A8AAA6C" w14:textId="77777777" w:rsidR="00372A92" w:rsidRPr="0026769C" w:rsidRDefault="00372A92" w:rsidP="00372A92">
      <w:pPr>
        <w:pStyle w:val="NormalWeb"/>
        <w:numPr>
          <w:ilvl w:val="0"/>
          <w:numId w:val="6"/>
        </w:numPr>
        <w:spacing w:line="360" w:lineRule="auto"/>
        <w:jc w:val="both"/>
      </w:pPr>
      <w:r w:rsidRPr="0026769C">
        <w:rPr>
          <w:rStyle w:val="Gl"/>
          <w:b w:val="0"/>
        </w:rPr>
        <w:t xml:space="preserve">Chaar BB. Professional ethics in pharmacy practice: Developing a psychometric measure of moral reasoning. Pharm World Sci. 2009;31(4):439–449. </w:t>
      </w:r>
      <w:hyperlink r:id="rId16" w:history="1">
        <w:r w:rsidRPr="0026769C">
          <w:rPr>
            <w:rStyle w:val="Kpr"/>
            <w:bCs/>
          </w:rPr>
          <w:t>https://doi.org/10.1007/s11096-009-9320-1</w:t>
        </w:r>
      </w:hyperlink>
    </w:p>
    <w:p w14:paraId="04B89774"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rPr>
        <w:t xml:space="preserve">Choi YJ, Han H, Dawson KJ, Thoma SJ, Glenn AL. Measuring moral reasoning using moral dilemmas: evaluating reliability, validity, and differential item functioning of the behavioural defining issues test (bDIT). Eur J Dev Psychol. 2019;16(5):622–631. </w:t>
      </w:r>
      <w:hyperlink r:id="rId17" w:tgtFrame="_new" w:history="1">
        <w:r w:rsidRPr="0026769C">
          <w:rPr>
            <w:rStyle w:val="Kpr"/>
            <w:rFonts w:ascii="Times New Roman" w:hAnsi="Times New Roman" w:cs="Times New Roman"/>
          </w:rPr>
          <w:t>https://doi.org/10.1080/17405629.2019.1614907</w:t>
        </w:r>
      </w:hyperlink>
    </w:p>
    <w:p w14:paraId="3896E2AE" w14:textId="77777777" w:rsidR="00372A92" w:rsidRPr="0026769C" w:rsidRDefault="00372A92" w:rsidP="00372A92">
      <w:pPr>
        <w:pStyle w:val="NormalWeb"/>
        <w:numPr>
          <w:ilvl w:val="0"/>
          <w:numId w:val="6"/>
        </w:numPr>
        <w:spacing w:line="360" w:lineRule="auto"/>
        <w:jc w:val="both"/>
      </w:pPr>
      <w:r w:rsidRPr="0026769C">
        <w:rPr>
          <w:rStyle w:val="Gl"/>
          <w:b w:val="0"/>
        </w:rPr>
        <w:t xml:space="preserve">Coskun K, Kara C. Moral identity test (MIT) for children: reliability and validity. Psicol Reflex Crit. 2019;32. </w:t>
      </w:r>
      <w:hyperlink r:id="rId18" w:history="1">
        <w:r w:rsidRPr="0026769C">
          <w:rPr>
            <w:rStyle w:val="Kpr"/>
            <w:bCs/>
          </w:rPr>
          <w:t>https://doi.org/10.1186/s41155-019-0120-9</w:t>
        </w:r>
      </w:hyperlink>
    </w:p>
    <w:p w14:paraId="0F830721"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Craft DA. Children's moral orientation: an instrument validation study to assess school children's moral orientations [Doctoral dissertation, University of San Francisco].1992.</w:t>
      </w:r>
    </w:p>
    <w:p w14:paraId="30B52F44"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rPr>
        <w:t>Darwin C. The descent of man and selection in relation to sex. London: Wordsworth Publishing; 2013.</w:t>
      </w:r>
    </w:p>
    <w:p w14:paraId="31E318F9" w14:textId="77777777" w:rsidR="00372A92" w:rsidRPr="0026769C" w:rsidRDefault="00372A92" w:rsidP="00372A92">
      <w:pPr>
        <w:pStyle w:val="NormalWeb"/>
        <w:numPr>
          <w:ilvl w:val="0"/>
          <w:numId w:val="6"/>
        </w:numPr>
        <w:spacing w:line="360" w:lineRule="auto"/>
        <w:jc w:val="both"/>
      </w:pPr>
      <w:r w:rsidRPr="0026769C">
        <w:rPr>
          <w:rStyle w:val="Gl"/>
          <w:b w:val="0"/>
        </w:rPr>
        <w:t xml:space="preserve">Dos Santos PM, Cirillo MÂ. Construction of the average variance extracted index for construct validation in structural equation models with adaptive regressions. Commun Stat Simul Comput. 2023;52(4):1639–1650. </w:t>
      </w:r>
      <w:hyperlink r:id="rId19" w:history="1">
        <w:r w:rsidRPr="0026769C">
          <w:rPr>
            <w:rStyle w:val="Kpr"/>
            <w:bCs/>
          </w:rPr>
          <w:t>https://doi.org/10.1080/03610918.2021.1888122</w:t>
        </w:r>
      </w:hyperlink>
    </w:p>
    <w:p w14:paraId="7041D70E"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Field A, Miles J, Field Z. Discovering statistics using R. London: Sage Publications; 2012.</w:t>
      </w:r>
    </w:p>
    <w:p w14:paraId="28E422AF"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lang w:val="en-GB"/>
        </w:rPr>
      </w:pPr>
      <w:r w:rsidRPr="0026769C">
        <w:rPr>
          <w:rFonts w:ascii="Times New Roman" w:hAnsi="Times New Roman" w:cs="Times New Roman"/>
        </w:rPr>
        <w:t>Fraenkel JR, Wallen NE, Hyun HH. How to design and evaluate research in education. New York: McGraw Hill; 2012.</w:t>
      </w:r>
    </w:p>
    <w:p w14:paraId="53134AF2" w14:textId="77777777" w:rsidR="00372A92" w:rsidRPr="0026769C" w:rsidRDefault="00372A92" w:rsidP="00372A92">
      <w:pPr>
        <w:pStyle w:val="NormalWeb"/>
        <w:numPr>
          <w:ilvl w:val="0"/>
          <w:numId w:val="6"/>
        </w:numPr>
        <w:spacing w:line="360" w:lineRule="auto"/>
        <w:jc w:val="both"/>
      </w:pPr>
      <w:r w:rsidRPr="0026769C">
        <w:rPr>
          <w:rStyle w:val="Gl"/>
          <w:b w:val="0"/>
        </w:rPr>
        <w:t xml:space="preserve">Gibbs JC. Kohlberg’s moral stage theory: A Piagetian revision. Hum. Dev. 1979;22(2):89–112. </w:t>
      </w:r>
      <w:hyperlink r:id="rId20" w:history="1">
        <w:r w:rsidRPr="0026769C">
          <w:rPr>
            <w:rStyle w:val="Kpr"/>
            <w:bCs/>
          </w:rPr>
          <w:t>https://doi.org/10.1159/000272431</w:t>
        </w:r>
      </w:hyperlink>
    </w:p>
    <w:p w14:paraId="262F08AC" w14:textId="681DEC87" w:rsidR="00372A92" w:rsidRPr="0026769C" w:rsidRDefault="00372A92" w:rsidP="00372A92">
      <w:pPr>
        <w:pStyle w:val="NormalWeb"/>
        <w:numPr>
          <w:ilvl w:val="0"/>
          <w:numId w:val="6"/>
        </w:numPr>
        <w:spacing w:line="360" w:lineRule="auto"/>
        <w:jc w:val="both"/>
      </w:pPr>
      <w:r w:rsidRPr="0026769C">
        <w:rPr>
          <w:rStyle w:val="Gl"/>
          <w:b w:val="0"/>
        </w:rPr>
        <w:lastRenderedPageBreak/>
        <w:t xml:space="preserve">Greer T, Dunlap WP, Beatty GO. A Monte Carlo evaluation of the tetrachoric correlation coefficient. Educ Psychol Meas. 2003;63(6):931–950. </w:t>
      </w:r>
      <w:hyperlink r:id="rId21" w:history="1">
        <w:r w:rsidRPr="0026769C">
          <w:rPr>
            <w:rStyle w:val="Kpr"/>
            <w:bCs/>
          </w:rPr>
          <w:t>https://doi.org/10.1177/0013164403251318</w:t>
        </w:r>
      </w:hyperlink>
    </w:p>
    <w:p w14:paraId="756C7164"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Gump LS, Baker RC, Roll S. The moral justification scale: Reliability and validity of a new measure of care and justice orientations. Adolescence. 2000;35(137):67–76.</w:t>
      </w:r>
    </w:p>
    <w:p w14:paraId="5C471166" w14:textId="77777777" w:rsidR="00372A92" w:rsidRPr="0026769C" w:rsidRDefault="00372A92" w:rsidP="00372A92">
      <w:pPr>
        <w:pStyle w:val="NormalWeb"/>
        <w:numPr>
          <w:ilvl w:val="0"/>
          <w:numId w:val="6"/>
        </w:numPr>
        <w:spacing w:line="360" w:lineRule="auto"/>
        <w:jc w:val="both"/>
      </w:pPr>
      <w:r w:rsidRPr="0026769C">
        <w:rPr>
          <w:rStyle w:val="Gl"/>
          <w:b w:val="0"/>
        </w:rPr>
        <w:t xml:space="preserve">Haidt J. The emotional dog and its rational tail: A social intuitionist approach to moral judgment. Psychol Rev. 2001;108(4):814–834. </w:t>
      </w:r>
      <w:hyperlink r:id="rId22" w:history="1">
        <w:r w:rsidRPr="0026769C">
          <w:rPr>
            <w:rStyle w:val="Kpr"/>
            <w:bCs/>
          </w:rPr>
          <w:t>https://doi.org/10.1037/0033-295X.108.4.814</w:t>
        </w:r>
      </w:hyperlink>
    </w:p>
    <w:p w14:paraId="2D734A80"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Haidt J. The righteous mind: Why good people are divided by politics and religion. London: Penguin Books; 2013.</w:t>
      </w:r>
    </w:p>
    <w:p w14:paraId="3AFDDF2D"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Harari YN. Sapiens: A brief history of humankind. New York: Random House; 2014.</w:t>
      </w:r>
    </w:p>
    <w:p w14:paraId="3867908C"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Henson RK, Roberts JK. Use of exploratory factor analysis in published research: Common errors and some comment on improved performance. Educ Psychol Meas. 2006;66(3):393–416.</w:t>
      </w:r>
    </w:p>
    <w:p w14:paraId="78212478"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Hoblitzelle W. Attempts to measure and differentiate shame and guilt: The relation between shame and depression. In: Lewis HB, editor. The role of shame in symptom formation. Hillsdale, NJ: Erlbaum; 1987. p. 207–335.</w:t>
      </w:r>
    </w:p>
    <w:p w14:paraId="2A811917" w14:textId="77777777" w:rsidR="00372A92" w:rsidRPr="0026769C" w:rsidRDefault="00372A92" w:rsidP="00372A92">
      <w:pPr>
        <w:pStyle w:val="ListeParagraf"/>
        <w:numPr>
          <w:ilvl w:val="0"/>
          <w:numId w:val="6"/>
        </w:numPr>
        <w:tabs>
          <w:tab w:val="left" w:pos="960"/>
        </w:tabs>
        <w:spacing w:line="360" w:lineRule="auto"/>
        <w:jc w:val="both"/>
        <w:rPr>
          <w:rFonts w:ascii="Times New Roman" w:hAnsi="Times New Roman" w:cs="Times New Roman"/>
        </w:rPr>
      </w:pPr>
      <w:r w:rsidRPr="0026769C">
        <w:rPr>
          <w:rFonts w:ascii="Times New Roman" w:hAnsi="Times New Roman" w:cs="Times New Roman"/>
        </w:rPr>
        <w:t xml:space="preserve">Keltner D. Evidence for the distinctness of embarrassment, shame, and guilt: A study of recalled antecedents and facial expressions of emotion. Cogn. Emot. 1996;10(2):155–172. </w:t>
      </w:r>
      <w:hyperlink r:id="rId23" w:tgtFrame="_new" w:history="1">
        <w:r w:rsidRPr="0026769C">
          <w:rPr>
            <w:rStyle w:val="Kpr"/>
            <w:rFonts w:ascii="Times New Roman" w:hAnsi="Times New Roman" w:cs="Times New Roman"/>
          </w:rPr>
          <w:t>https://doi.org/10.1080/026999396380312</w:t>
        </w:r>
      </w:hyperlink>
    </w:p>
    <w:p w14:paraId="35AC46D2"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Kline RB. Principles and practice of structural equation modeling. 3rd ed. Guilford Publications; 2011.</w:t>
      </w:r>
    </w:p>
    <w:p w14:paraId="2D25BA5C" w14:textId="77777777" w:rsidR="00372A92" w:rsidRPr="0026769C" w:rsidRDefault="00372A92" w:rsidP="00372A92">
      <w:pPr>
        <w:pStyle w:val="ListeParagraf"/>
        <w:numPr>
          <w:ilvl w:val="0"/>
          <w:numId w:val="6"/>
        </w:numPr>
        <w:jc w:val="both"/>
        <w:rPr>
          <w:rFonts w:ascii="Times New Roman" w:hAnsi="Times New Roman" w:cs="Times New Roman"/>
          <w:color w:val="000000" w:themeColor="text1"/>
          <w:shd w:val="clear" w:color="auto" w:fill="FFFFFF"/>
        </w:rPr>
      </w:pPr>
      <w:r w:rsidRPr="0026769C">
        <w:rPr>
          <w:rFonts w:ascii="Times New Roman" w:hAnsi="Times New Roman" w:cs="Times New Roman"/>
        </w:rPr>
        <w:t>Kohlberg L. Moral education in the schools: A developmental view. Sch Rev. 1966;74(1):1–30.</w:t>
      </w:r>
    </w:p>
    <w:p w14:paraId="1B6B2D9F" w14:textId="77777777" w:rsidR="00372A92" w:rsidRPr="0026769C" w:rsidRDefault="00372A92" w:rsidP="00372A92">
      <w:pPr>
        <w:pStyle w:val="ListeParagraf"/>
        <w:jc w:val="both"/>
        <w:rPr>
          <w:rFonts w:ascii="Times New Roman" w:hAnsi="Times New Roman" w:cs="Times New Roman"/>
          <w:color w:val="000000" w:themeColor="text1"/>
          <w:shd w:val="clear" w:color="auto" w:fill="FFFFFF"/>
        </w:rPr>
      </w:pPr>
    </w:p>
    <w:p w14:paraId="79C1EA33"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Kohlberg L. The cognitive-developmental approach to socialization. In: Goslin DA, editor. Handbook of socialization theory and research. Chicago: Rand McNally; 1969. p. 347–480.</w:t>
      </w:r>
    </w:p>
    <w:p w14:paraId="1F42A4A2"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Kohlberg L. The development of children's orientations toward a moral order I. sequence in the development of moral thought. Vita Hum. 1963;11–33.</w:t>
      </w:r>
    </w:p>
    <w:p w14:paraId="5AB2A94D"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lang w:val="tr-TR" w:eastAsia="tr-TR"/>
        </w:rPr>
      </w:pPr>
      <w:r w:rsidRPr="0026769C">
        <w:rPr>
          <w:rFonts w:ascii="Times New Roman" w:eastAsia="Times New Roman" w:hAnsi="Times New Roman" w:cs="Times New Roman"/>
          <w:bCs/>
          <w:lang w:val="tr-TR" w:eastAsia="tr-TR"/>
        </w:rPr>
        <w:t>Kohlberg L. The cognitive-developmental approach to moral education. Phi Delta Kappan. 1975;56(10):670–777.</w:t>
      </w:r>
      <w:r w:rsidRPr="0026769C">
        <w:rPr>
          <w:rFonts w:ascii="Times New Roman" w:hAnsi="Times New Roman" w:cs="Times New Roman"/>
        </w:rPr>
        <w:tab/>
      </w:r>
    </w:p>
    <w:p w14:paraId="1315CFA2"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bCs/>
          <w:lang w:val="tr-TR" w:eastAsia="tr-TR"/>
        </w:rPr>
      </w:pPr>
      <w:r w:rsidRPr="0026769C">
        <w:rPr>
          <w:rFonts w:ascii="Times New Roman" w:eastAsia="Times New Roman" w:hAnsi="Times New Roman" w:cs="Times New Roman"/>
          <w:bCs/>
          <w:lang w:val="tr-TR" w:eastAsia="tr-TR"/>
        </w:rPr>
        <w:lastRenderedPageBreak/>
        <w:t>Lamb RE. Guilt, shame, and morality. Philos Phenomenol Res. 1983;43(3):329–346.</w:t>
      </w:r>
    </w:p>
    <w:p w14:paraId="46CB3977" w14:textId="730BA3E7" w:rsidR="00372A92" w:rsidRPr="0026769C" w:rsidRDefault="00372A92" w:rsidP="00372A92">
      <w:pPr>
        <w:pStyle w:val="ListeParagraf"/>
        <w:numPr>
          <w:ilvl w:val="0"/>
          <w:numId w:val="6"/>
        </w:numPr>
        <w:spacing w:before="100" w:beforeAutospacing="1" w:after="100" w:afterAutospacing="1" w:line="360" w:lineRule="auto"/>
        <w:jc w:val="both"/>
        <w:rPr>
          <w:rStyle w:val="Kpr"/>
          <w:rFonts w:ascii="Times New Roman" w:hAnsi="Times New Roman" w:cs="Times New Roman"/>
          <w:color w:val="auto"/>
          <w:u w:val="none"/>
        </w:rPr>
      </w:pPr>
      <w:r w:rsidRPr="0026769C">
        <w:rPr>
          <w:rStyle w:val="Gl"/>
          <w:rFonts w:ascii="Times New Roman" w:hAnsi="Times New Roman" w:cs="Times New Roman"/>
          <w:b w:val="0"/>
        </w:rPr>
        <w:t xml:space="preserve">Li CH. Confirmatory factor analysis with ordinal data: Comparing robust maximum likelihood and diagonally weighted least squares. Behav Res Methods. </w:t>
      </w:r>
      <w:r w:rsidR="00504C20" w:rsidRPr="0026769C">
        <w:rPr>
          <w:rStyle w:val="Gl"/>
          <w:rFonts w:ascii="Times New Roman" w:hAnsi="Times New Roman" w:cs="Times New Roman"/>
          <w:b w:val="0"/>
        </w:rPr>
        <w:t>2016; 48:936</w:t>
      </w:r>
      <w:r w:rsidRPr="0026769C">
        <w:rPr>
          <w:rStyle w:val="Gl"/>
          <w:rFonts w:ascii="Times New Roman" w:hAnsi="Times New Roman" w:cs="Times New Roman"/>
          <w:b w:val="0"/>
        </w:rPr>
        <w:t xml:space="preserve">–949. </w:t>
      </w:r>
      <w:hyperlink r:id="rId24" w:history="1">
        <w:r w:rsidRPr="0026769C">
          <w:rPr>
            <w:rStyle w:val="Kpr"/>
            <w:rFonts w:ascii="Times New Roman" w:hAnsi="Times New Roman" w:cs="Times New Roman"/>
            <w:bCs/>
          </w:rPr>
          <w:t>https://doi.org/10.3758/s13428-015-0619-7</w:t>
        </w:r>
      </w:hyperlink>
    </w:p>
    <w:p w14:paraId="7D686C3C" w14:textId="4D35A950"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Style w:val="Gl"/>
          <w:rFonts w:ascii="Times New Roman" w:hAnsi="Times New Roman" w:cs="Times New Roman"/>
          <w:b w:val="0"/>
        </w:rPr>
        <w:t xml:space="preserve">Lorenzo-Seva U, Ferrando PJ. TETRA-COM: A comprehensive SPSS program for estimating the tetrachoric correlation. Behav Res Methods. </w:t>
      </w:r>
      <w:r w:rsidR="00504C20" w:rsidRPr="0026769C">
        <w:rPr>
          <w:rStyle w:val="Gl"/>
          <w:rFonts w:ascii="Times New Roman" w:hAnsi="Times New Roman" w:cs="Times New Roman"/>
          <w:b w:val="0"/>
        </w:rPr>
        <w:t>2012; 44:1191</w:t>
      </w:r>
      <w:r w:rsidRPr="0026769C">
        <w:rPr>
          <w:rStyle w:val="Gl"/>
          <w:rFonts w:ascii="Times New Roman" w:hAnsi="Times New Roman" w:cs="Times New Roman"/>
          <w:b w:val="0"/>
        </w:rPr>
        <w:t xml:space="preserve">–1196. </w:t>
      </w:r>
      <w:hyperlink r:id="rId25" w:history="1">
        <w:r w:rsidRPr="0026769C">
          <w:rPr>
            <w:rStyle w:val="Kpr"/>
            <w:rFonts w:ascii="Times New Roman" w:hAnsi="Times New Roman" w:cs="Times New Roman"/>
            <w:bCs/>
          </w:rPr>
          <w:t>https://doi.org/10.3758/s13428-012-0200-6</w:t>
        </w:r>
      </w:hyperlink>
    </w:p>
    <w:p w14:paraId="2A0D2A1E"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Marschall DE, Saftner J, Tangney JP. The State Shame and Guilt Scale. Fairfax, VA: George Mason University; 1994.</w:t>
      </w:r>
    </w:p>
    <w:p w14:paraId="56157F2A" w14:textId="77777777" w:rsidR="00372A92" w:rsidRPr="0026769C" w:rsidRDefault="00372A92" w:rsidP="00372A92">
      <w:pPr>
        <w:pStyle w:val="ListeParagraf"/>
        <w:numPr>
          <w:ilvl w:val="0"/>
          <w:numId w:val="6"/>
        </w:numPr>
        <w:jc w:val="both"/>
        <w:rPr>
          <w:rFonts w:ascii="Times New Roman" w:hAnsi="Times New Roman" w:cs="Times New Roman"/>
          <w:color w:val="000000" w:themeColor="text1"/>
          <w:shd w:val="clear" w:color="auto" w:fill="FFFFFF"/>
        </w:rPr>
      </w:pPr>
      <w:r w:rsidRPr="0026769C">
        <w:rPr>
          <w:rFonts w:ascii="Times New Roman" w:hAnsi="Times New Roman" w:cs="Times New Roman"/>
        </w:rPr>
        <w:t>McGrath MC. A story of the moral development of children. Psychol Monogr. 1923;32(2).</w:t>
      </w:r>
    </w:p>
    <w:p w14:paraId="11BC45ED"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rPr>
        <w:t>Milli Eğitim Bakanlığı (MEB). Türkiye Yüzyılı Maarif Modeli: Öğretim programları ortak metni. 2024. https://mufredat.meb.gov.tr Accessed 4 Jul 2025.</w:t>
      </w:r>
    </w:p>
    <w:p w14:paraId="7ED35C80"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Morris H. Guilt and shame. Boston: Wadsworth Publishing; 1972.</w:t>
      </w:r>
    </w:p>
    <w:p w14:paraId="0D909EAD"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hAnsi="Times New Roman" w:cs="Times New Roman"/>
        </w:rPr>
        <w:t xml:space="preserve">Mosher DL. The development and multitrait-multimethod matrix analysis of three measures of guilt. J Consult Clin Psychol. </w:t>
      </w:r>
      <w:proofErr w:type="gramStart"/>
      <w:r w:rsidRPr="0026769C">
        <w:rPr>
          <w:rFonts w:ascii="Times New Roman" w:hAnsi="Times New Roman" w:cs="Times New Roman"/>
        </w:rPr>
        <w:t>1966;32:690</w:t>
      </w:r>
      <w:proofErr w:type="gramEnd"/>
      <w:r w:rsidRPr="0026769C">
        <w:rPr>
          <w:rFonts w:ascii="Times New Roman" w:hAnsi="Times New Roman" w:cs="Times New Roman"/>
        </w:rPr>
        <w:t>–5.</w:t>
      </w:r>
    </w:p>
    <w:p w14:paraId="00241636"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hAnsi="Times New Roman" w:cs="Times New Roman"/>
        </w:rPr>
        <w:t>Murphy CO, Davidshofer CO. Psychological testing: Principles and applications. New Jersey: Pearson; 2005</w:t>
      </w:r>
    </w:p>
    <w:p w14:paraId="0374D469"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Nunnally JC, Bernstein IH. Psychometric theory. New York: McGraw Hill; 1994.</w:t>
      </w:r>
    </w:p>
    <w:p w14:paraId="34057BDD" w14:textId="77777777" w:rsidR="00372A92" w:rsidRPr="0026769C" w:rsidRDefault="00372A92" w:rsidP="00372A92">
      <w:pPr>
        <w:pStyle w:val="NormalWeb"/>
        <w:numPr>
          <w:ilvl w:val="0"/>
          <w:numId w:val="6"/>
        </w:numPr>
        <w:spacing w:line="360" w:lineRule="auto"/>
        <w:jc w:val="both"/>
      </w:pPr>
      <w:r w:rsidRPr="0026769C">
        <w:rPr>
          <w:rStyle w:val="Gl"/>
          <w:b w:val="0"/>
        </w:rPr>
        <w:t xml:space="preserve">Page R, Bode J. Comparison of measures of moral reasoning and development of a new objective measure. Educ Psychol Meas. 1980;40(2):317–329. </w:t>
      </w:r>
      <w:hyperlink r:id="rId26" w:history="1">
        <w:r w:rsidRPr="0026769C">
          <w:rPr>
            <w:rStyle w:val="Kpr"/>
            <w:bCs/>
          </w:rPr>
          <w:t>https://doi.org/10.1177/001316448004000206</w:t>
        </w:r>
      </w:hyperlink>
    </w:p>
    <w:p w14:paraId="516DAC94"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lang w:val="tr-TR" w:eastAsia="tr-TR"/>
        </w:rPr>
      </w:pPr>
      <w:r w:rsidRPr="0026769C">
        <w:rPr>
          <w:rFonts w:ascii="Times New Roman" w:eastAsia="Times New Roman" w:hAnsi="Times New Roman" w:cs="Times New Roman"/>
          <w:bCs/>
          <w:lang w:val="tr-TR" w:eastAsia="tr-TR"/>
        </w:rPr>
        <w:t>Piaget J. The moral judgement of the child. London: Routledge; 1932.</w:t>
      </w:r>
    </w:p>
    <w:p w14:paraId="778294DF" w14:textId="77777777" w:rsidR="00372A92" w:rsidRPr="0026769C" w:rsidRDefault="00372A92" w:rsidP="00372A92">
      <w:pPr>
        <w:pStyle w:val="ListeParagraf"/>
        <w:numPr>
          <w:ilvl w:val="0"/>
          <w:numId w:val="6"/>
        </w:numPr>
        <w:jc w:val="both"/>
        <w:rPr>
          <w:rFonts w:ascii="Times New Roman" w:hAnsi="Times New Roman" w:cs="Times New Roman"/>
          <w:color w:val="000000" w:themeColor="text1"/>
          <w:shd w:val="clear" w:color="auto" w:fill="FFFFFF"/>
        </w:rPr>
      </w:pPr>
      <w:r w:rsidRPr="0026769C">
        <w:rPr>
          <w:rFonts w:ascii="Times New Roman" w:hAnsi="Times New Roman" w:cs="Times New Roman"/>
          <w:color w:val="000000" w:themeColor="text1"/>
          <w:shd w:val="clear" w:color="auto" w:fill="FFFFFF"/>
        </w:rPr>
        <w:t>Pohlmann, J. T. (2004). Use and interpretation of factor analysis in The Journal of Educational Research: 1992-2002. </w:t>
      </w:r>
      <w:r w:rsidRPr="0026769C">
        <w:rPr>
          <w:rFonts w:ascii="Times New Roman" w:hAnsi="Times New Roman" w:cs="Times New Roman"/>
          <w:i/>
          <w:iCs/>
          <w:color w:val="000000" w:themeColor="text1"/>
          <w:shd w:val="clear" w:color="auto" w:fill="FFFFFF"/>
        </w:rPr>
        <w:t>The Journal of Educational Research</w:t>
      </w:r>
      <w:r w:rsidRPr="0026769C">
        <w:rPr>
          <w:rFonts w:ascii="Times New Roman" w:hAnsi="Times New Roman" w:cs="Times New Roman"/>
          <w:color w:val="000000" w:themeColor="text1"/>
          <w:shd w:val="clear" w:color="auto" w:fill="FFFFFF"/>
        </w:rPr>
        <w:t>, </w:t>
      </w:r>
      <w:r w:rsidRPr="0026769C">
        <w:rPr>
          <w:rFonts w:ascii="Times New Roman" w:hAnsi="Times New Roman" w:cs="Times New Roman"/>
          <w:i/>
          <w:iCs/>
          <w:color w:val="000000" w:themeColor="text1"/>
          <w:shd w:val="clear" w:color="auto" w:fill="FFFFFF"/>
        </w:rPr>
        <w:t>98</w:t>
      </w:r>
      <w:r w:rsidRPr="0026769C">
        <w:rPr>
          <w:rFonts w:ascii="Times New Roman" w:hAnsi="Times New Roman" w:cs="Times New Roman"/>
          <w:color w:val="000000" w:themeColor="text1"/>
          <w:shd w:val="clear" w:color="auto" w:fill="FFFFFF"/>
        </w:rPr>
        <w:t>(1), 14-23.</w:t>
      </w:r>
    </w:p>
    <w:p w14:paraId="67963522" w14:textId="77777777" w:rsidR="00372A92" w:rsidRPr="0026769C" w:rsidRDefault="00372A92" w:rsidP="00372A92">
      <w:pPr>
        <w:pStyle w:val="ListeParagraf"/>
        <w:spacing w:before="100" w:beforeAutospacing="1" w:after="100" w:afterAutospacing="1" w:line="360" w:lineRule="auto"/>
        <w:jc w:val="both"/>
        <w:rPr>
          <w:rFonts w:ascii="Times New Roman" w:hAnsi="Times New Roman" w:cs="Times New Roman"/>
          <w:lang w:val="tr-TR" w:eastAsia="tr-TR"/>
        </w:rPr>
      </w:pPr>
      <w:r w:rsidRPr="0026769C">
        <w:rPr>
          <w:rFonts w:ascii="Times New Roman" w:hAnsi="Times New Roman" w:cs="Times New Roman"/>
        </w:rPr>
        <w:tab/>
      </w:r>
    </w:p>
    <w:p w14:paraId="08813897"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Pressey SL, Pressey LW. Cross-out tests with suggestions as to a group scale of the emotions; studies from the psychological laboratory of Indiana University. J Appl Psychol. 1919;3(2):138–150.</w:t>
      </w:r>
    </w:p>
    <w:p w14:paraId="6064A729"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Rest JR, Cooper D, Coder R, Masanz J, Anderson D. Judging the important issues in moral dilemmas: An objective test of development. Dev Psychol. 1974;10:491–501.</w:t>
      </w:r>
    </w:p>
    <w:p w14:paraId="106DB37A" w14:textId="77777777" w:rsidR="00372A92" w:rsidRPr="0026769C" w:rsidRDefault="00372A92" w:rsidP="00372A92">
      <w:pPr>
        <w:pStyle w:val="ListeParagraf"/>
        <w:numPr>
          <w:ilvl w:val="0"/>
          <w:numId w:val="6"/>
        </w:numPr>
        <w:spacing w:line="360" w:lineRule="auto"/>
        <w:jc w:val="both"/>
        <w:rPr>
          <w:rFonts w:ascii="Times New Roman" w:hAnsi="Times New Roman" w:cs="Times New Roman"/>
        </w:rPr>
      </w:pPr>
      <w:r w:rsidRPr="0026769C">
        <w:rPr>
          <w:rFonts w:ascii="Times New Roman" w:hAnsi="Times New Roman" w:cs="Times New Roman"/>
        </w:rPr>
        <w:lastRenderedPageBreak/>
        <w:t>Rest JR, Narvaez D, Thoma SJ, Bebeau MJ. DIT2: Devising and testing a revised instrument of moral judgment. J Educ Psychol. 1999;91(4):644–659. doi:10.1037/0022-0663.91.4.644.</w:t>
      </w:r>
    </w:p>
    <w:p w14:paraId="5B8B1228"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Robins RW, Noftle EE, Tracy JL. Assessing self-conscious emotions: A review of self-report and nonverbal measures. In: Tracy JL, Robins RW, Tangney JP, editors. The self-conscious emotions: Theory and research. New York: Guilford; 2007. p. 443–468.</w:t>
      </w:r>
    </w:p>
    <w:p w14:paraId="01446346"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hAnsi="Times New Roman" w:cs="Times New Roman"/>
        </w:rPr>
        <w:t>Robins A. Art and Morality: Essays in the Spirit of Santayana by Morris Grossman. Trans Charles S Peirce Soc. 2016;52(1):122–5.</w:t>
      </w:r>
    </w:p>
    <w:p w14:paraId="37A126A2" w14:textId="77777777" w:rsidR="00372A92" w:rsidRPr="0026769C" w:rsidRDefault="00372A92" w:rsidP="00372A92">
      <w:pPr>
        <w:pStyle w:val="NormalWeb"/>
        <w:numPr>
          <w:ilvl w:val="0"/>
          <w:numId w:val="6"/>
        </w:numPr>
        <w:spacing w:line="360" w:lineRule="auto"/>
        <w:jc w:val="both"/>
        <w:rPr>
          <w:rStyle w:val="Kpr"/>
          <w:color w:val="auto"/>
          <w:u w:val="none"/>
        </w:rPr>
      </w:pPr>
      <w:r w:rsidRPr="0026769C">
        <w:rPr>
          <w:rStyle w:val="Gl"/>
          <w:b w:val="0"/>
        </w:rPr>
        <w:t xml:space="preserve">Rudd A, Mullane S, Stoll S. Development of an instrument to measure the moral judgments of sport managers. J Sport Manag. 2010;24(1):59–83. </w:t>
      </w:r>
      <w:hyperlink r:id="rId27" w:history="1">
        <w:r w:rsidRPr="0026769C">
          <w:rPr>
            <w:rStyle w:val="Kpr"/>
            <w:bCs/>
          </w:rPr>
          <w:t>https://doi.org/10.1123/jsm.24.1.59</w:t>
        </w:r>
      </w:hyperlink>
    </w:p>
    <w:p w14:paraId="3C53E327" w14:textId="77777777" w:rsidR="00372A92" w:rsidRPr="0026769C" w:rsidRDefault="00372A92" w:rsidP="00372A92">
      <w:pPr>
        <w:pStyle w:val="NormalWeb"/>
        <w:numPr>
          <w:ilvl w:val="0"/>
          <w:numId w:val="6"/>
        </w:numPr>
        <w:jc w:val="both"/>
        <w:rPr>
          <w:i/>
        </w:rPr>
      </w:pPr>
      <w:r w:rsidRPr="0026769C">
        <w:rPr>
          <w:rStyle w:val="Gl"/>
          <w:b w:val="0"/>
        </w:rPr>
        <w:t>Sacks J.</w:t>
      </w:r>
      <w:r w:rsidRPr="0026769C">
        <w:t xml:space="preserve"> </w:t>
      </w:r>
      <w:r w:rsidRPr="0026769C">
        <w:rPr>
          <w:rStyle w:val="Vurgu"/>
        </w:rPr>
        <w:t>Morality: Restoring the common good in divided times</w:t>
      </w:r>
      <w:r w:rsidRPr="0026769C">
        <w:rPr>
          <w:i/>
        </w:rPr>
        <w:t xml:space="preserve">. </w:t>
      </w:r>
      <w:r w:rsidRPr="0026769C">
        <w:t>Hachette UK; 2020</w:t>
      </w:r>
      <w:r w:rsidRPr="0026769C">
        <w:rPr>
          <w:i/>
        </w:rPr>
        <w:t>.</w:t>
      </w:r>
    </w:p>
    <w:p w14:paraId="793E2D5A" w14:textId="77777777" w:rsidR="00372A92" w:rsidRPr="0026769C" w:rsidRDefault="00372A92" w:rsidP="00372A92">
      <w:pPr>
        <w:pStyle w:val="NormalWeb"/>
        <w:numPr>
          <w:ilvl w:val="0"/>
          <w:numId w:val="6"/>
        </w:numPr>
        <w:spacing w:line="360" w:lineRule="auto"/>
        <w:jc w:val="both"/>
      </w:pPr>
      <w:r w:rsidRPr="0026769C">
        <w:rPr>
          <w:rStyle w:val="Gl"/>
          <w:b w:val="0"/>
        </w:rPr>
        <w:t xml:space="preserve">Shweder RA. In defense of moral realism: Reply to Gabennesch. Child Dev. 1990;61(6):2060–2067. </w:t>
      </w:r>
      <w:hyperlink r:id="rId28" w:history="1">
        <w:r w:rsidRPr="0026769C">
          <w:rPr>
            <w:rStyle w:val="Kpr"/>
            <w:bCs/>
          </w:rPr>
          <w:t>https://doi.org/10.1111/j.1467-8624.1990.tb03587.x</w:t>
        </w:r>
      </w:hyperlink>
    </w:p>
    <w:p w14:paraId="615EBBE5"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Shweder RA, Bourne EJ. Does the concept of the person vary cross-culturally? In: Kleinman A, Eisenberg L, Yalman N, Carstairs N, editors. Cultural conceptions of mental health and therapy. Dordrecht: Springer Netherlands; 1982. p. 97–137.</w:t>
      </w:r>
    </w:p>
    <w:p w14:paraId="0A5B371B" w14:textId="77777777" w:rsidR="00372A92" w:rsidRPr="0026769C" w:rsidRDefault="00372A92" w:rsidP="00372A92">
      <w:pPr>
        <w:pStyle w:val="NormalWeb"/>
        <w:numPr>
          <w:ilvl w:val="0"/>
          <w:numId w:val="6"/>
        </w:numPr>
        <w:spacing w:line="360" w:lineRule="auto"/>
        <w:jc w:val="both"/>
      </w:pPr>
      <w:r w:rsidRPr="0026769C">
        <w:rPr>
          <w:rStyle w:val="Gl"/>
          <w:b w:val="0"/>
        </w:rPr>
        <w:t xml:space="preserve">Shweder RA, Haidt J. The future of moral psychology: Truth, intuition, and the pluralist way. Psychol Sci. 1993;4(6):360–365. </w:t>
      </w:r>
      <w:hyperlink r:id="rId29" w:history="1">
        <w:r w:rsidRPr="0026769C">
          <w:rPr>
            <w:rStyle w:val="Kpr"/>
            <w:bCs/>
          </w:rPr>
          <w:t>https://doi.org/10.1111/j.1467-9280.1993.tb00580.x</w:t>
        </w:r>
      </w:hyperlink>
    </w:p>
    <w:p w14:paraId="685DC466" w14:textId="77777777" w:rsidR="00372A92" w:rsidRPr="0026769C" w:rsidRDefault="00372A92" w:rsidP="00372A92">
      <w:pPr>
        <w:pStyle w:val="ListeParagraf"/>
        <w:numPr>
          <w:ilvl w:val="0"/>
          <w:numId w:val="6"/>
        </w:numPr>
        <w:spacing w:before="100" w:beforeAutospacing="1" w:after="100" w:afterAutospacing="1" w:line="360" w:lineRule="auto"/>
        <w:jc w:val="both"/>
        <w:rPr>
          <w:rStyle w:val="Gl"/>
          <w:rFonts w:ascii="Times New Roman" w:hAnsi="Times New Roman" w:cs="Times New Roman"/>
          <w:b w:val="0"/>
        </w:rPr>
      </w:pPr>
      <w:r w:rsidRPr="0026769C">
        <w:rPr>
          <w:rFonts w:ascii="Times New Roman" w:eastAsia="Times New Roman" w:hAnsi="Times New Roman" w:cs="Times New Roman"/>
          <w:bCs/>
          <w:lang w:val="tr-TR" w:eastAsia="tr-TR"/>
        </w:rPr>
        <w:t>Shweder RA, LeVine RA. Culture theory: Essays on mind, self and emotion. Cambridge: Cambridge University Press; 1984.</w:t>
      </w:r>
    </w:p>
    <w:p w14:paraId="704462BB" w14:textId="77777777" w:rsidR="00372A92" w:rsidRPr="0026769C" w:rsidRDefault="00372A92" w:rsidP="00372A92">
      <w:pPr>
        <w:pStyle w:val="NormalWeb"/>
        <w:numPr>
          <w:ilvl w:val="0"/>
          <w:numId w:val="6"/>
        </w:numPr>
        <w:spacing w:line="360" w:lineRule="auto"/>
        <w:jc w:val="both"/>
      </w:pPr>
      <w:r w:rsidRPr="0026769C">
        <w:rPr>
          <w:rStyle w:val="Gl"/>
          <w:b w:val="0"/>
        </w:rPr>
        <w:t xml:space="preserve">Skisland A, Bjørnestad J, Söderhamn O. Construction and testing of the moral development scale for professionals (MDSP). Nurse Educ Today. 2011; 32:255–260. </w:t>
      </w:r>
      <w:hyperlink r:id="rId30" w:history="1">
        <w:r w:rsidRPr="0026769C">
          <w:rPr>
            <w:rStyle w:val="Kpr"/>
            <w:bCs/>
          </w:rPr>
          <w:t>https://doi.org/10.1016/j.nedt.2011.04.002</w:t>
        </w:r>
      </w:hyperlink>
    </w:p>
    <w:p w14:paraId="0A8C8C6F" w14:textId="77777777" w:rsidR="00372A92" w:rsidRPr="0026769C" w:rsidRDefault="00372A92" w:rsidP="00372A92">
      <w:pPr>
        <w:pStyle w:val="NormalWeb"/>
        <w:numPr>
          <w:ilvl w:val="0"/>
          <w:numId w:val="6"/>
        </w:numPr>
        <w:spacing w:line="360" w:lineRule="auto"/>
        <w:jc w:val="both"/>
      </w:pPr>
      <w:r w:rsidRPr="0026769C">
        <w:rPr>
          <w:rStyle w:val="Gl"/>
          <w:b w:val="0"/>
        </w:rPr>
        <w:t xml:space="preserve">Smith RH, Webster JM, Parrott WG, Eyre HL. The role of public exposure in moral and nonmoral shame and guilt. J Pers Soc Psychol. 2002;83(1):138–159. </w:t>
      </w:r>
      <w:hyperlink r:id="rId31" w:history="1">
        <w:r w:rsidRPr="0026769C">
          <w:rPr>
            <w:rStyle w:val="Kpr"/>
            <w:bCs/>
          </w:rPr>
          <w:t>https://doi.org/10.1037/0022-3514.83.1.138</w:t>
        </w:r>
      </w:hyperlink>
    </w:p>
    <w:p w14:paraId="4CF43266"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Tangney JP. Assessing individual differences in proneness to shame and guilt: Development of the Self-Conscious Affect and Attribution Inventory. J Pers Soc Psychol. 1990;59:102–111.</w:t>
      </w:r>
    </w:p>
    <w:p w14:paraId="4F3E561C" w14:textId="77777777" w:rsidR="00372A92" w:rsidRPr="0026769C" w:rsidRDefault="00372A92" w:rsidP="00372A92">
      <w:pPr>
        <w:pStyle w:val="NormalWeb"/>
        <w:numPr>
          <w:ilvl w:val="0"/>
          <w:numId w:val="6"/>
        </w:numPr>
        <w:spacing w:line="360" w:lineRule="auto"/>
        <w:jc w:val="both"/>
      </w:pPr>
      <w:r w:rsidRPr="0026769C">
        <w:rPr>
          <w:rStyle w:val="Gl"/>
          <w:b w:val="0"/>
        </w:rPr>
        <w:lastRenderedPageBreak/>
        <w:t xml:space="preserve">Tangney JP, Stuewig J, Mashek DJ. Moral emotions and moral behavior. Annu Rev Psychol. 2007; 58:345–372. </w:t>
      </w:r>
      <w:hyperlink r:id="rId32" w:history="1">
        <w:r w:rsidRPr="0026769C">
          <w:rPr>
            <w:rStyle w:val="Kpr"/>
            <w:bCs/>
          </w:rPr>
          <w:t>https://doi.org/10.1146/annurev.psych.56.091103.070145</w:t>
        </w:r>
      </w:hyperlink>
    </w:p>
    <w:p w14:paraId="257A4EF5"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hAnsi="Times New Roman" w:cs="Times New Roman"/>
        </w:rPr>
      </w:pPr>
      <w:r w:rsidRPr="0026769C">
        <w:rPr>
          <w:rFonts w:ascii="Times New Roman" w:eastAsia="Times New Roman" w:hAnsi="Times New Roman" w:cs="Times New Roman"/>
          <w:bCs/>
          <w:lang w:val="tr-TR" w:eastAsia="tr-TR"/>
        </w:rPr>
        <w:t>Tangney JP, Wagner PE, Gavlas J, Gramzow R. The test of self-conscious affect for adolescents (TOSCA-A). Fairfax, VA: George Mason University; 1991.</w:t>
      </w:r>
    </w:p>
    <w:p w14:paraId="6033DE39" w14:textId="77777777" w:rsidR="00372A92" w:rsidRPr="0026769C" w:rsidRDefault="00372A92" w:rsidP="00372A92">
      <w:pPr>
        <w:pStyle w:val="NormalWeb"/>
        <w:numPr>
          <w:ilvl w:val="0"/>
          <w:numId w:val="6"/>
        </w:numPr>
        <w:spacing w:line="360" w:lineRule="auto"/>
        <w:jc w:val="both"/>
      </w:pPr>
      <w:r w:rsidRPr="0026769C">
        <w:rPr>
          <w:rStyle w:val="Gl"/>
          <w:b w:val="0"/>
        </w:rPr>
        <w:t xml:space="preserve">Tracy JL, Robins RW. Appraisal antecedents of shame and guilt: Support for a theoretical model. Pers Soc Psychol Bull. 2006;32(10):1339–1351. </w:t>
      </w:r>
      <w:hyperlink r:id="rId33" w:history="1">
        <w:r w:rsidRPr="0026769C">
          <w:rPr>
            <w:rStyle w:val="Kpr"/>
            <w:bCs/>
          </w:rPr>
          <w:t>https://doi.org/10.1177/0146167206290210</w:t>
        </w:r>
      </w:hyperlink>
    </w:p>
    <w:p w14:paraId="40E12D03"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Turiel E. The development of social knowledge: Morality and convention. Cambridge: Cambridge University Press; 1983.</w:t>
      </w:r>
    </w:p>
    <w:p w14:paraId="1988B30B" w14:textId="77777777" w:rsidR="00372A92" w:rsidRPr="0026769C" w:rsidRDefault="00372A92" w:rsidP="00372A92">
      <w:pPr>
        <w:pStyle w:val="NormalWeb"/>
        <w:numPr>
          <w:ilvl w:val="0"/>
          <w:numId w:val="6"/>
        </w:numPr>
        <w:spacing w:line="360" w:lineRule="auto"/>
        <w:jc w:val="both"/>
      </w:pPr>
      <w:r w:rsidRPr="0026769C">
        <w:rPr>
          <w:rStyle w:val="Gl"/>
          <w:b w:val="0"/>
        </w:rPr>
        <w:t xml:space="preserve">Turiel E. Thought about actions in social domains: Morality, social conventions, and social interactions. Cogn Dev. 2008;23(1):136–154. </w:t>
      </w:r>
      <w:hyperlink r:id="rId34" w:history="1">
        <w:r w:rsidRPr="0026769C">
          <w:rPr>
            <w:rStyle w:val="Kpr"/>
            <w:bCs/>
          </w:rPr>
          <w:t>https://doi.org/10.1016/j.cogdev.2007.04.00</w:t>
        </w:r>
      </w:hyperlink>
    </w:p>
    <w:p w14:paraId="2C497681" w14:textId="77777777" w:rsidR="00372A92" w:rsidRPr="0026769C" w:rsidRDefault="00372A92" w:rsidP="00372A92">
      <w:pPr>
        <w:pStyle w:val="NormalWeb"/>
        <w:numPr>
          <w:ilvl w:val="0"/>
          <w:numId w:val="6"/>
        </w:numPr>
        <w:spacing w:line="360" w:lineRule="auto"/>
        <w:jc w:val="both"/>
      </w:pPr>
      <w:r w:rsidRPr="0026769C">
        <w:rPr>
          <w:rStyle w:val="Gl"/>
          <w:b w:val="0"/>
        </w:rPr>
        <w:t xml:space="preserve">Walker LJ. The model and the measure: An appraisal of the Minnesota approach to moral development. J Moral Educ. 2002;31(3):353–367. </w:t>
      </w:r>
      <w:hyperlink r:id="rId35" w:history="1">
        <w:r w:rsidRPr="0026769C">
          <w:rPr>
            <w:rStyle w:val="Kpr"/>
            <w:bCs/>
          </w:rPr>
          <w:t>https://doi.org/10.1080/0305724022000008160</w:t>
        </w:r>
      </w:hyperlink>
    </w:p>
    <w:p w14:paraId="1953ED9C" w14:textId="77777777" w:rsidR="00372A92" w:rsidRPr="0026769C" w:rsidRDefault="00372A92" w:rsidP="00372A92">
      <w:pPr>
        <w:pStyle w:val="NormalWeb"/>
        <w:numPr>
          <w:ilvl w:val="0"/>
          <w:numId w:val="6"/>
        </w:numPr>
        <w:spacing w:line="360" w:lineRule="auto"/>
        <w:jc w:val="both"/>
      </w:pPr>
      <w:r w:rsidRPr="0026769C">
        <w:rPr>
          <w:rStyle w:val="Gl"/>
          <w:b w:val="0"/>
        </w:rPr>
        <w:t xml:space="preserve">Watkins MW. The reliability of multidimensional neuropsychological measures: From alpha to omega. Clin Neuropsychol. 2017;31(6-7):1113–1126. </w:t>
      </w:r>
      <w:hyperlink r:id="rId36" w:history="1">
        <w:r w:rsidRPr="0026769C">
          <w:rPr>
            <w:rStyle w:val="Kpr"/>
            <w:bCs/>
          </w:rPr>
          <w:t>http://dx.doi.org/10.1080/13854046.2017.1317364</w:t>
        </w:r>
      </w:hyperlink>
    </w:p>
    <w:p w14:paraId="43CF3CBC" w14:textId="77777777" w:rsidR="00372A92" w:rsidRPr="0026769C" w:rsidRDefault="00372A92" w:rsidP="00372A92">
      <w:pPr>
        <w:pStyle w:val="NormalWeb"/>
        <w:numPr>
          <w:ilvl w:val="0"/>
          <w:numId w:val="6"/>
        </w:numPr>
        <w:spacing w:line="360" w:lineRule="auto"/>
        <w:jc w:val="both"/>
      </w:pPr>
      <w:r w:rsidRPr="0026769C">
        <w:rPr>
          <w:rStyle w:val="Gl"/>
          <w:b w:val="0"/>
        </w:rPr>
        <w:t xml:space="preserve">Watson SD, Gomez R, Gullone E. The shame and guilt scales of the test of self-conscious affect-adolescent (TOSCA-A): psychometric properties for responses from children, and measurement invariance across children and adolescents. Front Psychol. 2016; 7:635. </w:t>
      </w:r>
      <w:hyperlink r:id="rId37" w:history="1">
        <w:r w:rsidRPr="0026769C">
          <w:rPr>
            <w:rStyle w:val="Kpr"/>
            <w:bCs/>
          </w:rPr>
          <w:t>https://doi.org/10.3389/fpsyg.2016.00635</w:t>
        </w:r>
      </w:hyperlink>
    </w:p>
    <w:p w14:paraId="0059C195" w14:textId="77777777" w:rsidR="00372A92" w:rsidRPr="0026769C" w:rsidRDefault="00372A92" w:rsidP="00372A92">
      <w:pPr>
        <w:pStyle w:val="NormalWeb"/>
        <w:numPr>
          <w:ilvl w:val="0"/>
          <w:numId w:val="6"/>
        </w:numPr>
        <w:spacing w:line="360" w:lineRule="auto"/>
        <w:jc w:val="both"/>
      </w:pPr>
      <w:r w:rsidRPr="0026769C">
        <w:rPr>
          <w:rStyle w:val="Gl"/>
          <w:b w:val="0"/>
        </w:rPr>
        <w:t xml:space="preserve">Weinreich H. Kohlberg and Piaget: Aspects of their relationship in the field of moral development. J Moral Educ. 1975;4(3):201–213. </w:t>
      </w:r>
      <w:hyperlink r:id="rId38" w:history="1">
        <w:r w:rsidRPr="0026769C">
          <w:rPr>
            <w:rStyle w:val="Kpr"/>
            <w:bCs/>
          </w:rPr>
          <w:t>https://doi.org/10.1080/0305724750040303</w:t>
        </w:r>
      </w:hyperlink>
    </w:p>
    <w:p w14:paraId="0E6416F9" w14:textId="77777777" w:rsidR="00372A92" w:rsidRPr="0026769C" w:rsidRDefault="00372A92" w:rsidP="00372A92">
      <w:pPr>
        <w:pStyle w:val="NormalWeb"/>
        <w:numPr>
          <w:ilvl w:val="0"/>
          <w:numId w:val="6"/>
        </w:numPr>
        <w:spacing w:line="360" w:lineRule="auto"/>
        <w:jc w:val="both"/>
      </w:pPr>
      <w:r w:rsidRPr="0026769C">
        <w:rPr>
          <w:rStyle w:val="Gl"/>
          <w:b w:val="0"/>
        </w:rPr>
        <w:t xml:space="preserve">White FA. Measuring the content of moral judgement development: The revised moral authority scale (MAS-R). Soc Behav Pers. 1997;25(4):321–334. </w:t>
      </w:r>
      <w:hyperlink r:id="rId39" w:history="1">
        <w:r w:rsidRPr="0026769C">
          <w:rPr>
            <w:rStyle w:val="Kpr"/>
            <w:bCs/>
          </w:rPr>
          <w:t>https://doi.org/10.2224/sbp.1997.25.4.321</w:t>
        </w:r>
      </w:hyperlink>
    </w:p>
    <w:p w14:paraId="30D1F785" w14:textId="77777777" w:rsidR="00372A92" w:rsidRPr="0026769C" w:rsidRDefault="00372A92" w:rsidP="00372A92">
      <w:pPr>
        <w:pStyle w:val="ListeParagraf"/>
        <w:numPr>
          <w:ilvl w:val="0"/>
          <w:numId w:val="6"/>
        </w:numPr>
        <w:spacing w:before="100" w:beforeAutospacing="1" w:after="100" w:afterAutospacing="1" w:line="360" w:lineRule="auto"/>
        <w:jc w:val="both"/>
        <w:rPr>
          <w:rFonts w:ascii="Times New Roman" w:eastAsia="Times New Roman" w:hAnsi="Times New Roman" w:cs="Times New Roman"/>
          <w:lang w:val="tr-TR" w:eastAsia="tr-TR"/>
        </w:rPr>
      </w:pPr>
      <w:r w:rsidRPr="0026769C">
        <w:rPr>
          <w:rFonts w:ascii="Times New Roman" w:eastAsia="Times New Roman" w:hAnsi="Times New Roman" w:cs="Times New Roman"/>
          <w:bCs/>
          <w:lang w:val="tr-TR" w:eastAsia="tr-TR"/>
        </w:rPr>
        <w:t>Wong Y, Tsai J. Cultural models of shame and guilt. In: Tracy JL, Robins RW, Tangney JP, editors. The self-conscious emotions: Theory and research. New York: Guilford Press; 2007. p. 209–223.</w:t>
      </w:r>
    </w:p>
    <w:p w14:paraId="02117FD8" w14:textId="77777777" w:rsidR="00372A92" w:rsidRPr="0026769C" w:rsidRDefault="00372A92" w:rsidP="00372A92">
      <w:pPr>
        <w:pStyle w:val="NormalWeb"/>
        <w:numPr>
          <w:ilvl w:val="0"/>
          <w:numId w:val="6"/>
        </w:numPr>
        <w:spacing w:line="360" w:lineRule="auto"/>
        <w:jc w:val="both"/>
      </w:pPr>
      <w:r w:rsidRPr="0026769C">
        <w:rPr>
          <w:rStyle w:val="Gl"/>
          <w:b w:val="0"/>
        </w:rPr>
        <w:lastRenderedPageBreak/>
        <w:t xml:space="preserve">Yavuz MH. Is there a Turkish Islam? The emergence of convergence and consensus. J Muslim Minor Aff. 2004;24(2):213–232. </w:t>
      </w:r>
      <w:hyperlink r:id="rId40" w:history="1">
        <w:r w:rsidRPr="0026769C">
          <w:rPr>
            <w:rStyle w:val="Kpr"/>
            <w:bCs/>
          </w:rPr>
          <w:t>https://doi.org/10.1080/1360200042000296627</w:t>
        </w:r>
      </w:hyperlink>
    </w:p>
    <w:p w14:paraId="746234F1" w14:textId="6CD79485" w:rsidR="00372A92" w:rsidRPr="0026769C" w:rsidRDefault="00372A92" w:rsidP="00372A92">
      <w:pPr>
        <w:pStyle w:val="NormalWeb"/>
        <w:numPr>
          <w:ilvl w:val="0"/>
          <w:numId w:val="6"/>
        </w:numPr>
        <w:spacing w:line="360" w:lineRule="auto"/>
        <w:jc w:val="both"/>
      </w:pPr>
      <w:r w:rsidRPr="0026769C">
        <w:rPr>
          <w:rStyle w:val="Gl"/>
          <w:b w:val="0"/>
        </w:rPr>
        <w:t xml:space="preserve">Zych I, Gómez-Ortiz O, Fernandez Touceda L, Nasaescu E, Llorent VJ. Parental moral disengagement induction as a predictor of bullying and cyberbullying: mediation by children’s moral disengagement, moral emotions, and validation of a questionnaire. Child Indic Res. </w:t>
      </w:r>
      <w:r w:rsidR="00504C20" w:rsidRPr="0026769C">
        <w:rPr>
          <w:rStyle w:val="Gl"/>
          <w:b w:val="0"/>
        </w:rPr>
        <w:t>2020; 13:1065</w:t>
      </w:r>
      <w:r w:rsidRPr="0026769C">
        <w:rPr>
          <w:rStyle w:val="Gl"/>
          <w:b w:val="0"/>
        </w:rPr>
        <w:t xml:space="preserve">–1083. </w:t>
      </w:r>
      <w:hyperlink r:id="rId41" w:history="1">
        <w:r w:rsidRPr="0026769C">
          <w:rPr>
            <w:rStyle w:val="Kpr"/>
            <w:bCs/>
          </w:rPr>
          <w:t>https://doi.org/10.1007/s12187-019-09670-2</w:t>
        </w:r>
      </w:hyperlink>
    </w:p>
    <w:p w14:paraId="7695F996" w14:textId="77777777" w:rsidR="00372A92" w:rsidRPr="0026769C" w:rsidRDefault="00372A92" w:rsidP="00372A92">
      <w:pPr>
        <w:jc w:val="both"/>
        <w:rPr>
          <w:rFonts w:ascii="Times New Roman" w:hAnsi="Times New Roman" w:cs="Times New Roman"/>
        </w:rPr>
      </w:pPr>
    </w:p>
    <w:p w14:paraId="10A859A5" w14:textId="77777777" w:rsidR="0054478C" w:rsidRPr="0026769C" w:rsidRDefault="0054478C" w:rsidP="008D5EDB">
      <w:pPr>
        <w:spacing w:line="480" w:lineRule="auto"/>
        <w:rPr>
          <w:rFonts w:ascii="Times New Roman" w:hAnsi="Times New Roman" w:cs="Times New Roman"/>
        </w:rPr>
      </w:pPr>
    </w:p>
    <w:sectPr w:rsidR="0054478C" w:rsidRPr="0026769C">
      <w:headerReference w:type="even" r:id="rId42"/>
      <w:headerReference w:type="defaul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2EE28" w14:textId="77777777" w:rsidR="007E335F" w:rsidRDefault="007E335F" w:rsidP="002F179E">
      <w:r>
        <w:separator/>
      </w:r>
    </w:p>
  </w:endnote>
  <w:endnote w:type="continuationSeparator" w:id="0">
    <w:p w14:paraId="3F16E276" w14:textId="77777777" w:rsidR="007E335F" w:rsidRDefault="007E335F" w:rsidP="002F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FC25D" w14:textId="77777777" w:rsidR="007E335F" w:rsidRDefault="007E335F" w:rsidP="002F179E">
      <w:r>
        <w:separator/>
      </w:r>
    </w:p>
  </w:footnote>
  <w:footnote w:type="continuationSeparator" w:id="0">
    <w:p w14:paraId="6D9F4A0E" w14:textId="77777777" w:rsidR="007E335F" w:rsidRDefault="007E335F" w:rsidP="002F1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059861583"/>
      <w:docPartObj>
        <w:docPartGallery w:val="Page Numbers (Top of Page)"/>
        <w:docPartUnique/>
      </w:docPartObj>
    </w:sdtPr>
    <w:sdtEndPr>
      <w:rPr>
        <w:rStyle w:val="SayfaNumaras"/>
      </w:rPr>
    </w:sdtEndPr>
    <w:sdtContent>
      <w:p w14:paraId="590B9C17" w14:textId="40235333" w:rsidR="002F179E" w:rsidRDefault="002F179E" w:rsidP="0045791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D4AC8F2" w14:textId="77777777" w:rsidR="002F179E" w:rsidRDefault="002F179E" w:rsidP="002F179E">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486351152"/>
      <w:docPartObj>
        <w:docPartGallery w:val="Page Numbers (Top of Page)"/>
        <w:docPartUnique/>
      </w:docPartObj>
    </w:sdtPr>
    <w:sdtEndPr>
      <w:rPr>
        <w:rStyle w:val="SayfaNumaras"/>
      </w:rPr>
    </w:sdtEndPr>
    <w:sdtContent>
      <w:p w14:paraId="176E838C" w14:textId="3BC047BA" w:rsidR="002F179E" w:rsidRDefault="002F179E" w:rsidP="0045791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2931C1">
          <w:rPr>
            <w:rStyle w:val="SayfaNumaras"/>
            <w:noProof/>
          </w:rPr>
          <w:t>21</w:t>
        </w:r>
        <w:r>
          <w:rPr>
            <w:rStyle w:val="SayfaNumaras"/>
          </w:rPr>
          <w:fldChar w:fldCharType="end"/>
        </w:r>
      </w:p>
    </w:sdtContent>
  </w:sdt>
  <w:p w14:paraId="16BE23C2" w14:textId="77777777" w:rsidR="002F179E" w:rsidRDefault="002F179E" w:rsidP="002F179E">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03CA"/>
    <w:multiLevelType w:val="hybridMultilevel"/>
    <w:tmpl w:val="FA424E92"/>
    <w:lvl w:ilvl="0" w:tplc="BADC028C">
      <w:start w:val="1"/>
      <w:numFmt w:val="decimal"/>
      <w:lvlText w:val="%1."/>
      <w:lvlJc w:val="left"/>
      <w:pPr>
        <w:ind w:left="720" w:hanging="360"/>
      </w:pPr>
      <w:rPr>
        <w:rFonts w:ascii="Times New Roman" w:hAnsi="Times New Roman" w:cs="Times New Roman" w:hint="default"/>
        <w:b w:val="0"/>
        <w:bCs/>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148A8"/>
    <w:multiLevelType w:val="multilevel"/>
    <w:tmpl w:val="3B0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F34E7"/>
    <w:multiLevelType w:val="multilevel"/>
    <w:tmpl w:val="714E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0195A"/>
    <w:multiLevelType w:val="hybridMultilevel"/>
    <w:tmpl w:val="AFD62A72"/>
    <w:lvl w:ilvl="0" w:tplc="CC2410E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501FC8"/>
    <w:multiLevelType w:val="hybridMultilevel"/>
    <w:tmpl w:val="5B589F18"/>
    <w:lvl w:ilvl="0" w:tplc="EFA422D0">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05554C"/>
    <w:multiLevelType w:val="multilevel"/>
    <w:tmpl w:val="0870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71F4E"/>
    <w:multiLevelType w:val="hybridMultilevel"/>
    <w:tmpl w:val="537E92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8CE043D"/>
    <w:multiLevelType w:val="multilevel"/>
    <w:tmpl w:val="9976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23"/>
    <w:rsid w:val="00005FB0"/>
    <w:rsid w:val="0000637B"/>
    <w:rsid w:val="000214D8"/>
    <w:rsid w:val="00030113"/>
    <w:rsid w:val="00042FA0"/>
    <w:rsid w:val="00047795"/>
    <w:rsid w:val="00056147"/>
    <w:rsid w:val="00067F28"/>
    <w:rsid w:val="00090114"/>
    <w:rsid w:val="00092BE5"/>
    <w:rsid w:val="00092EB4"/>
    <w:rsid w:val="00096B21"/>
    <w:rsid w:val="000A7799"/>
    <w:rsid w:val="000B29BC"/>
    <w:rsid w:val="000B44D1"/>
    <w:rsid w:val="000D13FB"/>
    <w:rsid w:val="000D5878"/>
    <w:rsid w:val="000F0248"/>
    <w:rsid w:val="00106133"/>
    <w:rsid w:val="00106A39"/>
    <w:rsid w:val="00111312"/>
    <w:rsid w:val="001128EF"/>
    <w:rsid w:val="00112C21"/>
    <w:rsid w:val="001161BE"/>
    <w:rsid w:val="0012157F"/>
    <w:rsid w:val="0012358F"/>
    <w:rsid w:val="00127823"/>
    <w:rsid w:val="00134F86"/>
    <w:rsid w:val="00141E8D"/>
    <w:rsid w:val="00145F03"/>
    <w:rsid w:val="0015178A"/>
    <w:rsid w:val="00152629"/>
    <w:rsid w:val="00167D2E"/>
    <w:rsid w:val="001832DE"/>
    <w:rsid w:val="0018359C"/>
    <w:rsid w:val="00190842"/>
    <w:rsid w:val="001A52DA"/>
    <w:rsid w:val="001C02F4"/>
    <w:rsid w:val="001C08DA"/>
    <w:rsid w:val="001C2EB4"/>
    <w:rsid w:val="001C490C"/>
    <w:rsid w:val="001D01CE"/>
    <w:rsid w:val="001D1AFD"/>
    <w:rsid w:val="001F2441"/>
    <w:rsid w:val="002179ED"/>
    <w:rsid w:val="002317B2"/>
    <w:rsid w:val="00235623"/>
    <w:rsid w:val="00235C6B"/>
    <w:rsid w:val="00237608"/>
    <w:rsid w:val="00240F43"/>
    <w:rsid w:val="002426E1"/>
    <w:rsid w:val="002565C7"/>
    <w:rsid w:val="00266FCA"/>
    <w:rsid w:val="0026769C"/>
    <w:rsid w:val="00267F40"/>
    <w:rsid w:val="00285C25"/>
    <w:rsid w:val="002928F0"/>
    <w:rsid w:val="002931C1"/>
    <w:rsid w:val="002932DD"/>
    <w:rsid w:val="002A56CC"/>
    <w:rsid w:val="002B37E5"/>
    <w:rsid w:val="002C3112"/>
    <w:rsid w:val="002D0706"/>
    <w:rsid w:val="002E71C6"/>
    <w:rsid w:val="002F179E"/>
    <w:rsid w:val="00313CDF"/>
    <w:rsid w:val="00322F2D"/>
    <w:rsid w:val="00324EFB"/>
    <w:rsid w:val="00330670"/>
    <w:rsid w:val="0033325A"/>
    <w:rsid w:val="003368B6"/>
    <w:rsid w:val="003503BF"/>
    <w:rsid w:val="003507EA"/>
    <w:rsid w:val="003573AE"/>
    <w:rsid w:val="0036404A"/>
    <w:rsid w:val="00372A92"/>
    <w:rsid w:val="00373FF4"/>
    <w:rsid w:val="00395B03"/>
    <w:rsid w:val="00395F7C"/>
    <w:rsid w:val="003B48B3"/>
    <w:rsid w:val="003B69BF"/>
    <w:rsid w:val="003B7B0B"/>
    <w:rsid w:val="003C24E4"/>
    <w:rsid w:val="003F09A4"/>
    <w:rsid w:val="003F25EF"/>
    <w:rsid w:val="003F338E"/>
    <w:rsid w:val="00404E05"/>
    <w:rsid w:val="004109E6"/>
    <w:rsid w:val="0041787D"/>
    <w:rsid w:val="004219D8"/>
    <w:rsid w:val="00422142"/>
    <w:rsid w:val="00455682"/>
    <w:rsid w:val="00460523"/>
    <w:rsid w:val="00472AE4"/>
    <w:rsid w:val="00476FB6"/>
    <w:rsid w:val="004B1D1B"/>
    <w:rsid w:val="004C2358"/>
    <w:rsid w:val="004C409B"/>
    <w:rsid w:val="004C4C32"/>
    <w:rsid w:val="004C542F"/>
    <w:rsid w:val="004E2060"/>
    <w:rsid w:val="004E6CE9"/>
    <w:rsid w:val="00504C20"/>
    <w:rsid w:val="005062BC"/>
    <w:rsid w:val="00507B2C"/>
    <w:rsid w:val="005163D5"/>
    <w:rsid w:val="00532966"/>
    <w:rsid w:val="00535709"/>
    <w:rsid w:val="00542D99"/>
    <w:rsid w:val="0054478C"/>
    <w:rsid w:val="005448FB"/>
    <w:rsid w:val="00550F97"/>
    <w:rsid w:val="00552242"/>
    <w:rsid w:val="00557A09"/>
    <w:rsid w:val="00567C3E"/>
    <w:rsid w:val="0057044A"/>
    <w:rsid w:val="00571D14"/>
    <w:rsid w:val="00595C8C"/>
    <w:rsid w:val="005D30A9"/>
    <w:rsid w:val="005E00FC"/>
    <w:rsid w:val="0060282B"/>
    <w:rsid w:val="00607360"/>
    <w:rsid w:val="00610884"/>
    <w:rsid w:val="0062536E"/>
    <w:rsid w:val="006342A4"/>
    <w:rsid w:val="00643B7A"/>
    <w:rsid w:val="00650A8F"/>
    <w:rsid w:val="006523FD"/>
    <w:rsid w:val="00685D61"/>
    <w:rsid w:val="00686FDD"/>
    <w:rsid w:val="0069126F"/>
    <w:rsid w:val="00694579"/>
    <w:rsid w:val="0069515B"/>
    <w:rsid w:val="00696A1B"/>
    <w:rsid w:val="006A46AA"/>
    <w:rsid w:val="006B1831"/>
    <w:rsid w:val="006C3F38"/>
    <w:rsid w:val="006C41DA"/>
    <w:rsid w:val="006C5C77"/>
    <w:rsid w:val="006C6B26"/>
    <w:rsid w:val="006D0C44"/>
    <w:rsid w:val="006D1E24"/>
    <w:rsid w:val="006E7F0A"/>
    <w:rsid w:val="006F6DA7"/>
    <w:rsid w:val="006F76F3"/>
    <w:rsid w:val="00702579"/>
    <w:rsid w:val="00703460"/>
    <w:rsid w:val="0071038A"/>
    <w:rsid w:val="0071379D"/>
    <w:rsid w:val="007175C5"/>
    <w:rsid w:val="007230AA"/>
    <w:rsid w:val="007306CA"/>
    <w:rsid w:val="00732F2F"/>
    <w:rsid w:val="00754C13"/>
    <w:rsid w:val="007553DD"/>
    <w:rsid w:val="00757A8B"/>
    <w:rsid w:val="00761794"/>
    <w:rsid w:val="0076769C"/>
    <w:rsid w:val="0077098C"/>
    <w:rsid w:val="00771622"/>
    <w:rsid w:val="00775C6A"/>
    <w:rsid w:val="00780008"/>
    <w:rsid w:val="00780B1B"/>
    <w:rsid w:val="007918C9"/>
    <w:rsid w:val="00794E18"/>
    <w:rsid w:val="0079546E"/>
    <w:rsid w:val="00797E3B"/>
    <w:rsid w:val="007A0225"/>
    <w:rsid w:val="007A1D9D"/>
    <w:rsid w:val="007B20F4"/>
    <w:rsid w:val="007B7910"/>
    <w:rsid w:val="007C0108"/>
    <w:rsid w:val="007C13BC"/>
    <w:rsid w:val="007C4110"/>
    <w:rsid w:val="007D2481"/>
    <w:rsid w:val="007D58E6"/>
    <w:rsid w:val="007E1C96"/>
    <w:rsid w:val="007E335F"/>
    <w:rsid w:val="007E5332"/>
    <w:rsid w:val="008138C6"/>
    <w:rsid w:val="0082041C"/>
    <w:rsid w:val="008304D4"/>
    <w:rsid w:val="00832E17"/>
    <w:rsid w:val="00840B05"/>
    <w:rsid w:val="00856135"/>
    <w:rsid w:val="0086407E"/>
    <w:rsid w:val="00864B29"/>
    <w:rsid w:val="008652BA"/>
    <w:rsid w:val="00882D9C"/>
    <w:rsid w:val="008856BE"/>
    <w:rsid w:val="00891069"/>
    <w:rsid w:val="00891209"/>
    <w:rsid w:val="008A5E9A"/>
    <w:rsid w:val="008B4261"/>
    <w:rsid w:val="008B5447"/>
    <w:rsid w:val="008D18BC"/>
    <w:rsid w:val="008D5EDB"/>
    <w:rsid w:val="008E077E"/>
    <w:rsid w:val="008F1AEB"/>
    <w:rsid w:val="0091035B"/>
    <w:rsid w:val="00914C88"/>
    <w:rsid w:val="00920F39"/>
    <w:rsid w:val="00921BF1"/>
    <w:rsid w:val="009272A6"/>
    <w:rsid w:val="00930EE4"/>
    <w:rsid w:val="0094079D"/>
    <w:rsid w:val="00947489"/>
    <w:rsid w:val="00951B37"/>
    <w:rsid w:val="00956147"/>
    <w:rsid w:val="009566A5"/>
    <w:rsid w:val="0096677D"/>
    <w:rsid w:val="00967CA9"/>
    <w:rsid w:val="009706E7"/>
    <w:rsid w:val="009A054F"/>
    <w:rsid w:val="009B72CE"/>
    <w:rsid w:val="009C31C0"/>
    <w:rsid w:val="009D0502"/>
    <w:rsid w:val="009D22CD"/>
    <w:rsid w:val="009D6187"/>
    <w:rsid w:val="009E53F9"/>
    <w:rsid w:val="009F4FC8"/>
    <w:rsid w:val="009F7242"/>
    <w:rsid w:val="00A01DFA"/>
    <w:rsid w:val="00A0238F"/>
    <w:rsid w:val="00A024C8"/>
    <w:rsid w:val="00A02E89"/>
    <w:rsid w:val="00A06A52"/>
    <w:rsid w:val="00A1056B"/>
    <w:rsid w:val="00A12BB4"/>
    <w:rsid w:val="00A154D3"/>
    <w:rsid w:val="00A17425"/>
    <w:rsid w:val="00A20A4B"/>
    <w:rsid w:val="00A22848"/>
    <w:rsid w:val="00A23736"/>
    <w:rsid w:val="00A35659"/>
    <w:rsid w:val="00A44DD1"/>
    <w:rsid w:val="00A605BC"/>
    <w:rsid w:val="00A90318"/>
    <w:rsid w:val="00AA5D44"/>
    <w:rsid w:val="00AC08C1"/>
    <w:rsid w:val="00AE06AF"/>
    <w:rsid w:val="00AF2617"/>
    <w:rsid w:val="00AF5E3D"/>
    <w:rsid w:val="00AF629D"/>
    <w:rsid w:val="00B021B4"/>
    <w:rsid w:val="00B17407"/>
    <w:rsid w:val="00B23632"/>
    <w:rsid w:val="00B36CDF"/>
    <w:rsid w:val="00B5138D"/>
    <w:rsid w:val="00B766EB"/>
    <w:rsid w:val="00B76ED9"/>
    <w:rsid w:val="00B77523"/>
    <w:rsid w:val="00B94511"/>
    <w:rsid w:val="00BC28E2"/>
    <w:rsid w:val="00BC3B61"/>
    <w:rsid w:val="00BC6018"/>
    <w:rsid w:val="00BE273F"/>
    <w:rsid w:val="00BE6484"/>
    <w:rsid w:val="00BF0EBB"/>
    <w:rsid w:val="00BF1627"/>
    <w:rsid w:val="00C02636"/>
    <w:rsid w:val="00C170DA"/>
    <w:rsid w:val="00C22379"/>
    <w:rsid w:val="00C36C41"/>
    <w:rsid w:val="00C44000"/>
    <w:rsid w:val="00C53C45"/>
    <w:rsid w:val="00C57A8E"/>
    <w:rsid w:val="00C66D16"/>
    <w:rsid w:val="00C77792"/>
    <w:rsid w:val="00C81B8B"/>
    <w:rsid w:val="00C85C09"/>
    <w:rsid w:val="00C87FDB"/>
    <w:rsid w:val="00CA1E6C"/>
    <w:rsid w:val="00CB4A5A"/>
    <w:rsid w:val="00CC1915"/>
    <w:rsid w:val="00CC4EE8"/>
    <w:rsid w:val="00CF2ACD"/>
    <w:rsid w:val="00D239C7"/>
    <w:rsid w:val="00D24562"/>
    <w:rsid w:val="00D31784"/>
    <w:rsid w:val="00D3539A"/>
    <w:rsid w:val="00D413A7"/>
    <w:rsid w:val="00D476C1"/>
    <w:rsid w:val="00D66237"/>
    <w:rsid w:val="00D96AB9"/>
    <w:rsid w:val="00DA6512"/>
    <w:rsid w:val="00DA78A1"/>
    <w:rsid w:val="00DB546C"/>
    <w:rsid w:val="00DB584C"/>
    <w:rsid w:val="00DB6050"/>
    <w:rsid w:val="00DB7F61"/>
    <w:rsid w:val="00DD00B0"/>
    <w:rsid w:val="00DD11F7"/>
    <w:rsid w:val="00DD3416"/>
    <w:rsid w:val="00DD46E1"/>
    <w:rsid w:val="00DF093B"/>
    <w:rsid w:val="00E0705E"/>
    <w:rsid w:val="00E20378"/>
    <w:rsid w:val="00E20D51"/>
    <w:rsid w:val="00E25A9C"/>
    <w:rsid w:val="00E26E22"/>
    <w:rsid w:val="00E33B18"/>
    <w:rsid w:val="00E34A4C"/>
    <w:rsid w:val="00E35D22"/>
    <w:rsid w:val="00E37B79"/>
    <w:rsid w:val="00E45FAF"/>
    <w:rsid w:val="00E53502"/>
    <w:rsid w:val="00E63523"/>
    <w:rsid w:val="00E656C9"/>
    <w:rsid w:val="00E7057D"/>
    <w:rsid w:val="00E8142A"/>
    <w:rsid w:val="00E84A5A"/>
    <w:rsid w:val="00E93AFD"/>
    <w:rsid w:val="00E95E6F"/>
    <w:rsid w:val="00EA0F86"/>
    <w:rsid w:val="00EA1C5A"/>
    <w:rsid w:val="00EB26C5"/>
    <w:rsid w:val="00ED0948"/>
    <w:rsid w:val="00EF293C"/>
    <w:rsid w:val="00F01658"/>
    <w:rsid w:val="00F05962"/>
    <w:rsid w:val="00F17BA9"/>
    <w:rsid w:val="00F42ABF"/>
    <w:rsid w:val="00F435E0"/>
    <w:rsid w:val="00F43A22"/>
    <w:rsid w:val="00F4648C"/>
    <w:rsid w:val="00F47434"/>
    <w:rsid w:val="00F53DD0"/>
    <w:rsid w:val="00F57194"/>
    <w:rsid w:val="00F67B21"/>
    <w:rsid w:val="00F75993"/>
    <w:rsid w:val="00F835D6"/>
    <w:rsid w:val="00F93C8D"/>
    <w:rsid w:val="00FD541D"/>
    <w:rsid w:val="00FE7151"/>
    <w:rsid w:val="00FF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C189"/>
  <w15:chartTrackingRefBased/>
  <w15:docId w15:val="{31268A35-82B5-C04C-8C8A-53F98FF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84"/>
  </w:style>
  <w:style w:type="paragraph" w:styleId="Balk1">
    <w:name w:val="heading 1"/>
    <w:basedOn w:val="Normal"/>
    <w:next w:val="Normal"/>
    <w:link w:val="Balk1Char"/>
    <w:uiPriority w:val="9"/>
    <w:qFormat/>
    <w:rsid w:val="007E1C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F629D"/>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liases w:val="Upper Title"/>
    <w:next w:val="Balk1"/>
    <w:autoRedefine/>
    <w:uiPriority w:val="1"/>
    <w:qFormat/>
    <w:rsid w:val="007E1C96"/>
    <w:pPr>
      <w:spacing w:before="120" w:after="120" w:line="360" w:lineRule="auto"/>
      <w:jc w:val="both"/>
    </w:pPr>
    <w:rPr>
      <w:rFonts w:ascii="Palatino" w:hAnsi="Palatino"/>
      <w:b/>
    </w:rPr>
  </w:style>
  <w:style w:type="character" w:customStyle="1" w:styleId="Balk1Char">
    <w:name w:val="Başlık 1 Char"/>
    <w:basedOn w:val="VarsaylanParagrafYazTipi"/>
    <w:link w:val="Balk1"/>
    <w:uiPriority w:val="9"/>
    <w:rsid w:val="007E1C9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85D61"/>
    <w:pPr>
      <w:spacing w:before="100" w:beforeAutospacing="1" w:after="100" w:afterAutospacing="1"/>
    </w:pPr>
    <w:rPr>
      <w:rFonts w:ascii="Times New Roman" w:eastAsia="Times New Roman" w:hAnsi="Times New Roman" w:cs="Times New Roman"/>
    </w:rPr>
  </w:style>
  <w:style w:type="character" w:styleId="Kpr">
    <w:name w:val="Hyperlink"/>
    <w:basedOn w:val="VarsaylanParagrafYazTipi"/>
    <w:uiPriority w:val="99"/>
    <w:unhideWhenUsed/>
    <w:rsid w:val="0012157F"/>
    <w:rPr>
      <w:color w:val="0563C1" w:themeColor="hyperlink"/>
      <w:u w:val="single"/>
    </w:rPr>
  </w:style>
  <w:style w:type="character" w:customStyle="1" w:styleId="UnresolvedMention">
    <w:name w:val="Unresolved Mention"/>
    <w:basedOn w:val="VarsaylanParagrafYazTipi"/>
    <w:uiPriority w:val="99"/>
    <w:semiHidden/>
    <w:unhideWhenUsed/>
    <w:rsid w:val="0012157F"/>
    <w:rPr>
      <w:color w:val="605E5C"/>
      <w:shd w:val="clear" w:color="auto" w:fill="E1DFDD"/>
    </w:rPr>
  </w:style>
  <w:style w:type="character" w:styleId="zlenenKpr">
    <w:name w:val="FollowedHyperlink"/>
    <w:basedOn w:val="VarsaylanParagrafYazTipi"/>
    <w:uiPriority w:val="99"/>
    <w:semiHidden/>
    <w:unhideWhenUsed/>
    <w:rsid w:val="00550F97"/>
    <w:rPr>
      <w:color w:val="954F72" w:themeColor="followedHyperlink"/>
      <w:u w:val="single"/>
    </w:rPr>
  </w:style>
  <w:style w:type="table" w:styleId="TabloKlavuzu">
    <w:name w:val="Table Grid"/>
    <w:basedOn w:val="NormalTablo"/>
    <w:uiPriority w:val="59"/>
    <w:rsid w:val="00F0165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BF1627"/>
    <w:pPr>
      <w:spacing w:before="100" w:beforeAutospacing="1" w:after="100" w:afterAutospacing="1"/>
    </w:pPr>
    <w:rPr>
      <w:rFonts w:ascii="Times New Roman" w:eastAsia="Times New Roman" w:hAnsi="Times New Roman" w:cs="Times New Roman"/>
    </w:rPr>
  </w:style>
  <w:style w:type="paragraph" w:styleId="Dzeltme">
    <w:name w:val="Revision"/>
    <w:hidden/>
    <w:uiPriority w:val="99"/>
    <w:semiHidden/>
    <w:rsid w:val="00B76ED9"/>
  </w:style>
  <w:style w:type="paragraph" w:styleId="stBilgi">
    <w:name w:val="header"/>
    <w:basedOn w:val="Normal"/>
    <w:link w:val="stBilgiChar"/>
    <w:uiPriority w:val="99"/>
    <w:unhideWhenUsed/>
    <w:rsid w:val="002F179E"/>
    <w:pPr>
      <w:tabs>
        <w:tab w:val="center" w:pos="4680"/>
        <w:tab w:val="right" w:pos="9360"/>
      </w:tabs>
    </w:pPr>
  </w:style>
  <w:style w:type="character" w:customStyle="1" w:styleId="stBilgiChar">
    <w:name w:val="Üst Bilgi Char"/>
    <w:basedOn w:val="VarsaylanParagrafYazTipi"/>
    <w:link w:val="stBilgi"/>
    <w:uiPriority w:val="99"/>
    <w:rsid w:val="002F179E"/>
  </w:style>
  <w:style w:type="character" w:styleId="SayfaNumaras">
    <w:name w:val="page number"/>
    <w:basedOn w:val="VarsaylanParagrafYazTipi"/>
    <w:uiPriority w:val="99"/>
    <w:semiHidden/>
    <w:unhideWhenUsed/>
    <w:rsid w:val="002F179E"/>
  </w:style>
  <w:style w:type="paragraph" w:styleId="AltBilgi">
    <w:name w:val="footer"/>
    <w:basedOn w:val="Normal"/>
    <w:link w:val="AltBilgiChar"/>
    <w:uiPriority w:val="99"/>
    <w:unhideWhenUsed/>
    <w:rsid w:val="0091035B"/>
    <w:pPr>
      <w:tabs>
        <w:tab w:val="center" w:pos="4680"/>
        <w:tab w:val="right" w:pos="9360"/>
      </w:tabs>
    </w:pPr>
  </w:style>
  <w:style w:type="character" w:customStyle="1" w:styleId="AltBilgiChar">
    <w:name w:val="Alt Bilgi Char"/>
    <w:basedOn w:val="VarsaylanParagrafYazTipi"/>
    <w:link w:val="AltBilgi"/>
    <w:uiPriority w:val="99"/>
    <w:rsid w:val="0091035B"/>
  </w:style>
  <w:style w:type="paragraph" w:styleId="ListeParagraf">
    <w:name w:val="List Paragraph"/>
    <w:basedOn w:val="Normal"/>
    <w:uiPriority w:val="34"/>
    <w:qFormat/>
    <w:rsid w:val="00372A92"/>
    <w:pPr>
      <w:ind w:left="720"/>
      <w:contextualSpacing/>
    </w:pPr>
  </w:style>
  <w:style w:type="character" w:styleId="Vurgu">
    <w:name w:val="Emphasis"/>
    <w:basedOn w:val="VarsaylanParagrafYazTipi"/>
    <w:uiPriority w:val="20"/>
    <w:qFormat/>
    <w:rsid w:val="00372A92"/>
    <w:rPr>
      <w:i/>
      <w:iCs/>
    </w:rPr>
  </w:style>
  <w:style w:type="character" w:styleId="Gl">
    <w:name w:val="Strong"/>
    <w:basedOn w:val="VarsaylanParagrafYazTipi"/>
    <w:uiPriority w:val="22"/>
    <w:qFormat/>
    <w:rsid w:val="00372A92"/>
    <w:rPr>
      <w:b/>
      <w:bCs/>
    </w:rPr>
  </w:style>
  <w:style w:type="character" w:customStyle="1" w:styleId="Balk3Char">
    <w:name w:val="Başlık 3 Char"/>
    <w:basedOn w:val="VarsaylanParagrafYazTipi"/>
    <w:link w:val="Balk3"/>
    <w:uiPriority w:val="9"/>
    <w:semiHidden/>
    <w:rsid w:val="00AF629D"/>
    <w:rPr>
      <w:rFonts w:asciiTheme="majorHAnsi" w:eastAsiaTheme="majorEastAsia" w:hAnsiTheme="majorHAnsi" w:cstheme="majorBidi"/>
      <w:color w:val="1F3763" w:themeColor="accent1" w:themeShade="7F"/>
    </w:rPr>
  </w:style>
  <w:style w:type="paragraph" w:styleId="BalonMetni">
    <w:name w:val="Balloon Text"/>
    <w:basedOn w:val="Normal"/>
    <w:link w:val="BalonMetniChar"/>
    <w:uiPriority w:val="99"/>
    <w:semiHidden/>
    <w:unhideWhenUsed/>
    <w:rsid w:val="00AF62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6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923">
      <w:bodyDiv w:val="1"/>
      <w:marLeft w:val="0"/>
      <w:marRight w:val="0"/>
      <w:marTop w:val="0"/>
      <w:marBottom w:val="0"/>
      <w:divBdr>
        <w:top w:val="none" w:sz="0" w:space="0" w:color="auto"/>
        <w:left w:val="none" w:sz="0" w:space="0" w:color="auto"/>
        <w:bottom w:val="none" w:sz="0" w:space="0" w:color="auto"/>
        <w:right w:val="none" w:sz="0" w:space="0" w:color="auto"/>
      </w:divBdr>
      <w:divsChild>
        <w:div w:id="926114943">
          <w:marLeft w:val="0"/>
          <w:marRight w:val="0"/>
          <w:marTop w:val="0"/>
          <w:marBottom w:val="0"/>
          <w:divBdr>
            <w:top w:val="none" w:sz="0" w:space="0" w:color="auto"/>
            <w:left w:val="none" w:sz="0" w:space="0" w:color="auto"/>
            <w:bottom w:val="none" w:sz="0" w:space="0" w:color="auto"/>
            <w:right w:val="none" w:sz="0" w:space="0" w:color="auto"/>
          </w:divBdr>
          <w:divsChild>
            <w:div w:id="1620145362">
              <w:marLeft w:val="0"/>
              <w:marRight w:val="0"/>
              <w:marTop w:val="0"/>
              <w:marBottom w:val="0"/>
              <w:divBdr>
                <w:top w:val="none" w:sz="0" w:space="0" w:color="auto"/>
                <w:left w:val="none" w:sz="0" w:space="0" w:color="auto"/>
                <w:bottom w:val="none" w:sz="0" w:space="0" w:color="auto"/>
                <w:right w:val="none" w:sz="0" w:space="0" w:color="auto"/>
              </w:divBdr>
              <w:divsChild>
                <w:div w:id="15008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951">
      <w:bodyDiv w:val="1"/>
      <w:marLeft w:val="0"/>
      <w:marRight w:val="0"/>
      <w:marTop w:val="0"/>
      <w:marBottom w:val="0"/>
      <w:divBdr>
        <w:top w:val="none" w:sz="0" w:space="0" w:color="auto"/>
        <w:left w:val="none" w:sz="0" w:space="0" w:color="auto"/>
        <w:bottom w:val="none" w:sz="0" w:space="0" w:color="auto"/>
        <w:right w:val="none" w:sz="0" w:space="0" w:color="auto"/>
      </w:divBdr>
      <w:divsChild>
        <w:div w:id="226917575">
          <w:marLeft w:val="0"/>
          <w:marRight w:val="0"/>
          <w:marTop w:val="0"/>
          <w:marBottom w:val="0"/>
          <w:divBdr>
            <w:top w:val="none" w:sz="0" w:space="0" w:color="auto"/>
            <w:left w:val="none" w:sz="0" w:space="0" w:color="auto"/>
            <w:bottom w:val="none" w:sz="0" w:space="0" w:color="auto"/>
            <w:right w:val="none" w:sz="0" w:space="0" w:color="auto"/>
          </w:divBdr>
        </w:div>
      </w:divsChild>
    </w:div>
    <w:div w:id="27031807">
      <w:bodyDiv w:val="1"/>
      <w:marLeft w:val="0"/>
      <w:marRight w:val="0"/>
      <w:marTop w:val="0"/>
      <w:marBottom w:val="0"/>
      <w:divBdr>
        <w:top w:val="none" w:sz="0" w:space="0" w:color="auto"/>
        <w:left w:val="none" w:sz="0" w:space="0" w:color="auto"/>
        <w:bottom w:val="none" w:sz="0" w:space="0" w:color="auto"/>
        <w:right w:val="none" w:sz="0" w:space="0" w:color="auto"/>
      </w:divBdr>
    </w:div>
    <w:div w:id="50227266">
      <w:bodyDiv w:val="1"/>
      <w:marLeft w:val="0"/>
      <w:marRight w:val="0"/>
      <w:marTop w:val="0"/>
      <w:marBottom w:val="0"/>
      <w:divBdr>
        <w:top w:val="none" w:sz="0" w:space="0" w:color="auto"/>
        <w:left w:val="none" w:sz="0" w:space="0" w:color="auto"/>
        <w:bottom w:val="none" w:sz="0" w:space="0" w:color="auto"/>
        <w:right w:val="none" w:sz="0" w:space="0" w:color="auto"/>
      </w:divBdr>
      <w:divsChild>
        <w:div w:id="1043284820">
          <w:marLeft w:val="0"/>
          <w:marRight w:val="0"/>
          <w:marTop w:val="0"/>
          <w:marBottom w:val="0"/>
          <w:divBdr>
            <w:top w:val="none" w:sz="0" w:space="0" w:color="auto"/>
            <w:left w:val="none" w:sz="0" w:space="0" w:color="auto"/>
            <w:bottom w:val="none" w:sz="0" w:space="0" w:color="auto"/>
            <w:right w:val="none" w:sz="0" w:space="0" w:color="auto"/>
          </w:divBdr>
          <w:divsChild>
            <w:div w:id="650596809">
              <w:marLeft w:val="0"/>
              <w:marRight w:val="0"/>
              <w:marTop w:val="0"/>
              <w:marBottom w:val="0"/>
              <w:divBdr>
                <w:top w:val="none" w:sz="0" w:space="0" w:color="auto"/>
                <w:left w:val="none" w:sz="0" w:space="0" w:color="auto"/>
                <w:bottom w:val="none" w:sz="0" w:space="0" w:color="auto"/>
                <w:right w:val="none" w:sz="0" w:space="0" w:color="auto"/>
              </w:divBdr>
              <w:divsChild>
                <w:div w:id="8131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722">
      <w:bodyDiv w:val="1"/>
      <w:marLeft w:val="0"/>
      <w:marRight w:val="0"/>
      <w:marTop w:val="0"/>
      <w:marBottom w:val="0"/>
      <w:divBdr>
        <w:top w:val="none" w:sz="0" w:space="0" w:color="auto"/>
        <w:left w:val="none" w:sz="0" w:space="0" w:color="auto"/>
        <w:bottom w:val="none" w:sz="0" w:space="0" w:color="auto"/>
        <w:right w:val="none" w:sz="0" w:space="0" w:color="auto"/>
      </w:divBdr>
      <w:divsChild>
        <w:div w:id="160462676">
          <w:marLeft w:val="0"/>
          <w:marRight w:val="0"/>
          <w:marTop w:val="0"/>
          <w:marBottom w:val="0"/>
          <w:divBdr>
            <w:top w:val="none" w:sz="0" w:space="0" w:color="auto"/>
            <w:left w:val="none" w:sz="0" w:space="0" w:color="auto"/>
            <w:bottom w:val="none" w:sz="0" w:space="0" w:color="auto"/>
            <w:right w:val="none" w:sz="0" w:space="0" w:color="auto"/>
          </w:divBdr>
          <w:divsChild>
            <w:div w:id="1404137613">
              <w:marLeft w:val="0"/>
              <w:marRight w:val="0"/>
              <w:marTop w:val="0"/>
              <w:marBottom w:val="0"/>
              <w:divBdr>
                <w:top w:val="none" w:sz="0" w:space="0" w:color="auto"/>
                <w:left w:val="none" w:sz="0" w:space="0" w:color="auto"/>
                <w:bottom w:val="none" w:sz="0" w:space="0" w:color="auto"/>
                <w:right w:val="none" w:sz="0" w:space="0" w:color="auto"/>
              </w:divBdr>
              <w:divsChild>
                <w:div w:id="11033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1771">
      <w:bodyDiv w:val="1"/>
      <w:marLeft w:val="0"/>
      <w:marRight w:val="0"/>
      <w:marTop w:val="0"/>
      <w:marBottom w:val="0"/>
      <w:divBdr>
        <w:top w:val="none" w:sz="0" w:space="0" w:color="auto"/>
        <w:left w:val="none" w:sz="0" w:space="0" w:color="auto"/>
        <w:bottom w:val="none" w:sz="0" w:space="0" w:color="auto"/>
        <w:right w:val="none" w:sz="0" w:space="0" w:color="auto"/>
      </w:divBdr>
      <w:divsChild>
        <w:div w:id="1757556519">
          <w:marLeft w:val="0"/>
          <w:marRight w:val="0"/>
          <w:marTop w:val="0"/>
          <w:marBottom w:val="0"/>
          <w:divBdr>
            <w:top w:val="none" w:sz="0" w:space="0" w:color="auto"/>
            <w:left w:val="none" w:sz="0" w:space="0" w:color="auto"/>
            <w:bottom w:val="none" w:sz="0" w:space="0" w:color="auto"/>
            <w:right w:val="none" w:sz="0" w:space="0" w:color="auto"/>
          </w:divBdr>
          <w:divsChild>
            <w:div w:id="548103695">
              <w:marLeft w:val="0"/>
              <w:marRight w:val="0"/>
              <w:marTop w:val="0"/>
              <w:marBottom w:val="0"/>
              <w:divBdr>
                <w:top w:val="none" w:sz="0" w:space="0" w:color="auto"/>
                <w:left w:val="none" w:sz="0" w:space="0" w:color="auto"/>
                <w:bottom w:val="none" w:sz="0" w:space="0" w:color="auto"/>
                <w:right w:val="none" w:sz="0" w:space="0" w:color="auto"/>
              </w:divBdr>
              <w:divsChild>
                <w:div w:id="12261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0955">
      <w:bodyDiv w:val="1"/>
      <w:marLeft w:val="0"/>
      <w:marRight w:val="0"/>
      <w:marTop w:val="0"/>
      <w:marBottom w:val="0"/>
      <w:divBdr>
        <w:top w:val="none" w:sz="0" w:space="0" w:color="auto"/>
        <w:left w:val="none" w:sz="0" w:space="0" w:color="auto"/>
        <w:bottom w:val="none" w:sz="0" w:space="0" w:color="auto"/>
        <w:right w:val="none" w:sz="0" w:space="0" w:color="auto"/>
      </w:divBdr>
    </w:div>
    <w:div w:id="145710935">
      <w:bodyDiv w:val="1"/>
      <w:marLeft w:val="0"/>
      <w:marRight w:val="0"/>
      <w:marTop w:val="0"/>
      <w:marBottom w:val="0"/>
      <w:divBdr>
        <w:top w:val="none" w:sz="0" w:space="0" w:color="auto"/>
        <w:left w:val="none" w:sz="0" w:space="0" w:color="auto"/>
        <w:bottom w:val="none" w:sz="0" w:space="0" w:color="auto"/>
        <w:right w:val="none" w:sz="0" w:space="0" w:color="auto"/>
      </w:divBdr>
      <w:divsChild>
        <w:div w:id="358161780">
          <w:marLeft w:val="0"/>
          <w:marRight w:val="0"/>
          <w:marTop w:val="0"/>
          <w:marBottom w:val="0"/>
          <w:divBdr>
            <w:top w:val="none" w:sz="0" w:space="0" w:color="auto"/>
            <w:left w:val="none" w:sz="0" w:space="0" w:color="auto"/>
            <w:bottom w:val="none" w:sz="0" w:space="0" w:color="auto"/>
            <w:right w:val="none" w:sz="0" w:space="0" w:color="auto"/>
          </w:divBdr>
          <w:divsChild>
            <w:div w:id="2004311444">
              <w:marLeft w:val="0"/>
              <w:marRight w:val="0"/>
              <w:marTop w:val="0"/>
              <w:marBottom w:val="0"/>
              <w:divBdr>
                <w:top w:val="none" w:sz="0" w:space="0" w:color="auto"/>
                <w:left w:val="none" w:sz="0" w:space="0" w:color="auto"/>
                <w:bottom w:val="none" w:sz="0" w:space="0" w:color="auto"/>
                <w:right w:val="none" w:sz="0" w:space="0" w:color="auto"/>
              </w:divBdr>
              <w:divsChild>
                <w:div w:id="15593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9893">
      <w:bodyDiv w:val="1"/>
      <w:marLeft w:val="0"/>
      <w:marRight w:val="0"/>
      <w:marTop w:val="0"/>
      <w:marBottom w:val="0"/>
      <w:divBdr>
        <w:top w:val="none" w:sz="0" w:space="0" w:color="auto"/>
        <w:left w:val="none" w:sz="0" w:space="0" w:color="auto"/>
        <w:bottom w:val="none" w:sz="0" w:space="0" w:color="auto"/>
        <w:right w:val="none" w:sz="0" w:space="0" w:color="auto"/>
      </w:divBdr>
      <w:divsChild>
        <w:div w:id="1182470556">
          <w:marLeft w:val="0"/>
          <w:marRight w:val="0"/>
          <w:marTop w:val="0"/>
          <w:marBottom w:val="0"/>
          <w:divBdr>
            <w:top w:val="none" w:sz="0" w:space="0" w:color="auto"/>
            <w:left w:val="none" w:sz="0" w:space="0" w:color="auto"/>
            <w:bottom w:val="none" w:sz="0" w:space="0" w:color="auto"/>
            <w:right w:val="none" w:sz="0" w:space="0" w:color="auto"/>
          </w:divBdr>
          <w:divsChild>
            <w:div w:id="428744124">
              <w:marLeft w:val="0"/>
              <w:marRight w:val="0"/>
              <w:marTop w:val="0"/>
              <w:marBottom w:val="0"/>
              <w:divBdr>
                <w:top w:val="none" w:sz="0" w:space="0" w:color="auto"/>
                <w:left w:val="none" w:sz="0" w:space="0" w:color="auto"/>
                <w:bottom w:val="none" w:sz="0" w:space="0" w:color="auto"/>
                <w:right w:val="none" w:sz="0" w:space="0" w:color="auto"/>
              </w:divBdr>
              <w:divsChild>
                <w:div w:id="9299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4963">
      <w:bodyDiv w:val="1"/>
      <w:marLeft w:val="0"/>
      <w:marRight w:val="0"/>
      <w:marTop w:val="0"/>
      <w:marBottom w:val="0"/>
      <w:divBdr>
        <w:top w:val="none" w:sz="0" w:space="0" w:color="auto"/>
        <w:left w:val="none" w:sz="0" w:space="0" w:color="auto"/>
        <w:bottom w:val="none" w:sz="0" w:space="0" w:color="auto"/>
        <w:right w:val="none" w:sz="0" w:space="0" w:color="auto"/>
      </w:divBdr>
      <w:divsChild>
        <w:div w:id="1851869750">
          <w:marLeft w:val="0"/>
          <w:marRight w:val="0"/>
          <w:marTop w:val="0"/>
          <w:marBottom w:val="0"/>
          <w:divBdr>
            <w:top w:val="none" w:sz="0" w:space="0" w:color="auto"/>
            <w:left w:val="none" w:sz="0" w:space="0" w:color="auto"/>
            <w:bottom w:val="none" w:sz="0" w:space="0" w:color="auto"/>
            <w:right w:val="none" w:sz="0" w:space="0" w:color="auto"/>
          </w:divBdr>
          <w:divsChild>
            <w:div w:id="1397435638">
              <w:marLeft w:val="0"/>
              <w:marRight w:val="0"/>
              <w:marTop w:val="0"/>
              <w:marBottom w:val="0"/>
              <w:divBdr>
                <w:top w:val="none" w:sz="0" w:space="0" w:color="auto"/>
                <w:left w:val="none" w:sz="0" w:space="0" w:color="auto"/>
                <w:bottom w:val="none" w:sz="0" w:space="0" w:color="auto"/>
                <w:right w:val="none" w:sz="0" w:space="0" w:color="auto"/>
              </w:divBdr>
              <w:divsChild>
                <w:div w:id="522402155">
                  <w:marLeft w:val="0"/>
                  <w:marRight w:val="0"/>
                  <w:marTop w:val="0"/>
                  <w:marBottom w:val="0"/>
                  <w:divBdr>
                    <w:top w:val="none" w:sz="0" w:space="0" w:color="auto"/>
                    <w:left w:val="none" w:sz="0" w:space="0" w:color="auto"/>
                    <w:bottom w:val="none" w:sz="0" w:space="0" w:color="auto"/>
                    <w:right w:val="none" w:sz="0" w:space="0" w:color="auto"/>
                  </w:divBdr>
                  <w:divsChild>
                    <w:div w:id="12541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2266">
      <w:bodyDiv w:val="1"/>
      <w:marLeft w:val="0"/>
      <w:marRight w:val="0"/>
      <w:marTop w:val="0"/>
      <w:marBottom w:val="0"/>
      <w:divBdr>
        <w:top w:val="none" w:sz="0" w:space="0" w:color="auto"/>
        <w:left w:val="none" w:sz="0" w:space="0" w:color="auto"/>
        <w:bottom w:val="none" w:sz="0" w:space="0" w:color="auto"/>
        <w:right w:val="none" w:sz="0" w:space="0" w:color="auto"/>
      </w:divBdr>
      <w:divsChild>
        <w:div w:id="253785787">
          <w:marLeft w:val="0"/>
          <w:marRight w:val="0"/>
          <w:marTop w:val="0"/>
          <w:marBottom w:val="0"/>
          <w:divBdr>
            <w:top w:val="none" w:sz="0" w:space="0" w:color="auto"/>
            <w:left w:val="none" w:sz="0" w:space="0" w:color="auto"/>
            <w:bottom w:val="none" w:sz="0" w:space="0" w:color="auto"/>
            <w:right w:val="none" w:sz="0" w:space="0" w:color="auto"/>
          </w:divBdr>
          <w:divsChild>
            <w:div w:id="1613587677">
              <w:marLeft w:val="0"/>
              <w:marRight w:val="0"/>
              <w:marTop w:val="0"/>
              <w:marBottom w:val="0"/>
              <w:divBdr>
                <w:top w:val="none" w:sz="0" w:space="0" w:color="auto"/>
                <w:left w:val="none" w:sz="0" w:space="0" w:color="auto"/>
                <w:bottom w:val="none" w:sz="0" w:space="0" w:color="auto"/>
                <w:right w:val="none" w:sz="0" w:space="0" w:color="auto"/>
              </w:divBdr>
              <w:divsChild>
                <w:div w:id="2291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240">
      <w:bodyDiv w:val="1"/>
      <w:marLeft w:val="0"/>
      <w:marRight w:val="0"/>
      <w:marTop w:val="0"/>
      <w:marBottom w:val="0"/>
      <w:divBdr>
        <w:top w:val="none" w:sz="0" w:space="0" w:color="auto"/>
        <w:left w:val="none" w:sz="0" w:space="0" w:color="auto"/>
        <w:bottom w:val="none" w:sz="0" w:space="0" w:color="auto"/>
        <w:right w:val="none" w:sz="0" w:space="0" w:color="auto"/>
      </w:divBdr>
      <w:divsChild>
        <w:div w:id="898592906">
          <w:marLeft w:val="0"/>
          <w:marRight w:val="0"/>
          <w:marTop w:val="0"/>
          <w:marBottom w:val="0"/>
          <w:divBdr>
            <w:top w:val="none" w:sz="0" w:space="0" w:color="auto"/>
            <w:left w:val="none" w:sz="0" w:space="0" w:color="auto"/>
            <w:bottom w:val="none" w:sz="0" w:space="0" w:color="auto"/>
            <w:right w:val="none" w:sz="0" w:space="0" w:color="auto"/>
          </w:divBdr>
          <w:divsChild>
            <w:div w:id="1951812598">
              <w:marLeft w:val="0"/>
              <w:marRight w:val="0"/>
              <w:marTop w:val="0"/>
              <w:marBottom w:val="0"/>
              <w:divBdr>
                <w:top w:val="none" w:sz="0" w:space="0" w:color="auto"/>
                <w:left w:val="none" w:sz="0" w:space="0" w:color="auto"/>
                <w:bottom w:val="none" w:sz="0" w:space="0" w:color="auto"/>
                <w:right w:val="none" w:sz="0" w:space="0" w:color="auto"/>
              </w:divBdr>
              <w:divsChild>
                <w:div w:id="622540320">
                  <w:marLeft w:val="0"/>
                  <w:marRight w:val="0"/>
                  <w:marTop w:val="0"/>
                  <w:marBottom w:val="0"/>
                  <w:divBdr>
                    <w:top w:val="none" w:sz="0" w:space="0" w:color="auto"/>
                    <w:left w:val="none" w:sz="0" w:space="0" w:color="auto"/>
                    <w:bottom w:val="none" w:sz="0" w:space="0" w:color="auto"/>
                    <w:right w:val="none" w:sz="0" w:space="0" w:color="auto"/>
                  </w:divBdr>
                  <w:divsChild>
                    <w:div w:id="1369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3128">
      <w:bodyDiv w:val="1"/>
      <w:marLeft w:val="0"/>
      <w:marRight w:val="0"/>
      <w:marTop w:val="0"/>
      <w:marBottom w:val="0"/>
      <w:divBdr>
        <w:top w:val="none" w:sz="0" w:space="0" w:color="auto"/>
        <w:left w:val="none" w:sz="0" w:space="0" w:color="auto"/>
        <w:bottom w:val="none" w:sz="0" w:space="0" w:color="auto"/>
        <w:right w:val="none" w:sz="0" w:space="0" w:color="auto"/>
      </w:divBdr>
      <w:divsChild>
        <w:div w:id="1947343831">
          <w:marLeft w:val="0"/>
          <w:marRight w:val="0"/>
          <w:marTop w:val="0"/>
          <w:marBottom w:val="0"/>
          <w:divBdr>
            <w:top w:val="none" w:sz="0" w:space="0" w:color="auto"/>
            <w:left w:val="none" w:sz="0" w:space="0" w:color="auto"/>
            <w:bottom w:val="none" w:sz="0" w:space="0" w:color="auto"/>
            <w:right w:val="none" w:sz="0" w:space="0" w:color="auto"/>
          </w:divBdr>
          <w:divsChild>
            <w:div w:id="1272667602">
              <w:marLeft w:val="0"/>
              <w:marRight w:val="0"/>
              <w:marTop w:val="0"/>
              <w:marBottom w:val="0"/>
              <w:divBdr>
                <w:top w:val="none" w:sz="0" w:space="0" w:color="auto"/>
                <w:left w:val="none" w:sz="0" w:space="0" w:color="auto"/>
                <w:bottom w:val="none" w:sz="0" w:space="0" w:color="auto"/>
                <w:right w:val="none" w:sz="0" w:space="0" w:color="auto"/>
              </w:divBdr>
              <w:divsChild>
                <w:div w:id="4217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3724">
      <w:bodyDiv w:val="1"/>
      <w:marLeft w:val="0"/>
      <w:marRight w:val="0"/>
      <w:marTop w:val="0"/>
      <w:marBottom w:val="0"/>
      <w:divBdr>
        <w:top w:val="none" w:sz="0" w:space="0" w:color="auto"/>
        <w:left w:val="none" w:sz="0" w:space="0" w:color="auto"/>
        <w:bottom w:val="none" w:sz="0" w:space="0" w:color="auto"/>
        <w:right w:val="none" w:sz="0" w:space="0" w:color="auto"/>
      </w:divBdr>
      <w:divsChild>
        <w:div w:id="226765077">
          <w:marLeft w:val="0"/>
          <w:marRight w:val="0"/>
          <w:marTop w:val="0"/>
          <w:marBottom w:val="0"/>
          <w:divBdr>
            <w:top w:val="none" w:sz="0" w:space="0" w:color="auto"/>
            <w:left w:val="none" w:sz="0" w:space="0" w:color="auto"/>
            <w:bottom w:val="none" w:sz="0" w:space="0" w:color="auto"/>
            <w:right w:val="none" w:sz="0" w:space="0" w:color="auto"/>
          </w:divBdr>
          <w:divsChild>
            <w:div w:id="1413894360">
              <w:marLeft w:val="0"/>
              <w:marRight w:val="0"/>
              <w:marTop w:val="0"/>
              <w:marBottom w:val="0"/>
              <w:divBdr>
                <w:top w:val="none" w:sz="0" w:space="0" w:color="auto"/>
                <w:left w:val="none" w:sz="0" w:space="0" w:color="auto"/>
                <w:bottom w:val="none" w:sz="0" w:space="0" w:color="auto"/>
                <w:right w:val="none" w:sz="0" w:space="0" w:color="auto"/>
              </w:divBdr>
              <w:divsChild>
                <w:div w:id="8696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3566">
      <w:bodyDiv w:val="1"/>
      <w:marLeft w:val="0"/>
      <w:marRight w:val="0"/>
      <w:marTop w:val="0"/>
      <w:marBottom w:val="0"/>
      <w:divBdr>
        <w:top w:val="none" w:sz="0" w:space="0" w:color="auto"/>
        <w:left w:val="none" w:sz="0" w:space="0" w:color="auto"/>
        <w:bottom w:val="none" w:sz="0" w:space="0" w:color="auto"/>
        <w:right w:val="none" w:sz="0" w:space="0" w:color="auto"/>
      </w:divBdr>
      <w:divsChild>
        <w:div w:id="816458102">
          <w:marLeft w:val="0"/>
          <w:marRight w:val="0"/>
          <w:marTop w:val="0"/>
          <w:marBottom w:val="0"/>
          <w:divBdr>
            <w:top w:val="none" w:sz="0" w:space="0" w:color="auto"/>
            <w:left w:val="none" w:sz="0" w:space="0" w:color="auto"/>
            <w:bottom w:val="none" w:sz="0" w:space="0" w:color="auto"/>
            <w:right w:val="none" w:sz="0" w:space="0" w:color="auto"/>
          </w:divBdr>
          <w:divsChild>
            <w:div w:id="993752427">
              <w:marLeft w:val="0"/>
              <w:marRight w:val="0"/>
              <w:marTop w:val="0"/>
              <w:marBottom w:val="0"/>
              <w:divBdr>
                <w:top w:val="none" w:sz="0" w:space="0" w:color="auto"/>
                <w:left w:val="none" w:sz="0" w:space="0" w:color="auto"/>
                <w:bottom w:val="none" w:sz="0" w:space="0" w:color="auto"/>
                <w:right w:val="none" w:sz="0" w:space="0" w:color="auto"/>
              </w:divBdr>
              <w:divsChild>
                <w:div w:id="16618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77632">
      <w:bodyDiv w:val="1"/>
      <w:marLeft w:val="0"/>
      <w:marRight w:val="0"/>
      <w:marTop w:val="0"/>
      <w:marBottom w:val="0"/>
      <w:divBdr>
        <w:top w:val="none" w:sz="0" w:space="0" w:color="auto"/>
        <w:left w:val="none" w:sz="0" w:space="0" w:color="auto"/>
        <w:bottom w:val="none" w:sz="0" w:space="0" w:color="auto"/>
        <w:right w:val="none" w:sz="0" w:space="0" w:color="auto"/>
      </w:divBdr>
      <w:divsChild>
        <w:div w:id="2046245529">
          <w:marLeft w:val="0"/>
          <w:marRight w:val="0"/>
          <w:marTop w:val="0"/>
          <w:marBottom w:val="0"/>
          <w:divBdr>
            <w:top w:val="none" w:sz="0" w:space="0" w:color="auto"/>
            <w:left w:val="none" w:sz="0" w:space="0" w:color="auto"/>
            <w:bottom w:val="none" w:sz="0" w:space="0" w:color="auto"/>
            <w:right w:val="none" w:sz="0" w:space="0" w:color="auto"/>
          </w:divBdr>
          <w:divsChild>
            <w:div w:id="1502937635">
              <w:marLeft w:val="0"/>
              <w:marRight w:val="0"/>
              <w:marTop w:val="0"/>
              <w:marBottom w:val="0"/>
              <w:divBdr>
                <w:top w:val="none" w:sz="0" w:space="0" w:color="auto"/>
                <w:left w:val="none" w:sz="0" w:space="0" w:color="auto"/>
                <w:bottom w:val="none" w:sz="0" w:space="0" w:color="auto"/>
                <w:right w:val="none" w:sz="0" w:space="0" w:color="auto"/>
              </w:divBdr>
              <w:divsChild>
                <w:div w:id="434638681">
                  <w:marLeft w:val="0"/>
                  <w:marRight w:val="0"/>
                  <w:marTop w:val="0"/>
                  <w:marBottom w:val="0"/>
                  <w:divBdr>
                    <w:top w:val="none" w:sz="0" w:space="0" w:color="auto"/>
                    <w:left w:val="none" w:sz="0" w:space="0" w:color="auto"/>
                    <w:bottom w:val="none" w:sz="0" w:space="0" w:color="auto"/>
                    <w:right w:val="none" w:sz="0" w:space="0" w:color="auto"/>
                  </w:divBdr>
                  <w:divsChild>
                    <w:div w:id="5262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75833">
      <w:bodyDiv w:val="1"/>
      <w:marLeft w:val="0"/>
      <w:marRight w:val="0"/>
      <w:marTop w:val="0"/>
      <w:marBottom w:val="0"/>
      <w:divBdr>
        <w:top w:val="none" w:sz="0" w:space="0" w:color="auto"/>
        <w:left w:val="none" w:sz="0" w:space="0" w:color="auto"/>
        <w:bottom w:val="none" w:sz="0" w:space="0" w:color="auto"/>
        <w:right w:val="none" w:sz="0" w:space="0" w:color="auto"/>
      </w:divBdr>
      <w:divsChild>
        <w:div w:id="2063404571">
          <w:marLeft w:val="0"/>
          <w:marRight w:val="0"/>
          <w:marTop w:val="0"/>
          <w:marBottom w:val="0"/>
          <w:divBdr>
            <w:top w:val="none" w:sz="0" w:space="0" w:color="auto"/>
            <w:left w:val="none" w:sz="0" w:space="0" w:color="auto"/>
            <w:bottom w:val="none" w:sz="0" w:space="0" w:color="auto"/>
            <w:right w:val="none" w:sz="0" w:space="0" w:color="auto"/>
          </w:divBdr>
          <w:divsChild>
            <w:div w:id="1168473427">
              <w:marLeft w:val="0"/>
              <w:marRight w:val="0"/>
              <w:marTop w:val="0"/>
              <w:marBottom w:val="0"/>
              <w:divBdr>
                <w:top w:val="none" w:sz="0" w:space="0" w:color="auto"/>
                <w:left w:val="none" w:sz="0" w:space="0" w:color="auto"/>
                <w:bottom w:val="none" w:sz="0" w:space="0" w:color="auto"/>
                <w:right w:val="none" w:sz="0" w:space="0" w:color="auto"/>
              </w:divBdr>
              <w:divsChild>
                <w:div w:id="1054309093">
                  <w:marLeft w:val="0"/>
                  <w:marRight w:val="0"/>
                  <w:marTop w:val="0"/>
                  <w:marBottom w:val="0"/>
                  <w:divBdr>
                    <w:top w:val="none" w:sz="0" w:space="0" w:color="auto"/>
                    <w:left w:val="none" w:sz="0" w:space="0" w:color="auto"/>
                    <w:bottom w:val="none" w:sz="0" w:space="0" w:color="auto"/>
                    <w:right w:val="none" w:sz="0" w:space="0" w:color="auto"/>
                  </w:divBdr>
                  <w:divsChild>
                    <w:div w:id="17631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51723">
      <w:bodyDiv w:val="1"/>
      <w:marLeft w:val="0"/>
      <w:marRight w:val="0"/>
      <w:marTop w:val="0"/>
      <w:marBottom w:val="0"/>
      <w:divBdr>
        <w:top w:val="none" w:sz="0" w:space="0" w:color="auto"/>
        <w:left w:val="none" w:sz="0" w:space="0" w:color="auto"/>
        <w:bottom w:val="none" w:sz="0" w:space="0" w:color="auto"/>
        <w:right w:val="none" w:sz="0" w:space="0" w:color="auto"/>
      </w:divBdr>
      <w:divsChild>
        <w:div w:id="515002728">
          <w:marLeft w:val="0"/>
          <w:marRight w:val="0"/>
          <w:marTop w:val="0"/>
          <w:marBottom w:val="0"/>
          <w:divBdr>
            <w:top w:val="none" w:sz="0" w:space="0" w:color="auto"/>
            <w:left w:val="none" w:sz="0" w:space="0" w:color="auto"/>
            <w:bottom w:val="none" w:sz="0" w:space="0" w:color="auto"/>
            <w:right w:val="none" w:sz="0" w:space="0" w:color="auto"/>
          </w:divBdr>
          <w:divsChild>
            <w:div w:id="1497988282">
              <w:marLeft w:val="0"/>
              <w:marRight w:val="0"/>
              <w:marTop w:val="0"/>
              <w:marBottom w:val="0"/>
              <w:divBdr>
                <w:top w:val="none" w:sz="0" w:space="0" w:color="auto"/>
                <w:left w:val="none" w:sz="0" w:space="0" w:color="auto"/>
                <w:bottom w:val="none" w:sz="0" w:space="0" w:color="auto"/>
                <w:right w:val="none" w:sz="0" w:space="0" w:color="auto"/>
              </w:divBdr>
              <w:divsChild>
                <w:div w:id="12469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0181">
      <w:bodyDiv w:val="1"/>
      <w:marLeft w:val="0"/>
      <w:marRight w:val="0"/>
      <w:marTop w:val="0"/>
      <w:marBottom w:val="0"/>
      <w:divBdr>
        <w:top w:val="none" w:sz="0" w:space="0" w:color="auto"/>
        <w:left w:val="none" w:sz="0" w:space="0" w:color="auto"/>
        <w:bottom w:val="none" w:sz="0" w:space="0" w:color="auto"/>
        <w:right w:val="none" w:sz="0" w:space="0" w:color="auto"/>
      </w:divBdr>
      <w:divsChild>
        <w:div w:id="352537693">
          <w:marLeft w:val="0"/>
          <w:marRight w:val="0"/>
          <w:marTop w:val="0"/>
          <w:marBottom w:val="0"/>
          <w:divBdr>
            <w:top w:val="none" w:sz="0" w:space="0" w:color="auto"/>
            <w:left w:val="none" w:sz="0" w:space="0" w:color="auto"/>
            <w:bottom w:val="none" w:sz="0" w:space="0" w:color="auto"/>
            <w:right w:val="none" w:sz="0" w:space="0" w:color="auto"/>
          </w:divBdr>
          <w:divsChild>
            <w:div w:id="1581712685">
              <w:marLeft w:val="0"/>
              <w:marRight w:val="0"/>
              <w:marTop w:val="0"/>
              <w:marBottom w:val="0"/>
              <w:divBdr>
                <w:top w:val="none" w:sz="0" w:space="0" w:color="auto"/>
                <w:left w:val="none" w:sz="0" w:space="0" w:color="auto"/>
                <w:bottom w:val="none" w:sz="0" w:space="0" w:color="auto"/>
                <w:right w:val="none" w:sz="0" w:space="0" w:color="auto"/>
              </w:divBdr>
              <w:divsChild>
                <w:div w:id="4398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138">
      <w:bodyDiv w:val="1"/>
      <w:marLeft w:val="0"/>
      <w:marRight w:val="0"/>
      <w:marTop w:val="0"/>
      <w:marBottom w:val="0"/>
      <w:divBdr>
        <w:top w:val="none" w:sz="0" w:space="0" w:color="auto"/>
        <w:left w:val="none" w:sz="0" w:space="0" w:color="auto"/>
        <w:bottom w:val="none" w:sz="0" w:space="0" w:color="auto"/>
        <w:right w:val="none" w:sz="0" w:space="0" w:color="auto"/>
      </w:divBdr>
      <w:divsChild>
        <w:div w:id="522785437">
          <w:marLeft w:val="0"/>
          <w:marRight w:val="0"/>
          <w:marTop w:val="0"/>
          <w:marBottom w:val="0"/>
          <w:divBdr>
            <w:top w:val="none" w:sz="0" w:space="0" w:color="auto"/>
            <w:left w:val="none" w:sz="0" w:space="0" w:color="auto"/>
            <w:bottom w:val="none" w:sz="0" w:space="0" w:color="auto"/>
            <w:right w:val="none" w:sz="0" w:space="0" w:color="auto"/>
          </w:divBdr>
          <w:divsChild>
            <w:div w:id="1671446430">
              <w:marLeft w:val="0"/>
              <w:marRight w:val="0"/>
              <w:marTop w:val="0"/>
              <w:marBottom w:val="0"/>
              <w:divBdr>
                <w:top w:val="none" w:sz="0" w:space="0" w:color="auto"/>
                <w:left w:val="none" w:sz="0" w:space="0" w:color="auto"/>
                <w:bottom w:val="none" w:sz="0" w:space="0" w:color="auto"/>
                <w:right w:val="none" w:sz="0" w:space="0" w:color="auto"/>
              </w:divBdr>
              <w:divsChild>
                <w:div w:id="5829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621">
      <w:bodyDiv w:val="1"/>
      <w:marLeft w:val="0"/>
      <w:marRight w:val="0"/>
      <w:marTop w:val="0"/>
      <w:marBottom w:val="0"/>
      <w:divBdr>
        <w:top w:val="none" w:sz="0" w:space="0" w:color="auto"/>
        <w:left w:val="none" w:sz="0" w:space="0" w:color="auto"/>
        <w:bottom w:val="none" w:sz="0" w:space="0" w:color="auto"/>
        <w:right w:val="none" w:sz="0" w:space="0" w:color="auto"/>
      </w:divBdr>
      <w:divsChild>
        <w:div w:id="1401557875">
          <w:marLeft w:val="0"/>
          <w:marRight w:val="0"/>
          <w:marTop w:val="0"/>
          <w:marBottom w:val="0"/>
          <w:divBdr>
            <w:top w:val="none" w:sz="0" w:space="0" w:color="auto"/>
            <w:left w:val="none" w:sz="0" w:space="0" w:color="auto"/>
            <w:bottom w:val="none" w:sz="0" w:space="0" w:color="auto"/>
            <w:right w:val="none" w:sz="0" w:space="0" w:color="auto"/>
          </w:divBdr>
          <w:divsChild>
            <w:div w:id="1878200033">
              <w:marLeft w:val="0"/>
              <w:marRight w:val="0"/>
              <w:marTop w:val="0"/>
              <w:marBottom w:val="0"/>
              <w:divBdr>
                <w:top w:val="none" w:sz="0" w:space="0" w:color="auto"/>
                <w:left w:val="none" w:sz="0" w:space="0" w:color="auto"/>
                <w:bottom w:val="none" w:sz="0" w:space="0" w:color="auto"/>
                <w:right w:val="none" w:sz="0" w:space="0" w:color="auto"/>
              </w:divBdr>
              <w:divsChild>
                <w:div w:id="21435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7071">
      <w:bodyDiv w:val="1"/>
      <w:marLeft w:val="0"/>
      <w:marRight w:val="0"/>
      <w:marTop w:val="0"/>
      <w:marBottom w:val="0"/>
      <w:divBdr>
        <w:top w:val="none" w:sz="0" w:space="0" w:color="auto"/>
        <w:left w:val="none" w:sz="0" w:space="0" w:color="auto"/>
        <w:bottom w:val="none" w:sz="0" w:space="0" w:color="auto"/>
        <w:right w:val="none" w:sz="0" w:space="0" w:color="auto"/>
      </w:divBdr>
      <w:divsChild>
        <w:div w:id="1209952521">
          <w:marLeft w:val="0"/>
          <w:marRight w:val="0"/>
          <w:marTop w:val="0"/>
          <w:marBottom w:val="0"/>
          <w:divBdr>
            <w:top w:val="none" w:sz="0" w:space="0" w:color="auto"/>
            <w:left w:val="none" w:sz="0" w:space="0" w:color="auto"/>
            <w:bottom w:val="none" w:sz="0" w:space="0" w:color="auto"/>
            <w:right w:val="none" w:sz="0" w:space="0" w:color="auto"/>
          </w:divBdr>
          <w:divsChild>
            <w:div w:id="491916257">
              <w:marLeft w:val="0"/>
              <w:marRight w:val="0"/>
              <w:marTop w:val="0"/>
              <w:marBottom w:val="0"/>
              <w:divBdr>
                <w:top w:val="none" w:sz="0" w:space="0" w:color="auto"/>
                <w:left w:val="none" w:sz="0" w:space="0" w:color="auto"/>
                <w:bottom w:val="none" w:sz="0" w:space="0" w:color="auto"/>
                <w:right w:val="none" w:sz="0" w:space="0" w:color="auto"/>
              </w:divBdr>
              <w:divsChild>
                <w:div w:id="5621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98628">
      <w:bodyDiv w:val="1"/>
      <w:marLeft w:val="0"/>
      <w:marRight w:val="0"/>
      <w:marTop w:val="0"/>
      <w:marBottom w:val="0"/>
      <w:divBdr>
        <w:top w:val="none" w:sz="0" w:space="0" w:color="auto"/>
        <w:left w:val="none" w:sz="0" w:space="0" w:color="auto"/>
        <w:bottom w:val="none" w:sz="0" w:space="0" w:color="auto"/>
        <w:right w:val="none" w:sz="0" w:space="0" w:color="auto"/>
      </w:divBdr>
    </w:div>
    <w:div w:id="773089904">
      <w:bodyDiv w:val="1"/>
      <w:marLeft w:val="0"/>
      <w:marRight w:val="0"/>
      <w:marTop w:val="0"/>
      <w:marBottom w:val="0"/>
      <w:divBdr>
        <w:top w:val="none" w:sz="0" w:space="0" w:color="auto"/>
        <w:left w:val="none" w:sz="0" w:space="0" w:color="auto"/>
        <w:bottom w:val="none" w:sz="0" w:space="0" w:color="auto"/>
        <w:right w:val="none" w:sz="0" w:space="0" w:color="auto"/>
      </w:divBdr>
      <w:divsChild>
        <w:div w:id="1372916765">
          <w:marLeft w:val="0"/>
          <w:marRight w:val="0"/>
          <w:marTop w:val="0"/>
          <w:marBottom w:val="0"/>
          <w:divBdr>
            <w:top w:val="none" w:sz="0" w:space="0" w:color="auto"/>
            <w:left w:val="none" w:sz="0" w:space="0" w:color="auto"/>
            <w:bottom w:val="none" w:sz="0" w:space="0" w:color="auto"/>
            <w:right w:val="none" w:sz="0" w:space="0" w:color="auto"/>
          </w:divBdr>
          <w:divsChild>
            <w:div w:id="315450257">
              <w:marLeft w:val="0"/>
              <w:marRight w:val="0"/>
              <w:marTop w:val="0"/>
              <w:marBottom w:val="0"/>
              <w:divBdr>
                <w:top w:val="none" w:sz="0" w:space="0" w:color="auto"/>
                <w:left w:val="none" w:sz="0" w:space="0" w:color="auto"/>
                <w:bottom w:val="none" w:sz="0" w:space="0" w:color="auto"/>
                <w:right w:val="none" w:sz="0" w:space="0" w:color="auto"/>
              </w:divBdr>
              <w:divsChild>
                <w:div w:id="12662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50452">
      <w:bodyDiv w:val="1"/>
      <w:marLeft w:val="0"/>
      <w:marRight w:val="0"/>
      <w:marTop w:val="0"/>
      <w:marBottom w:val="0"/>
      <w:divBdr>
        <w:top w:val="none" w:sz="0" w:space="0" w:color="auto"/>
        <w:left w:val="none" w:sz="0" w:space="0" w:color="auto"/>
        <w:bottom w:val="none" w:sz="0" w:space="0" w:color="auto"/>
        <w:right w:val="none" w:sz="0" w:space="0" w:color="auto"/>
      </w:divBdr>
      <w:divsChild>
        <w:div w:id="842401330">
          <w:marLeft w:val="0"/>
          <w:marRight w:val="0"/>
          <w:marTop w:val="0"/>
          <w:marBottom w:val="0"/>
          <w:divBdr>
            <w:top w:val="none" w:sz="0" w:space="0" w:color="auto"/>
            <w:left w:val="none" w:sz="0" w:space="0" w:color="auto"/>
            <w:bottom w:val="none" w:sz="0" w:space="0" w:color="auto"/>
            <w:right w:val="none" w:sz="0" w:space="0" w:color="auto"/>
          </w:divBdr>
          <w:divsChild>
            <w:div w:id="1338190415">
              <w:marLeft w:val="0"/>
              <w:marRight w:val="0"/>
              <w:marTop w:val="0"/>
              <w:marBottom w:val="0"/>
              <w:divBdr>
                <w:top w:val="none" w:sz="0" w:space="0" w:color="auto"/>
                <w:left w:val="none" w:sz="0" w:space="0" w:color="auto"/>
                <w:bottom w:val="none" w:sz="0" w:space="0" w:color="auto"/>
                <w:right w:val="none" w:sz="0" w:space="0" w:color="auto"/>
              </w:divBdr>
              <w:divsChild>
                <w:div w:id="92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1552">
      <w:bodyDiv w:val="1"/>
      <w:marLeft w:val="0"/>
      <w:marRight w:val="0"/>
      <w:marTop w:val="0"/>
      <w:marBottom w:val="0"/>
      <w:divBdr>
        <w:top w:val="none" w:sz="0" w:space="0" w:color="auto"/>
        <w:left w:val="none" w:sz="0" w:space="0" w:color="auto"/>
        <w:bottom w:val="none" w:sz="0" w:space="0" w:color="auto"/>
        <w:right w:val="none" w:sz="0" w:space="0" w:color="auto"/>
      </w:divBdr>
      <w:divsChild>
        <w:div w:id="283578454">
          <w:marLeft w:val="0"/>
          <w:marRight w:val="0"/>
          <w:marTop w:val="0"/>
          <w:marBottom w:val="0"/>
          <w:divBdr>
            <w:top w:val="none" w:sz="0" w:space="0" w:color="auto"/>
            <w:left w:val="none" w:sz="0" w:space="0" w:color="auto"/>
            <w:bottom w:val="none" w:sz="0" w:space="0" w:color="auto"/>
            <w:right w:val="none" w:sz="0" w:space="0" w:color="auto"/>
          </w:divBdr>
          <w:divsChild>
            <w:div w:id="692026754">
              <w:marLeft w:val="0"/>
              <w:marRight w:val="0"/>
              <w:marTop w:val="0"/>
              <w:marBottom w:val="0"/>
              <w:divBdr>
                <w:top w:val="none" w:sz="0" w:space="0" w:color="auto"/>
                <w:left w:val="none" w:sz="0" w:space="0" w:color="auto"/>
                <w:bottom w:val="none" w:sz="0" w:space="0" w:color="auto"/>
                <w:right w:val="none" w:sz="0" w:space="0" w:color="auto"/>
              </w:divBdr>
              <w:divsChild>
                <w:div w:id="20708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03526">
      <w:bodyDiv w:val="1"/>
      <w:marLeft w:val="0"/>
      <w:marRight w:val="0"/>
      <w:marTop w:val="0"/>
      <w:marBottom w:val="0"/>
      <w:divBdr>
        <w:top w:val="none" w:sz="0" w:space="0" w:color="auto"/>
        <w:left w:val="none" w:sz="0" w:space="0" w:color="auto"/>
        <w:bottom w:val="none" w:sz="0" w:space="0" w:color="auto"/>
        <w:right w:val="none" w:sz="0" w:space="0" w:color="auto"/>
      </w:divBdr>
      <w:divsChild>
        <w:div w:id="749667386">
          <w:marLeft w:val="0"/>
          <w:marRight w:val="0"/>
          <w:marTop w:val="0"/>
          <w:marBottom w:val="0"/>
          <w:divBdr>
            <w:top w:val="none" w:sz="0" w:space="0" w:color="auto"/>
            <w:left w:val="none" w:sz="0" w:space="0" w:color="auto"/>
            <w:bottom w:val="none" w:sz="0" w:space="0" w:color="auto"/>
            <w:right w:val="none" w:sz="0" w:space="0" w:color="auto"/>
          </w:divBdr>
          <w:divsChild>
            <w:div w:id="1339190120">
              <w:marLeft w:val="0"/>
              <w:marRight w:val="0"/>
              <w:marTop w:val="0"/>
              <w:marBottom w:val="0"/>
              <w:divBdr>
                <w:top w:val="none" w:sz="0" w:space="0" w:color="auto"/>
                <w:left w:val="none" w:sz="0" w:space="0" w:color="auto"/>
                <w:bottom w:val="none" w:sz="0" w:space="0" w:color="auto"/>
                <w:right w:val="none" w:sz="0" w:space="0" w:color="auto"/>
              </w:divBdr>
              <w:divsChild>
                <w:div w:id="7128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163">
      <w:bodyDiv w:val="1"/>
      <w:marLeft w:val="0"/>
      <w:marRight w:val="0"/>
      <w:marTop w:val="0"/>
      <w:marBottom w:val="0"/>
      <w:divBdr>
        <w:top w:val="none" w:sz="0" w:space="0" w:color="auto"/>
        <w:left w:val="none" w:sz="0" w:space="0" w:color="auto"/>
        <w:bottom w:val="none" w:sz="0" w:space="0" w:color="auto"/>
        <w:right w:val="none" w:sz="0" w:space="0" w:color="auto"/>
      </w:divBdr>
      <w:divsChild>
        <w:div w:id="1462920534">
          <w:marLeft w:val="0"/>
          <w:marRight w:val="0"/>
          <w:marTop w:val="0"/>
          <w:marBottom w:val="0"/>
          <w:divBdr>
            <w:top w:val="none" w:sz="0" w:space="0" w:color="auto"/>
            <w:left w:val="none" w:sz="0" w:space="0" w:color="auto"/>
            <w:bottom w:val="none" w:sz="0" w:space="0" w:color="auto"/>
            <w:right w:val="none" w:sz="0" w:space="0" w:color="auto"/>
          </w:divBdr>
          <w:divsChild>
            <w:div w:id="238714404">
              <w:marLeft w:val="0"/>
              <w:marRight w:val="0"/>
              <w:marTop w:val="0"/>
              <w:marBottom w:val="0"/>
              <w:divBdr>
                <w:top w:val="none" w:sz="0" w:space="0" w:color="auto"/>
                <w:left w:val="none" w:sz="0" w:space="0" w:color="auto"/>
                <w:bottom w:val="none" w:sz="0" w:space="0" w:color="auto"/>
                <w:right w:val="none" w:sz="0" w:space="0" w:color="auto"/>
              </w:divBdr>
              <w:divsChild>
                <w:div w:id="7254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1415">
      <w:bodyDiv w:val="1"/>
      <w:marLeft w:val="0"/>
      <w:marRight w:val="0"/>
      <w:marTop w:val="0"/>
      <w:marBottom w:val="0"/>
      <w:divBdr>
        <w:top w:val="none" w:sz="0" w:space="0" w:color="auto"/>
        <w:left w:val="none" w:sz="0" w:space="0" w:color="auto"/>
        <w:bottom w:val="none" w:sz="0" w:space="0" w:color="auto"/>
        <w:right w:val="none" w:sz="0" w:space="0" w:color="auto"/>
      </w:divBdr>
      <w:divsChild>
        <w:div w:id="2077699370">
          <w:marLeft w:val="0"/>
          <w:marRight w:val="0"/>
          <w:marTop w:val="0"/>
          <w:marBottom w:val="0"/>
          <w:divBdr>
            <w:top w:val="none" w:sz="0" w:space="0" w:color="auto"/>
            <w:left w:val="none" w:sz="0" w:space="0" w:color="auto"/>
            <w:bottom w:val="none" w:sz="0" w:space="0" w:color="auto"/>
            <w:right w:val="none" w:sz="0" w:space="0" w:color="auto"/>
          </w:divBdr>
          <w:divsChild>
            <w:div w:id="1686862743">
              <w:marLeft w:val="0"/>
              <w:marRight w:val="0"/>
              <w:marTop w:val="0"/>
              <w:marBottom w:val="0"/>
              <w:divBdr>
                <w:top w:val="none" w:sz="0" w:space="0" w:color="auto"/>
                <w:left w:val="none" w:sz="0" w:space="0" w:color="auto"/>
                <w:bottom w:val="none" w:sz="0" w:space="0" w:color="auto"/>
                <w:right w:val="none" w:sz="0" w:space="0" w:color="auto"/>
              </w:divBdr>
              <w:divsChild>
                <w:div w:id="1239365378">
                  <w:marLeft w:val="0"/>
                  <w:marRight w:val="0"/>
                  <w:marTop w:val="0"/>
                  <w:marBottom w:val="0"/>
                  <w:divBdr>
                    <w:top w:val="none" w:sz="0" w:space="0" w:color="auto"/>
                    <w:left w:val="none" w:sz="0" w:space="0" w:color="auto"/>
                    <w:bottom w:val="none" w:sz="0" w:space="0" w:color="auto"/>
                    <w:right w:val="none" w:sz="0" w:space="0" w:color="auto"/>
                  </w:divBdr>
                  <w:divsChild>
                    <w:div w:id="20229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62534">
      <w:bodyDiv w:val="1"/>
      <w:marLeft w:val="0"/>
      <w:marRight w:val="0"/>
      <w:marTop w:val="0"/>
      <w:marBottom w:val="0"/>
      <w:divBdr>
        <w:top w:val="none" w:sz="0" w:space="0" w:color="auto"/>
        <w:left w:val="none" w:sz="0" w:space="0" w:color="auto"/>
        <w:bottom w:val="none" w:sz="0" w:space="0" w:color="auto"/>
        <w:right w:val="none" w:sz="0" w:space="0" w:color="auto"/>
      </w:divBdr>
    </w:div>
    <w:div w:id="931350849">
      <w:bodyDiv w:val="1"/>
      <w:marLeft w:val="0"/>
      <w:marRight w:val="0"/>
      <w:marTop w:val="0"/>
      <w:marBottom w:val="0"/>
      <w:divBdr>
        <w:top w:val="none" w:sz="0" w:space="0" w:color="auto"/>
        <w:left w:val="none" w:sz="0" w:space="0" w:color="auto"/>
        <w:bottom w:val="none" w:sz="0" w:space="0" w:color="auto"/>
        <w:right w:val="none" w:sz="0" w:space="0" w:color="auto"/>
      </w:divBdr>
      <w:divsChild>
        <w:div w:id="216821295">
          <w:marLeft w:val="0"/>
          <w:marRight w:val="0"/>
          <w:marTop w:val="0"/>
          <w:marBottom w:val="0"/>
          <w:divBdr>
            <w:top w:val="none" w:sz="0" w:space="0" w:color="auto"/>
            <w:left w:val="none" w:sz="0" w:space="0" w:color="auto"/>
            <w:bottom w:val="none" w:sz="0" w:space="0" w:color="auto"/>
            <w:right w:val="none" w:sz="0" w:space="0" w:color="auto"/>
          </w:divBdr>
          <w:divsChild>
            <w:div w:id="369455679">
              <w:marLeft w:val="0"/>
              <w:marRight w:val="0"/>
              <w:marTop w:val="0"/>
              <w:marBottom w:val="0"/>
              <w:divBdr>
                <w:top w:val="none" w:sz="0" w:space="0" w:color="auto"/>
                <w:left w:val="none" w:sz="0" w:space="0" w:color="auto"/>
                <w:bottom w:val="none" w:sz="0" w:space="0" w:color="auto"/>
                <w:right w:val="none" w:sz="0" w:space="0" w:color="auto"/>
              </w:divBdr>
              <w:divsChild>
                <w:div w:id="8656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6272">
      <w:bodyDiv w:val="1"/>
      <w:marLeft w:val="0"/>
      <w:marRight w:val="0"/>
      <w:marTop w:val="0"/>
      <w:marBottom w:val="0"/>
      <w:divBdr>
        <w:top w:val="none" w:sz="0" w:space="0" w:color="auto"/>
        <w:left w:val="none" w:sz="0" w:space="0" w:color="auto"/>
        <w:bottom w:val="none" w:sz="0" w:space="0" w:color="auto"/>
        <w:right w:val="none" w:sz="0" w:space="0" w:color="auto"/>
      </w:divBdr>
      <w:divsChild>
        <w:div w:id="581914261">
          <w:marLeft w:val="0"/>
          <w:marRight w:val="0"/>
          <w:marTop w:val="0"/>
          <w:marBottom w:val="0"/>
          <w:divBdr>
            <w:top w:val="none" w:sz="0" w:space="0" w:color="auto"/>
            <w:left w:val="none" w:sz="0" w:space="0" w:color="auto"/>
            <w:bottom w:val="none" w:sz="0" w:space="0" w:color="auto"/>
            <w:right w:val="none" w:sz="0" w:space="0" w:color="auto"/>
          </w:divBdr>
          <w:divsChild>
            <w:div w:id="153953567">
              <w:marLeft w:val="0"/>
              <w:marRight w:val="0"/>
              <w:marTop w:val="0"/>
              <w:marBottom w:val="0"/>
              <w:divBdr>
                <w:top w:val="none" w:sz="0" w:space="0" w:color="auto"/>
                <w:left w:val="none" w:sz="0" w:space="0" w:color="auto"/>
                <w:bottom w:val="none" w:sz="0" w:space="0" w:color="auto"/>
                <w:right w:val="none" w:sz="0" w:space="0" w:color="auto"/>
              </w:divBdr>
              <w:divsChild>
                <w:div w:id="7125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8464">
      <w:bodyDiv w:val="1"/>
      <w:marLeft w:val="0"/>
      <w:marRight w:val="0"/>
      <w:marTop w:val="0"/>
      <w:marBottom w:val="0"/>
      <w:divBdr>
        <w:top w:val="none" w:sz="0" w:space="0" w:color="auto"/>
        <w:left w:val="none" w:sz="0" w:space="0" w:color="auto"/>
        <w:bottom w:val="none" w:sz="0" w:space="0" w:color="auto"/>
        <w:right w:val="none" w:sz="0" w:space="0" w:color="auto"/>
      </w:divBdr>
    </w:div>
    <w:div w:id="970087177">
      <w:bodyDiv w:val="1"/>
      <w:marLeft w:val="0"/>
      <w:marRight w:val="0"/>
      <w:marTop w:val="0"/>
      <w:marBottom w:val="0"/>
      <w:divBdr>
        <w:top w:val="none" w:sz="0" w:space="0" w:color="auto"/>
        <w:left w:val="none" w:sz="0" w:space="0" w:color="auto"/>
        <w:bottom w:val="none" w:sz="0" w:space="0" w:color="auto"/>
        <w:right w:val="none" w:sz="0" w:space="0" w:color="auto"/>
      </w:divBdr>
      <w:divsChild>
        <w:div w:id="911234032">
          <w:marLeft w:val="0"/>
          <w:marRight w:val="0"/>
          <w:marTop w:val="0"/>
          <w:marBottom w:val="0"/>
          <w:divBdr>
            <w:top w:val="none" w:sz="0" w:space="0" w:color="auto"/>
            <w:left w:val="none" w:sz="0" w:space="0" w:color="auto"/>
            <w:bottom w:val="none" w:sz="0" w:space="0" w:color="auto"/>
            <w:right w:val="none" w:sz="0" w:space="0" w:color="auto"/>
          </w:divBdr>
          <w:divsChild>
            <w:div w:id="1233345374">
              <w:marLeft w:val="0"/>
              <w:marRight w:val="0"/>
              <w:marTop w:val="0"/>
              <w:marBottom w:val="0"/>
              <w:divBdr>
                <w:top w:val="none" w:sz="0" w:space="0" w:color="auto"/>
                <w:left w:val="none" w:sz="0" w:space="0" w:color="auto"/>
                <w:bottom w:val="none" w:sz="0" w:space="0" w:color="auto"/>
                <w:right w:val="none" w:sz="0" w:space="0" w:color="auto"/>
              </w:divBdr>
              <w:divsChild>
                <w:div w:id="20223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2042">
      <w:bodyDiv w:val="1"/>
      <w:marLeft w:val="0"/>
      <w:marRight w:val="0"/>
      <w:marTop w:val="0"/>
      <w:marBottom w:val="0"/>
      <w:divBdr>
        <w:top w:val="none" w:sz="0" w:space="0" w:color="auto"/>
        <w:left w:val="none" w:sz="0" w:space="0" w:color="auto"/>
        <w:bottom w:val="none" w:sz="0" w:space="0" w:color="auto"/>
        <w:right w:val="none" w:sz="0" w:space="0" w:color="auto"/>
      </w:divBdr>
      <w:divsChild>
        <w:div w:id="1414083772">
          <w:marLeft w:val="0"/>
          <w:marRight w:val="0"/>
          <w:marTop w:val="0"/>
          <w:marBottom w:val="0"/>
          <w:divBdr>
            <w:top w:val="none" w:sz="0" w:space="0" w:color="auto"/>
            <w:left w:val="none" w:sz="0" w:space="0" w:color="auto"/>
            <w:bottom w:val="none" w:sz="0" w:space="0" w:color="auto"/>
            <w:right w:val="none" w:sz="0" w:space="0" w:color="auto"/>
          </w:divBdr>
          <w:divsChild>
            <w:div w:id="1905721726">
              <w:marLeft w:val="0"/>
              <w:marRight w:val="0"/>
              <w:marTop w:val="0"/>
              <w:marBottom w:val="0"/>
              <w:divBdr>
                <w:top w:val="none" w:sz="0" w:space="0" w:color="auto"/>
                <w:left w:val="none" w:sz="0" w:space="0" w:color="auto"/>
                <w:bottom w:val="none" w:sz="0" w:space="0" w:color="auto"/>
                <w:right w:val="none" w:sz="0" w:space="0" w:color="auto"/>
              </w:divBdr>
              <w:divsChild>
                <w:div w:id="13916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97640">
      <w:bodyDiv w:val="1"/>
      <w:marLeft w:val="0"/>
      <w:marRight w:val="0"/>
      <w:marTop w:val="0"/>
      <w:marBottom w:val="0"/>
      <w:divBdr>
        <w:top w:val="none" w:sz="0" w:space="0" w:color="auto"/>
        <w:left w:val="none" w:sz="0" w:space="0" w:color="auto"/>
        <w:bottom w:val="none" w:sz="0" w:space="0" w:color="auto"/>
        <w:right w:val="none" w:sz="0" w:space="0" w:color="auto"/>
      </w:divBdr>
      <w:divsChild>
        <w:div w:id="186600575">
          <w:marLeft w:val="0"/>
          <w:marRight w:val="0"/>
          <w:marTop w:val="0"/>
          <w:marBottom w:val="0"/>
          <w:divBdr>
            <w:top w:val="none" w:sz="0" w:space="0" w:color="auto"/>
            <w:left w:val="none" w:sz="0" w:space="0" w:color="auto"/>
            <w:bottom w:val="none" w:sz="0" w:space="0" w:color="auto"/>
            <w:right w:val="none" w:sz="0" w:space="0" w:color="auto"/>
          </w:divBdr>
          <w:divsChild>
            <w:div w:id="1452164478">
              <w:marLeft w:val="0"/>
              <w:marRight w:val="0"/>
              <w:marTop w:val="0"/>
              <w:marBottom w:val="0"/>
              <w:divBdr>
                <w:top w:val="none" w:sz="0" w:space="0" w:color="auto"/>
                <w:left w:val="none" w:sz="0" w:space="0" w:color="auto"/>
                <w:bottom w:val="none" w:sz="0" w:space="0" w:color="auto"/>
                <w:right w:val="none" w:sz="0" w:space="0" w:color="auto"/>
              </w:divBdr>
              <w:divsChild>
                <w:div w:id="19922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44074">
      <w:bodyDiv w:val="1"/>
      <w:marLeft w:val="0"/>
      <w:marRight w:val="0"/>
      <w:marTop w:val="0"/>
      <w:marBottom w:val="0"/>
      <w:divBdr>
        <w:top w:val="none" w:sz="0" w:space="0" w:color="auto"/>
        <w:left w:val="none" w:sz="0" w:space="0" w:color="auto"/>
        <w:bottom w:val="none" w:sz="0" w:space="0" w:color="auto"/>
        <w:right w:val="none" w:sz="0" w:space="0" w:color="auto"/>
      </w:divBdr>
      <w:divsChild>
        <w:div w:id="47728299">
          <w:marLeft w:val="0"/>
          <w:marRight w:val="0"/>
          <w:marTop w:val="0"/>
          <w:marBottom w:val="0"/>
          <w:divBdr>
            <w:top w:val="none" w:sz="0" w:space="0" w:color="auto"/>
            <w:left w:val="none" w:sz="0" w:space="0" w:color="auto"/>
            <w:bottom w:val="none" w:sz="0" w:space="0" w:color="auto"/>
            <w:right w:val="none" w:sz="0" w:space="0" w:color="auto"/>
          </w:divBdr>
          <w:divsChild>
            <w:div w:id="1010331149">
              <w:marLeft w:val="0"/>
              <w:marRight w:val="0"/>
              <w:marTop w:val="0"/>
              <w:marBottom w:val="0"/>
              <w:divBdr>
                <w:top w:val="none" w:sz="0" w:space="0" w:color="auto"/>
                <w:left w:val="none" w:sz="0" w:space="0" w:color="auto"/>
                <w:bottom w:val="none" w:sz="0" w:space="0" w:color="auto"/>
                <w:right w:val="none" w:sz="0" w:space="0" w:color="auto"/>
              </w:divBdr>
              <w:divsChild>
                <w:div w:id="89929663">
                  <w:marLeft w:val="0"/>
                  <w:marRight w:val="0"/>
                  <w:marTop w:val="0"/>
                  <w:marBottom w:val="0"/>
                  <w:divBdr>
                    <w:top w:val="none" w:sz="0" w:space="0" w:color="auto"/>
                    <w:left w:val="none" w:sz="0" w:space="0" w:color="auto"/>
                    <w:bottom w:val="none" w:sz="0" w:space="0" w:color="auto"/>
                    <w:right w:val="none" w:sz="0" w:space="0" w:color="auto"/>
                  </w:divBdr>
                  <w:divsChild>
                    <w:div w:id="19467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19240">
      <w:bodyDiv w:val="1"/>
      <w:marLeft w:val="0"/>
      <w:marRight w:val="0"/>
      <w:marTop w:val="0"/>
      <w:marBottom w:val="0"/>
      <w:divBdr>
        <w:top w:val="none" w:sz="0" w:space="0" w:color="auto"/>
        <w:left w:val="none" w:sz="0" w:space="0" w:color="auto"/>
        <w:bottom w:val="none" w:sz="0" w:space="0" w:color="auto"/>
        <w:right w:val="none" w:sz="0" w:space="0" w:color="auto"/>
      </w:divBdr>
      <w:divsChild>
        <w:div w:id="505554638">
          <w:marLeft w:val="0"/>
          <w:marRight w:val="0"/>
          <w:marTop w:val="0"/>
          <w:marBottom w:val="0"/>
          <w:divBdr>
            <w:top w:val="none" w:sz="0" w:space="0" w:color="auto"/>
            <w:left w:val="none" w:sz="0" w:space="0" w:color="auto"/>
            <w:bottom w:val="none" w:sz="0" w:space="0" w:color="auto"/>
            <w:right w:val="none" w:sz="0" w:space="0" w:color="auto"/>
          </w:divBdr>
        </w:div>
      </w:divsChild>
    </w:div>
    <w:div w:id="1120951739">
      <w:bodyDiv w:val="1"/>
      <w:marLeft w:val="0"/>
      <w:marRight w:val="0"/>
      <w:marTop w:val="0"/>
      <w:marBottom w:val="0"/>
      <w:divBdr>
        <w:top w:val="none" w:sz="0" w:space="0" w:color="auto"/>
        <w:left w:val="none" w:sz="0" w:space="0" w:color="auto"/>
        <w:bottom w:val="none" w:sz="0" w:space="0" w:color="auto"/>
        <w:right w:val="none" w:sz="0" w:space="0" w:color="auto"/>
      </w:divBdr>
      <w:divsChild>
        <w:div w:id="1152333503">
          <w:marLeft w:val="0"/>
          <w:marRight w:val="0"/>
          <w:marTop w:val="0"/>
          <w:marBottom w:val="0"/>
          <w:divBdr>
            <w:top w:val="none" w:sz="0" w:space="0" w:color="auto"/>
            <w:left w:val="none" w:sz="0" w:space="0" w:color="auto"/>
            <w:bottom w:val="none" w:sz="0" w:space="0" w:color="auto"/>
            <w:right w:val="none" w:sz="0" w:space="0" w:color="auto"/>
          </w:divBdr>
          <w:divsChild>
            <w:div w:id="909735806">
              <w:marLeft w:val="0"/>
              <w:marRight w:val="0"/>
              <w:marTop w:val="0"/>
              <w:marBottom w:val="0"/>
              <w:divBdr>
                <w:top w:val="none" w:sz="0" w:space="0" w:color="auto"/>
                <w:left w:val="none" w:sz="0" w:space="0" w:color="auto"/>
                <w:bottom w:val="none" w:sz="0" w:space="0" w:color="auto"/>
                <w:right w:val="none" w:sz="0" w:space="0" w:color="auto"/>
              </w:divBdr>
              <w:divsChild>
                <w:div w:id="14765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52625">
      <w:bodyDiv w:val="1"/>
      <w:marLeft w:val="0"/>
      <w:marRight w:val="0"/>
      <w:marTop w:val="0"/>
      <w:marBottom w:val="0"/>
      <w:divBdr>
        <w:top w:val="none" w:sz="0" w:space="0" w:color="auto"/>
        <w:left w:val="none" w:sz="0" w:space="0" w:color="auto"/>
        <w:bottom w:val="none" w:sz="0" w:space="0" w:color="auto"/>
        <w:right w:val="none" w:sz="0" w:space="0" w:color="auto"/>
      </w:divBdr>
      <w:divsChild>
        <w:div w:id="927931269">
          <w:marLeft w:val="0"/>
          <w:marRight w:val="0"/>
          <w:marTop w:val="0"/>
          <w:marBottom w:val="0"/>
          <w:divBdr>
            <w:top w:val="none" w:sz="0" w:space="0" w:color="auto"/>
            <w:left w:val="none" w:sz="0" w:space="0" w:color="auto"/>
            <w:bottom w:val="none" w:sz="0" w:space="0" w:color="auto"/>
            <w:right w:val="none" w:sz="0" w:space="0" w:color="auto"/>
          </w:divBdr>
          <w:divsChild>
            <w:div w:id="2049522016">
              <w:marLeft w:val="0"/>
              <w:marRight w:val="0"/>
              <w:marTop w:val="0"/>
              <w:marBottom w:val="0"/>
              <w:divBdr>
                <w:top w:val="none" w:sz="0" w:space="0" w:color="auto"/>
                <w:left w:val="none" w:sz="0" w:space="0" w:color="auto"/>
                <w:bottom w:val="none" w:sz="0" w:space="0" w:color="auto"/>
                <w:right w:val="none" w:sz="0" w:space="0" w:color="auto"/>
              </w:divBdr>
              <w:divsChild>
                <w:div w:id="725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0750">
      <w:bodyDiv w:val="1"/>
      <w:marLeft w:val="0"/>
      <w:marRight w:val="0"/>
      <w:marTop w:val="0"/>
      <w:marBottom w:val="0"/>
      <w:divBdr>
        <w:top w:val="none" w:sz="0" w:space="0" w:color="auto"/>
        <w:left w:val="none" w:sz="0" w:space="0" w:color="auto"/>
        <w:bottom w:val="none" w:sz="0" w:space="0" w:color="auto"/>
        <w:right w:val="none" w:sz="0" w:space="0" w:color="auto"/>
      </w:divBdr>
      <w:divsChild>
        <w:div w:id="1068839521">
          <w:marLeft w:val="0"/>
          <w:marRight w:val="0"/>
          <w:marTop w:val="0"/>
          <w:marBottom w:val="0"/>
          <w:divBdr>
            <w:top w:val="none" w:sz="0" w:space="0" w:color="auto"/>
            <w:left w:val="none" w:sz="0" w:space="0" w:color="auto"/>
            <w:bottom w:val="none" w:sz="0" w:space="0" w:color="auto"/>
            <w:right w:val="none" w:sz="0" w:space="0" w:color="auto"/>
          </w:divBdr>
          <w:divsChild>
            <w:div w:id="987396149">
              <w:marLeft w:val="0"/>
              <w:marRight w:val="0"/>
              <w:marTop w:val="0"/>
              <w:marBottom w:val="0"/>
              <w:divBdr>
                <w:top w:val="none" w:sz="0" w:space="0" w:color="auto"/>
                <w:left w:val="none" w:sz="0" w:space="0" w:color="auto"/>
                <w:bottom w:val="none" w:sz="0" w:space="0" w:color="auto"/>
                <w:right w:val="none" w:sz="0" w:space="0" w:color="auto"/>
              </w:divBdr>
              <w:divsChild>
                <w:div w:id="7508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7111">
      <w:bodyDiv w:val="1"/>
      <w:marLeft w:val="0"/>
      <w:marRight w:val="0"/>
      <w:marTop w:val="0"/>
      <w:marBottom w:val="0"/>
      <w:divBdr>
        <w:top w:val="none" w:sz="0" w:space="0" w:color="auto"/>
        <w:left w:val="none" w:sz="0" w:space="0" w:color="auto"/>
        <w:bottom w:val="none" w:sz="0" w:space="0" w:color="auto"/>
        <w:right w:val="none" w:sz="0" w:space="0" w:color="auto"/>
      </w:divBdr>
      <w:divsChild>
        <w:div w:id="1989936110">
          <w:marLeft w:val="0"/>
          <w:marRight w:val="0"/>
          <w:marTop w:val="0"/>
          <w:marBottom w:val="0"/>
          <w:divBdr>
            <w:top w:val="none" w:sz="0" w:space="0" w:color="auto"/>
            <w:left w:val="none" w:sz="0" w:space="0" w:color="auto"/>
            <w:bottom w:val="none" w:sz="0" w:space="0" w:color="auto"/>
            <w:right w:val="none" w:sz="0" w:space="0" w:color="auto"/>
          </w:divBdr>
          <w:divsChild>
            <w:div w:id="836387684">
              <w:marLeft w:val="0"/>
              <w:marRight w:val="0"/>
              <w:marTop w:val="0"/>
              <w:marBottom w:val="0"/>
              <w:divBdr>
                <w:top w:val="none" w:sz="0" w:space="0" w:color="auto"/>
                <w:left w:val="none" w:sz="0" w:space="0" w:color="auto"/>
                <w:bottom w:val="none" w:sz="0" w:space="0" w:color="auto"/>
                <w:right w:val="none" w:sz="0" w:space="0" w:color="auto"/>
              </w:divBdr>
              <w:divsChild>
                <w:div w:id="14798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1570">
      <w:bodyDiv w:val="1"/>
      <w:marLeft w:val="0"/>
      <w:marRight w:val="0"/>
      <w:marTop w:val="0"/>
      <w:marBottom w:val="0"/>
      <w:divBdr>
        <w:top w:val="none" w:sz="0" w:space="0" w:color="auto"/>
        <w:left w:val="none" w:sz="0" w:space="0" w:color="auto"/>
        <w:bottom w:val="none" w:sz="0" w:space="0" w:color="auto"/>
        <w:right w:val="none" w:sz="0" w:space="0" w:color="auto"/>
      </w:divBdr>
      <w:divsChild>
        <w:div w:id="1804036909">
          <w:marLeft w:val="0"/>
          <w:marRight w:val="0"/>
          <w:marTop w:val="0"/>
          <w:marBottom w:val="0"/>
          <w:divBdr>
            <w:top w:val="none" w:sz="0" w:space="0" w:color="auto"/>
            <w:left w:val="none" w:sz="0" w:space="0" w:color="auto"/>
            <w:bottom w:val="none" w:sz="0" w:space="0" w:color="auto"/>
            <w:right w:val="none" w:sz="0" w:space="0" w:color="auto"/>
          </w:divBdr>
          <w:divsChild>
            <w:div w:id="1391463888">
              <w:marLeft w:val="0"/>
              <w:marRight w:val="0"/>
              <w:marTop w:val="0"/>
              <w:marBottom w:val="0"/>
              <w:divBdr>
                <w:top w:val="none" w:sz="0" w:space="0" w:color="auto"/>
                <w:left w:val="none" w:sz="0" w:space="0" w:color="auto"/>
                <w:bottom w:val="none" w:sz="0" w:space="0" w:color="auto"/>
                <w:right w:val="none" w:sz="0" w:space="0" w:color="auto"/>
              </w:divBdr>
              <w:divsChild>
                <w:div w:id="680666794">
                  <w:marLeft w:val="0"/>
                  <w:marRight w:val="0"/>
                  <w:marTop w:val="0"/>
                  <w:marBottom w:val="0"/>
                  <w:divBdr>
                    <w:top w:val="none" w:sz="0" w:space="0" w:color="auto"/>
                    <w:left w:val="none" w:sz="0" w:space="0" w:color="auto"/>
                    <w:bottom w:val="none" w:sz="0" w:space="0" w:color="auto"/>
                    <w:right w:val="none" w:sz="0" w:space="0" w:color="auto"/>
                  </w:divBdr>
                  <w:divsChild>
                    <w:div w:id="1532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64301">
      <w:bodyDiv w:val="1"/>
      <w:marLeft w:val="0"/>
      <w:marRight w:val="0"/>
      <w:marTop w:val="0"/>
      <w:marBottom w:val="0"/>
      <w:divBdr>
        <w:top w:val="none" w:sz="0" w:space="0" w:color="auto"/>
        <w:left w:val="none" w:sz="0" w:space="0" w:color="auto"/>
        <w:bottom w:val="none" w:sz="0" w:space="0" w:color="auto"/>
        <w:right w:val="none" w:sz="0" w:space="0" w:color="auto"/>
      </w:divBdr>
      <w:divsChild>
        <w:div w:id="30963996">
          <w:marLeft w:val="0"/>
          <w:marRight w:val="0"/>
          <w:marTop w:val="0"/>
          <w:marBottom w:val="0"/>
          <w:divBdr>
            <w:top w:val="none" w:sz="0" w:space="0" w:color="auto"/>
            <w:left w:val="none" w:sz="0" w:space="0" w:color="auto"/>
            <w:bottom w:val="none" w:sz="0" w:space="0" w:color="auto"/>
            <w:right w:val="none" w:sz="0" w:space="0" w:color="auto"/>
          </w:divBdr>
          <w:divsChild>
            <w:div w:id="583144513">
              <w:marLeft w:val="0"/>
              <w:marRight w:val="0"/>
              <w:marTop w:val="0"/>
              <w:marBottom w:val="0"/>
              <w:divBdr>
                <w:top w:val="none" w:sz="0" w:space="0" w:color="auto"/>
                <w:left w:val="none" w:sz="0" w:space="0" w:color="auto"/>
                <w:bottom w:val="none" w:sz="0" w:space="0" w:color="auto"/>
                <w:right w:val="none" w:sz="0" w:space="0" w:color="auto"/>
              </w:divBdr>
              <w:divsChild>
                <w:div w:id="19579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6293">
      <w:bodyDiv w:val="1"/>
      <w:marLeft w:val="0"/>
      <w:marRight w:val="0"/>
      <w:marTop w:val="0"/>
      <w:marBottom w:val="0"/>
      <w:divBdr>
        <w:top w:val="none" w:sz="0" w:space="0" w:color="auto"/>
        <w:left w:val="none" w:sz="0" w:space="0" w:color="auto"/>
        <w:bottom w:val="none" w:sz="0" w:space="0" w:color="auto"/>
        <w:right w:val="none" w:sz="0" w:space="0" w:color="auto"/>
      </w:divBdr>
      <w:divsChild>
        <w:div w:id="880745713">
          <w:marLeft w:val="0"/>
          <w:marRight w:val="0"/>
          <w:marTop w:val="0"/>
          <w:marBottom w:val="0"/>
          <w:divBdr>
            <w:top w:val="none" w:sz="0" w:space="0" w:color="auto"/>
            <w:left w:val="none" w:sz="0" w:space="0" w:color="auto"/>
            <w:bottom w:val="none" w:sz="0" w:space="0" w:color="auto"/>
            <w:right w:val="none" w:sz="0" w:space="0" w:color="auto"/>
          </w:divBdr>
        </w:div>
      </w:divsChild>
    </w:div>
    <w:div w:id="1350176969">
      <w:bodyDiv w:val="1"/>
      <w:marLeft w:val="0"/>
      <w:marRight w:val="0"/>
      <w:marTop w:val="0"/>
      <w:marBottom w:val="0"/>
      <w:divBdr>
        <w:top w:val="none" w:sz="0" w:space="0" w:color="auto"/>
        <w:left w:val="none" w:sz="0" w:space="0" w:color="auto"/>
        <w:bottom w:val="none" w:sz="0" w:space="0" w:color="auto"/>
        <w:right w:val="none" w:sz="0" w:space="0" w:color="auto"/>
      </w:divBdr>
      <w:divsChild>
        <w:div w:id="226956865">
          <w:marLeft w:val="0"/>
          <w:marRight w:val="0"/>
          <w:marTop w:val="0"/>
          <w:marBottom w:val="0"/>
          <w:divBdr>
            <w:top w:val="none" w:sz="0" w:space="0" w:color="auto"/>
            <w:left w:val="none" w:sz="0" w:space="0" w:color="auto"/>
            <w:bottom w:val="none" w:sz="0" w:space="0" w:color="auto"/>
            <w:right w:val="none" w:sz="0" w:space="0" w:color="auto"/>
          </w:divBdr>
          <w:divsChild>
            <w:div w:id="1691762859">
              <w:marLeft w:val="0"/>
              <w:marRight w:val="0"/>
              <w:marTop w:val="0"/>
              <w:marBottom w:val="0"/>
              <w:divBdr>
                <w:top w:val="none" w:sz="0" w:space="0" w:color="auto"/>
                <w:left w:val="none" w:sz="0" w:space="0" w:color="auto"/>
                <w:bottom w:val="none" w:sz="0" w:space="0" w:color="auto"/>
                <w:right w:val="none" w:sz="0" w:space="0" w:color="auto"/>
              </w:divBdr>
              <w:divsChild>
                <w:div w:id="5733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99361">
      <w:bodyDiv w:val="1"/>
      <w:marLeft w:val="0"/>
      <w:marRight w:val="0"/>
      <w:marTop w:val="0"/>
      <w:marBottom w:val="0"/>
      <w:divBdr>
        <w:top w:val="none" w:sz="0" w:space="0" w:color="auto"/>
        <w:left w:val="none" w:sz="0" w:space="0" w:color="auto"/>
        <w:bottom w:val="none" w:sz="0" w:space="0" w:color="auto"/>
        <w:right w:val="none" w:sz="0" w:space="0" w:color="auto"/>
      </w:divBdr>
      <w:divsChild>
        <w:div w:id="1190684214">
          <w:marLeft w:val="0"/>
          <w:marRight w:val="0"/>
          <w:marTop w:val="0"/>
          <w:marBottom w:val="0"/>
          <w:divBdr>
            <w:top w:val="none" w:sz="0" w:space="0" w:color="auto"/>
            <w:left w:val="none" w:sz="0" w:space="0" w:color="auto"/>
            <w:bottom w:val="none" w:sz="0" w:space="0" w:color="auto"/>
            <w:right w:val="none" w:sz="0" w:space="0" w:color="auto"/>
          </w:divBdr>
          <w:divsChild>
            <w:div w:id="1745832617">
              <w:marLeft w:val="0"/>
              <w:marRight w:val="0"/>
              <w:marTop w:val="0"/>
              <w:marBottom w:val="0"/>
              <w:divBdr>
                <w:top w:val="none" w:sz="0" w:space="0" w:color="auto"/>
                <w:left w:val="none" w:sz="0" w:space="0" w:color="auto"/>
                <w:bottom w:val="none" w:sz="0" w:space="0" w:color="auto"/>
                <w:right w:val="none" w:sz="0" w:space="0" w:color="auto"/>
              </w:divBdr>
              <w:divsChild>
                <w:div w:id="896090713">
                  <w:marLeft w:val="0"/>
                  <w:marRight w:val="0"/>
                  <w:marTop w:val="0"/>
                  <w:marBottom w:val="0"/>
                  <w:divBdr>
                    <w:top w:val="none" w:sz="0" w:space="0" w:color="auto"/>
                    <w:left w:val="none" w:sz="0" w:space="0" w:color="auto"/>
                    <w:bottom w:val="none" w:sz="0" w:space="0" w:color="auto"/>
                    <w:right w:val="none" w:sz="0" w:space="0" w:color="auto"/>
                  </w:divBdr>
                  <w:divsChild>
                    <w:div w:id="1259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5489">
      <w:bodyDiv w:val="1"/>
      <w:marLeft w:val="0"/>
      <w:marRight w:val="0"/>
      <w:marTop w:val="0"/>
      <w:marBottom w:val="0"/>
      <w:divBdr>
        <w:top w:val="none" w:sz="0" w:space="0" w:color="auto"/>
        <w:left w:val="none" w:sz="0" w:space="0" w:color="auto"/>
        <w:bottom w:val="none" w:sz="0" w:space="0" w:color="auto"/>
        <w:right w:val="none" w:sz="0" w:space="0" w:color="auto"/>
      </w:divBdr>
      <w:divsChild>
        <w:div w:id="2086145621">
          <w:marLeft w:val="0"/>
          <w:marRight w:val="0"/>
          <w:marTop w:val="0"/>
          <w:marBottom w:val="0"/>
          <w:divBdr>
            <w:top w:val="none" w:sz="0" w:space="0" w:color="auto"/>
            <w:left w:val="none" w:sz="0" w:space="0" w:color="auto"/>
            <w:bottom w:val="none" w:sz="0" w:space="0" w:color="auto"/>
            <w:right w:val="none" w:sz="0" w:space="0" w:color="auto"/>
          </w:divBdr>
          <w:divsChild>
            <w:div w:id="1403674394">
              <w:marLeft w:val="0"/>
              <w:marRight w:val="0"/>
              <w:marTop w:val="0"/>
              <w:marBottom w:val="0"/>
              <w:divBdr>
                <w:top w:val="none" w:sz="0" w:space="0" w:color="auto"/>
                <w:left w:val="none" w:sz="0" w:space="0" w:color="auto"/>
                <w:bottom w:val="none" w:sz="0" w:space="0" w:color="auto"/>
                <w:right w:val="none" w:sz="0" w:space="0" w:color="auto"/>
              </w:divBdr>
              <w:divsChild>
                <w:div w:id="13907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7490">
      <w:bodyDiv w:val="1"/>
      <w:marLeft w:val="0"/>
      <w:marRight w:val="0"/>
      <w:marTop w:val="0"/>
      <w:marBottom w:val="0"/>
      <w:divBdr>
        <w:top w:val="none" w:sz="0" w:space="0" w:color="auto"/>
        <w:left w:val="none" w:sz="0" w:space="0" w:color="auto"/>
        <w:bottom w:val="none" w:sz="0" w:space="0" w:color="auto"/>
        <w:right w:val="none" w:sz="0" w:space="0" w:color="auto"/>
      </w:divBdr>
      <w:divsChild>
        <w:div w:id="291401241">
          <w:marLeft w:val="0"/>
          <w:marRight w:val="0"/>
          <w:marTop w:val="0"/>
          <w:marBottom w:val="0"/>
          <w:divBdr>
            <w:top w:val="none" w:sz="0" w:space="0" w:color="auto"/>
            <w:left w:val="none" w:sz="0" w:space="0" w:color="auto"/>
            <w:bottom w:val="none" w:sz="0" w:space="0" w:color="auto"/>
            <w:right w:val="none" w:sz="0" w:space="0" w:color="auto"/>
          </w:divBdr>
          <w:divsChild>
            <w:div w:id="1695228457">
              <w:marLeft w:val="0"/>
              <w:marRight w:val="0"/>
              <w:marTop w:val="0"/>
              <w:marBottom w:val="0"/>
              <w:divBdr>
                <w:top w:val="none" w:sz="0" w:space="0" w:color="auto"/>
                <w:left w:val="none" w:sz="0" w:space="0" w:color="auto"/>
                <w:bottom w:val="none" w:sz="0" w:space="0" w:color="auto"/>
                <w:right w:val="none" w:sz="0" w:space="0" w:color="auto"/>
              </w:divBdr>
              <w:divsChild>
                <w:div w:id="9995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0242">
      <w:bodyDiv w:val="1"/>
      <w:marLeft w:val="0"/>
      <w:marRight w:val="0"/>
      <w:marTop w:val="0"/>
      <w:marBottom w:val="0"/>
      <w:divBdr>
        <w:top w:val="none" w:sz="0" w:space="0" w:color="auto"/>
        <w:left w:val="none" w:sz="0" w:space="0" w:color="auto"/>
        <w:bottom w:val="none" w:sz="0" w:space="0" w:color="auto"/>
        <w:right w:val="none" w:sz="0" w:space="0" w:color="auto"/>
      </w:divBdr>
      <w:divsChild>
        <w:div w:id="1213155566">
          <w:marLeft w:val="0"/>
          <w:marRight w:val="0"/>
          <w:marTop w:val="0"/>
          <w:marBottom w:val="0"/>
          <w:divBdr>
            <w:top w:val="none" w:sz="0" w:space="0" w:color="auto"/>
            <w:left w:val="none" w:sz="0" w:space="0" w:color="auto"/>
            <w:bottom w:val="none" w:sz="0" w:space="0" w:color="auto"/>
            <w:right w:val="none" w:sz="0" w:space="0" w:color="auto"/>
          </w:divBdr>
          <w:divsChild>
            <w:div w:id="1216086558">
              <w:marLeft w:val="0"/>
              <w:marRight w:val="0"/>
              <w:marTop w:val="0"/>
              <w:marBottom w:val="0"/>
              <w:divBdr>
                <w:top w:val="none" w:sz="0" w:space="0" w:color="auto"/>
                <w:left w:val="none" w:sz="0" w:space="0" w:color="auto"/>
                <w:bottom w:val="none" w:sz="0" w:space="0" w:color="auto"/>
                <w:right w:val="none" w:sz="0" w:space="0" w:color="auto"/>
              </w:divBdr>
              <w:divsChild>
                <w:div w:id="566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5817">
      <w:bodyDiv w:val="1"/>
      <w:marLeft w:val="0"/>
      <w:marRight w:val="0"/>
      <w:marTop w:val="0"/>
      <w:marBottom w:val="0"/>
      <w:divBdr>
        <w:top w:val="none" w:sz="0" w:space="0" w:color="auto"/>
        <w:left w:val="none" w:sz="0" w:space="0" w:color="auto"/>
        <w:bottom w:val="none" w:sz="0" w:space="0" w:color="auto"/>
        <w:right w:val="none" w:sz="0" w:space="0" w:color="auto"/>
      </w:divBdr>
    </w:div>
    <w:div w:id="1749693628">
      <w:bodyDiv w:val="1"/>
      <w:marLeft w:val="0"/>
      <w:marRight w:val="0"/>
      <w:marTop w:val="0"/>
      <w:marBottom w:val="0"/>
      <w:divBdr>
        <w:top w:val="none" w:sz="0" w:space="0" w:color="auto"/>
        <w:left w:val="none" w:sz="0" w:space="0" w:color="auto"/>
        <w:bottom w:val="none" w:sz="0" w:space="0" w:color="auto"/>
        <w:right w:val="none" w:sz="0" w:space="0" w:color="auto"/>
      </w:divBdr>
      <w:divsChild>
        <w:div w:id="1703819651">
          <w:marLeft w:val="0"/>
          <w:marRight w:val="0"/>
          <w:marTop w:val="0"/>
          <w:marBottom w:val="0"/>
          <w:divBdr>
            <w:top w:val="none" w:sz="0" w:space="0" w:color="auto"/>
            <w:left w:val="none" w:sz="0" w:space="0" w:color="auto"/>
            <w:bottom w:val="none" w:sz="0" w:space="0" w:color="auto"/>
            <w:right w:val="none" w:sz="0" w:space="0" w:color="auto"/>
          </w:divBdr>
          <w:divsChild>
            <w:div w:id="1090813056">
              <w:marLeft w:val="0"/>
              <w:marRight w:val="0"/>
              <w:marTop w:val="0"/>
              <w:marBottom w:val="0"/>
              <w:divBdr>
                <w:top w:val="none" w:sz="0" w:space="0" w:color="auto"/>
                <w:left w:val="none" w:sz="0" w:space="0" w:color="auto"/>
                <w:bottom w:val="none" w:sz="0" w:space="0" w:color="auto"/>
                <w:right w:val="none" w:sz="0" w:space="0" w:color="auto"/>
              </w:divBdr>
              <w:divsChild>
                <w:div w:id="1943684983">
                  <w:marLeft w:val="0"/>
                  <w:marRight w:val="0"/>
                  <w:marTop w:val="0"/>
                  <w:marBottom w:val="0"/>
                  <w:divBdr>
                    <w:top w:val="none" w:sz="0" w:space="0" w:color="auto"/>
                    <w:left w:val="none" w:sz="0" w:space="0" w:color="auto"/>
                    <w:bottom w:val="none" w:sz="0" w:space="0" w:color="auto"/>
                    <w:right w:val="none" w:sz="0" w:space="0" w:color="auto"/>
                  </w:divBdr>
                  <w:divsChild>
                    <w:div w:id="6958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85229">
      <w:bodyDiv w:val="1"/>
      <w:marLeft w:val="0"/>
      <w:marRight w:val="0"/>
      <w:marTop w:val="0"/>
      <w:marBottom w:val="0"/>
      <w:divBdr>
        <w:top w:val="none" w:sz="0" w:space="0" w:color="auto"/>
        <w:left w:val="none" w:sz="0" w:space="0" w:color="auto"/>
        <w:bottom w:val="none" w:sz="0" w:space="0" w:color="auto"/>
        <w:right w:val="none" w:sz="0" w:space="0" w:color="auto"/>
      </w:divBdr>
      <w:divsChild>
        <w:div w:id="1188375061">
          <w:marLeft w:val="0"/>
          <w:marRight w:val="0"/>
          <w:marTop w:val="0"/>
          <w:marBottom w:val="0"/>
          <w:divBdr>
            <w:top w:val="none" w:sz="0" w:space="0" w:color="auto"/>
            <w:left w:val="none" w:sz="0" w:space="0" w:color="auto"/>
            <w:bottom w:val="none" w:sz="0" w:space="0" w:color="auto"/>
            <w:right w:val="none" w:sz="0" w:space="0" w:color="auto"/>
          </w:divBdr>
          <w:divsChild>
            <w:div w:id="751001715">
              <w:marLeft w:val="0"/>
              <w:marRight w:val="0"/>
              <w:marTop w:val="0"/>
              <w:marBottom w:val="0"/>
              <w:divBdr>
                <w:top w:val="none" w:sz="0" w:space="0" w:color="auto"/>
                <w:left w:val="none" w:sz="0" w:space="0" w:color="auto"/>
                <w:bottom w:val="none" w:sz="0" w:space="0" w:color="auto"/>
                <w:right w:val="none" w:sz="0" w:space="0" w:color="auto"/>
              </w:divBdr>
              <w:divsChild>
                <w:div w:id="13509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4530">
      <w:bodyDiv w:val="1"/>
      <w:marLeft w:val="0"/>
      <w:marRight w:val="0"/>
      <w:marTop w:val="0"/>
      <w:marBottom w:val="0"/>
      <w:divBdr>
        <w:top w:val="none" w:sz="0" w:space="0" w:color="auto"/>
        <w:left w:val="none" w:sz="0" w:space="0" w:color="auto"/>
        <w:bottom w:val="none" w:sz="0" w:space="0" w:color="auto"/>
        <w:right w:val="none" w:sz="0" w:space="0" w:color="auto"/>
      </w:divBdr>
      <w:divsChild>
        <w:div w:id="1580403242">
          <w:marLeft w:val="0"/>
          <w:marRight w:val="0"/>
          <w:marTop w:val="0"/>
          <w:marBottom w:val="0"/>
          <w:divBdr>
            <w:top w:val="none" w:sz="0" w:space="0" w:color="auto"/>
            <w:left w:val="none" w:sz="0" w:space="0" w:color="auto"/>
            <w:bottom w:val="none" w:sz="0" w:space="0" w:color="auto"/>
            <w:right w:val="none" w:sz="0" w:space="0" w:color="auto"/>
          </w:divBdr>
          <w:divsChild>
            <w:div w:id="1889221191">
              <w:marLeft w:val="0"/>
              <w:marRight w:val="0"/>
              <w:marTop w:val="0"/>
              <w:marBottom w:val="0"/>
              <w:divBdr>
                <w:top w:val="none" w:sz="0" w:space="0" w:color="auto"/>
                <w:left w:val="none" w:sz="0" w:space="0" w:color="auto"/>
                <w:bottom w:val="none" w:sz="0" w:space="0" w:color="auto"/>
                <w:right w:val="none" w:sz="0" w:space="0" w:color="auto"/>
              </w:divBdr>
              <w:divsChild>
                <w:div w:id="15245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5293">
      <w:bodyDiv w:val="1"/>
      <w:marLeft w:val="0"/>
      <w:marRight w:val="0"/>
      <w:marTop w:val="0"/>
      <w:marBottom w:val="0"/>
      <w:divBdr>
        <w:top w:val="none" w:sz="0" w:space="0" w:color="auto"/>
        <w:left w:val="none" w:sz="0" w:space="0" w:color="auto"/>
        <w:bottom w:val="none" w:sz="0" w:space="0" w:color="auto"/>
        <w:right w:val="none" w:sz="0" w:space="0" w:color="auto"/>
      </w:divBdr>
      <w:divsChild>
        <w:div w:id="704447568">
          <w:marLeft w:val="0"/>
          <w:marRight w:val="0"/>
          <w:marTop w:val="0"/>
          <w:marBottom w:val="0"/>
          <w:divBdr>
            <w:top w:val="none" w:sz="0" w:space="0" w:color="auto"/>
            <w:left w:val="none" w:sz="0" w:space="0" w:color="auto"/>
            <w:bottom w:val="none" w:sz="0" w:space="0" w:color="auto"/>
            <w:right w:val="none" w:sz="0" w:space="0" w:color="auto"/>
          </w:divBdr>
        </w:div>
      </w:divsChild>
    </w:div>
    <w:div w:id="1968585940">
      <w:bodyDiv w:val="1"/>
      <w:marLeft w:val="0"/>
      <w:marRight w:val="0"/>
      <w:marTop w:val="0"/>
      <w:marBottom w:val="0"/>
      <w:divBdr>
        <w:top w:val="none" w:sz="0" w:space="0" w:color="auto"/>
        <w:left w:val="none" w:sz="0" w:space="0" w:color="auto"/>
        <w:bottom w:val="none" w:sz="0" w:space="0" w:color="auto"/>
        <w:right w:val="none" w:sz="0" w:space="0" w:color="auto"/>
      </w:divBdr>
      <w:divsChild>
        <w:div w:id="919751885">
          <w:marLeft w:val="0"/>
          <w:marRight w:val="0"/>
          <w:marTop w:val="0"/>
          <w:marBottom w:val="0"/>
          <w:divBdr>
            <w:top w:val="none" w:sz="0" w:space="0" w:color="auto"/>
            <w:left w:val="none" w:sz="0" w:space="0" w:color="auto"/>
            <w:bottom w:val="none" w:sz="0" w:space="0" w:color="auto"/>
            <w:right w:val="none" w:sz="0" w:space="0" w:color="auto"/>
          </w:divBdr>
          <w:divsChild>
            <w:div w:id="169488919">
              <w:marLeft w:val="0"/>
              <w:marRight w:val="0"/>
              <w:marTop w:val="0"/>
              <w:marBottom w:val="0"/>
              <w:divBdr>
                <w:top w:val="none" w:sz="0" w:space="0" w:color="auto"/>
                <w:left w:val="none" w:sz="0" w:space="0" w:color="auto"/>
                <w:bottom w:val="none" w:sz="0" w:space="0" w:color="auto"/>
                <w:right w:val="none" w:sz="0" w:space="0" w:color="auto"/>
              </w:divBdr>
              <w:divsChild>
                <w:div w:id="11801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17844">
      <w:bodyDiv w:val="1"/>
      <w:marLeft w:val="0"/>
      <w:marRight w:val="0"/>
      <w:marTop w:val="0"/>
      <w:marBottom w:val="0"/>
      <w:divBdr>
        <w:top w:val="none" w:sz="0" w:space="0" w:color="auto"/>
        <w:left w:val="none" w:sz="0" w:space="0" w:color="auto"/>
        <w:bottom w:val="none" w:sz="0" w:space="0" w:color="auto"/>
        <w:right w:val="none" w:sz="0" w:space="0" w:color="auto"/>
      </w:divBdr>
    </w:div>
    <w:div w:id="2017685148">
      <w:bodyDiv w:val="1"/>
      <w:marLeft w:val="0"/>
      <w:marRight w:val="0"/>
      <w:marTop w:val="0"/>
      <w:marBottom w:val="0"/>
      <w:divBdr>
        <w:top w:val="none" w:sz="0" w:space="0" w:color="auto"/>
        <w:left w:val="none" w:sz="0" w:space="0" w:color="auto"/>
        <w:bottom w:val="none" w:sz="0" w:space="0" w:color="auto"/>
        <w:right w:val="none" w:sz="0" w:space="0" w:color="auto"/>
      </w:divBdr>
      <w:divsChild>
        <w:div w:id="395932800">
          <w:marLeft w:val="0"/>
          <w:marRight w:val="0"/>
          <w:marTop w:val="0"/>
          <w:marBottom w:val="0"/>
          <w:divBdr>
            <w:top w:val="none" w:sz="0" w:space="0" w:color="auto"/>
            <w:left w:val="none" w:sz="0" w:space="0" w:color="auto"/>
            <w:bottom w:val="none" w:sz="0" w:space="0" w:color="auto"/>
            <w:right w:val="none" w:sz="0" w:space="0" w:color="auto"/>
          </w:divBdr>
          <w:divsChild>
            <w:div w:id="1657032590">
              <w:marLeft w:val="0"/>
              <w:marRight w:val="0"/>
              <w:marTop w:val="0"/>
              <w:marBottom w:val="0"/>
              <w:divBdr>
                <w:top w:val="none" w:sz="0" w:space="0" w:color="auto"/>
                <w:left w:val="none" w:sz="0" w:space="0" w:color="auto"/>
                <w:bottom w:val="none" w:sz="0" w:space="0" w:color="auto"/>
                <w:right w:val="none" w:sz="0" w:space="0" w:color="auto"/>
              </w:divBdr>
              <w:divsChild>
                <w:div w:id="10083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37">
      <w:bodyDiv w:val="1"/>
      <w:marLeft w:val="0"/>
      <w:marRight w:val="0"/>
      <w:marTop w:val="0"/>
      <w:marBottom w:val="0"/>
      <w:divBdr>
        <w:top w:val="none" w:sz="0" w:space="0" w:color="auto"/>
        <w:left w:val="none" w:sz="0" w:space="0" w:color="auto"/>
        <w:bottom w:val="none" w:sz="0" w:space="0" w:color="auto"/>
        <w:right w:val="none" w:sz="0" w:space="0" w:color="auto"/>
      </w:divBdr>
      <w:divsChild>
        <w:div w:id="1359500530">
          <w:marLeft w:val="0"/>
          <w:marRight w:val="0"/>
          <w:marTop w:val="0"/>
          <w:marBottom w:val="0"/>
          <w:divBdr>
            <w:top w:val="none" w:sz="0" w:space="0" w:color="auto"/>
            <w:left w:val="none" w:sz="0" w:space="0" w:color="auto"/>
            <w:bottom w:val="none" w:sz="0" w:space="0" w:color="auto"/>
            <w:right w:val="none" w:sz="0" w:space="0" w:color="auto"/>
          </w:divBdr>
          <w:divsChild>
            <w:div w:id="1230263888">
              <w:marLeft w:val="0"/>
              <w:marRight w:val="0"/>
              <w:marTop w:val="0"/>
              <w:marBottom w:val="0"/>
              <w:divBdr>
                <w:top w:val="none" w:sz="0" w:space="0" w:color="auto"/>
                <w:left w:val="none" w:sz="0" w:space="0" w:color="auto"/>
                <w:bottom w:val="none" w:sz="0" w:space="0" w:color="auto"/>
                <w:right w:val="none" w:sz="0" w:space="0" w:color="auto"/>
              </w:divBdr>
              <w:divsChild>
                <w:div w:id="3404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40861">
      <w:bodyDiv w:val="1"/>
      <w:marLeft w:val="0"/>
      <w:marRight w:val="0"/>
      <w:marTop w:val="0"/>
      <w:marBottom w:val="0"/>
      <w:divBdr>
        <w:top w:val="none" w:sz="0" w:space="0" w:color="auto"/>
        <w:left w:val="none" w:sz="0" w:space="0" w:color="auto"/>
        <w:bottom w:val="none" w:sz="0" w:space="0" w:color="auto"/>
        <w:right w:val="none" w:sz="0" w:space="0" w:color="auto"/>
      </w:divBdr>
      <w:divsChild>
        <w:div w:id="279146574">
          <w:marLeft w:val="0"/>
          <w:marRight w:val="0"/>
          <w:marTop w:val="0"/>
          <w:marBottom w:val="0"/>
          <w:divBdr>
            <w:top w:val="none" w:sz="0" w:space="0" w:color="auto"/>
            <w:left w:val="none" w:sz="0" w:space="0" w:color="auto"/>
            <w:bottom w:val="none" w:sz="0" w:space="0" w:color="auto"/>
            <w:right w:val="none" w:sz="0" w:space="0" w:color="auto"/>
          </w:divBdr>
          <w:divsChild>
            <w:div w:id="1091581299">
              <w:marLeft w:val="0"/>
              <w:marRight w:val="0"/>
              <w:marTop w:val="0"/>
              <w:marBottom w:val="0"/>
              <w:divBdr>
                <w:top w:val="none" w:sz="0" w:space="0" w:color="auto"/>
                <w:left w:val="none" w:sz="0" w:space="0" w:color="auto"/>
                <w:bottom w:val="none" w:sz="0" w:space="0" w:color="auto"/>
                <w:right w:val="none" w:sz="0" w:space="0" w:color="auto"/>
              </w:divBdr>
              <w:divsChild>
                <w:div w:id="1572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51416">
      <w:bodyDiv w:val="1"/>
      <w:marLeft w:val="0"/>
      <w:marRight w:val="0"/>
      <w:marTop w:val="0"/>
      <w:marBottom w:val="0"/>
      <w:divBdr>
        <w:top w:val="none" w:sz="0" w:space="0" w:color="auto"/>
        <w:left w:val="none" w:sz="0" w:space="0" w:color="auto"/>
        <w:bottom w:val="none" w:sz="0" w:space="0" w:color="auto"/>
        <w:right w:val="none" w:sz="0" w:space="0" w:color="auto"/>
      </w:divBdr>
      <w:divsChild>
        <w:div w:id="1528130958">
          <w:marLeft w:val="0"/>
          <w:marRight w:val="0"/>
          <w:marTop w:val="0"/>
          <w:marBottom w:val="0"/>
          <w:divBdr>
            <w:top w:val="none" w:sz="0" w:space="0" w:color="auto"/>
            <w:left w:val="none" w:sz="0" w:space="0" w:color="auto"/>
            <w:bottom w:val="none" w:sz="0" w:space="0" w:color="auto"/>
            <w:right w:val="none" w:sz="0" w:space="0" w:color="auto"/>
          </w:divBdr>
          <w:divsChild>
            <w:div w:id="2086881204">
              <w:marLeft w:val="0"/>
              <w:marRight w:val="0"/>
              <w:marTop w:val="0"/>
              <w:marBottom w:val="0"/>
              <w:divBdr>
                <w:top w:val="none" w:sz="0" w:space="0" w:color="auto"/>
                <w:left w:val="none" w:sz="0" w:space="0" w:color="auto"/>
                <w:bottom w:val="none" w:sz="0" w:space="0" w:color="auto"/>
                <w:right w:val="none" w:sz="0" w:space="0" w:color="auto"/>
              </w:divBdr>
              <w:divsChild>
                <w:div w:id="10058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7392">
      <w:bodyDiv w:val="1"/>
      <w:marLeft w:val="0"/>
      <w:marRight w:val="0"/>
      <w:marTop w:val="0"/>
      <w:marBottom w:val="0"/>
      <w:divBdr>
        <w:top w:val="none" w:sz="0" w:space="0" w:color="auto"/>
        <w:left w:val="none" w:sz="0" w:space="0" w:color="auto"/>
        <w:bottom w:val="none" w:sz="0" w:space="0" w:color="auto"/>
        <w:right w:val="none" w:sz="0" w:space="0" w:color="auto"/>
      </w:divBdr>
      <w:divsChild>
        <w:div w:id="2111967006">
          <w:marLeft w:val="0"/>
          <w:marRight w:val="0"/>
          <w:marTop w:val="0"/>
          <w:marBottom w:val="0"/>
          <w:divBdr>
            <w:top w:val="none" w:sz="0" w:space="0" w:color="auto"/>
            <w:left w:val="none" w:sz="0" w:space="0" w:color="auto"/>
            <w:bottom w:val="none" w:sz="0" w:space="0" w:color="auto"/>
            <w:right w:val="none" w:sz="0" w:space="0" w:color="auto"/>
          </w:divBdr>
          <w:divsChild>
            <w:div w:id="1492260645">
              <w:marLeft w:val="0"/>
              <w:marRight w:val="0"/>
              <w:marTop w:val="0"/>
              <w:marBottom w:val="0"/>
              <w:divBdr>
                <w:top w:val="none" w:sz="0" w:space="0" w:color="auto"/>
                <w:left w:val="none" w:sz="0" w:space="0" w:color="auto"/>
                <w:bottom w:val="none" w:sz="0" w:space="0" w:color="auto"/>
                <w:right w:val="none" w:sz="0" w:space="0" w:color="auto"/>
              </w:divBdr>
              <w:divsChild>
                <w:div w:id="882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6231">
      <w:bodyDiv w:val="1"/>
      <w:marLeft w:val="0"/>
      <w:marRight w:val="0"/>
      <w:marTop w:val="0"/>
      <w:marBottom w:val="0"/>
      <w:divBdr>
        <w:top w:val="none" w:sz="0" w:space="0" w:color="auto"/>
        <w:left w:val="none" w:sz="0" w:space="0" w:color="auto"/>
        <w:bottom w:val="none" w:sz="0" w:space="0" w:color="auto"/>
        <w:right w:val="none" w:sz="0" w:space="0" w:color="auto"/>
      </w:divBdr>
    </w:div>
    <w:div w:id="2103791264">
      <w:bodyDiv w:val="1"/>
      <w:marLeft w:val="0"/>
      <w:marRight w:val="0"/>
      <w:marTop w:val="0"/>
      <w:marBottom w:val="0"/>
      <w:divBdr>
        <w:top w:val="none" w:sz="0" w:space="0" w:color="auto"/>
        <w:left w:val="none" w:sz="0" w:space="0" w:color="auto"/>
        <w:bottom w:val="none" w:sz="0" w:space="0" w:color="auto"/>
        <w:right w:val="none" w:sz="0" w:space="0" w:color="auto"/>
      </w:divBdr>
      <w:divsChild>
        <w:div w:id="1473249663">
          <w:marLeft w:val="0"/>
          <w:marRight w:val="0"/>
          <w:marTop w:val="0"/>
          <w:marBottom w:val="0"/>
          <w:divBdr>
            <w:top w:val="none" w:sz="0" w:space="0" w:color="auto"/>
            <w:left w:val="none" w:sz="0" w:space="0" w:color="auto"/>
            <w:bottom w:val="none" w:sz="0" w:space="0" w:color="auto"/>
            <w:right w:val="none" w:sz="0" w:space="0" w:color="auto"/>
          </w:divBdr>
          <w:divsChild>
            <w:div w:id="177352239">
              <w:marLeft w:val="0"/>
              <w:marRight w:val="0"/>
              <w:marTop w:val="0"/>
              <w:marBottom w:val="0"/>
              <w:divBdr>
                <w:top w:val="none" w:sz="0" w:space="0" w:color="auto"/>
                <w:left w:val="none" w:sz="0" w:space="0" w:color="auto"/>
                <w:bottom w:val="none" w:sz="0" w:space="0" w:color="auto"/>
                <w:right w:val="none" w:sz="0" w:space="0" w:color="auto"/>
              </w:divBdr>
              <w:divsChild>
                <w:div w:id="1294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89678">
      <w:bodyDiv w:val="1"/>
      <w:marLeft w:val="0"/>
      <w:marRight w:val="0"/>
      <w:marTop w:val="0"/>
      <w:marBottom w:val="0"/>
      <w:divBdr>
        <w:top w:val="none" w:sz="0" w:space="0" w:color="auto"/>
        <w:left w:val="none" w:sz="0" w:space="0" w:color="auto"/>
        <w:bottom w:val="none" w:sz="0" w:space="0" w:color="auto"/>
        <w:right w:val="none" w:sz="0" w:space="0" w:color="auto"/>
      </w:divBdr>
      <w:divsChild>
        <w:div w:id="1767732659">
          <w:marLeft w:val="0"/>
          <w:marRight w:val="0"/>
          <w:marTop w:val="0"/>
          <w:marBottom w:val="0"/>
          <w:divBdr>
            <w:top w:val="none" w:sz="0" w:space="0" w:color="auto"/>
            <w:left w:val="none" w:sz="0" w:space="0" w:color="auto"/>
            <w:bottom w:val="none" w:sz="0" w:space="0" w:color="auto"/>
            <w:right w:val="none" w:sz="0" w:space="0" w:color="auto"/>
          </w:divBdr>
          <w:divsChild>
            <w:div w:id="940376987">
              <w:marLeft w:val="0"/>
              <w:marRight w:val="0"/>
              <w:marTop w:val="0"/>
              <w:marBottom w:val="0"/>
              <w:divBdr>
                <w:top w:val="none" w:sz="0" w:space="0" w:color="auto"/>
                <w:left w:val="none" w:sz="0" w:space="0" w:color="auto"/>
                <w:bottom w:val="none" w:sz="0" w:space="0" w:color="auto"/>
                <w:right w:val="none" w:sz="0" w:space="0" w:color="auto"/>
              </w:divBdr>
              <w:divsChild>
                <w:div w:id="902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mcoskun@outlook.com" TargetMode="External"/><Relationship Id="rId13" Type="http://schemas.openxmlformats.org/officeDocument/2006/relationships/hyperlink" Target="https://doi.org/10.1037/0022-3514.71.2.364" TargetMode="External"/><Relationship Id="rId18" Type="http://schemas.openxmlformats.org/officeDocument/2006/relationships/hyperlink" Target="https://doi.org/10.1186/s41155-019-0120-9" TargetMode="External"/><Relationship Id="rId26" Type="http://schemas.openxmlformats.org/officeDocument/2006/relationships/hyperlink" Target="https://doi.org/10.1177/001316448004000206" TargetMode="External"/><Relationship Id="rId39" Type="http://schemas.openxmlformats.org/officeDocument/2006/relationships/hyperlink" Target="https://doi.org/10.2224/sbp.1997.25.4.321" TargetMode="External"/><Relationship Id="rId3" Type="http://schemas.openxmlformats.org/officeDocument/2006/relationships/settings" Target="settings.xml"/><Relationship Id="rId21" Type="http://schemas.openxmlformats.org/officeDocument/2006/relationships/hyperlink" Target="https://doi.org/10.1177/0013164403251318" TargetMode="External"/><Relationship Id="rId34" Type="http://schemas.openxmlformats.org/officeDocument/2006/relationships/hyperlink" Target="https://doi.org/10.1016/j.cogdev.2007.04.00" TargetMode="External"/><Relationship Id="rId42" Type="http://schemas.openxmlformats.org/officeDocument/2006/relationships/header" Target="header1.xml"/><Relationship Id="rId7" Type="http://schemas.openxmlformats.org/officeDocument/2006/relationships/hyperlink" Target="mailto:cihankara-tr@hotmail.com" TargetMode="External"/><Relationship Id="rId12" Type="http://schemas.openxmlformats.org/officeDocument/2006/relationships/hyperlink" Target="https://doi.org/10.1007/BF00289427" TargetMode="External"/><Relationship Id="rId17" Type="http://schemas.openxmlformats.org/officeDocument/2006/relationships/hyperlink" Target="https://doi.org/10.1080/17405629.2019.1614907" TargetMode="External"/><Relationship Id="rId25" Type="http://schemas.openxmlformats.org/officeDocument/2006/relationships/hyperlink" Target="https://doi.org/10.3758/s13428-012-0200-6" TargetMode="External"/><Relationship Id="rId33" Type="http://schemas.openxmlformats.org/officeDocument/2006/relationships/hyperlink" Target="https://doi.org/10.1177/0146167206290210" TargetMode="External"/><Relationship Id="rId38" Type="http://schemas.openxmlformats.org/officeDocument/2006/relationships/hyperlink" Target="https://doi.org/10.1080/0305724750040303" TargetMode="External"/><Relationship Id="rId2" Type="http://schemas.openxmlformats.org/officeDocument/2006/relationships/styles" Target="styles.xml"/><Relationship Id="rId16" Type="http://schemas.openxmlformats.org/officeDocument/2006/relationships/hyperlink" Target="https://doi.org/10.1007/s11096-009-9320-1" TargetMode="External"/><Relationship Id="rId20" Type="http://schemas.openxmlformats.org/officeDocument/2006/relationships/hyperlink" Target="https://doi.org/10.1159/000272431" TargetMode="External"/><Relationship Id="rId29" Type="http://schemas.openxmlformats.org/officeDocument/2006/relationships/hyperlink" Target="https://doi.org/10.1111/j.1467-9280.1993.tb00580.x" TargetMode="External"/><Relationship Id="rId41" Type="http://schemas.openxmlformats.org/officeDocument/2006/relationships/hyperlink" Target="https://doi.org/10.1007/s12187-019-0967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3758/s13428-015-0619-7" TargetMode="External"/><Relationship Id="rId32" Type="http://schemas.openxmlformats.org/officeDocument/2006/relationships/hyperlink" Target="https://doi.org/10.1146/annurev.psych.56.091103.070145" TargetMode="External"/><Relationship Id="rId37" Type="http://schemas.openxmlformats.org/officeDocument/2006/relationships/hyperlink" Target="https://doi.org/10.3389/fpsyg.2016.00635" TargetMode="External"/><Relationship Id="rId40" Type="http://schemas.openxmlformats.org/officeDocument/2006/relationships/hyperlink" Target="https://doi.org/10.1080/1360200042000296627"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8351813.1998.9683594" TargetMode="External"/><Relationship Id="rId23" Type="http://schemas.openxmlformats.org/officeDocument/2006/relationships/hyperlink" Target="https://doi.org/10.1080/026999396380312" TargetMode="External"/><Relationship Id="rId28" Type="http://schemas.openxmlformats.org/officeDocument/2006/relationships/hyperlink" Target="https://doi.org/10.1111/j.1467-8624.1990.tb03587.x" TargetMode="External"/><Relationship Id="rId36" Type="http://schemas.openxmlformats.org/officeDocument/2006/relationships/hyperlink" Target="http://dx.doi.org/10.1080/13854046.2017.1317364" TargetMode="External"/><Relationship Id="rId10" Type="http://schemas.openxmlformats.org/officeDocument/2006/relationships/image" Target="media/image1.png"/><Relationship Id="rId19" Type="http://schemas.openxmlformats.org/officeDocument/2006/relationships/hyperlink" Target="https://doi.org/10.1080/03610918.2021.1888122" TargetMode="External"/><Relationship Id="rId31" Type="http://schemas.openxmlformats.org/officeDocument/2006/relationships/hyperlink" Target="https://doi.org/10.1037/0022-3514.83.1.13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rcin.gultekin@artvin.edu.tr" TargetMode="External"/><Relationship Id="rId14" Type="http://schemas.openxmlformats.org/officeDocument/2006/relationships/hyperlink" Target="https://doi.org/10.1111/1468-5914.00210" TargetMode="External"/><Relationship Id="rId22" Type="http://schemas.openxmlformats.org/officeDocument/2006/relationships/hyperlink" Target="https://doi.org/10.1037/0033-295X.108.4.814" TargetMode="External"/><Relationship Id="rId27" Type="http://schemas.openxmlformats.org/officeDocument/2006/relationships/hyperlink" Target="https://doi.org/10.1123/jsm.24.1.59" TargetMode="External"/><Relationship Id="rId30" Type="http://schemas.openxmlformats.org/officeDocument/2006/relationships/hyperlink" Target="https://doi.org/10.1016/j.nedt.2011.04.002" TargetMode="External"/><Relationship Id="rId35" Type="http://schemas.openxmlformats.org/officeDocument/2006/relationships/hyperlink" Target="https://doi.org/10.1080/0305724022000008160"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7826</Words>
  <Characters>44611</Characters>
  <Application>Microsoft Office Word</Application>
  <DocSecurity>0</DocSecurity>
  <Lines>371</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coskun</dc:creator>
  <cp:keywords/>
  <dc:description/>
  <cp:lastModifiedBy>ACER</cp:lastModifiedBy>
  <cp:revision>3</cp:revision>
  <dcterms:created xsi:type="dcterms:W3CDTF">2025-10-25T22:03:00Z</dcterms:created>
  <dcterms:modified xsi:type="dcterms:W3CDTF">2025-10-25T22:15:00Z</dcterms:modified>
</cp:coreProperties>
</file>