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7DE3E" w14:textId="35AC837E" w:rsidR="00773EA0" w:rsidRDefault="00773EA0" w:rsidP="00773EA0">
      <w:pPr>
        <w:widowControl/>
        <w:jc w:val="left"/>
        <w:rPr>
          <w:rFonts w:ascii="Times New Roman" w:hAnsi="Times New Roman" w:cs="Times New Roman"/>
        </w:rPr>
      </w:pPr>
      <w:r w:rsidRPr="00BE4C5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0288" behindDoc="0" locked="0" layoutInCell="1" allowOverlap="1" wp14:anchorId="179CAFD2" wp14:editId="728673AF">
            <wp:simplePos x="0" y="0"/>
            <wp:positionH relativeFrom="column">
              <wp:posOffset>-792797</wp:posOffset>
            </wp:positionH>
            <wp:positionV relativeFrom="paragraph">
              <wp:posOffset>486092</wp:posOffset>
            </wp:positionV>
            <wp:extent cx="7103650" cy="4908239"/>
            <wp:effectExtent l="0" t="7303" r="0" b="0"/>
            <wp:wrapNone/>
            <wp:docPr id="171721984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103650" cy="4908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B673A">
        <w:rPr>
          <w:rFonts w:ascii="Times New Roman" w:eastAsia="DengXian" w:hAnsi="Times New Roman" w:cs="Times New Roman"/>
          <w:noProof/>
          <w:sz w:val="30"/>
          <w:szCs w:val="3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6E9E6B8A" wp14:editId="644566FC">
                <wp:simplePos x="0" y="0"/>
                <wp:positionH relativeFrom="column">
                  <wp:posOffset>-1885950</wp:posOffset>
                </wp:positionH>
                <wp:positionV relativeFrom="paragraph">
                  <wp:posOffset>5895975</wp:posOffset>
                </wp:positionV>
                <wp:extent cx="4127500" cy="1404620"/>
                <wp:effectExtent l="0" t="0" r="0" b="0"/>
                <wp:wrapSquare wrapText="bothSides"/>
                <wp:docPr id="190380072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1275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3D6CF9" w14:textId="77777777" w:rsidR="00773EA0" w:rsidRPr="001B673A" w:rsidRDefault="00773EA0" w:rsidP="00773EA0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Table</w:t>
                            </w:r>
                            <w:r w:rsidRPr="001B673A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 xml:space="preserve"> </w:t>
                            </w:r>
                            <w:r w:rsidRPr="001B673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1.</w:t>
                            </w:r>
                            <w:r w:rsidRPr="001B673A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Cs w:val="21"/>
                              </w:rPr>
                              <w:t xml:space="preserve">Basic </w:t>
                            </w:r>
                            <w:r w:rsidRPr="001866F5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Cs w:val="21"/>
                              </w:rPr>
                              <w:t>characteristics of the included studies.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9E6B8A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margin-left:-148.5pt;margin-top:464.25pt;width:325pt;height:110.6pt;rotation:-90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2jK+AAIAAN0DAAAOAAAAZHJzL2Uyb0RvYy54bWysU9tu2zAMfR+wfxD0vjgOnF6MOEXXLsOA&#10;rhvQ9QMUWY6FSaImKrGzrx+lBEmwvQ31g0CJ5CHPIb24G61hOxVQg2t4OZlyppyEVrtNw19/rD7c&#10;cIZRuFYYcKrhe4X8bvn+3WLwtZpBD6ZVgRGIw3rwDe9j9HVRoOyVFTgBrxw5OwhWRLqGTdEGMRC6&#10;NcVsOr0qBgitDyAVIr0+Hpx8mfG7Tsn4retQRWYaTr3FfIZ8rtNZLBei3gThey2PbYj/6MIK7ajo&#10;CepRRMG2Qf8DZbUMgNDFiQRbQNdpqTIHYlNO/2Lz0guvMhcSB/1JJnw7WPm8e/HfA4vjRxhpgJkE&#10;+ieQP5E5eOiF26j7EGDolWipcJkkKwaP9TE1SY01JpD18BVaGrLYRshAYxcsC0Cql1c0LfryM9Fm&#10;VIzmsT/NQI2RSXqsytn1nOKYJF9ZTStKzCVFndCSxj5g/KzAsmQ0PNCQM6zYPWFM3Z1DUriDlTYm&#10;D9o4NjT8dj6b54QLj9WR9tBo2/CbQ6M5IZH+5NpsR6HNwaYCxh1VSMQPEsRxPVJgUmMN7Z70yMyJ&#10;Cv0f1GcP4TdnA+1aw/HXVgTFmfniSNPbsqrScuZLNb8mxixcetaXHuEkQTU8cnYwH2Je6MQV/T1p&#10;v9JZhnMnx15ph7I6x31PS3p5z1Hnv3L5BwAA//8DAFBLAwQUAAYACAAAACEAxuLb/98AAAAMAQAA&#10;DwAAAGRycy9kb3ducmV2LnhtbEyPQU+DQBCF7yb+h82YeDHtQqtIkKUxTbx4MVa8L+wUiOwsYbeU&#10;+usdTvY2897Lm2/y3Wx7MeHoO0cK4nUEAql2pqNGQfn1tkpB+KDJ6N4RKrigh11xe5PrzLgzfeJ0&#10;CI3gEvKZVtCGMGRS+rpFq/3aDUjsHd1odeB1bKQZ9ZnLbS83UZRIqzviC60ecN9i/XM4WQUPx315&#10;+X53H7+JxfKpmky3LYNS93fz6wuIgHP4D8OCz+hQMFPlTmS86BWs0k3CUQXP8WMMYklsU1aqZUhY&#10;kkUur58o/gAAAP//AwBQSwECLQAUAAYACAAAACEAtoM4kv4AAADhAQAAEwAAAAAAAAAAAAAAAAAA&#10;AAAAW0NvbnRlbnRfVHlwZXNdLnhtbFBLAQItABQABgAIAAAAIQA4/SH/1gAAAJQBAAALAAAAAAAA&#10;AAAAAAAAAC8BAABfcmVscy8ucmVsc1BLAQItABQABgAIAAAAIQBL2jK+AAIAAN0DAAAOAAAAAAAA&#10;AAAAAAAAAC4CAABkcnMvZTJvRG9jLnhtbFBLAQItABQABgAIAAAAIQDG4tv/3wAAAAwBAAAPAAAA&#10;AAAAAAAAAAAAAFoEAABkcnMvZG93bnJldi54bWxQSwUGAAAAAAQABADzAAAAZgUAAAAA&#10;" filled="f" stroked="f">
                <v:textbox style="mso-fit-shape-to-text:t">
                  <w:txbxContent>
                    <w:p w14:paraId="3D3D6CF9" w14:textId="77777777" w:rsidR="00773EA0" w:rsidRPr="001B673A" w:rsidRDefault="00773EA0" w:rsidP="00773EA0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Table</w:t>
                      </w:r>
                      <w:r w:rsidRPr="001B673A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 xml:space="preserve"> </w:t>
                      </w:r>
                      <w:r w:rsidRPr="001B673A">
                        <w:rPr>
                          <w:rFonts w:ascii="Times New Roman" w:hAnsi="Times New Roman" w:cs="Times New Roman"/>
                          <w:b/>
                          <w:bCs/>
                        </w:rPr>
                        <w:t>1.</w:t>
                      </w:r>
                      <w:r w:rsidRPr="001B673A"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Cs w:val="21"/>
                        </w:rPr>
                        <w:t xml:space="preserve">Basic </w:t>
                      </w:r>
                      <w:r w:rsidRPr="001866F5">
                        <w:rPr>
                          <w:rFonts w:ascii="Times New Roman" w:hAnsi="Times New Roman" w:cs="Times New Roman" w:hint="eastAsia"/>
                          <w:b/>
                          <w:bCs/>
                          <w:szCs w:val="21"/>
                        </w:rPr>
                        <w:t>characteristics of the included studies.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</w:rPr>
        <w:br w:type="page"/>
      </w:r>
    </w:p>
    <w:p w14:paraId="6995D227" w14:textId="3978DCEA" w:rsidR="00773EA0" w:rsidRDefault="00773EA0" w:rsidP="00773EA0">
      <w:pPr>
        <w:rPr>
          <w:rFonts w:ascii="Times New Roman" w:hAnsi="Times New Roman" w:cs="Times New Roman"/>
        </w:rPr>
      </w:pPr>
      <w:r w:rsidRPr="00BE4C5F">
        <w:rPr>
          <w:rFonts w:ascii="Times New Roman" w:hAnsi="Times New Roman" w:cs="Times New Roman"/>
          <w:noProof/>
        </w:rPr>
        <w:lastRenderedPageBreak/>
        <w:drawing>
          <wp:anchor distT="0" distB="0" distL="114300" distR="114300" simplePos="0" relativeHeight="251661312" behindDoc="0" locked="0" layoutInCell="1" allowOverlap="1" wp14:anchorId="64704DA6" wp14:editId="32DD9125">
            <wp:simplePos x="0" y="0"/>
            <wp:positionH relativeFrom="column">
              <wp:posOffset>-806767</wp:posOffset>
            </wp:positionH>
            <wp:positionV relativeFrom="paragraph">
              <wp:posOffset>237172</wp:posOffset>
            </wp:positionV>
            <wp:extent cx="7287638" cy="5464418"/>
            <wp:effectExtent l="0" t="2858" r="6033" b="6032"/>
            <wp:wrapNone/>
            <wp:docPr id="10836519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7287638" cy="5464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AC1602" w14:textId="4F52E06F" w:rsidR="00773EA0" w:rsidRDefault="00773EA0" w:rsidP="00773EA0">
      <w:pPr>
        <w:widowControl/>
        <w:jc w:val="left"/>
        <w:rPr>
          <w:rFonts w:ascii="Times New Roman" w:hAnsi="Times New Roman" w:cs="Times New Roman"/>
        </w:rPr>
      </w:pPr>
      <w:r w:rsidRPr="001B673A">
        <w:rPr>
          <w:rFonts w:ascii="Times New Roman" w:eastAsia="DengXian" w:hAnsi="Times New Roman" w:cs="Times New Roman"/>
          <w:noProof/>
          <w:sz w:val="30"/>
          <w:szCs w:val="3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30C3D23" wp14:editId="642105A6">
                <wp:simplePos x="0" y="0"/>
                <wp:positionH relativeFrom="column">
                  <wp:posOffset>-1989455</wp:posOffset>
                </wp:positionH>
                <wp:positionV relativeFrom="paragraph">
                  <wp:posOffset>5627370</wp:posOffset>
                </wp:positionV>
                <wp:extent cx="4127500" cy="1404620"/>
                <wp:effectExtent l="0" t="0" r="0" b="0"/>
                <wp:wrapSquare wrapText="bothSides"/>
                <wp:docPr id="125483647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1275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CAF489" w14:textId="77777777" w:rsidR="00773EA0" w:rsidRPr="001B673A" w:rsidRDefault="00773EA0" w:rsidP="00773EA0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Table</w:t>
                            </w:r>
                            <w:r w:rsidRPr="001B673A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 xml:space="preserve"> </w:t>
                            </w:r>
                            <w:r w:rsidRPr="001B673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1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 xml:space="preserve"> (continued)</w:t>
                            </w:r>
                            <w:r w:rsidRPr="001B673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 w:rsidRPr="001B673A"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Cs w:val="21"/>
                              </w:rPr>
                              <w:t xml:space="preserve">Basic </w:t>
                            </w:r>
                            <w:r w:rsidRPr="001866F5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Cs w:val="21"/>
                              </w:rPr>
                              <w:t>characteristics of the included studies.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30C3D23" id="_x0000_s1027" type="#_x0000_t202" style="position:absolute;margin-left:-156.65pt;margin-top:443.1pt;width:325pt;height:110.6pt;rotation:-90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vRJAwIAAOQDAAAOAAAAZHJzL2Uyb0RvYy54bWysU9tu2zAMfR+wfxD0vjgOnF6MOEXXLsOA&#10;rhvQ7QMUWY6FSaJGKbG7rx+lGEmwvQ3zg0CJ5CHPIb26G61hB4VBg2t4OZtzppyEVrtdw79/27y7&#10;4SxE4VphwKmGv6rA79Zv36wGX6sF9GBahYxAXKgH3/A+Rl8XRZC9siLMwCtHzg7QikhX3BUtioHQ&#10;rSkW8/lVMQC2HkGqEOj18ejk64zfdUrGL10XVGSm4dRbzCfmc5vOYr0S9Q6F77Wc2hD/0IUV2lHR&#10;E9SjiILtUf8FZbVECNDFmQRbQNdpqTIHYlPO/2Dz0guvMhcSJ/iTTOH/wcrnw4v/iiyO72GkAWYS&#10;wT+B/BGYg4deuJ26R4ShV6KlwmWSrBh8qKfUJHWoQwLZDp+hpSGLfYQMNHZoGQKpXl7RtOjLz0Sb&#10;UTGax+tpBmqMTNJjVS6ulxTHJPnKal5RYi4p6oSWNPYY4kcFliWj4UhDzrDi8BRi6u4cksIdbLQx&#10;edDGsaHht8vFMidceKyOtIdG24bfHBvNCYn0B9dmOwptjjYVMG5SIRE/ShDH7ch0O0mURNlC+0qy&#10;ZAGIEf0m1G4P+IuzgVau4eHnXqDizHxyJO1tWVVpR/OlWl4TcYaXnu2lRzhJUA2PnB3Nh5j3OlEO&#10;/p5GsNFZjXMnU8u0Slmkae3Trl7ec9T551z/BgAA//8DAFBLAwQUAAYACAAAACEA2QJ4sOAAAAAM&#10;AQAADwAAAGRycy9kb3ducmV2LnhtbEyPQU+DQBCF7yb+h82YeDHtUojYUpbGNPHixVjxvrBTIGVn&#10;Cbul1F/v9KS3mXkvb76X72bbiwlH3zlSsFpGIJBqZzpqFJRfb4s1CB80Gd07QgVX9LAr7u9ynRl3&#10;oU+cDqERHEI+0wraEIZMSl+3aLVfugGJtaMbrQ68jo00o75wuO1lHEWptLoj/tDqAfct1qfD2Sp4&#10;Ou7L6/e7+/hJLZbP1WS6pAxKPT7Mr1sQAefwZ4YbPqNDwUyVO5Pxolew2Kw3bFWQvqy4w80RxwmI&#10;iock5pMscvm/RPELAAD//wMAUEsBAi0AFAAGAAgAAAAhALaDOJL+AAAA4QEAABMAAAAAAAAAAAAA&#10;AAAAAAAAAFtDb250ZW50X1R5cGVzXS54bWxQSwECLQAUAAYACAAAACEAOP0h/9YAAACUAQAACwAA&#10;AAAAAAAAAAAAAAAvAQAAX3JlbHMvLnJlbHNQSwECLQAUAAYACAAAACEAthr0SQMCAADkAwAADgAA&#10;AAAAAAAAAAAAAAAuAgAAZHJzL2Uyb0RvYy54bWxQSwECLQAUAAYACAAAACEA2QJ4sOAAAAAMAQAA&#10;DwAAAAAAAAAAAAAAAABdBAAAZHJzL2Rvd25yZXYueG1sUEsFBgAAAAAEAAQA8wAAAGoFAAAAAA==&#10;" filled="f" stroked="f">
                <v:textbox style="mso-fit-shape-to-text:t">
                  <w:txbxContent>
                    <w:p w14:paraId="71CAF489" w14:textId="77777777" w:rsidR="00773EA0" w:rsidRPr="001B673A" w:rsidRDefault="00773EA0" w:rsidP="00773EA0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Table</w:t>
                      </w:r>
                      <w:r w:rsidRPr="001B673A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 xml:space="preserve"> </w:t>
                      </w:r>
                      <w:r w:rsidRPr="001B673A">
                        <w:rPr>
                          <w:rFonts w:ascii="Times New Roman" w:hAnsi="Times New Roman" w:cs="Times New Roman"/>
                          <w:b/>
                          <w:bCs/>
                        </w:rPr>
                        <w:t>1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 xml:space="preserve"> (continued)</w:t>
                      </w:r>
                      <w:r w:rsidRPr="001B673A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 w:rsidRPr="001B673A">
                        <w:rPr>
                          <w:rFonts w:hint="eastAsia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  <w:szCs w:val="21"/>
                        </w:rPr>
                        <w:t xml:space="preserve">Basic </w:t>
                      </w:r>
                      <w:r w:rsidRPr="001866F5">
                        <w:rPr>
                          <w:rFonts w:ascii="Times New Roman" w:hAnsi="Times New Roman" w:cs="Times New Roman" w:hint="eastAsia"/>
                          <w:b/>
                          <w:bCs/>
                          <w:szCs w:val="21"/>
                        </w:rPr>
                        <w:t>characteristics of the included studies.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hAnsi="Times New Roman" w:cs="Times New Roman"/>
        </w:rPr>
        <w:br w:type="page"/>
      </w:r>
    </w:p>
    <w:p w14:paraId="6BD51D85" w14:textId="77777777" w:rsidR="00773EA0" w:rsidRDefault="00773EA0" w:rsidP="00773EA0">
      <w:pPr>
        <w:rPr>
          <w:rFonts w:ascii="Times New Roman" w:hAnsi="Times New Roman" w:cs="Times New Roman"/>
        </w:rPr>
      </w:pPr>
      <w:r w:rsidRPr="001B673A">
        <w:rPr>
          <w:rFonts w:ascii="Times New Roman" w:eastAsia="DengXian" w:hAnsi="Times New Roman" w:cs="Times New Roman"/>
          <w:noProof/>
          <w:sz w:val="30"/>
          <w:szCs w:val="30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4AE3D30B" wp14:editId="21241F7F">
                <wp:simplePos x="0" y="0"/>
                <wp:positionH relativeFrom="column">
                  <wp:posOffset>590550</wp:posOffset>
                </wp:positionH>
                <wp:positionV relativeFrom="paragraph">
                  <wp:posOffset>1905</wp:posOffset>
                </wp:positionV>
                <wp:extent cx="4127500" cy="1404620"/>
                <wp:effectExtent l="0" t="0" r="0" b="6350"/>
                <wp:wrapSquare wrapText="bothSides"/>
                <wp:docPr id="210895446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275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6C5247" w14:textId="77777777" w:rsidR="00773EA0" w:rsidRPr="001B673A" w:rsidRDefault="00773EA0" w:rsidP="00773EA0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Table</w:t>
                            </w:r>
                            <w:r w:rsidRPr="001B673A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2</w:t>
                            </w:r>
                            <w:r w:rsidRPr="001B673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9D6419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Cs w:val="21"/>
                              </w:rPr>
                              <w:t>Basic information of the included prediction models.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AE3D30B" id="_x0000_s1028" type="#_x0000_t202" style="position:absolute;left:0;text-align:left;margin-left:46.5pt;margin-top:.15pt;width:325pt;height:110.6pt;z-index:25166643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Nxv/gEAANUDAAAOAAAAZHJzL2Uyb0RvYy54bWysU9uO2yAQfa/Uf0C8N77I2YsVstruNlWl&#10;7bbSth9AMI5RgaFAYm+/vgPOZqP2raofEDCeM3POHFY3k9HkIH1QYBmtFiUl0grolN0x+v3b5t0V&#10;JSFy23ENVjL6LAO9Wb99sxpdK2sYQHfSEwSxoR0do0OMri2KIAZpeFiAkxaDPXjDIx79rug8HxHd&#10;6KIuy4tiBN85D0KGgLf3c5CuM37fSxG/9H2QkWhGsbeYV5/XbVqL9Yq3O8/doMSxDf4PXRiuLBY9&#10;Qd3zyMneq7+gjBIeAvRxIcAU0PdKyMwB2VTlH2yeBu5k5oLiBHeSKfw/WPF4eHJfPYnTe5hwgJlE&#10;cA8gfgRi4W7gdidvvYdxkLzDwlWSrBhdaI+pSerQhgSyHT9Dh0Pm+wgZaOq9SaogT4LoOIDnk+hy&#10;ikTgZVPVl8sSQwJjVVM2F3UeS8Hbl3TnQ/wowZC0YdTjVDM8PzyEmNrh7csvqZqFjdI6T1ZbMjJ6&#10;vayXOeEsYlRE42llGL0q0zdbIbH8YLucHLnS8x4LaHuknZjOnOO0nYjqGK1TblJhC90z6uBh9hm+&#10;C9wM4H9RMqLHGA0/99xLSvQni1peV02TTJkPzfISiRN/HtmeR7gVCMVopGTe3sVs5EQ5uFvUfKOy&#10;Gq+dHFtG72SRjj5P5jw/579eX+P6NwAAAP//AwBQSwMEFAAGAAgAAAAhAOZGGnTbAAAABwEAAA8A&#10;AABkcnMvZG93bnJldi54bWxMj8FOwzAQRO9I/IO1SNyo0xQohGyqCrXlCJSIsxsvSUS8tmw3DX+P&#10;e4LjaEYzb8rVZAYxkg+9ZYT5LANB3Fjdc4tQf2xvHkCEqFirwTIh/FCAVXV5UapC2xO/07iPrUgl&#10;HAqF0MXoCilD05FRYWYdcfK+rDcqJulbqb06pXIzyDzL7qVRPaeFTjl67qj53h8Ngotut3zxr2/r&#10;zXbM6s9dnfftBvH6alo/gYg0xb8wnPETOlSJ6WCPrIMYEB4X6UpEWIBI7vL2LA8IeT6/A1mV8j9/&#10;9QsAAP//AwBQSwECLQAUAAYACAAAACEAtoM4kv4AAADhAQAAEwAAAAAAAAAAAAAAAAAAAAAAW0Nv&#10;bnRlbnRfVHlwZXNdLnhtbFBLAQItABQABgAIAAAAIQA4/SH/1gAAAJQBAAALAAAAAAAAAAAAAAAA&#10;AC8BAABfcmVscy8ucmVsc1BLAQItABQABgAIAAAAIQCFQNxv/gEAANUDAAAOAAAAAAAAAAAAAAAA&#10;AC4CAABkcnMvZTJvRG9jLnhtbFBLAQItABQABgAIAAAAIQDmRhp02wAAAAcBAAAPAAAAAAAAAAAA&#10;AAAAAFgEAABkcnMvZG93bnJldi54bWxQSwUGAAAAAAQABADzAAAAYAUAAAAA&#10;" filled="f" stroked="f">
                <v:textbox style="mso-fit-shape-to-text:t">
                  <w:txbxContent>
                    <w:p w14:paraId="296C5247" w14:textId="77777777" w:rsidR="00773EA0" w:rsidRPr="001B673A" w:rsidRDefault="00773EA0" w:rsidP="00773EA0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Table</w:t>
                      </w:r>
                      <w:r w:rsidRPr="001B673A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2</w:t>
                      </w:r>
                      <w:r w:rsidRPr="001B673A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 w:rsidRPr="009D6419">
                        <w:rPr>
                          <w:rFonts w:ascii="Times New Roman" w:hAnsi="Times New Roman" w:cs="Times New Roman" w:hint="eastAsia"/>
                          <w:b/>
                          <w:bCs/>
                          <w:szCs w:val="21"/>
                        </w:rPr>
                        <w:t>Basic information of the included prediction models.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9DA6C81" w14:textId="77777777" w:rsidR="00773EA0" w:rsidRDefault="00773EA0" w:rsidP="00773EA0">
      <w:pPr>
        <w:widowControl/>
        <w:jc w:val="left"/>
        <w:rPr>
          <w:rFonts w:ascii="Times New Roman" w:hAnsi="Times New Roman" w:cs="Times New Roman"/>
        </w:rPr>
      </w:pPr>
      <w:r w:rsidRPr="00D33301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2336" behindDoc="0" locked="0" layoutInCell="1" allowOverlap="1" wp14:anchorId="01D8FE18" wp14:editId="5083F70D">
            <wp:simplePos x="0" y="0"/>
            <wp:positionH relativeFrom="column">
              <wp:posOffset>-513080</wp:posOffset>
            </wp:positionH>
            <wp:positionV relativeFrom="paragraph">
              <wp:posOffset>265430</wp:posOffset>
            </wp:positionV>
            <wp:extent cx="7298976" cy="7346429"/>
            <wp:effectExtent l="0" t="0" r="0" b="0"/>
            <wp:wrapNone/>
            <wp:docPr id="1406984898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8976" cy="73464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br w:type="page"/>
      </w:r>
    </w:p>
    <w:p w14:paraId="7B816DFF" w14:textId="77777777" w:rsidR="00773EA0" w:rsidRDefault="00773EA0" w:rsidP="00773EA0">
      <w:pPr>
        <w:rPr>
          <w:rFonts w:ascii="Times New Roman" w:hAnsi="Times New Roman" w:cs="Times New Roman"/>
        </w:rPr>
      </w:pPr>
      <w:r w:rsidRPr="001B673A">
        <w:rPr>
          <w:rFonts w:ascii="Times New Roman" w:eastAsia="DengXian" w:hAnsi="Times New Roman" w:cs="Times New Roman"/>
          <w:noProof/>
          <w:sz w:val="30"/>
          <w:szCs w:val="30"/>
        </w:rPr>
        <w:lastRenderedPageBreak/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016479EA" wp14:editId="06A5C254">
                <wp:simplePos x="0" y="0"/>
                <wp:positionH relativeFrom="column">
                  <wp:posOffset>482600</wp:posOffset>
                </wp:positionH>
                <wp:positionV relativeFrom="paragraph">
                  <wp:posOffset>0</wp:posOffset>
                </wp:positionV>
                <wp:extent cx="4368800" cy="1404620"/>
                <wp:effectExtent l="0" t="0" r="0" b="6350"/>
                <wp:wrapSquare wrapText="bothSides"/>
                <wp:docPr id="20296349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688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14AE97" w14:textId="77777777" w:rsidR="00773EA0" w:rsidRPr="001B673A" w:rsidRDefault="00773EA0" w:rsidP="00773EA0">
                            <w:pPr>
                              <w:jc w:val="center"/>
                            </w:pP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Table</w:t>
                            </w:r>
                            <w:r w:rsidRPr="001B673A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</w:rPr>
                              <w:t>2 (continued)</w:t>
                            </w:r>
                            <w:r w:rsidRPr="001B673A">
                              <w:rPr>
                                <w:rFonts w:ascii="Times New Roman" w:hAnsi="Times New Roman" w:cs="Times New Roman"/>
                                <w:b/>
                                <w:bCs/>
                              </w:rPr>
                              <w:t>.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 w:rsidRPr="009D6419">
                              <w:rPr>
                                <w:rFonts w:ascii="Times New Roman" w:hAnsi="Times New Roman" w:cs="Times New Roman" w:hint="eastAsia"/>
                                <w:b/>
                                <w:bCs/>
                                <w:szCs w:val="21"/>
                              </w:rPr>
                              <w:t>Basic information of the included prediction models.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16479EA" id="_x0000_s1029" type="#_x0000_t202" style="position:absolute;left:0;text-align:left;margin-left:38pt;margin-top:0;width:344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Gszw/gEAANUDAAAOAAAAZHJzL2Uyb0RvYy54bWysU11v2yAUfZ+0/4B4X+ykTpZaIVXXLtOk&#10;7kNq9wMIxjEacBmQ2Nmv3wWnabS9VfMDAq7vufece1jdDEaTg/RBgWV0OikpkVZAo+yO0R9Pm3dL&#10;SkLktuEarGT0KAO9Wb99s+pdLWfQgW6kJwhiQ907RrsYXV0UQXTS8DABJy0GW/CGRzz6XdF43iO6&#10;0cWsLBdFD75xHoQMAW/vxyBdZ/y2lSJ+a9sgI9GMYm8xrz6v27QW6xWvd567TolTG/wVXRiuLBY9&#10;Q93zyMneq3+gjBIeArRxIsAU0LZKyMwB2UzLv9g8dtzJzAXFCe4sU/h/sOLr4dF99yQOH2DAAWYS&#10;wT2A+BmIhbuO25289R76TvIGC0+TZEXvQn1KTVKHOiSQbf8FGhwy30fIQEPrTVIFeRJExwEcz6LL&#10;IRKBl9XVYrksMSQwNq3KajHLYyl4/ZzufIifJBiSNox6nGqG54eHEFM7vH7+JVWzsFFa58lqS3pG&#10;r+ezeU64iBgV0XhaGUaxOn6jFRLLj7bJyZErPe6xgLYn2onpyDkO24GohtGrlJtU2EJzRB08jD7D&#10;d4GbDvxvSnr0GKPh1557SYn+bFHL62lVJVPmQzV/j8SJv4xsLyPcCoRiNFIybu9iNnKiHNwtar5R&#10;WY2XTk4to3eySCefJ3NenvNfL69x/QcAAP//AwBQSwMEFAAGAAgAAAAhAAdIGg/cAAAABwEAAA8A&#10;AABkcnMvZG93bnJldi54bWxMj0FPwzAMhe9I/IfISNxYugi1qDSdJrSNIzAqzllj2orGqZKsK/8e&#10;c4KL9axnvfe52ixuFDOGOHjSsF5lIJBabwfqNDTv+7sHEDEZsmb0hBq+McKmvr6qTGn9hd5wPqZO&#10;cAjF0mjoU5pKKWPbozNx5Sck9j59cCbxGjppg7lwuBulyrJcOjMQN/Rmwqce26/j2WmY0nQonsPL&#10;63a3n7Pm49CoodtpfXuzbB9BJFzS3zH84jM61Mx08meyUYwaipxfSRp4slvk9yxOGpRaK5B1Jf/z&#10;1z8AAAD//wMAUEsBAi0AFAAGAAgAAAAhALaDOJL+AAAA4QEAABMAAAAAAAAAAAAAAAAAAAAAAFtD&#10;b250ZW50X1R5cGVzXS54bWxQSwECLQAUAAYACAAAACEAOP0h/9YAAACUAQAACwAAAAAAAAAAAAAA&#10;AAAvAQAAX3JlbHMvLnJlbHNQSwECLQAUAAYACAAAACEAVRrM8P4BAADVAwAADgAAAAAAAAAAAAAA&#10;AAAuAgAAZHJzL2Uyb0RvYy54bWxQSwECLQAUAAYACAAAACEAB0gaD9wAAAAHAQAADwAAAAAAAAAA&#10;AAAAAABYBAAAZHJzL2Rvd25yZXYueG1sUEsFBgAAAAAEAAQA8wAAAGEFAAAAAA==&#10;" filled="f" stroked="f">
                <v:textbox style="mso-fit-shape-to-text:t">
                  <w:txbxContent>
                    <w:p w14:paraId="1814AE97" w14:textId="77777777" w:rsidR="00773EA0" w:rsidRPr="001B673A" w:rsidRDefault="00773EA0" w:rsidP="00773EA0">
                      <w:pPr>
                        <w:jc w:val="center"/>
                      </w:pP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Table</w:t>
                      </w:r>
                      <w:r w:rsidRPr="001B673A"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 w:hint="eastAsia"/>
                          <w:b/>
                          <w:bCs/>
                        </w:rPr>
                        <w:t>2 (continued)</w:t>
                      </w:r>
                      <w:r w:rsidRPr="001B673A">
                        <w:rPr>
                          <w:rFonts w:ascii="Times New Roman" w:hAnsi="Times New Roman" w:cs="Times New Roman"/>
                          <w:b/>
                          <w:bCs/>
                        </w:rPr>
                        <w:t>.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 w:rsidRPr="009D6419">
                        <w:rPr>
                          <w:rFonts w:ascii="Times New Roman" w:hAnsi="Times New Roman" w:cs="Times New Roman" w:hint="eastAsia"/>
                          <w:b/>
                          <w:bCs/>
                          <w:szCs w:val="21"/>
                        </w:rPr>
                        <w:t>Basic information of the included prediction models.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F65C760" w14:textId="77777777" w:rsidR="00773EA0" w:rsidRDefault="00773EA0" w:rsidP="00773EA0">
      <w:pPr>
        <w:widowControl/>
        <w:jc w:val="left"/>
        <w:rPr>
          <w:rFonts w:ascii="Times New Roman" w:hAnsi="Times New Roman" w:cs="Times New Roman"/>
        </w:rPr>
      </w:pPr>
      <w:r w:rsidRPr="00E34AE5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3360" behindDoc="0" locked="0" layoutInCell="1" allowOverlap="1" wp14:anchorId="201CCC76" wp14:editId="05836489">
            <wp:simplePos x="0" y="0"/>
            <wp:positionH relativeFrom="column">
              <wp:posOffset>-317500</wp:posOffset>
            </wp:positionH>
            <wp:positionV relativeFrom="paragraph">
              <wp:posOffset>212090</wp:posOffset>
            </wp:positionV>
            <wp:extent cx="7137400" cy="8223885"/>
            <wp:effectExtent l="0" t="0" r="6350" b="5715"/>
            <wp:wrapNone/>
            <wp:docPr id="149690943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37400" cy="822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</w:rPr>
        <w:br w:type="page"/>
      </w:r>
    </w:p>
    <w:p w14:paraId="5902734E" w14:textId="77777777" w:rsidR="00773EA0" w:rsidRPr="001B673A" w:rsidRDefault="00773EA0" w:rsidP="00773EA0">
      <w:pPr>
        <w:jc w:val="center"/>
      </w:pPr>
      <w:r>
        <w:rPr>
          <w:rFonts w:ascii="Times New Roman" w:hAnsi="Times New Roman" w:cs="Times New Roman" w:hint="eastAsia"/>
          <w:b/>
          <w:bCs/>
        </w:rPr>
        <w:lastRenderedPageBreak/>
        <w:t>Table</w:t>
      </w:r>
      <w:r w:rsidRPr="001B673A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3</w:t>
      </w:r>
      <w:r w:rsidRPr="001B673A">
        <w:rPr>
          <w:rFonts w:ascii="Times New Roman" w:hAnsi="Times New Roman" w:cs="Times New Roman"/>
          <w:b/>
          <w:bCs/>
        </w:rPr>
        <w:t>.</w:t>
      </w:r>
      <w:r>
        <w:rPr>
          <w:rFonts w:hint="eastAsia"/>
        </w:rPr>
        <w:t xml:space="preserve"> </w:t>
      </w:r>
      <w:r w:rsidRPr="00DC0989">
        <w:rPr>
          <w:rFonts w:ascii="Times New Roman" w:hAnsi="Times New Roman" w:cs="Times New Roman" w:hint="eastAsia"/>
          <w:b/>
          <w:bCs/>
          <w:szCs w:val="21"/>
        </w:rPr>
        <w:t>PROBAST results of the included studies.</w:t>
      </w:r>
    </w:p>
    <w:p w14:paraId="083108DC" w14:textId="23929F81" w:rsidR="00773EA0" w:rsidRDefault="00773EA0">
      <w:r w:rsidRPr="003959E0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68480" behindDoc="0" locked="0" layoutInCell="1" allowOverlap="1" wp14:anchorId="2407F7A9" wp14:editId="766615DC">
            <wp:simplePos x="0" y="0"/>
            <wp:positionH relativeFrom="column">
              <wp:posOffset>1866900</wp:posOffset>
            </wp:positionH>
            <wp:positionV relativeFrom="paragraph">
              <wp:posOffset>96520</wp:posOffset>
            </wp:positionV>
            <wp:extent cx="5114290" cy="6458437"/>
            <wp:effectExtent l="0" t="0" r="0" b="0"/>
            <wp:wrapNone/>
            <wp:docPr id="38730592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290" cy="6458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C541807" w14:textId="77777777" w:rsidR="00773EA0" w:rsidRDefault="00773EA0"/>
    <w:p w14:paraId="7AA64BCC" w14:textId="39B0F344" w:rsidR="00773EA0" w:rsidRDefault="00773EA0"/>
    <w:p w14:paraId="7715EC90" w14:textId="77777777" w:rsidR="00773EA0" w:rsidRDefault="00773EA0"/>
    <w:p w14:paraId="5D4E3BEF" w14:textId="70B4FE22" w:rsidR="00773EA0" w:rsidRDefault="00773EA0"/>
    <w:p w14:paraId="42F947A8" w14:textId="77777777" w:rsidR="00773EA0" w:rsidRDefault="00773EA0"/>
    <w:p w14:paraId="340C14F0" w14:textId="3313B360" w:rsidR="00773EA0" w:rsidRDefault="00773EA0"/>
    <w:p w14:paraId="6B3E2B2F" w14:textId="77777777" w:rsidR="00773EA0" w:rsidRDefault="00773EA0"/>
    <w:p w14:paraId="16C197E0" w14:textId="3FF53F36" w:rsidR="00773EA0" w:rsidRDefault="00773EA0"/>
    <w:p w14:paraId="4CB41E2F" w14:textId="77777777" w:rsidR="00773EA0" w:rsidRDefault="00773EA0"/>
    <w:p w14:paraId="7E3A3D7E" w14:textId="16EE8B05" w:rsidR="00773EA0" w:rsidRDefault="00773EA0"/>
    <w:p w14:paraId="4BB6EF9C" w14:textId="77777777" w:rsidR="00773EA0" w:rsidRDefault="00773EA0"/>
    <w:p w14:paraId="28EED84A" w14:textId="070842D1" w:rsidR="00773EA0" w:rsidRDefault="00773EA0"/>
    <w:p w14:paraId="215AB44E" w14:textId="77777777" w:rsidR="00773EA0" w:rsidRDefault="00773EA0"/>
    <w:p w14:paraId="05D23CDC" w14:textId="58CB73A8" w:rsidR="00773EA0" w:rsidRDefault="00773EA0"/>
    <w:p w14:paraId="4BC63481" w14:textId="67931DAF" w:rsidR="00773EA0" w:rsidRDefault="00773EA0"/>
    <w:p w14:paraId="5EDFB055" w14:textId="77777777" w:rsidR="00773EA0" w:rsidRDefault="00773EA0"/>
    <w:p w14:paraId="350C32B4" w14:textId="7C2F1D09" w:rsidR="00773EA0" w:rsidRDefault="00773EA0"/>
    <w:p w14:paraId="0AEC3B0A" w14:textId="77777777" w:rsidR="00773EA0" w:rsidRDefault="00773EA0"/>
    <w:p w14:paraId="547C4A99" w14:textId="77777777" w:rsidR="00773EA0" w:rsidRDefault="00773EA0"/>
    <w:p w14:paraId="15D87AA8" w14:textId="77777777" w:rsidR="00773EA0" w:rsidRDefault="00773EA0"/>
    <w:p w14:paraId="19DE2C5A" w14:textId="77777777" w:rsidR="00773EA0" w:rsidRDefault="00773EA0"/>
    <w:p w14:paraId="045ADADA" w14:textId="77777777" w:rsidR="00773EA0" w:rsidRDefault="00773EA0"/>
    <w:p w14:paraId="5D5B0B72" w14:textId="77777777" w:rsidR="00773EA0" w:rsidRDefault="00773EA0"/>
    <w:p w14:paraId="1FD9FBFA" w14:textId="77777777" w:rsidR="00773EA0" w:rsidRDefault="00773EA0"/>
    <w:p w14:paraId="25783979" w14:textId="77777777" w:rsidR="00773EA0" w:rsidRDefault="00773EA0"/>
    <w:p w14:paraId="3D8B1472" w14:textId="77777777" w:rsidR="00773EA0" w:rsidRDefault="00773EA0"/>
    <w:p w14:paraId="50AC6A33" w14:textId="77777777" w:rsidR="00773EA0" w:rsidRDefault="00773EA0"/>
    <w:p w14:paraId="36EFC4A5" w14:textId="77777777" w:rsidR="00773EA0" w:rsidRDefault="00773EA0"/>
    <w:p w14:paraId="6C44F00D" w14:textId="77777777" w:rsidR="00773EA0" w:rsidRDefault="00773EA0"/>
    <w:p w14:paraId="1BB8B3DB" w14:textId="77777777" w:rsidR="00773EA0" w:rsidRDefault="00773EA0"/>
    <w:p w14:paraId="6944A9A8" w14:textId="77777777" w:rsidR="00773EA0" w:rsidRDefault="00773EA0"/>
    <w:p w14:paraId="0CF76B85" w14:textId="77777777" w:rsidR="00773EA0" w:rsidRDefault="00773EA0"/>
    <w:p w14:paraId="7E66B84C" w14:textId="77777777" w:rsidR="00773EA0" w:rsidRDefault="00773EA0"/>
    <w:p w14:paraId="6F2141C2" w14:textId="77777777" w:rsidR="00773EA0" w:rsidRDefault="00773EA0"/>
    <w:p w14:paraId="011B473E" w14:textId="77777777" w:rsidR="00773EA0" w:rsidRDefault="00773EA0"/>
    <w:p w14:paraId="2E0D13C6" w14:textId="77777777" w:rsidR="00773EA0" w:rsidRDefault="00773EA0"/>
    <w:p w14:paraId="4287E720" w14:textId="77777777" w:rsidR="00773EA0" w:rsidRDefault="00773EA0"/>
    <w:p w14:paraId="54D8AF13" w14:textId="77777777" w:rsidR="00773EA0" w:rsidRDefault="00773EA0"/>
    <w:p w14:paraId="6CE81855" w14:textId="77777777" w:rsidR="00773EA0" w:rsidRDefault="00773EA0"/>
    <w:p w14:paraId="04CA2DA9" w14:textId="0298B465" w:rsidR="00773EA0" w:rsidRDefault="00773EA0"/>
    <w:p w14:paraId="1072602A" w14:textId="77777777" w:rsidR="00773EA0" w:rsidRPr="001B673A" w:rsidRDefault="00773EA0" w:rsidP="00773EA0">
      <w:pPr>
        <w:jc w:val="center"/>
      </w:pPr>
      <w:r>
        <w:rPr>
          <w:rFonts w:ascii="Times New Roman" w:hAnsi="Times New Roman" w:cs="Times New Roman" w:hint="eastAsia"/>
          <w:b/>
          <w:bCs/>
        </w:rPr>
        <w:t>Table</w:t>
      </w:r>
      <w:r w:rsidRPr="001B673A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 w:hint="eastAsia"/>
          <w:b/>
          <w:bCs/>
        </w:rPr>
        <w:t>4</w:t>
      </w:r>
      <w:r w:rsidRPr="001B673A">
        <w:rPr>
          <w:rFonts w:ascii="Times New Roman" w:hAnsi="Times New Roman" w:cs="Times New Roman"/>
          <w:b/>
          <w:bCs/>
        </w:rPr>
        <w:t>.</w:t>
      </w:r>
      <w:r>
        <w:rPr>
          <w:rFonts w:hint="eastAsia"/>
        </w:rPr>
        <w:t xml:space="preserve"> </w:t>
      </w:r>
      <w:r w:rsidRPr="0043335F">
        <w:rPr>
          <w:rFonts w:ascii="Times New Roman" w:hAnsi="Times New Roman" w:cs="Times New Roman" w:hint="eastAsia"/>
          <w:b/>
          <w:bCs/>
          <w:szCs w:val="21"/>
        </w:rPr>
        <w:t>Results of meta-analysis of predictors of HE in liver cirrhosis patients.</w:t>
      </w:r>
    </w:p>
    <w:p w14:paraId="4319B257" w14:textId="00D7C2ED" w:rsidR="008B07A6" w:rsidRDefault="00773EA0">
      <w:r w:rsidRPr="0043335F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70528" behindDoc="0" locked="0" layoutInCell="1" allowOverlap="1" wp14:anchorId="705DACA0" wp14:editId="4BEA450B">
            <wp:simplePos x="0" y="0"/>
            <wp:positionH relativeFrom="column">
              <wp:posOffset>793750</wp:posOffset>
            </wp:positionH>
            <wp:positionV relativeFrom="paragraph">
              <wp:posOffset>272415</wp:posOffset>
            </wp:positionV>
            <wp:extent cx="6444615" cy="2520950"/>
            <wp:effectExtent l="0" t="0" r="0" b="0"/>
            <wp:wrapNone/>
            <wp:docPr id="527012637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15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8B07A6" w:rsidSect="00773EA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3EA0"/>
    <w:rsid w:val="00066677"/>
    <w:rsid w:val="003A4E89"/>
    <w:rsid w:val="00556784"/>
    <w:rsid w:val="00773EA0"/>
    <w:rsid w:val="008B07A6"/>
    <w:rsid w:val="008D58E6"/>
    <w:rsid w:val="00987B63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F3900"/>
  <w15:chartTrackingRefBased/>
  <w15:docId w15:val="{6E5ABE4E-2ECB-43AE-9B85-0D17F782A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73EA0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73EA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3EA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73EA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73EA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73EA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73EA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73EA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73EA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73EA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73EA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3EA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73EA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73EA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73EA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73EA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73EA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73EA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73EA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73EA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73EA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73EA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73EA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73EA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73EA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73EA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73EA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73EA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73EA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73EA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theme" Target="theme/theme1.xml"/><Relationship Id="rId5" Type="http://schemas.openxmlformats.org/officeDocument/2006/relationships/image" Target="media/image2.emf"/><Relationship Id="rId10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28</Words>
  <Characters>168</Characters>
  <Application>Microsoft Office Word</Application>
  <DocSecurity>0</DocSecurity>
  <Lines>3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2025-12-08T17:04:00Z</dcterms:created>
  <dcterms:modified xsi:type="dcterms:W3CDTF">2025-12-08T17:08:00Z</dcterms:modified>
</cp:coreProperties>
</file>