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708"/>
        <w:gridCol w:w="583"/>
        <w:gridCol w:w="2247"/>
      </w:tblGrid>
      <w:tr w:rsidR="00AF4F22" w:rsidRPr="00AF4F22" w14:paraId="0E818B30" w14:textId="77777777" w:rsidTr="00AF4F22">
        <w:tc>
          <w:tcPr>
            <w:tcW w:w="5524" w:type="dxa"/>
          </w:tcPr>
          <w:p w14:paraId="5085D83D" w14:textId="4B6B7505" w:rsidR="00AF4F22" w:rsidRPr="00AF4F22" w:rsidRDefault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Fonts w:ascii="Times New Roman" w:hAnsi="Times New Roman" w:cs="Times New Roman"/>
                <w:b/>
                <w:bCs/>
              </w:rPr>
              <w:t>Ris</w:t>
            </w: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AF4F22">
              <w:rPr>
                <w:rFonts w:ascii="Times New Roman" w:hAnsi="Times New Roman" w:cs="Times New Roman"/>
                <w:b/>
                <w:bCs/>
              </w:rPr>
              <w:t xml:space="preserve"> factors</w:t>
            </w:r>
          </w:p>
        </w:tc>
        <w:tc>
          <w:tcPr>
            <w:tcW w:w="708" w:type="dxa"/>
          </w:tcPr>
          <w:p w14:paraId="39C56AC3" w14:textId="3B504468" w:rsidR="00AF4F22" w:rsidRPr="00AF4F22" w:rsidRDefault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583" w:type="dxa"/>
          </w:tcPr>
          <w:p w14:paraId="659D8312" w14:textId="667276E8" w:rsidR="00AF4F22" w:rsidRPr="00AF4F22" w:rsidRDefault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Fonts w:ascii="Times New Roman" w:hAnsi="Times New Roman" w:cs="Times New Roman"/>
                <w:b/>
                <w:bCs/>
              </w:rPr>
              <w:t xml:space="preserve">NO </w:t>
            </w:r>
          </w:p>
        </w:tc>
        <w:tc>
          <w:tcPr>
            <w:tcW w:w="2247" w:type="dxa"/>
          </w:tcPr>
          <w:p w14:paraId="66BA2746" w14:textId="7355CD15" w:rsidR="00AF4F22" w:rsidRPr="00AF4F22" w:rsidRDefault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Fonts w:ascii="Times New Roman" w:hAnsi="Times New Roman" w:cs="Times New Roman"/>
                <w:b/>
                <w:bCs/>
              </w:rPr>
              <w:t>DO NOT KNOW</w:t>
            </w:r>
          </w:p>
        </w:tc>
      </w:tr>
      <w:tr w:rsidR="00AF4F22" w:rsidRPr="00AF4F22" w14:paraId="1E5B54C1" w14:textId="77777777" w:rsidTr="00AF4F22">
        <w:tc>
          <w:tcPr>
            <w:tcW w:w="5524" w:type="dxa"/>
          </w:tcPr>
          <w:p w14:paraId="1AC5735A" w14:textId="600E9714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Smoking and tobacco use is a risk factor for oral cancer.</w:t>
            </w:r>
          </w:p>
        </w:tc>
        <w:tc>
          <w:tcPr>
            <w:tcW w:w="708" w:type="dxa"/>
          </w:tcPr>
          <w:p w14:paraId="23E6FF0A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6FD2F713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0B5D88F2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233F97DF" w14:textId="77777777" w:rsidTr="00AF4F22">
        <w:tc>
          <w:tcPr>
            <w:tcW w:w="5524" w:type="dxa"/>
          </w:tcPr>
          <w:p w14:paraId="30CF235E" w14:textId="3542C3FE" w:rsidR="00AF4F22" w:rsidRPr="00AF4F22" w:rsidRDefault="00AF4F22" w:rsidP="00AF4F22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Betel quid chewing is a risk factor for oral cancer.</w:t>
            </w:r>
          </w:p>
        </w:tc>
        <w:tc>
          <w:tcPr>
            <w:tcW w:w="708" w:type="dxa"/>
          </w:tcPr>
          <w:p w14:paraId="158C89EB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4B93BBC3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7D96F4F0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6C8DF7FA" w14:textId="77777777" w:rsidTr="00AF4F22">
        <w:tc>
          <w:tcPr>
            <w:tcW w:w="5524" w:type="dxa"/>
          </w:tcPr>
          <w:p w14:paraId="59B20314" w14:textId="2C3F96DF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A previous history of oral cancer is a risk factor for developing new oral cancer lesions.</w:t>
            </w:r>
          </w:p>
        </w:tc>
        <w:tc>
          <w:tcPr>
            <w:tcW w:w="708" w:type="dxa"/>
          </w:tcPr>
          <w:p w14:paraId="1D2CF188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603AAB06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45BFDCFF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3F2C9BA4" w14:textId="77777777" w:rsidTr="00AF4F22">
        <w:tc>
          <w:tcPr>
            <w:tcW w:w="5524" w:type="dxa"/>
          </w:tcPr>
          <w:p w14:paraId="1D6F2DC1" w14:textId="0E25AF5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Ultraviolet exposure is a risk factor for oral cancer.</w:t>
            </w:r>
          </w:p>
        </w:tc>
        <w:tc>
          <w:tcPr>
            <w:tcW w:w="708" w:type="dxa"/>
          </w:tcPr>
          <w:p w14:paraId="4D3B0939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6CDDADD1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0F620A2A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60550D69" w14:textId="77777777" w:rsidTr="00AF4F22">
        <w:tc>
          <w:tcPr>
            <w:tcW w:w="5524" w:type="dxa"/>
          </w:tcPr>
          <w:p w14:paraId="2D5BA6C4" w14:textId="30F89C0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Alcohol consumption is a risk factor for oral cancer.</w:t>
            </w:r>
          </w:p>
        </w:tc>
        <w:tc>
          <w:tcPr>
            <w:tcW w:w="708" w:type="dxa"/>
          </w:tcPr>
          <w:p w14:paraId="30196BEB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5A4DF17C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7B35F716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0C800788" w14:textId="77777777" w:rsidTr="00AF4F22">
        <w:tc>
          <w:tcPr>
            <w:tcW w:w="5524" w:type="dxa"/>
          </w:tcPr>
          <w:p w14:paraId="39F0701A" w14:textId="58C207D6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A family history of oral cancer is a risk factor for oral cancer.</w:t>
            </w:r>
          </w:p>
        </w:tc>
        <w:tc>
          <w:tcPr>
            <w:tcW w:w="708" w:type="dxa"/>
          </w:tcPr>
          <w:p w14:paraId="5809720E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7D697067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510A2025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4EAD8FDB" w14:textId="77777777" w:rsidTr="00AF4F22">
        <w:tc>
          <w:tcPr>
            <w:tcW w:w="5524" w:type="dxa"/>
          </w:tcPr>
          <w:p w14:paraId="26ADA8F3" w14:textId="0F3685E8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HPV infection is a risk factor for oral cancer.</w:t>
            </w:r>
          </w:p>
        </w:tc>
        <w:tc>
          <w:tcPr>
            <w:tcW w:w="708" w:type="dxa"/>
          </w:tcPr>
          <w:p w14:paraId="6F37431F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3616FC17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2AD1D38D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040FB9DD" w14:textId="77777777" w:rsidTr="00AF4F22">
        <w:tc>
          <w:tcPr>
            <w:tcW w:w="5524" w:type="dxa"/>
          </w:tcPr>
          <w:p w14:paraId="7E4AA094" w14:textId="229CBC7B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Low intake of fruits and vegetables is a risk factor for oral cancer.</w:t>
            </w:r>
          </w:p>
        </w:tc>
        <w:tc>
          <w:tcPr>
            <w:tcW w:w="708" w:type="dxa"/>
          </w:tcPr>
          <w:p w14:paraId="0FFF5850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51EBB9EC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5B4869CD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F22" w:rsidRPr="00AF4F22" w14:paraId="74E45645" w14:textId="77777777" w:rsidTr="00AF4F22">
        <w:tc>
          <w:tcPr>
            <w:tcW w:w="5524" w:type="dxa"/>
          </w:tcPr>
          <w:p w14:paraId="307C4CF6" w14:textId="2965603E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  <w:r w:rsidRPr="00AF4F22">
              <w:rPr>
                <w:rStyle w:val="Gl"/>
                <w:rFonts w:ascii="Times New Roman" w:hAnsi="Times New Roman" w:cs="Times New Roman"/>
                <w:b w:val="0"/>
                <w:bCs w:val="0"/>
              </w:rPr>
              <w:t>Older age is a risk factor for oral cancer.</w:t>
            </w:r>
          </w:p>
        </w:tc>
        <w:tc>
          <w:tcPr>
            <w:tcW w:w="708" w:type="dxa"/>
          </w:tcPr>
          <w:p w14:paraId="2BA1542F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</w:tcPr>
          <w:p w14:paraId="6727483E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</w:tcPr>
          <w:p w14:paraId="690B6310" w14:textId="77777777" w:rsidR="00AF4F22" w:rsidRPr="00AF4F22" w:rsidRDefault="00AF4F22" w:rsidP="00AF4F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4B6E5C" w14:textId="77777777" w:rsidR="00AF4F22" w:rsidRPr="00AF4F22" w:rsidRDefault="00AF4F22">
      <w:pPr>
        <w:rPr>
          <w:rFonts w:ascii="Times New Roman" w:hAnsi="Times New Roman" w:cs="Times New Roman"/>
        </w:rPr>
      </w:pPr>
      <w:r w:rsidRPr="00AF4F22">
        <w:rPr>
          <w:rFonts w:ascii="Times New Roman" w:hAnsi="Times New Roman" w:cs="Times New Roman"/>
          <w:b/>
          <w:bCs/>
        </w:rPr>
        <w:br w:type="page"/>
      </w:r>
    </w:p>
    <w:tbl>
      <w:tblPr>
        <w:tblStyle w:val="DzTablo4"/>
        <w:tblW w:w="4534" w:type="pct"/>
        <w:tblLook w:val="0620" w:firstRow="1" w:lastRow="0" w:firstColumn="0" w:lastColumn="0" w:noHBand="1" w:noVBand="1"/>
      </w:tblPr>
      <w:tblGrid>
        <w:gridCol w:w="5671"/>
        <w:gridCol w:w="2555"/>
      </w:tblGrid>
      <w:tr w:rsidR="00AF4F22" w:rsidRPr="00AF4F22" w14:paraId="2EFD6595" w14:textId="77777777" w:rsidTr="00AF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47" w:type="pct"/>
          </w:tcPr>
          <w:p w14:paraId="3D2E604F" w14:textId="45D6EB03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lastRenderedPageBreak/>
              <w:t xml:space="preserve">Knowledge of oral cancer </w:t>
            </w:r>
          </w:p>
        </w:tc>
        <w:tc>
          <w:tcPr>
            <w:tcW w:w="1553" w:type="pct"/>
          </w:tcPr>
          <w:p w14:paraId="37318D51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</w:tr>
      <w:tr w:rsidR="00AF4F22" w:rsidRPr="00AF4F22" w14:paraId="476FA822" w14:textId="77777777" w:rsidTr="00AF4F22">
        <w:trPr>
          <w:trHeight w:val="502"/>
        </w:trPr>
        <w:tc>
          <w:tcPr>
            <w:tcW w:w="3447" w:type="pct"/>
          </w:tcPr>
          <w:p w14:paraId="4A2EBF7F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What is the most common type of oral cancer?</w:t>
            </w:r>
          </w:p>
        </w:tc>
        <w:tc>
          <w:tcPr>
            <w:tcW w:w="1553" w:type="pct"/>
          </w:tcPr>
          <w:p w14:paraId="7E755814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Squamous cell carcinoma</w:t>
            </w:r>
          </w:p>
        </w:tc>
      </w:tr>
      <w:tr w:rsidR="00AF4F22" w:rsidRPr="00AF4F22" w14:paraId="30EBFF3C" w14:textId="77777777" w:rsidTr="00AF4F22">
        <w:tc>
          <w:tcPr>
            <w:tcW w:w="3447" w:type="pct"/>
          </w:tcPr>
          <w:p w14:paraId="219205A8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79EFC7AF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Verrucous carcinoma</w:t>
            </w:r>
          </w:p>
        </w:tc>
      </w:tr>
      <w:tr w:rsidR="00AF4F22" w:rsidRPr="00AF4F22" w14:paraId="43910E52" w14:textId="77777777" w:rsidTr="00AF4F22">
        <w:tc>
          <w:tcPr>
            <w:tcW w:w="3447" w:type="pct"/>
          </w:tcPr>
          <w:p w14:paraId="68AB6CEC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137E888E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Adenocarcinoma</w:t>
            </w:r>
          </w:p>
        </w:tc>
      </w:tr>
      <w:tr w:rsidR="00AF4F22" w:rsidRPr="00AF4F22" w14:paraId="4B32162C" w14:textId="77777777" w:rsidTr="00AF4F22">
        <w:tc>
          <w:tcPr>
            <w:tcW w:w="3447" w:type="pct"/>
          </w:tcPr>
          <w:p w14:paraId="2EDF3DE6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45567FC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Malignant melanoma</w:t>
            </w:r>
          </w:p>
        </w:tc>
      </w:tr>
      <w:tr w:rsidR="00AF4F22" w:rsidRPr="00AF4F22" w14:paraId="22F09764" w14:textId="77777777" w:rsidTr="00AF4F22">
        <w:tc>
          <w:tcPr>
            <w:tcW w:w="3447" w:type="pct"/>
          </w:tcPr>
          <w:p w14:paraId="5B8970B9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Which of the following is not considered a premalignant lesion?</w:t>
            </w:r>
          </w:p>
        </w:tc>
        <w:tc>
          <w:tcPr>
            <w:tcW w:w="1553" w:type="pct"/>
          </w:tcPr>
          <w:p w14:paraId="42B641C6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Leukoplakia</w:t>
            </w:r>
          </w:p>
        </w:tc>
      </w:tr>
      <w:tr w:rsidR="00AF4F22" w:rsidRPr="00AF4F22" w14:paraId="53B044B4" w14:textId="77777777" w:rsidTr="00AF4F22">
        <w:tc>
          <w:tcPr>
            <w:tcW w:w="3447" w:type="pct"/>
          </w:tcPr>
          <w:p w14:paraId="02EC923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48B265B4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proofErr w:type="spellStart"/>
            <w:r w:rsidRPr="00AF4F22">
              <w:rPr>
                <w:rFonts w:ascii="Times New Roman" w:hAnsi="Times New Roman" w:cs="Times New Roman"/>
              </w:rPr>
              <w:t>Eryhtroplakia</w:t>
            </w:r>
            <w:proofErr w:type="spellEnd"/>
          </w:p>
        </w:tc>
      </w:tr>
      <w:tr w:rsidR="00AF4F22" w:rsidRPr="00AF4F22" w14:paraId="7544EDD1" w14:textId="77777777" w:rsidTr="00AF4F22">
        <w:tc>
          <w:tcPr>
            <w:tcW w:w="3447" w:type="pct"/>
          </w:tcPr>
          <w:p w14:paraId="2C4899E3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784473E6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Erosive lichen planus</w:t>
            </w:r>
          </w:p>
        </w:tc>
      </w:tr>
      <w:tr w:rsidR="00AF4F22" w:rsidRPr="00AF4F22" w14:paraId="5412F3A8" w14:textId="77777777" w:rsidTr="00AF4F22">
        <w:tc>
          <w:tcPr>
            <w:tcW w:w="3447" w:type="pct"/>
          </w:tcPr>
          <w:p w14:paraId="70646E33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57E47D5B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Irritation fibroma</w:t>
            </w:r>
          </w:p>
        </w:tc>
      </w:tr>
      <w:tr w:rsidR="00AF4F22" w:rsidRPr="00AF4F22" w14:paraId="7279F1F6" w14:textId="77777777" w:rsidTr="00AF4F22">
        <w:tc>
          <w:tcPr>
            <w:tcW w:w="3447" w:type="pct"/>
          </w:tcPr>
          <w:p w14:paraId="761A65EB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 xml:space="preserve">In which age group is oral cancer </w:t>
            </w:r>
            <w:proofErr w:type="gramStart"/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most commonly observed</w:t>
            </w:r>
            <w:proofErr w:type="gramEnd"/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?</w:t>
            </w:r>
          </w:p>
        </w:tc>
        <w:tc>
          <w:tcPr>
            <w:tcW w:w="1553" w:type="pct"/>
          </w:tcPr>
          <w:p w14:paraId="6DC4EC2B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20-40 years</w:t>
            </w:r>
          </w:p>
        </w:tc>
      </w:tr>
      <w:tr w:rsidR="00AF4F22" w:rsidRPr="00AF4F22" w14:paraId="1E13E474" w14:textId="77777777" w:rsidTr="00AF4F22">
        <w:tc>
          <w:tcPr>
            <w:tcW w:w="3447" w:type="pct"/>
          </w:tcPr>
          <w:p w14:paraId="4B446F84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1B76EC41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40-60 years</w:t>
            </w:r>
          </w:p>
        </w:tc>
      </w:tr>
      <w:tr w:rsidR="00AF4F22" w:rsidRPr="00AF4F22" w14:paraId="689AAB23" w14:textId="77777777" w:rsidTr="00AF4F22">
        <w:tc>
          <w:tcPr>
            <w:tcW w:w="3447" w:type="pct"/>
          </w:tcPr>
          <w:p w14:paraId="7C2FED5C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55B1DD9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60-80 years</w:t>
            </w:r>
          </w:p>
        </w:tc>
      </w:tr>
      <w:tr w:rsidR="00AF4F22" w:rsidRPr="00AF4F22" w14:paraId="33712699" w14:textId="77777777" w:rsidTr="00AF4F22">
        <w:tc>
          <w:tcPr>
            <w:tcW w:w="3447" w:type="pct"/>
          </w:tcPr>
          <w:p w14:paraId="10A4559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After how long a biopsy should be performed for a non-healing oral lesion?</w:t>
            </w:r>
          </w:p>
        </w:tc>
        <w:tc>
          <w:tcPr>
            <w:tcW w:w="1553" w:type="pct"/>
          </w:tcPr>
          <w:p w14:paraId="0B74C067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Within 7 days</w:t>
            </w:r>
          </w:p>
        </w:tc>
      </w:tr>
      <w:tr w:rsidR="00AF4F22" w:rsidRPr="00AF4F22" w14:paraId="262F0FA7" w14:textId="77777777" w:rsidTr="00AF4F22">
        <w:tc>
          <w:tcPr>
            <w:tcW w:w="3447" w:type="pct"/>
          </w:tcPr>
          <w:p w14:paraId="16E278F3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0946D30E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Within 14 days</w:t>
            </w:r>
          </w:p>
        </w:tc>
      </w:tr>
      <w:tr w:rsidR="00AF4F22" w:rsidRPr="00AF4F22" w14:paraId="20232F85" w14:textId="77777777" w:rsidTr="00AF4F22">
        <w:tc>
          <w:tcPr>
            <w:tcW w:w="3447" w:type="pct"/>
          </w:tcPr>
          <w:p w14:paraId="7678498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7FAA2518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Within 4 weeks</w:t>
            </w:r>
          </w:p>
        </w:tc>
      </w:tr>
      <w:tr w:rsidR="00AF4F22" w:rsidRPr="00AF4F22" w14:paraId="4936B926" w14:textId="77777777" w:rsidTr="00AF4F22">
        <w:tc>
          <w:tcPr>
            <w:tcW w:w="3447" w:type="pct"/>
          </w:tcPr>
          <w:p w14:paraId="00E2B3E6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141C22F9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Within 3 months</w:t>
            </w:r>
          </w:p>
        </w:tc>
      </w:tr>
      <w:tr w:rsidR="00AF4F22" w:rsidRPr="00AF4F22" w14:paraId="6A16318F" w14:textId="77777777" w:rsidTr="00AF4F22">
        <w:tc>
          <w:tcPr>
            <w:tcW w:w="3447" w:type="pct"/>
          </w:tcPr>
          <w:p w14:paraId="5369C450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What is the five-year survival rate for oral cancer?</w:t>
            </w:r>
          </w:p>
        </w:tc>
        <w:tc>
          <w:tcPr>
            <w:tcW w:w="1553" w:type="pct"/>
          </w:tcPr>
          <w:p w14:paraId="1B9D2547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10%</w:t>
            </w:r>
          </w:p>
        </w:tc>
      </w:tr>
      <w:tr w:rsidR="00AF4F22" w:rsidRPr="00AF4F22" w14:paraId="46B92D56" w14:textId="77777777" w:rsidTr="00AF4F22">
        <w:tc>
          <w:tcPr>
            <w:tcW w:w="3447" w:type="pct"/>
          </w:tcPr>
          <w:p w14:paraId="7078280B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4CA519D1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25%</w:t>
            </w:r>
          </w:p>
        </w:tc>
      </w:tr>
      <w:tr w:rsidR="00AF4F22" w:rsidRPr="00AF4F22" w14:paraId="25FE5E6A" w14:textId="77777777" w:rsidTr="00AF4F22">
        <w:tc>
          <w:tcPr>
            <w:tcW w:w="3447" w:type="pct"/>
          </w:tcPr>
          <w:p w14:paraId="490D072C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13D8EF0A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50%</w:t>
            </w:r>
          </w:p>
        </w:tc>
      </w:tr>
      <w:tr w:rsidR="00AF4F22" w:rsidRPr="00AF4F22" w14:paraId="6E6C8244" w14:textId="77777777" w:rsidTr="00AF4F22">
        <w:tc>
          <w:tcPr>
            <w:tcW w:w="3447" w:type="pct"/>
          </w:tcPr>
          <w:p w14:paraId="2A78D011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</w:tcPr>
          <w:p w14:paraId="77D2E18E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90%</w:t>
            </w:r>
          </w:p>
        </w:tc>
      </w:tr>
      <w:tr w:rsidR="00AF4F22" w:rsidRPr="00AF4F22" w14:paraId="1518D132" w14:textId="77777777" w:rsidTr="00AF4F22">
        <w:tc>
          <w:tcPr>
            <w:tcW w:w="3447" w:type="pct"/>
          </w:tcPr>
          <w:p w14:paraId="53CE61FD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What is the most common etiological factor for oral submucous fibrosis?</w:t>
            </w:r>
          </w:p>
        </w:tc>
        <w:tc>
          <w:tcPr>
            <w:tcW w:w="1553" w:type="pct"/>
          </w:tcPr>
          <w:p w14:paraId="2F920758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Betel quid chewing</w:t>
            </w:r>
          </w:p>
        </w:tc>
      </w:tr>
      <w:tr w:rsidR="00AF4F22" w:rsidRPr="00AF4F22" w14:paraId="6C2E3B61" w14:textId="77777777" w:rsidTr="00AF4F22">
        <w:tc>
          <w:tcPr>
            <w:tcW w:w="3447" w:type="pct"/>
          </w:tcPr>
          <w:p w14:paraId="741E33EB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3" w:type="pct"/>
          </w:tcPr>
          <w:p w14:paraId="45BAA685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 xml:space="preserve">Smoking </w:t>
            </w:r>
          </w:p>
        </w:tc>
      </w:tr>
      <w:tr w:rsidR="00AF4F22" w:rsidRPr="00AF4F22" w14:paraId="5AE781C5" w14:textId="77777777" w:rsidTr="00AF4F22">
        <w:tc>
          <w:tcPr>
            <w:tcW w:w="3447" w:type="pct"/>
          </w:tcPr>
          <w:p w14:paraId="44A8FC43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3" w:type="pct"/>
          </w:tcPr>
          <w:p w14:paraId="21E27221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Alcohol abuse</w:t>
            </w:r>
          </w:p>
        </w:tc>
      </w:tr>
      <w:tr w:rsidR="00AF4F22" w:rsidRPr="00AF4F22" w14:paraId="57877819" w14:textId="77777777" w:rsidTr="00AF4F22">
        <w:tc>
          <w:tcPr>
            <w:tcW w:w="3447" w:type="pct"/>
          </w:tcPr>
          <w:p w14:paraId="7E6A45D8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3" w:type="pct"/>
          </w:tcPr>
          <w:p w14:paraId="4E066328" w14:textId="77777777" w:rsidR="00AF4F22" w:rsidRPr="00AF4F22" w:rsidRDefault="00AF4F22" w:rsidP="00172C86">
            <w:pPr>
              <w:rPr>
                <w:rFonts w:ascii="Times New Roman" w:hAnsi="Times New Roman" w:cs="Times New Roman"/>
              </w:rPr>
            </w:pPr>
            <w:r w:rsidRPr="00AF4F22">
              <w:rPr>
                <w:rFonts w:ascii="Times New Roman" w:hAnsi="Times New Roman" w:cs="Times New Roman"/>
              </w:rPr>
              <w:t>Poor oral hygiene</w:t>
            </w:r>
          </w:p>
        </w:tc>
      </w:tr>
    </w:tbl>
    <w:p w14:paraId="5C7D6E59" w14:textId="2B68ED19" w:rsidR="00AF4F22" w:rsidRPr="00AF4F22" w:rsidRDefault="00AF4F22">
      <w:pPr>
        <w:rPr>
          <w:rFonts w:ascii="Times New Roman" w:hAnsi="Times New Roman" w:cs="Times New Roman"/>
        </w:rPr>
      </w:pPr>
    </w:p>
    <w:p w14:paraId="735CB0F2" w14:textId="77777777" w:rsidR="00AF4F22" w:rsidRPr="00AF4F22" w:rsidRDefault="00AF4F22">
      <w:pPr>
        <w:spacing w:after="0" w:line="240" w:lineRule="auto"/>
        <w:rPr>
          <w:rFonts w:ascii="Times New Roman" w:hAnsi="Times New Roman" w:cs="Times New Roman"/>
        </w:rPr>
      </w:pPr>
      <w:r w:rsidRPr="00AF4F22">
        <w:rPr>
          <w:rFonts w:ascii="Times New Roman" w:hAnsi="Times New Roman" w:cs="Times New Roman"/>
        </w:rPr>
        <w:br w:type="page"/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709"/>
        <w:gridCol w:w="712"/>
        <w:gridCol w:w="1834"/>
      </w:tblGrid>
      <w:tr w:rsidR="00AF4F22" w:rsidRPr="00AF4F22" w14:paraId="069F3DA8" w14:textId="33E8A84B" w:rsidTr="00AF4F22">
        <w:trPr>
          <w:tblHeader/>
          <w:tblCellSpacing w:w="15" w:type="dxa"/>
        </w:trPr>
        <w:tc>
          <w:tcPr>
            <w:tcW w:w="5620" w:type="dxa"/>
            <w:vAlign w:val="center"/>
            <w:hideMark/>
          </w:tcPr>
          <w:p w14:paraId="6D58E6E8" w14:textId="1C055FAE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Attitude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 and Clinical Practices</w:t>
            </w:r>
          </w:p>
        </w:tc>
        <w:tc>
          <w:tcPr>
            <w:tcW w:w="679" w:type="dxa"/>
          </w:tcPr>
          <w:p w14:paraId="2214FEEE" w14:textId="052BD7AC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YES</w:t>
            </w:r>
          </w:p>
        </w:tc>
        <w:tc>
          <w:tcPr>
            <w:tcW w:w="682" w:type="dxa"/>
          </w:tcPr>
          <w:p w14:paraId="748F25BB" w14:textId="02B60526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</w:t>
            </w:r>
          </w:p>
        </w:tc>
        <w:tc>
          <w:tcPr>
            <w:tcW w:w="1789" w:type="dxa"/>
          </w:tcPr>
          <w:p w14:paraId="7F8D23E1" w14:textId="1923E1DC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 NOT KNOW</w:t>
            </w:r>
          </w:p>
        </w:tc>
      </w:tr>
      <w:tr w:rsidR="00AF4F22" w:rsidRPr="00AF4F22" w14:paraId="5EE1BE7F" w14:textId="64A65863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260D14C0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routinely perform oral mucosal examinations.</w:t>
            </w:r>
          </w:p>
        </w:tc>
        <w:tc>
          <w:tcPr>
            <w:tcW w:w="679" w:type="dxa"/>
          </w:tcPr>
          <w:p w14:paraId="70AE5309" w14:textId="4520D48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59707B0D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5C99AC26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20B8F98E" w14:textId="0E6E1403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1556098C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regularly advise my patients about oral cancer risk factors.</w:t>
            </w:r>
          </w:p>
        </w:tc>
        <w:tc>
          <w:tcPr>
            <w:tcW w:w="679" w:type="dxa"/>
          </w:tcPr>
          <w:p w14:paraId="29ABB3F7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2EF2068F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30026147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0EB06E53" w14:textId="665A9E62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734A912D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regularly ask my patient about their smoking habit.</w:t>
            </w:r>
          </w:p>
        </w:tc>
        <w:tc>
          <w:tcPr>
            <w:tcW w:w="679" w:type="dxa"/>
          </w:tcPr>
          <w:p w14:paraId="677B0F72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0E4D9E36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3D7AFB48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0D20658A" w14:textId="3206BF4A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21852D1D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regularly ask my patient about their alcohol consumption.</w:t>
            </w:r>
          </w:p>
        </w:tc>
        <w:tc>
          <w:tcPr>
            <w:tcW w:w="679" w:type="dxa"/>
          </w:tcPr>
          <w:p w14:paraId="35E21295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707CECBA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47E55452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7F00F876" w14:textId="43E0B0D8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2EE414DC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have examined a patient with oral cancer.</w:t>
            </w:r>
          </w:p>
        </w:tc>
        <w:tc>
          <w:tcPr>
            <w:tcW w:w="679" w:type="dxa"/>
          </w:tcPr>
          <w:p w14:paraId="50DC5483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28C83F9D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1DED2D41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78B0DECD" w14:textId="2EEDE7D6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6348BE14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feel confident to diagnose oral cancer based on its clinical appearance.</w:t>
            </w:r>
          </w:p>
        </w:tc>
        <w:tc>
          <w:tcPr>
            <w:tcW w:w="679" w:type="dxa"/>
          </w:tcPr>
          <w:p w14:paraId="196D84CF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391CE8A9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77E3D2AF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4F22" w:rsidRPr="00AF4F22" w14:paraId="70760082" w14:textId="7A166A86" w:rsidTr="00AF4F2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34606100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4F22">
              <w:rPr>
                <w:rFonts w:ascii="Times New Roman" w:eastAsia="Times New Roman" w:hAnsi="Times New Roman" w:cs="Times New Roman"/>
                <w:lang w:eastAsia="tr-TR"/>
              </w:rPr>
              <w:t>I feel confident palpating head and neck lymph nodes.</w:t>
            </w:r>
          </w:p>
        </w:tc>
        <w:tc>
          <w:tcPr>
            <w:tcW w:w="679" w:type="dxa"/>
          </w:tcPr>
          <w:p w14:paraId="4913491E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82" w:type="dxa"/>
          </w:tcPr>
          <w:p w14:paraId="6A57280F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89" w:type="dxa"/>
          </w:tcPr>
          <w:p w14:paraId="4901868C" w14:textId="77777777" w:rsidR="00AF4F22" w:rsidRPr="00AF4F22" w:rsidRDefault="00AF4F22" w:rsidP="00172C8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277AC1C8" w14:textId="77777777" w:rsidR="00CA03D7" w:rsidRPr="00AF4F22" w:rsidRDefault="00CA03D7">
      <w:pPr>
        <w:rPr>
          <w:rFonts w:ascii="Times New Roman" w:hAnsi="Times New Roman" w:cs="Times New Roman"/>
        </w:rPr>
      </w:pPr>
    </w:p>
    <w:sectPr w:rsidR="00CA03D7" w:rsidRPr="00AF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769A"/>
    <w:multiLevelType w:val="hybridMultilevel"/>
    <w:tmpl w:val="89061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8086F"/>
    <w:multiLevelType w:val="hybridMultilevel"/>
    <w:tmpl w:val="96329CC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4492">
    <w:abstractNumId w:val="0"/>
  </w:num>
  <w:num w:numId="2" w16cid:durableId="94693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22"/>
    <w:rsid w:val="0028387D"/>
    <w:rsid w:val="00736268"/>
    <w:rsid w:val="00763B62"/>
    <w:rsid w:val="00AF4F22"/>
    <w:rsid w:val="00C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80980"/>
  <w15:chartTrackingRefBased/>
  <w15:docId w15:val="{14481F95-32FA-5045-8FCE-04F9413E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F22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F4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4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4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4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4F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4F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4F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4F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4F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4F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4F2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4F2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4F2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4F2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4F2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4F2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4F2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F4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F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F4F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4F2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F4F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4F2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F4F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4F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4F2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F4F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4F22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styleId="DzTablo4">
    <w:name w:val="Plain Table 4"/>
    <w:basedOn w:val="NormalTablo"/>
    <w:uiPriority w:val="44"/>
    <w:rsid w:val="00AF4F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AF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F4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MÜFİDE BENGÜ ERDEN</dc:creator>
  <cp:keywords/>
  <dc:description/>
  <cp:lastModifiedBy>MÜFİDE BENGÜ ERDEN</cp:lastModifiedBy>
  <cp:revision>1</cp:revision>
  <dcterms:created xsi:type="dcterms:W3CDTF">2025-11-19T11:52:00Z</dcterms:created>
  <dcterms:modified xsi:type="dcterms:W3CDTF">2025-11-19T12:45:00Z</dcterms:modified>
</cp:coreProperties>
</file>