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B24998" w14:textId="6D3BE974" w:rsidR="002E32C3" w:rsidRDefault="00D60D3F">
      <w:r>
        <w:rPr>
          <w:noProof/>
        </w:rPr>
        <w:drawing>
          <wp:inline distT="0" distB="0" distL="0" distR="0" wp14:anchorId="2E77F73C" wp14:editId="4B548872">
            <wp:extent cx="2786400" cy="2782079"/>
            <wp:effectExtent l="0" t="0" r="0" b="0"/>
            <wp:docPr id="1900521595" name="그림 2" descr="스케치, 도표, 텍스트, 그림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0521595" name="그림 2" descr="스케치, 도표, 텍스트, 그림이(가) 표시된 사진&#10;&#10;AI 생성 콘텐츠는 정확하지 않을 수 있습니다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6400" cy="2782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17217">
        <w:rPr>
          <w:noProof/>
        </w:rPr>
        <w:drawing>
          <wp:inline distT="0" distB="0" distL="0" distR="0" wp14:anchorId="5C030F6E" wp14:editId="48DB81D9">
            <wp:extent cx="2785621" cy="2781300"/>
            <wp:effectExtent l="0" t="0" r="0" b="0"/>
            <wp:docPr id="510743240" name="그림 1" descr="텍스트, 도표, 라인, 그래프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0743240" name="그림 1" descr="텍스트, 도표, 라인, 그래프이(가) 표시된 사진&#10;&#10;AI 생성 콘텐츠는 정확하지 않을 수 있습니다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1350" cy="2787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BED2E2" w14:textId="070A49E4" w:rsidR="00217217" w:rsidRPr="005946DF" w:rsidRDefault="00217217">
      <w:pPr>
        <w:rPr>
          <w:rFonts w:ascii="Arial" w:hAnsi="Arial" w:cs="Arial"/>
          <w:sz w:val="24"/>
        </w:rPr>
      </w:pPr>
      <w:r w:rsidRPr="005946DF">
        <w:rPr>
          <w:rFonts w:ascii="Arial" w:hAnsi="Arial" w:cs="Arial"/>
          <w:b/>
          <w:bCs/>
          <w:sz w:val="24"/>
        </w:rPr>
        <w:t>Supplementa</w:t>
      </w:r>
      <w:r w:rsidR="00310119">
        <w:rPr>
          <w:rFonts w:ascii="Arial" w:hAnsi="Arial" w:cs="Arial" w:hint="eastAsia"/>
          <w:b/>
          <w:bCs/>
          <w:sz w:val="24"/>
        </w:rPr>
        <w:t>l</w:t>
      </w:r>
      <w:r w:rsidRPr="005946DF">
        <w:rPr>
          <w:rFonts w:ascii="Arial" w:hAnsi="Arial" w:cs="Arial"/>
          <w:b/>
          <w:bCs/>
          <w:sz w:val="24"/>
        </w:rPr>
        <w:t xml:space="preserve"> Fig</w:t>
      </w:r>
      <w:r w:rsidR="00783880">
        <w:rPr>
          <w:rFonts w:ascii="Arial" w:hAnsi="Arial" w:cs="Arial" w:hint="eastAsia"/>
          <w:b/>
          <w:bCs/>
          <w:sz w:val="24"/>
        </w:rPr>
        <w:t>.</w:t>
      </w:r>
      <w:r w:rsidRPr="005946DF">
        <w:rPr>
          <w:rFonts w:ascii="Arial" w:hAnsi="Arial" w:cs="Arial"/>
          <w:b/>
          <w:bCs/>
          <w:sz w:val="24"/>
        </w:rPr>
        <w:t xml:space="preserve"> 1. Determination of optimal sex-specific cut-off values for pectoralis muscle index using the maxstat method in R.</w:t>
      </w:r>
      <w:r w:rsidRPr="005946DF">
        <w:rPr>
          <w:rFonts w:ascii="Arial" w:hAnsi="Arial" w:cs="Arial"/>
          <w:sz w:val="24"/>
        </w:rPr>
        <w:br/>
        <w:t>(</w:t>
      </w:r>
      <w:r w:rsidR="00995C40">
        <w:rPr>
          <w:rFonts w:ascii="Arial" w:hAnsi="Arial" w:cs="Arial" w:hint="eastAsia"/>
          <w:sz w:val="24"/>
        </w:rPr>
        <w:t>Left</w:t>
      </w:r>
      <w:r w:rsidRPr="005946DF">
        <w:rPr>
          <w:rFonts w:ascii="Arial" w:hAnsi="Arial" w:cs="Arial"/>
          <w:sz w:val="24"/>
        </w:rPr>
        <w:t xml:space="preserve">) </w:t>
      </w:r>
      <w:r w:rsidR="00D60D3F">
        <w:rPr>
          <w:rFonts w:ascii="Arial" w:hAnsi="Arial" w:cs="Arial" w:hint="eastAsia"/>
          <w:sz w:val="24"/>
        </w:rPr>
        <w:t>M</w:t>
      </w:r>
      <w:r w:rsidRPr="005946DF">
        <w:rPr>
          <w:rFonts w:ascii="Arial" w:hAnsi="Arial" w:cs="Arial"/>
          <w:sz w:val="24"/>
        </w:rPr>
        <w:t>ale patients; (</w:t>
      </w:r>
      <w:r w:rsidR="00995C40">
        <w:rPr>
          <w:rFonts w:ascii="Arial" w:hAnsi="Arial" w:cs="Arial" w:hint="eastAsia"/>
          <w:sz w:val="24"/>
        </w:rPr>
        <w:t>Right</w:t>
      </w:r>
      <w:r w:rsidRPr="005946DF">
        <w:rPr>
          <w:rFonts w:ascii="Arial" w:hAnsi="Arial" w:cs="Arial"/>
          <w:sz w:val="24"/>
        </w:rPr>
        <w:t xml:space="preserve">) </w:t>
      </w:r>
      <w:r w:rsidR="00D60D3F">
        <w:rPr>
          <w:rFonts w:ascii="Arial" w:hAnsi="Arial" w:cs="Arial" w:hint="eastAsia"/>
          <w:sz w:val="24"/>
        </w:rPr>
        <w:t>Fem</w:t>
      </w:r>
      <w:r w:rsidRPr="005946DF">
        <w:rPr>
          <w:rFonts w:ascii="Arial" w:hAnsi="Arial" w:cs="Arial"/>
          <w:sz w:val="24"/>
        </w:rPr>
        <w:t>ale patients.</w:t>
      </w:r>
      <w:r w:rsidRPr="005946DF">
        <w:rPr>
          <w:rFonts w:ascii="Arial" w:hAnsi="Arial" w:cs="Arial"/>
          <w:sz w:val="24"/>
        </w:rPr>
        <w:br/>
        <w:t>The optimal cut-offs were 3.4 cm</w:t>
      </w:r>
      <w:r w:rsidR="00735DCD" w:rsidRPr="00735DCD">
        <w:rPr>
          <w:rFonts w:ascii="Arial" w:hAnsi="Arial" w:cs="Arial" w:hint="eastAsia"/>
          <w:sz w:val="24"/>
          <w:vertAlign w:val="superscript"/>
        </w:rPr>
        <w:t>2</w:t>
      </w:r>
      <w:r w:rsidRPr="005946DF">
        <w:rPr>
          <w:rFonts w:ascii="Arial" w:hAnsi="Arial" w:cs="Arial"/>
          <w:sz w:val="24"/>
        </w:rPr>
        <w:t>/m</w:t>
      </w:r>
      <w:r w:rsidR="00735DCD" w:rsidRPr="00735DCD">
        <w:rPr>
          <w:rFonts w:ascii="Arial" w:hAnsi="Arial" w:cs="Arial" w:hint="eastAsia"/>
          <w:sz w:val="24"/>
          <w:vertAlign w:val="superscript"/>
        </w:rPr>
        <w:t>2</w:t>
      </w:r>
      <w:r w:rsidRPr="005946DF">
        <w:rPr>
          <w:rFonts w:ascii="Arial" w:hAnsi="Arial" w:cs="Arial"/>
          <w:sz w:val="24"/>
        </w:rPr>
        <w:t xml:space="preserve"> for males</w:t>
      </w:r>
      <w:r w:rsidR="005755DE">
        <w:rPr>
          <w:rFonts w:ascii="Arial" w:hAnsi="Arial" w:cs="Arial" w:hint="eastAsia"/>
          <w:sz w:val="24"/>
        </w:rPr>
        <w:t xml:space="preserve"> and </w:t>
      </w:r>
      <w:r w:rsidR="005755DE" w:rsidRPr="005946DF">
        <w:rPr>
          <w:rFonts w:ascii="Arial" w:hAnsi="Arial" w:cs="Arial"/>
          <w:sz w:val="24"/>
        </w:rPr>
        <w:t>2.1 cm</w:t>
      </w:r>
      <w:r w:rsidR="00735DCD" w:rsidRPr="00735DCD">
        <w:rPr>
          <w:rFonts w:ascii="Arial" w:hAnsi="Arial" w:cs="Arial" w:hint="eastAsia"/>
          <w:sz w:val="24"/>
          <w:vertAlign w:val="superscript"/>
        </w:rPr>
        <w:t>2</w:t>
      </w:r>
      <w:r w:rsidR="005755DE" w:rsidRPr="005946DF">
        <w:rPr>
          <w:rFonts w:ascii="Arial" w:hAnsi="Arial" w:cs="Arial"/>
          <w:sz w:val="24"/>
        </w:rPr>
        <w:t>/m</w:t>
      </w:r>
      <w:r w:rsidR="00735DCD" w:rsidRPr="00735DCD">
        <w:rPr>
          <w:rFonts w:ascii="Arial" w:hAnsi="Arial" w:cs="Arial" w:hint="eastAsia"/>
          <w:sz w:val="24"/>
          <w:vertAlign w:val="superscript"/>
        </w:rPr>
        <w:t>2</w:t>
      </w:r>
      <w:r w:rsidR="005755DE" w:rsidRPr="005946DF">
        <w:rPr>
          <w:rFonts w:ascii="Arial" w:hAnsi="Arial" w:cs="Arial"/>
          <w:sz w:val="24"/>
        </w:rPr>
        <w:t xml:space="preserve"> for females</w:t>
      </w:r>
      <w:r w:rsidRPr="005946DF">
        <w:rPr>
          <w:rFonts w:ascii="Arial" w:hAnsi="Arial" w:cs="Arial"/>
          <w:sz w:val="24"/>
        </w:rPr>
        <w:t>, selected based on the maximum log-rank statistic for overall survival.</w:t>
      </w:r>
    </w:p>
    <w:sectPr w:rsidR="00217217" w:rsidRPr="005946D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13A407" w14:textId="77777777" w:rsidR="00310119" w:rsidRDefault="00310119" w:rsidP="00310119">
      <w:pPr>
        <w:spacing w:after="0"/>
      </w:pPr>
      <w:r>
        <w:separator/>
      </w:r>
    </w:p>
  </w:endnote>
  <w:endnote w:type="continuationSeparator" w:id="0">
    <w:p w14:paraId="4DD7ADE4" w14:textId="77777777" w:rsidR="00310119" w:rsidRDefault="00310119" w:rsidP="0031011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F39DC4" w14:textId="77777777" w:rsidR="00310119" w:rsidRDefault="00310119" w:rsidP="00310119">
      <w:pPr>
        <w:spacing w:after="0"/>
      </w:pPr>
      <w:r>
        <w:separator/>
      </w:r>
    </w:p>
  </w:footnote>
  <w:footnote w:type="continuationSeparator" w:id="0">
    <w:p w14:paraId="53748EA5" w14:textId="77777777" w:rsidR="00310119" w:rsidRDefault="00310119" w:rsidP="00310119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7217"/>
    <w:rsid w:val="00015877"/>
    <w:rsid w:val="001F377C"/>
    <w:rsid w:val="00217217"/>
    <w:rsid w:val="002E32C3"/>
    <w:rsid w:val="00310119"/>
    <w:rsid w:val="003E5DF9"/>
    <w:rsid w:val="005755DE"/>
    <w:rsid w:val="005946DF"/>
    <w:rsid w:val="00735DCD"/>
    <w:rsid w:val="00783880"/>
    <w:rsid w:val="008628CA"/>
    <w:rsid w:val="008D1125"/>
    <w:rsid w:val="009933C4"/>
    <w:rsid w:val="00995C40"/>
    <w:rsid w:val="00D60D3F"/>
    <w:rsid w:val="00FE6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124CBD9"/>
  <w15:chartTrackingRefBased/>
  <w15:docId w15:val="{BEA85CAD-328B-4024-A37C-F24B73A9D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EastAsia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217217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2172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21721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217217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217217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217217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217217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217217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217217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21721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21721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217217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217217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217217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217217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217217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217217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217217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21721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2172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21721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21721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2172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217217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217217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217217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21721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217217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217217"/>
    <w:rPr>
      <w:b/>
      <w:bCs/>
      <w:smallCaps/>
      <w:color w:val="2F5496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310119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a"/>
    <w:uiPriority w:val="99"/>
    <w:rsid w:val="00310119"/>
  </w:style>
  <w:style w:type="paragraph" w:styleId="ab">
    <w:name w:val="footer"/>
    <w:basedOn w:val="a"/>
    <w:link w:val="Char4"/>
    <w:uiPriority w:val="99"/>
    <w:unhideWhenUsed/>
    <w:rsid w:val="00310119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b"/>
    <w:uiPriority w:val="99"/>
    <w:rsid w:val="003101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세일 고</dc:creator>
  <cp:keywords/>
  <dc:description/>
  <cp:lastModifiedBy>세일 고</cp:lastModifiedBy>
  <cp:revision>10</cp:revision>
  <dcterms:created xsi:type="dcterms:W3CDTF">2025-07-28T14:48:00Z</dcterms:created>
  <dcterms:modified xsi:type="dcterms:W3CDTF">2025-09-23T01:17:00Z</dcterms:modified>
</cp:coreProperties>
</file>