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F140F5" w14:textId="4772BDFC" w:rsidR="005E16E1" w:rsidRPr="003A7D4E" w:rsidRDefault="008A7FC6" w:rsidP="005E7E8E">
      <w:pPr>
        <w:jc w:val="center"/>
        <w:rPr>
          <w:rFonts w:cs="Times New Roman"/>
          <w:b/>
          <w:bCs/>
        </w:rPr>
      </w:pPr>
      <w:r w:rsidRPr="003A7D4E">
        <w:rPr>
          <w:rFonts w:cs="Times New Roman" w:hint="eastAsia"/>
          <w:b/>
          <w:bCs/>
        </w:rPr>
        <w:t>S</w:t>
      </w:r>
      <w:r w:rsidRPr="003A7D4E">
        <w:rPr>
          <w:rFonts w:cs="Times New Roman"/>
          <w:b/>
          <w:bCs/>
        </w:rPr>
        <w:t>upplementary material</w:t>
      </w:r>
    </w:p>
    <w:p w14:paraId="6680DDF3" w14:textId="1303B6EE" w:rsidR="00120A9C" w:rsidRDefault="00120A9C" w:rsidP="00B07D92">
      <w:pPr>
        <w:jc w:val="center"/>
        <w:rPr>
          <w:rFonts w:cs="Times New Roman"/>
        </w:rPr>
      </w:pPr>
    </w:p>
    <w:p w14:paraId="37A3F193" w14:textId="6F9F2C91" w:rsidR="00D877DF" w:rsidRDefault="00D877DF" w:rsidP="00B07D92">
      <w:pPr>
        <w:jc w:val="center"/>
        <w:rPr>
          <w:rFonts w:cs="Times New Roman"/>
        </w:rPr>
      </w:pPr>
      <w:r>
        <w:rPr>
          <w:noProof/>
        </w:rPr>
        <w:drawing>
          <wp:inline distT="0" distB="0" distL="0" distR="0" wp14:anchorId="567BCDE8" wp14:editId="63DF927D">
            <wp:extent cx="5274310" cy="948055"/>
            <wp:effectExtent l="0" t="0" r="254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4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AAA70" w14:textId="58E67B27" w:rsidR="00654E0B" w:rsidRPr="005A7790" w:rsidRDefault="002F4C22" w:rsidP="00004AD0">
      <w:r w:rsidRPr="002F4C22">
        <w:rPr>
          <w:b/>
          <w:bCs/>
        </w:rPr>
        <w:t xml:space="preserve">Supplementary Figure </w:t>
      </w:r>
      <w:r w:rsidR="005E7E8E" w:rsidRPr="001F5C88">
        <w:rPr>
          <w:b/>
          <w:bCs/>
        </w:rPr>
        <w:t>1</w:t>
      </w:r>
      <w:r>
        <w:rPr>
          <w:b/>
          <w:bCs/>
        </w:rPr>
        <w:t>.</w:t>
      </w:r>
      <w:r w:rsidR="00417F34" w:rsidRPr="001F5C88">
        <w:rPr>
          <w:b/>
          <w:bCs/>
        </w:rPr>
        <w:t xml:space="preserve"> </w:t>
      </w:r>
      <w:r w:rsidR="00597BC3" w:rsidRPr="001F5C88">
        <w:rPr>
          <w:b/>
          <w:bCs/>
        </w:rPr>
        <w:t>Schematic diagram of experimental flow</w:t>
      </w:r>
      <w:r w:rsidR="003E449B" w:rsidRPr="001F5C88">
        <w:rPr>
          <w:b/>
          <w:bCs/>
        </w:rPr>
        <w:t>.</w:t>
      </w:r>
      <w:r w:rsidR="003E449B" w:rsidRPr="005A7790">
        <w:t xml:space="preserve"> First, we transplanted </w:t>
      </w:r>
      <w:proofErr w:type="spellStart"/>
      <w:r w:rsidR="003E449B" w:rsidRPr="005A7790">
        <w:rPr>
          <w:i/>
          <w:iCs/>
        </w:rPr>
        <w:t>A</w:t>
      </w:r>
      <w:r w:rsidR="008E1C5D" w:rsidRPr="008E1C5D">
        <w:rPr>
          <w:i/>
          <w:iCs/>
        </w:rPr>
        <w:t>tractylodes</w:t>
      </w:r>
      <w:proofErr w:type="spellEnd"/>
      <w:r w:rsidR="003E449B" w:rsidRPr="005A7790">
        <w:rPr>
          <w:i/>
          <w:iCs/>
        </w:rPr>
        <w:t xml:space="preserve"> </w:t>
      </w:r>
      <w:proofErr w:type="spellStart"/>
      <w:r w:rsidR="003E449B" w:rsidRPr="005A7790">
        <w:rPr>
          <w:i/>
          <w:iCs/>
        </w:rPr>
        <w:t>lancea</w:t>
      </w:r>
      <w:proofErr w:type="spellEnd"/>
      <w:r w:rsidR="003E449B" w:rsidRPr="005A7790">
        <w:t xml:space="preserve"> plantlets with short roots grown on </w:t>
      </w:r>
      <w:r w:rsidR="00C57773">
        <w:t xml:space="preserve">a </w:t>
      </w:r>
      <w:r w:rsidR="003E449B" w:rsidRPr="005A7790">
        <w:t xml:space="preserve">rooting medium for </w:t>
      </w:r>
      <w:r w:rsidR="00C57773">
        <w:t>four</w:t>
      </w:r>
      <w:r w:rsidR="003E449B" w:rsidRPr="005A7790">
        <w:t xml:space="preserve"> weeks to sterile nutrient soil. Second, </w:t>
      </w:r>
      <w:r w:rsidR="008E1C5D">
        <w:t>9</w:t>
      </w:r>
      <w:r w:rsidR="003E449B" w:rsidRPr="005A7790">
        <w:t xml:space="preserve"> days later, new roots were observed from the bottom of the bottle. Subsequently</w:t>
      </w:r>
      <w:r w:rsidR="00C57773">
        <w:t>,</w:t>
      </w:r>
      <w:r w:rsidR="003E449B" w:rsidRPr="005A7790">
        <w:t xml:space="preserve"> </w:t>
      </w:r>
      <w:r w:rsidR="008E1C5D">
        <w:t xml:space="preserve">a </w:t>
      </w:r>
      <w:r w:rsidR="003E449B" w:rsidRPr="005A7790">
        <w:t xml:space="preserve">5 mL soil suspension was inoculated around the roots of the plantlets. Thirdly, </w:t>
      </w:r>
      <w:r w:rsidR="003911EE">
        <w:t>15</w:t>
      </w:r>
      <w:r w:rsidR="003911EE" w:rsidRPr="005A7790">
        <w:t xml:space="preserve"> </w:t>
      </w:r>
      <w:r w:rsidR="003E449B" w:rsidRPr="005A7790">
        <w:t>bottles of plantlets inoculated with soil suspension (</w:t>
      </w:r>
      <w:r w:rsidR="00E553FA">
        <w:t>N</w:t>
      </w:r>
      <w:r w:rsidR="003E449B" w:rsidRPr="005A7790">
        <w:t>+B) and 15 bottles of plantlets inoculated with sterilized soil suspension (</w:t>
      </w:r>
      <w:r w:rsidR="00E553FA">
        <w:t>N</w:t>
      </w:r>
      <w:r w:rsidR="003E449B" w:rsidRPr="005A7790">
        <w:t>) were placed in a greenhouse (23</w:t>
      </w:r>
      <w:r w:rsidR="00B96ED2">
        <w:t xml:space="preserve"> </w:t>
      </w:r>
      <w:r w:rsidR="003E449B" w:rsidRPr="005A7790">
        <w:t>±</w:t>
      </w:r>
      <w:r w:rsidR="00B96ED2">
        <w:t xml:space="preserve"> 2 </w:t>
      </w:r>
      <w:r w:rsidR="003E449B" w:rsidRPr="005A7790">
        <w:t>℃ all day, with a light intensity of 1500</w:t>
      </w:r>
      <w:r w:rsidR="008E1C5D">
        <w:t>–</w:t>
      </w:r>
      <w:r w:rsidR="003E449B" w:rsidRPr="005A7790">
        <w:t>2000 lx and 12 h of daylight). Another 15 bottles of plantlets inoculated with soil suspension (H+B) and 15 bottles of plantlets inoculated with sterilized soil suspension (H) were placed in an artificial climatic incubator (30</w:t>
      </w:r>
      <w:r w:rsidR="00B96ED2">
        <w:t xml:space="preserve"> </w:t>
      </w:r>
      <w:r w:rsidR="003E449B" w:rsidRPr="005A7790">
        <w:t>±</w:t>
      </w:r>
      <w:r w:rsidR="00B96ED2">
        <w:t xml:space="preserve"> 2 </w:t>
      </w:r>
      <w:r w:rsidR="003E449B" w:rsidRPr="005A7790">
        <w:t>℃ all day, with a light intensity of 1500</w:t>
      </w:r>
      <w:r w:rsidR="008E1C5D">
        <w:t>–</w:t>
      </w:r>
      <w:r w:rsidR="003E449B" w:rsidRPr="005A7790">
        <w:t>2000 lx and 12 h of daylight).</w:t>
      </w:r>
    </w:p>
    <w:p w14:paraId="6C0CE8D0" w14:textId="6E29E87A" w:rsidR="0086168A" w:rsidRDefault="0086168A" w:rsidP="00A406D0">
      <w:pPr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br w:type="page"/>
      </w:r>
    </w:p>
    <w:p w14:paraId="7FE9A09F" w14:textId="10C98797" w:rsidR="00C66B32" w:rsidRDefault="00631743" w:rsidP="006917E2">
      <w:pPr>
        <w:rPr>
          <w:rFonts w:cs="Times New Roman"/>
        </w:rPr>
      </w:pPr>
      <w:r>
        <w:rPr>
          <w:noProof/>
        </w:rPr>
        <w:lastRenderedPageBreak/>
        <w:drawing>
          <wp:inline distT="0" distB="0" distL="0" distR="0" wp14:anchorId="1E636C25" wp14:editId="5E743A41">
            <wp:extent cx="5274310" cy="78867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B6F744" w14:textId="1D0F7457" w:rsidR="00A406D0" w:rsidRDefault="002F4C22" w:rsidP="00004AD0">
      <w:r>
        <w:rPr>
          <w:b/>
          <w:bCs/>
        </w:rPr>
        <w:t>Supplementary Figure</w:t>
      </w:r>
      <w:r w:rsidR="00C66B32" w:rsidRPr="001F5C88">
        <w:rPr>
          <w:b/>
          <w:bCs/>
        </w:rPr>
        <w:t xml:space="preserve"> </w:t>
      </w:r>
      <w:r w:rsidR="006917E2" w:rsidRPr="001F5C88">
        <w:rPr>
          <w:b/>
          <w:bCs/>
        </w:rPr>
        <w:t>2</w:t>
      </w:r>
      <w:r>
        <w:rPr>
          <w:b/>
          <w:bCs/>
        </w:rPr>
        <w:t>.</w:t>
      </w:r>
      <w:r w:rsidR="00417F34" w:rsidRPr="001F5C88">
        <w:rPr>
          <w:b/>
          <w:bCs/>
        </w:rPr>
        <w:t xml:space="preserve"> Agarose gel electrophoresis of total </w:t>
      </w:r>
      <w:r w:rsidR="00417F34" w:rsidRPr="001F5C88">
        <w:rPr>
          <w:rFonts w:hint="eastAsia"/>
          <w:b/>
          <w:bCs/>
        </w:rPr>
        <w:t>R</w:t>
      </w:r>
      <w:r w:rsidR="00417F34" w:rsidRPr="001F5C88">
        <w:rPr>
          <w:b/>
          <w:bCs/>
        </w:rPr>
        <w:t>NA of</w:t>
      </w:r>
      <w:r w:rsidR="00417F34" w:rsidRPr="001F5C88">
        <w:rPr>
          <w:rFonts w:hint="eastAsia"/>
          <w:b/>
          <w:bCs/>
        </w:rPr>
        <w:t xml:space="preserve"> </w:t>
      </w:r>
      <w:r w:rsidR="00417F34" w:rsidRPr="001F5C88">
        <w:rPr>
          <w:b/>
          <w:bCs/>
        </w:rPr>
        <w:t xml:space="preserve">roots of </w:t>
      </w:r>
      <w:proofErr w:type="spellStart"/>
      <w:r w:rsidR="00417F34" w:rsidRPr="009D279D">
        <w:rPr>
          <w:b/>
          <w:bCs/>
          <w:i/>
          <w:iCs/>
        </w:rPr>
        <w:t>A</w:t>
      </w:r>
      <w:r w:rsidR="00552041" w:rsidRPr="009D279D">
        <w:rPr>
          <w:b/>
          <w:i/>
          <w:iCs/>
        </w:rPr>
        <w:t>tractylodes</w:t>
      </w:r>
      <w:proofErr w:type="spellEnd"/>
      <w:r w:rsidR="00417F34" w:rsidRPr="001F5C88">
        <w:rPr>
          <w:b/>
          <w:bCs/>
          <w:i/>
          <w:iCs/>
        </w:rPr>
        <w:t xml:space="preserve"> </w:t>
      </w:r>
      <w:proofErr w:type="spellStart"/>
      <w:r w:rsidR="00417F34" w:rsidRPr="001F5C88">
        <w:rPr>
          <w:b/>
          <w:bCs/>
          <w:i/>
          <w:iCs/>
        </w:rPr>
        <w:t>lancea</w:t>
      </w:r>
      <w:proofErr w:type="spellEnd"/>
      <w:r w:rsidR="00417F34" w:rsidRPr="001F5C88">
        <w:rPr>
          <w:b/>
          <w:bCs/>
        </w:rPr>
        <w:t xml:space="preserve"> plantlets</w:t>
      </w:r>
      <w:r w:rsidR="0028052C" w:rsidRPr="001F5C88">
        <w:rPr>
          <w:b/>
          <w:bCs/>
        </w:rPr>
        <w:t>.</w:t>
      </w:r>
      <w:r w:rsidR="0028052C" w:rsidRPr="005A7790">
        <w:t xml:space="preserve"> </w:t>
      </w:r>
      <w:r w:rsidR="00E553FA">
        <w:t>N</w:t>
      </w:r>
      <w:r w:rsidR="0028052C" w:rsidRPr="005A7790">
        <w:rPr>
          <w:vertAlign w:val="subscript"/>
        </w:rPr>
        <w:t>1-3</w:t>
      </w:r>
      <w:r w:rsidR="0028052C" w:rsidRPr="005A7790">
        <w:t xml:space="preserve"> indicates </w:t>
      </w:r>
      <w:r w:rsidR="003911EE">
        <w:t xml:space="preserve">the </w:t>
      </w:r>
      <w:r w:rsidR="00C57773">
        <w:rPr>
          <w:rFonts w:hint="eastAsia"/>
        </w:rPr>
        <w:t>normal</w:t>
      </w:r>
      <w:r w:rsidR="0028052C" w:rsidRPr="005A7790">
        <w:t xml:space="preserve"> temperature</w:t>
      </w:r>
      <w:r w:rsidR="003911EE">
        <w:t xml:space="preserve"> </w:t>
      </w:r>
      <w:r w:rsidR="00C57773" w:rsidRPr="00C57773">
        <w:rPr>
          <w:rFonts w:cs="Times New Roman"/>
        </w:rPr>
        <w:t>(23</w:t>
      </w:r>
      <w:r w:rsidR="00B96ED2">
        <w:rPr>
          <w:rFonts w:cs="Times New Roman"/>
        </w:rPr>
        <w:t xml:space="preserve"> </w:t>
      </w:r>
      <w:r w:rsidR="00C57773" w:rsidRPr="00C57773">
        <w:rPr>
          <w:rFonts w:cs="Times New Roman"/>
        </w:rPr>
        <w:t>℃)</w:t>
      </w:r>
      <w:r w:rsidR="0028052C" w:rsidRPr="005A7790">
        <w:t xml:space="preserve"> and free-microbes treatment group. </w:t>
      </w:r>
      <w:r w:rsidR="00E553FA">
        <w:t>N</w:t>
      </w:r>
      <w:r w:rsidR="0028052C" w:rsidRPr="005A7790">
        <w:t>+B</w:t>
      </w:r>
      <w:r w:rsidR="0028052C" w:rsidRPr="005A7790">
        <w:rPr>
          <w:vertAlign w:val="subscript"/>
        </w:rPr>
        <w:t>1-3</w:t>
      </w:r>
      <w:r w:rsidR="0028052C" w:rsidRPr="005A7790">
        <w:t xml:space="preserve"> indicates inoculated microorganism</w:t>
      </w:r>
      <w:r w:rsidR="00C57773">
        <w:t>s</w:t>
      </w:r>
      <w:r w:rsidR="0028052C" w:rsidRPr="005A7790">
        <w:t xml:space="preserve"> at </w:t>
      </w:r>
      <w:r w:rsidR="00C57773">
        <w:rPr>
          <w:rFonts w:hint="eastAsia"/>
        </w:rPr>
        <w:t>normal</w:t>
      </w:r>
      <w:r w:rsidR="0028052C" w:rsidRPr="005A7790">
        <w:t xml:space="preserve"> temperature</w:t>
      </w:r>
      <w:r w:rsidR="00C57773">
        <w:t>s</w:t>
      </w:r>
      <w:r w:rsidR="003911EE">
        <w:t xml:space="preserve"> </w:t>
      </w:r>
      <w:r w:rsidR="00C57773" w:rsidRPr="00C57773">
        <w:rPr>
          <w:rFonts w:cs="Times New Roman"/>
        </w:rPr>
        <w:t>(23</w:t>
      </w:r>
      <w:r w:rsidR="00B96ED2">
        <w:rPr>
          <w:rFonts w:cs="Times New Roman"/>
        </w:rPr>
        <w:t xml:space="preserve"> </w:t>
      </w:r>
      <w:r w:rsidR="00C57773" w:rsidRPr="00C57773">
        <w:rPr>
          <w:rFonts w:cs="Times New Roman"/>
        </w:rPr>
        <w:t>℃)</w:t>
      </w:r>
      <w:r w:rsidR="0028052C" w:rsidRPr="005A7790">
        <w:t>. H</w:t>
      </w:r>
      <w:r w:rsidR="0028052C" w:rsidRPr="005A7790">
        <w:rPr>
          <w:vertAlign w:val="subscript"/>
        </w:rPr>
        <w:t>1-3</w:t>
      </w:r>
      <w:r w:rsidR="0028052C" w:rsidRPr="005A7790">
        <w:t xml:space="preserve"> indicates high temperature</w:t>
      </w:r>
      <w:r w:rsidR="003911EE">
        <w:t xml:space="preserve"> </w:t>
      </w:r>
      <w:r w:rsidR="00C57773" w:rsidRPr="00C57773">
        <w:rPr>
          <w:rFonts w:cs="Times New Roman"/>
        </w:rPr>
        <w:t>(</w:t>
      </w:r>
      <w:r w:rsidR="00C57773">
        <w:rPr>
          <w:rFonts w:cs="Times New Roman"/>
        </w:rPr>
        <w:t>30</w:t>
      </w:r>
      <w:r w:rsidR="00B96ED2">
        <w:rPr>
          <w:rFonts w:cs="Times New Roman"/>
        </w:rPr>
        <w:t xml:space="preserve"> </w:t>
      </w:r>
      <w:r w:rsidR="00C57773" w:rsidRPr="00C57773">
        <w:rPr>
          <w:rFonts w:cs="Times New Roman"/>
        </w:rPr>
        <w:t>℃)</w:t>
      </w:r>
      <w:r w:rsidR="0028052C" w:rsidRPr="005A7790">
        <w:t xml:space="preserve"> and free-microbes treatment group. H+B</w:t>
      </w:r>
      <w:r w:rsidR="0028052C" w:rsidRPr="005A7790">
        <w:rPr>
          <w:vertAlign w:val="subscript"/>
        </w:rPr>
        <w:t>1-3</w:t>
      </w:r>
      <w:r w:rsidR="0028052C" w:rsidRPr="005A7790">
        <w:t xml:space="preserve"> indicates inoculated microorganism</w:t>
      </w:r>
      <w:r w:rsidR="00C57773">
        <w:t>s</w:t>
      </w:r>
      <w:r w:rsidR="0028052C" w:rsidRPr="005A7790">
        <w:t xml:space="preserve"> at high temperature</w:t>
      </w:r>
      <w:r w:rsidR="00C57773">
        <w:t>s</w:t>
      </w:r>
      <w:r w:rsidR="003911EE">
        <w:t xml:space="preserve"> </w:t>
      </w:r>
      <w:r w:rsidR="00C57773" w:rsidRPr="00C57773">
        <w:rPr>
          <w:rFonts w:cs="Times New Roman"/>
        </w:rPr>
        <w:t>(</w:t>
      </w:r>
      <w:r w:rsidR="00C57773">
        <w:rPr>
          <w:rFonts w:cs="Times New Roman"/>
        </w:rPr>
        <w:t>30</w:t>
      </w:r>
      <w:r w:rsidR="00B96ED2">
        <w:rPr>
          <w:rFonts w:cs="Times New Roman"/>
        </w:rPr>
        <w:t xml:space="preserve"> </w:t>
      </w:r>
      <w:r w:rsidR="00C57773" w:rsidRPr="00C57773">
        <w:rPr>
          <w:rFonts w:cs="Times New Roman"/>
        </w:rPr>
        <w:t>℃)</w:t>
      </w:r>
      <w:r w:rsidR="0028052C" w:rsidRPr="005A7790">
        <w:t>. M indicates DNA mark</w:t>
      </w:r>
      <w:r w:rsidR="001F5C88">
        <w:t>.</w:t>
      </w:r>
    </w:p>
    <w:p w14:paraId="310E6855" w14:textId="693D88D3" w:rsidR="0086168A" w:rsidRPr="001F5C88" w:rsidRDefault="0086168A" w:rsidP="00004AD0">
      <w:r>
        <w:rPr>
          <w:sz w:val="18"/>
          <w:szCs w:val="18"/>
        </w:rPr>
        <w:br w:type="page"/>
      </w:r>
    </w:p>
    <w:p w14:paraId="2FBF09AA" w14:textId="22E92DA9" w:rsidR="002807AB" w:rsidRDefault="00D877DF" w:rsidP="002E3CBE">
      <w:pPr>
        <w:jc w:val="center"/>
        <w:rPr>
          <w:rFonts w:cs="Times New Roman"/>
        </w:rPr>
      </w:pPr>
      <w:r>
        <w:rPr>
          <w:noProof/>
        </w:rPr>
        <w:lastRenderedPageBreak/>
        <w:drawing>
          <wp:inline distT="0" distB="0" distL="0" distR="0" wp14:anchorId="05E9C21F" wp14:editId="433A9EAC">
            <wp:extent cx="5274310" cy="166941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69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A2DAF0" w14:textId="7C48516D" w:rsidR="00BF0E1B" w:rsidRPr="005A7790" w:rsidRDefault="002F4C22" w:rsidP="00004AD0">
      <w:r>
        <w:rPr>
          <w:rFonts w:hint="eastAsia"/>
          <w:b/>
          <w:bCs/>
        </w:rPr>
        <w:t>Supplementary Figure</w:t>
      </w:r>
      <w:r w:rsidR="00BF0E1B" w:rsidRPr="003A7D4E">
        <w:rPr>
          <w:b/>
          <w:bCs/>
        </w:rPr>
        <w:t xml:space="preserve"> </w:t>
      </w:r>
      <w:r w:rsidR="002807AB">
        <w:rPr>
          <w:b/>
          <w:bCs/>
        </w:rPr>
        <w:t>3</w:t>
      </w:r>
      <w:r>
        <w:rPr>
          <w:b/>
          <w:bCs/>
        </w:rPr>
        <w:t>.</w:t>
      </w:r>
      <w:r w:rsidR="00B61FA0" w:rsidRPr="003A7D4E">
        <w:rPr>
          <w:b/>
          <w:bCs/>
        </w:rPr>
        <w:t xml:space="preserve"> Differential abundance</w:t>
      </w:r>
      <w:r w:rsidR="003911EE">
        <w:rPr>
          <w:b/>
          <w:bCs/>
        </w:rPr>
        <w:t xml:space="preserve"> levels</w:t>
      </w:r>
      <w:r w:rsidR="00B61FA0" w:rsidRPr="003A7D4E">
        <w:rPr>
          <w:b/>
          <w:bCs/>
        </w:rPr>
        <w:t xml:space="preserve"> of bacterial </w:t>
      </w:r>
      <w:r w:rsidR="003911EE" w:rsidRPr="003A7D4E">
        <w:rPr>
          <w:b/>
          <w:bCs/>
        </w:rPr>
        <w:t>gen</w:t>
      </w:r>
      <w:r w:rsidR="003911EE">
        <w:rPr>
          <w:b/>
          <w:bCs/>
        </w:rPr>
        <w:t>era</w:t>
      </w:r>
      <w:r w:rsidR="003911EE" w:rsidRPr="003A7D4E">
        <w:rPr>
          <w:b/>
          <w:bCs/>
        </w:rPr>
        <w:t xml:space="preserve"> </w:t>
      </w:r>
      <w:r w:rsidR="00B61FA0" w:rsidRPr="003A7D4E">
        <w:rPr>
          <w:b/>
          <w:bCs/>
        </w:rPr>
        <w:t>in the root tissues of</w:t>
      </w:r>
      <w:r w:rsidR="003911EE">
        <w:rPr>
          <w:b/>
          <w:bCs/>
        </w:rPr>
        <w:t xml:space="preserve"> the</w:t>
      </w:r>
      <w:r w:rsidR="00D37C21" w:rsidRPr="003A7D4E">
        <w:rPr>
          <w:b/>
          <w:bCs/>
        </w:rPr>
        <w:t xml:space="preserve"> </w:t>
      </w:r>
      <w:r w:rsidR="00E553FA" w:rsidRPr="003A7D4E">
        <w:rPr>
          <w:b/>
          <w:bCs/>
        </w:rPr>
        <w:t>N</w:t>
      </w:r>
      <w:r w:rsidR="00D37C21" w:rsidRPr="003A7D4E">
        <w:rPr>
          <w:b/>
          <w:bCs/>
        </w:rPr>
        <w:t xml:space="preserve">+B group and H+B group, </w:t>
      </w:r>
      <w:r w:rsidR="003911EE">
        <w:rPr>
          <w:b/>
          <w:bCs/>
        </w:rPr>
        <w:t xml:space="preserve">and the </w:t>
      </w:r>
      <w:r w:rsidR="00E553FA" w:rsidRPr="003A7D4E">
        <w:rPr>
          <w:b/>
          <w:bCs/>
        </w:rPr>
        <w:t>N</w:t>
      </w:r>
      <w:r w:rsidR="00D37C21" w:rsidRPr="003A7D4E">
        <w:rPr>
          <w:b/>
          <w:bCs/>
        </w:rPr>
        <w:t xml:space="preserve">H and </w:t>
      </w:r>
      <w:r w:rsidR="00E553FA" w:rsidRPr="003A7D4E">
        <w:rPr>
          <w:b/>
          <w:bCs/>
        </w:rPr>
        <w:t>N</w:t>
      </w:r>
      <w:r w:rsidR="00D37C21" w:rsidRPr="003A7D4E">
        <w:rPr>
          <w:b/>
          <w:bCs/>
        </w:rPr>
        <w:t>H+B</w:t>
      </w:r>
      <w:r w:rsidR="003911EE">
        <w:rPr>
          <w:b/>
          <w:bCs/>
        </w:rPr>
        <w:t xml:space="preserve"> groups</w:t>
      </w:r>
      <w:r w:rsidR="00B61FA0" w:rsidRPr="003A7D4E">
        <w:rPr>
          <w:b/>
          <w:bCs/>
        </w:rPr>
        <w:t>.</w:t>
      </w:r>
      <w:r w:rsidR="00B61FA0" w:rsidRPr="005A7790">
        <w:t xml:space="preserve"> </w:t>
      </w:r>
      <w:r w:rsidR="002807AB">
        <w:rPr>
          <w:b/>
          <w:bCs/>
        </w:rPr>
        <w:t>a</w:t>
      </w:r>
      <w:r w:rsidR="00223B11" w:rsidRPr="005A7790">
        <w:t xml:space="preserve"> </w:t>
      </w:r>
      <w:r w:rsidR="003911EE" w:rsidRPr="005A7790">
        <w:t>Differen</w:t>
      </w:r>
      <w:r w:rsidR="003911EE">
        <w:t>tial abundance</w:t>
      </w:r>
      <w:r w:rsidR="003911EE" w:rsidRPr="005A7790">
        <w:t xml:space="preserve"> </w:t>
      </w:r>
      <w:r w:rsidR="00223B11" w:rsidRPr="005A7790">
        <w:t xml:space="preserve">analysis of bacterial </w:t>
      </w:r>
      <w:r w:rsidR="003911EE" w:rsidRPr="005A7790">
        <w:t>gen</w:t>
      </w:r>
      <w:r w:rsidR="003911EE">
        <w:t>era</w:t>
      </w:r>
      <w:r w:rsidR="00223B11" w:rsidRPr="005A7790">
        <w:t xml:space="preserve"> diversity between </w:t>
      </w:r>
      <w:r w:rsidR="003911EE">
        <w:t xml:space="preserve">the </w:t>
      </w:r>
      <w:r w:rsidR="00E553FA">
        <w:t>N</w:t>
      </w:r>
      <w:r w:rsidR="00223B11" w:rsidRPr="005A7790">
        <w:t>+B group and H+B group</w:t>
      </w:r>
      <w:r w:rsidR="00B61FA0" w:rsidRPr="005A7790">
        <w:t xml:space="preserve">. </w:t>
      </w:r>
      <w:r w:rsidR="002807AB">
        <w:rPr>
          <w:b/>
          <w:bCs/>
        </w:rPr>
        <w:t>b</w:t>
      </w:r>
      <w:r w:rsidR="00223B11" w:rsidRPr="005A7790">
        <w:t xml:space="preserve"> Difference </w:t>
      </w:r>
      <w:r w:rsidR="003911EE">
        <w:t xml:space="preserve">abundance </w:t>
      </w:r>
      <w:r w:rsidR="00223B11" w:rsidRPr="005A7790">
        <w:t xml:space="preserve">analysis of bacterial </w:t>
      </w:r>
      <w:r w:rsidR="003911EE" w:rsidRPr="005A7790">
        <w:t>gen</w:t>
      </w:r>
      <w:r w:rsidR="003911EE">
        <w:t>era</w:t>
      </w:r>
      <w:r w:rsidR="003911EE" w:rsidRPr="005A7790">
        <w:t xml:space="preserve"> </w:t>
      </w:r>
      <w:r w:rsidR="00223B11" w:rsidRPr="005A7790">
        <w:t>diversity between</w:t>
      </w:r>
      <w:r w:rsidR="003911EE">
        <w:t xml:space="preserve"> the</w:t>
      </w:r>
      <w:r w:rsidR="00223B11" w:rsidRPr="005A7790">
        <w:t xml:space="preserve"> </w:t>
      </w:r>
      <w:r w:rsidR="00E553FA">
        <w:t>N</w:t>
      </w:r>
      <w:r w:rsidR="00223B11" w:rsidRPr="005A7790">
        <w:t>H group and</w:t>
      </w:r>
      <w:r w:rsidR="003911EE">
        <w:t xml:space="preserve"> the</w:t>
      </w:r>
      <w:r w:rsidR="00223B11" w:rsidRPr="005A7790">
        <w:t xml:space="preserve"> </w:t>
      </w:r>
      <w:r w:rsidR="00E553FA">
        <w:t>N</w:t>
      </w:r>
      <w:r w:rsidR="00223B11" w:rsidRPr="005A7790">
        <w:t>H+B group</w:t>
      </w:r>
      <w:r w:rsidR="00B61FA0" w:rsidRPr="005A7790">
        <w:t xml:space="preserve">. Only the </w:t>
      </w:r>
      <w:r w:rsidR="003911EE">
        <w:t>top</w:t>
      </w:r>
      <w:r w:rsidR="003911EE" w:rsidRPr="005A7790">
        <w:t xml:space="preserve"> </w:t>
      </w:r>
      <w:r w:rsidR="00B61FA0" w:rsidRPr="005A7790">
        <w:t>15</w:t>
      </w:r>
      <w:r w:rsidR="003911EE">
        <w:t xml:space="preserve"> abundant</w:t>
      </w:r>
      <w:r w:rsidR="00B61FA0" w:rsidRPr="005A7790">
        <w:t xml:space="preserve"> gen</w:t>
      </w:r>
      <w:r w:rsidR="00C57773">
        <w:t>era</w:t>
      </w:r>
      <w:r w:rsidR="00B61FA0" w:rsidRPr="005A7790">
        <w:rPr>
          <w:rFonts w:hint="eastAsia"/>
        </w:rPr>
        <w:t xml:space="preserve"> </w:t>
      </w:r>
      <w:r w:rsidR="00B61FA0" w:rsidRPr="005A7790">
        <w:t xml:space="preserve">are shown. </w:t>
      </w:r>
      <w:r w:rsidR="00E553FA">
        <w:t>N</w:t>
      </w:r>
      <w:r w:rsidR="004A39D8" w:rsidRPr="005A7790">
        <w:t>+B indicates inoculated microorganism</w:t>
      </w:r>
      <w:r w:rsidR="00C57773">
        <w:t>s</w:t>
      </w:r>
      <w:r w:rsidR="004A39D8" w:rsidRPr="005A7790">
        <w:t xml:space="preserve"> at </w:t>
      </w:r>
      <w:r w:rsidR="00C57773">
        <w:rPr>
          <w:rFonts w:hint="eastAsia"/>
        </w:rPr>
        <w:t>normal</w:t>
      </w:r>
      <w:r w:rsidR="004A39D8" w:rsidRPr="005A7790">
        <w:t xml:space="preserve"> temperature. H+B indicates inoculated microorganism</w:t>
      </w:r>
      <w:r w:rsidR="00C57773">
        <w:t>s</w:t>
      </w:r>
      <w:r w:rsidR="004A39D8" w:rsidRPr="005A7790">
        <w:t xml:space="preserve"> at high temperature</w:t>
      </w:r>
      <w:r w:rsidR="00C57773">
        <w:t>s</w:t>
      </w:r>
      <w:r w:rsidR="004A39D8" w:rsidRPr="005A7790">
        <w:t xml:space="preserve">. </w:t>
      </w:r>
      <w:r w:rsidR="00E553FA">
        <w:t>N</w:t>
      </w:r>
      <w:r w:rsidR="004A39D8" w:rsidRPr="005A7790">
        <w:t xml:space="preserve">H indicates the </w:t>
      </w:r>
      <w:r w:rsidR="00E553FA">
        <w:t>N</w:t>
      </w:r>
      <w:r w:rsidR="004A39D8" w:rsidRPr="005A7790">
        <w:t xml:space="preserve"> group and H group were treated as a non-inoculation group. </w:t>
      </w:r>
      <w:r w:rsidR="00E553FA">
        <w:t>N</w:t>
      </w:r>
      <w:r w:rsidR="004A39D8" w:rsidRPr="005A7790">
        <w:t xml:space="preserve">H+B indicates </w:t>
      </w:r>
      <w:r w:rsidR="00C57773">
        <w:t xml:space="preserve">the </w:t>
      </w:r>
      <w:r w:rsidR="00E553FA">
        <w:t>N</w:t>
      </w:r>
      <w:r w:rsidR="004A39D8" w:rsidRPr="005A7790">
        <w:t xml:space="preserve">+B group and H+B group as an inoculation group. </w:t>
      </w:r>
      <w:r w:rsidR="00B61FA0" w:rsidRPr="005A7790">
        <w:t>Student’s</w:t>
      </w:r>
      <w:r w:rsidR="00B61FA0" w:rsidRPr="009D279D">
        <w:rPr>
          <w:i/>
        </w:rPr>
        <w:t xml:space="preserve"> t</w:t>
      </w:r>
      <w:r w:rsidR="00B61FA0" w:rsidRPr="005A7790">
        <w:t>-tests followed by Bonferroni (</w:t>
      </w:r>
      <w:r w:rsidR="00B61FA0" w:rsidRPr="005A7790">
        <w:rPr>
          <w:i/>
          <w:iCs/>
        </w:rPr>
        <w:t>P</w:t>
      </w:r>
      <w:r w:rsidR="008E1C5D">
        <w:rPr>
          <w:i/>
          <w:iCs/>
        </w:rPr>
        <w:t xml:space="preserve"> </w:t>
      </w:r>
      <w:r w:rsidR="00B61FA0" w:rsidRPr="005A7790">
        <w:t>&lt;</w:t>
      </w:r>
      <w:r w:rsidR="008E1C5D">
        <w:t xml:space="preserve"> </w:t>
      </w:r>
      <w:r w:rsidR="00B61FA0" w:rsidRPr="005A7790">
        <w:t>0.05)</w:t>
      </w:r>
      <w:r w:rsidR="00B61FA0" w:rsidRPr="005A7790">
        <w:rPr>
          <w:rFonts w:hint="eastAsia"/>
        </w:rPr>
        <w:t xml:space="preserve"> </w:t>
      </w:r>
      <w:r w:rsidR="00B61FA0" w:rsidRPr="005A7790">
        <w:t xml:space="preserve">corrections were performed at </w:t>
      </w:r>
      <w:r w:rsidR="00C57773">
        <w:t xml:space="preserve">the </w:t>
      </w:r>
      <w:r w:rsidR="00B61FA0" w:rsidRPr="005A7790">
        <w:t xml:space="preserve">genus level. * indicates a significant difference (Student’s </w:t>
      </w:r>
      <w:r w:rsidR="00B61FA0" w:rsidRPr="009D279D">
        <w:rPr>
          <w:i/>
        </w:rPr>
        <w:t>t</w:t>
      </w:r>
      <w:r w:rsidR="00B61FA0" w:rsidRPr="005A7790">
        <w:t xml:space="preserve">-test, </w:t>
      </w:r>
      <w:r w:rsidR="00B61FA0" w:rsidRPr="005A7790">
        <w:rPr>
          <w:i/>
          <w:iCs/>
        </w:rPr>
        <w:t xml:space="preserve">P </w:t>
      </w:r>
      <w:r w:rsidR="00B61FA0" w:rsidRPr="005A7790">
        <w:t xml:space="preserve">&lt; 0.05). ** indicates an extremely significant difference (Student’s </w:t>
      </w:r>
      <w:r w:rsidR="00B61FA0" w:rsidRPr="009D279D">
        <w:rPr>
          <w:i/>
        </w:rPr>
        <w:t>t</w:t>
      </w:r>
      <w:r w:rsidR="00B61FA0" w:rsidRPr="005A7790">
        <w:t xml:space="preserve">-test, </w:t>
      </w:r>
      <w:r w:rsidR="00B61FA0" w:rsidRPr="005A7790">
        <w:rPr>
          <w:i/>
          <w:iCs/>
        </w:rPr>
        <w:t xml:space="preserve">P </w:t>
      </w:r>
      <w:r w:rsidR="00B61FA0" w:rsidRPr="005A7790">
        <w:t xml:space="preserve">&lt; 0.01). *** indicates an extremely significant difference (Student’s </w:t>
      </w:r>
      <w:r w:rsidR="00B61FA0" w:rsidRPr="009D279D">
        <w:rPr>
          <w:i/>
        </w:rPr>
        <w:t>t</w:t>
      </w:r>
      <w:r w:rsidR="00B61FA0" w:rsidRPr="005A7790">
        <w:t xml:space="preserve">-test, </w:t>
      </w:r>
      <w:r w:rsidR="00B61FA0" w:rsidRPr="005A7790">
        <w:rPr>
          <w:i/>
          <w:iCs/>
        </w:rPr>
        <w:t xml:space="preserve">P </w:t>
      </w:r>
      <w:r w:rsidR="00B61FA0" w:rsidRPr="005A7790">
        <w:t>&lt; 0.001).</w:t>
      </w:r>
    </w:p>
    <w:p w14:paraId="372BD41E" w14:textId="6EF1658D" w:rsidR="0086168A" w:rsidRDefault="0086168A" w:rsidP="00A406D0">
      <w:pPr>
        <w:rPr>
          <w:rFonts w:cs="Times New Roman"/>
        </w:rPr>
      </w:pPr>
      <w:r>
        <w:rPr>
          <w:rFonts w:cs="Times New Roman"/>
        </w:rPr>
        <w:br w:type="page"/>
      </w:r>
    </w:p>
    <w:p w14:paraId="48DA8316" w14:textId="74193F09" w:rsidR="002807AB" w:rsidRDefault="00D877DF" w:rsidP="00670BF5">
      <w:pPr>
        <w:jc w:val="center"/>
        <w:rPr>
          <w:rFonts w:cs="Times New Roman"/>
        </w:rPr>
      </w:pPr>
      <w:r>
        <w:rPr>
          <w:noProof/>
        </w:rPr>
        <w:lastRenderedPageBreak/>
        <w:drawing>
          <wp:inline distT="0" distB="0" distL="0" distR="0" wp14:anchorId="2F6EAFB0" wp14:editId="7E32B376">
            <wp:extent cx="5274310" cy="151511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1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9C03D3" w14:textId="1E5C00E8" w:rsidR="0086168A" w:rsidRPr="005A7790" w:rsidRDefault="002F4C22" w:rsidP="00004AD0">
      <w:r>
        <w:rPr>
          <w:rFonts w:hint="eastAsia"/>
          <w:b/>
          <w:bCs/>
        </w:rPr>
        <w:t>Supplementary Figure</w:t>
      </w:r>
      <w:r w:rsidR="0086168A" w:rsidRPr="00A90DA8">
        <w:rPr>
          <w:b/>
          <w:bCs/>
        </w:rPr>
        <w:t xml:space="preserve"> </w:t>
      </w:r>
      <w:r w:rsidR="002807AB">
        <w:rPr>
          <w:b/>
          <w:bCs/>
        </w:rPr>
        <w:t>4</w:t>
      </w:r>
      <w:r>
        <w:rPr>
          <w:b/>
          <w:bCs/>
        </w:rPr>
        <w:t>.</w:t>
      </w:r>
      <w:r w:rsidR="008C779C" w:rsidRPr="00A90DA8">
        <w:rPr>
          <w:b/>
          <w:bCs/>
        </w:rPr>
        <w:t xml:space="preserve"> Differential abundance of bacterial </w:t>
      </w:r>
      <w:r w:rsidR="003911EE" w:rsidRPr="00A90DA8">
        <w:rPr>
          <w:b/>
          <w:bCs/>
        </w:rPr>
        <w:t>gen</w:t>
      </w:r>
      <w:r w:rsidR="003911EE">
        <w:rPr>
          <w:b/>
          <w:bCs/>
        </w:rPr>
        <w:t>era</w:t>
      </w:r>
      <w:r w:rsidR="008C779C" w:rsidRPr="00A90DA8">
        <w:rPr>
          <w:b/>
          <w:bCs/>
        </w:rPr>
        <w:t xml:space="preserve"> in </w:t>
      </w:r>
      <w:r w:rsidR="003A7D4E" w:rsidRPr="00A90DA8">
        <w:rPr>
          <w:b/>
          <w:bCs/>
        </w:rPr>
        <w:t>control</w:t>
      </w:r>
      <w:r w:rsidR="008C779C" w:rsidRPr="00A90DA8">
        <w:rPr>
          <w:b/>
          <w:bCs/>
        </w:rPr>
        <w:t xml:space="preserve"> soil and rhizosphere soil of the inoculated groups at </w:t>
      </w:r>
      <w:r w:rsidR="00C57773">
        <w:rPr>
          <w:rFonts w:hint="eastAsia"/>
          <w:b/>
          <w:bCs/>
        </w:rPr>
        <w:t>normal</w:t>
      </w:r>
      <w:r w:rsidR="008C779C" w:rsidRPr="00A90DA8">
        <w:rPr>
          <w:b/>
          <w:bCs/>
        </w:rPr>
        <w:t xml:space="preserve"> temperature or high temperature. </w:t>
      </w:r>
      <w:proofErr w:type="spellStart"/>
      <w:r w:rsidR="002807AB">
        <w:rPr>
          <w:b/>
          <w:bCs/>
        </w:rPr>
        <w:t>a</w:t>
      </w:r>
      <w:proofErr w:type="spellEnd"/>
      <w:r w:rsidR="003814E9">
        <w:t xml:space="preserve"> </w:t>
      </w:r>
      <w:proofErr w:type="gramStart"/>
      <w:r w:rsidR="00354CB2" w:rsidRPr="00354CB2">
        <w:t>The</w:t>
      </w:r>
      <w:proofErr w:type="gramEnd"/>
      <w:r w:rsidR="00354CB2" w:rsidRPr="00354CB2">
        <w:t xml:space="preserve"> difference</w:t>
      </w:r>
      <w:r w:rsidR="003911EE">
        <w:t>s</w:t>
      </w:r>
      <w:r w:rsidR="00354CB2" w:rsidRPr="00354CB2">
        <w:t xml:space="preserve"> </w:t>
      </w:r>
      <w:r w:rsidR="00C57773">
        <w:t>in</w:t>
      </w:r>
      <w:r w:rsidR="00354CB2" w:rsidRPr="00354CB2">
        <w:t xml:space="preserve"> bacterial abundance in the </w:t>
      </w:r>
      <w:r w:rsidR="00354CB2">
        <w:t xml:space="preserve">control </w:t>
      </w:r>
      <w:r w:rsidR="00354CB2" w:rsidRPr="00354CB2">
        <w:t xml:space="preserve">soil </w:t>
      </w:r>
      <w:r w:rsidR="003911EE" w:rsidRPr="00354CB2">
        <w:t>w</w:t>
      </w:r>
      <w:r w:rsidR="003911EE">
        <w:t>ere</w:t>
      </w:r>
      <w:r w:rsidR="003911EE" w:rsidRPr="00354CB2">
        <w:t xml:space="preserve"> </w:t>
      </w:r>
      <w:r w:rsidR="00354CB2" w:rsidRPr="00354CB2">
        <w:t>compared at different temperatures</w:t>
      </w:r>
      <w:r w:rsidR="003814E9">
        <w:t xml:space="preserve">. </w:t>
      </w:r>
      <w:r w:rsidR="002807AB">
        <w:rPr>
          <w:b/>
          <w:bCs/>
        </w:rPr>
        <w:t>b</w:t>
      </w:r>
      <w:r w:rsidR="00354CB2">
        <w:t xml:space="preserve"> </w:t>
      </w:r>
      <w:proofErr w:type="gramStart"/>
      <w:r w:rsidR="00354CB2" w:rsidRPr="00354CB2">
        <w:t>The</w:t>
      </w:r>
      <w:proofErr w:type="gramEnd"/>
      <w:r w:rsidR="00354CB2" w:rsidRPr="00354CB2">
        <w:t xml:space="preserve"> difference</w:t>
      </w:r>
      <w:r w:rsidR="003911EE">
        <w:t>s</w:t>
      </w:r>
      <w:r w:rsidR="00354CB2" w:rsidRPr="00354CB2">
        <w:t xml:space="preserve"> </w:t>
      </w:r>
      <w:r w:rsidR="003911EE">
        <w:t>in</w:t>
      </w:r>
      <w:r w:rsidR="003911EE" w:rsidRPr="00354CB2">
        <w:t xml:space="preserve"> </w:t>
      </w:r>
      <w:r w:rsidR="00354CB2" w:rsidRPr="00354CB2">
        <w:t xml:space="preserve">bacterial abundance in the rhizosphere soil </w:t>
      </w:r>
      <w:r w:rsidR="003911EE" w:rsidRPr="00354CB2">
        <w:t>w</w:t>
      </w:r>
      <w:r w:rsidR="003911EE">
        <w:t>ere</w:t>
      </w:r>
      <w:r w:rsidR="003911EE" w:rsidRPr="00354CB2">
        <w:t xml:space="preserve"> </w:t>
      </w:r>
      <w:r w:rsidR="00354CB2" w:rsidRPr="00354CB2">
        <w:t xml:space="preserve">compared </w:t>
      </w:r>
      <w:r w:rsidR="00354CB2">
        <w:t>at different temperatures.</w:t>
      </w:r>
      <w:r w:rsidR="008C779C" w:rsidRPr="005A7790">
        <w:t xml:space="preserve"> Only the </w:t>
      </w:r>
      <w:r w:rsidR="003911EE">
        <w:t>top</w:t>
      </w:r>
      <w:r w:rsidR="003911EE" w:rsidRPr="005A7790">
        <w:t xml:space="preserve"> </w:t>
      </w:r>
      <w:r w:rsidR="008C779C" w:rsidRPr="005A7790">
        <w:t>15 gen</w:t>
      </w:r>
      <w:r w:rsidR="00C57773">
        <w:t>era</w:t>
      </w:r>
      <w:r w:rsidR="008C779C" w:rsidRPr="005A7790">
        <w:rPr>
          <w:rFonts w:hint="eastAsia"/>
        </w:rPr>
        <w:t xml:space="preserve"> </w:t>
      </w:r>
      <w:r w:rsidR="008C779C" w:rsidRPr="005A7790">
        <w:t xml:space="preserve">are shown. Student’s </w:t>
      </w:r>
      <w:r w:rsidR="008C779C" w:rsidRPr="009D279D">
        <w:rPr>
          <w:i/>
        </w:rPr>
        <w:t>t</w:t>
      </w:r>
      <w:r w:rsidR="008C779C" w:rsidRPr="005A7790">
        <w:t>-tests followed by Bonferroni (</w:t>
      </w:r>
      <w:r w:rsidR="008C779C" w:rsidRPr="005A7790">
        <w:rPr>
          <w:i/>
          <w:iCs/>
        </w:rPr>
        <w:t>P</w:t>
      </w:r>
      <w:r w:rsidR="008E1C5D">
        <w:rPr>
          <w:i/>
          <w:iCs/>
        </w:rPr>
        <w:t xml:space="preserve"> </w:t>
      </w:r>
      <w:r w:rsidR="008C779C" w:rsidRPr="005A7790">
        <w:t>&lt;</w:t>
      </w:r>
      <w:r w:rsidR="008E1C5D">
        <w:t xml:space="preserve"> </w:t>
      </w:r>
      <w:r w:rsidR="008C779C" w:rsidRPr="005A7790">
        <w:t>0.05)</w:t>
      </w:r>
      <w:r w:rsidR="008C779C" w:rsidRPr="005A7790">
        <w:rPr>
          <w:rFonts w:hint="eastAsia"/>
        </w:rPr>
        <w:t xml:space="preserve"> </w:t>
      </w:r>
      <w:r w:rsidR="008C779C" w:rsidRPr="005A7790">
        <w:t xml:space="preserve">corrections were performed at </w:t>
      </w:r>
      <w:r w:rsidR="00C57773">
        <w:t xml:space="preserve">the </w:t>
      </w:r>
      <w:r w:rsidR="008C779C" w:rsidRPr="005A7790">
        <w:t xml:space="preserve">genus level. * indicates a significant difference (Student’s </w:t>
      </w:r>
      <w:r w:rsidR="008C779C" w:rsidRPr="009D279D">
        <w:rPr>
          <w:i/>
        </w:rPr>
        <w:t>t</w:t>
      </w:r>
      <w:r w:rsidR="008C779C" w:rsidRPr="005A7790">
        <w:t xml:space="preserve">-test, </w:t>
      </w:r>
      <w:r w:rsidR="008C779C" w:rsidRPr="005A7790">
        <w:rPr>
          <w:i/>
          <w:iCs/>
        </w:rPr>
        <w:t xml:space="preserve">P </w:t>
      </w:r>
      <w:r w:rsidR="008C779C" w:rsidRPr="005A7790">
        <w:t>&lt; 0.05). ** indicates an extremely significant difference (</w:t>
      </w:r>
      <w:bookmarkStart w:id="0" w:name="_Hlk52957652"/>
      <w:r w:rsidR="008C779C" w:rsidRPr="005A7790">
        <w:t xml:space="preserve">Student’s </w:t>
      </w:r>
      <w:r w:rsidR="008C779C" w:rsidRPr="009D279D">
        <w:rPr>
          <w:i/>
        </w:rPr>
        <w:t>t</w:t>
      </w:r>
      <w:r w:rsidR="008C779C" w:rsidRPr="005A7790">
        <w:t>-test,</w:t>
      </w:r>
      <w:bookmarkEnd w:id="0"/>
      <w:r w:rsidR="008C779C" w:rsidRPr="005A7790">
        <w:t xml:space="preserve"> </w:t>
      </w:r>
      <w:r w:rsidR="008C779C" w:rsidRPr="005A7790">
        <w:rPr>
          <w:i/>
          <w:iCs/>
        </w:rPr>
        <w:t xml:space="preserve">P </w:t>
      </w:r>
      <w:r w:rsidR="008C779C" w:rsidRPr="005A7790">
        <w:t xml:space="preserve">&lt; 0.01). *** indicates an extremely significant difference (Student’s </w:t>
      </w:r>
      <w:r w:rsidR="008C779C" w:rsidRPr="009D279D">
        <w:rPr>
          <w:i/>
        </w:rPr>
        <w:t>t</w:t>
      </w:r>
      <w:r w:rsidR="008C779C" w:rsidRPr="005A7790">
        <w:t xml:space="preserve">-test, </w:t>
      </w:r>
      <w:r w:rsidR="008C779C" w:rsidRPr="005A7790">
        <w:rPr>
          <w:i/>
          <w:iCs/>
        </w:rPr>
        <w:t xml:space="preserve">P </w:t>
      </w:r>
      <w:r w:rsidR="008C779C" w:rsidRPr="005A7790">
        <w:t>&lt; 0.001).</w:t>
      </w:r>
    </w:p>
    <w:p w14:paraId="74E398C7" w14:textId="070A26D3" w:rsidR="0086168A" w:rsidRDefault="0086168A" w:rsidP="00A406D0">
      <w:pPr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br w:type="page"/>
      </w:r>
    </w:p>
    <w:p w14:paraId="1F53C859" w14:textId="4A9B7D3A" w:rsidR="00A56FDC" w:rsidRPr="00B63DF4" w:rsidRDefault="00A56FDC" w:rsidP="00A56FDC">
      <w:pPr>
        <w:rPr>
          <w:rFonts w:cs="Times New Roman"/>
          <w:b/>
          <w:bCs/>
          <w:szCs w:val="24"/>
        </w:rPr>
      </w:pPr>
      <w:bookmarkStart w:id="1" w:name="_Hlk57216708"/>
      <w:bookmarkStart w:id="2" w:name="OLE_LINK1"/>
      <w:bookmarkStart w:id="3" w:name="OLE_LINK2"/>
      <w:r>
        <w:rPr>
          <w:b/>
          <w:bCs/>
          <w:noProof/>
        </w:rPr>
        <w:lastRenderedPageBreak/>
        <w:t>Supplementary</w:t>
      </w:r>
      <w:r w:rsidRPr="00B63DF4">
        <w:rPr>
          <w:rFonts w:cs="Times New Roman" w:hint="eastAsia"/>
          <w:b/>
          <w:bCs/>
          <w:szCs w:val="24"/>
        </w:rPr>
        <w:t xml:space="preserve"> T</w:t>
      </w:r>
      <w:r w:rsidRPr="00B63DF4">
        <w:rPr>
          <w:rFonts w:cs="Times New Roman"/>
          <w:b/>
          <w:bCs/>
          <w:szCs w:val="24"/>
        </w:rPr>
        <w:t xml:space="preserve">able </w:t>
      </w:r>
      <w:r>
        <w:rPr>
          <w:rFonts w:cs="Times New Roman"/>
          <w:b/>
          <w:bCs/>
          <w:szCs w:val="24"/>
        </w:rPr>
        <w:t>1</w:t>
      </w:r>
      <w:r>
        <w:rPr>
          <w:rFonts w:cs="Times New Roman" w:hint="eastAsia"/>
          <w:b/>
          <w:bCs/>
          <w:szCs w:val="24"/>
        </w:rPr>
        <w:t>.</w:t>
      </w:r>
      <w:r w:rsidRPr="00B63DF4">
        <w:rPr>
          <w:rFonts w:cs="Times New Roman"/>
          <w:b/>
          <w:bCs/>
          <w:szCs w:val="24"/>
        </w:rPr>
        <w:t xml:space="preserve"> Standard curve</w:t>
      </w:r>
      <w:r w:rsidR="003911EE">
        <w:rPr>
          <w:rFonts w:cs="Times New Roman"/>
          <w:b/>
          <w:bCs/>
          <w:szCs w:val="24"/>
        </w:rPr>
        <w:t>s</w:t>
      </w:r>
      <w:r w:rsidRPr="00B63DF4">
        <w:rPr>
          <w:rFonts w:cs="Times New Roman"/>
          <w:b/>
          <w:bCs/>
          <w:szCs w:val="24"/>
        </w:rPr>
        <w:t xml:space="preserve"> of </w:t>
      </w:r>
      <w:r w:rsidR="003911EE">
        <w:rPr>
          <w:rFonts w:cs="Times New Roman"/>
          <w:b/>
          <w:bCs/>
          <w:szCs w:val="24"/>
        </w:rPr>
        <w:t>four</w:t>
      </w:r>
      <w:r w:rsidR="003911EE" w:rsidRPr="00B63DF4">
        <w:rPr>
          <w:rFonts w:cs="Times New Roman"/>
          <w:b/>
          <w:bCs/>
          <w:szCs w:val="24"/>
        </w:rPr>
        <w:t xml:space="preserve"> </w:t>
      </w:r>
      <w:r w:rsidRPr="00B63DF4">
        <w:rPr>
          <w:rFonts w:cs="Times New Roman"/>
          <w:b/>
          <w:bCs/>
          <w:szCs w:val="24"/>
        </w:rPr>
        <w:t>essential oils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A56FDC" w:rsidRPr="005A7790" w14:paraId="29D2095D" w14:textId="77777777" w:rsidTr="00A26229"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bookmarkEnd w:id="1"/>
          <w:p w14:paraId="6C39CE34" w14:textId="77777777" w:rsidR="00A56FDC" w:rsidRPr="005A7790" w:rsidRDefault="00A56FDC" w:rsidP="00A26229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r w:rsidRPr="005A7790">
              <w:rPr>
                <w:rFonts w:cs="Times New Roman"/>
                <w:szCs w:val="21"/>
              </w:rPr>
              <w:t>Volatile oils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00A892DC" w14:textId="77777777" w:rsidR="00A56FDC" w:rsidRPr="005A7790" w:rsidRDefault="00A56FDC" w:rsidP="00A26229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r w:rsidRPr="005A7790">
              <w:rPr>
                <w:rFonts w:cs="Times New Roman"/>
                <w:szCs w:val="21"/>
              </w:rPr>
              <w:t>Standard curve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14:paraId="5E16C009" w14:textId="77777777" w:rsidR="00A56FDC" w:rsidRPr="005A7790" w:rsidRDefault="00A56FDC" w:rsidP="00A26229">
            <w:pPr>
              <w:spacing w:before="0" w:after="0"/>
              <w:jc w:val="center"/>
              <w:rPr>
                <w:rFonts w:cs="Times New Roman"/>
                <w:szCs w:val="21"/>
                <w:vertAlign w:val="superscript"/>
              </w:rPr>
            </w:pPr>
            <w:r w:rsidRPr="005A7790">
              <w:rPr>
                <w:rFonts w:cs="Times New Roman" w:hint="eastAsia"/>
                <w:szCs w:val="21"/>
              </w:rPr>
              <w:t>R</w:t>
            </w:r>
            <w:r w:rsidRPr="005A7790">
              <w:rPr>
                <w:rFonts w:cs="Times New Roman"/>
                <w:szCs w:val="21"/>
                <w:vertAlign w:val="superscript"/>
              </w:rPr>
              <w:t>2</w:t>
            </w:r>
          </w:p>
        </w:tc>
      </w:tr>
      <w:tr w:rsidR="00A56FDC" w:rsidRPr="005A7790" w14:paraId="7844B80A" w14:textId="77777777" w:rsidTr="00A26229">
        <w:tc>
          <w:tcPr>
            <w:tcW w:w="2765" w:type="dxa"/>
            <w:tcBorders>
              <w:top w:val="single" w:sz="4" w:space="0" w:color="auto"/>
            </w:tcBorders>
          </w:tcPr>
          <w:p w14:paraId="79BE0FE5" w14:textId="77777777" w:rsidR="00A56FDC" w:rsidRPr="005A7790" w:rsidRDefault="00A56FDC" w:rsidP="00A26229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proofErr w:type="spellStart"/>
            <w:r w:rsidRPr="005A7790">
              <w:rPr>
                <w:rFonts w:cs="Times New Roman"/>
                <w:szCs w:val="21"/>
              </w:rPr>
              <w:t>Hinesol</w:t>
            </w:r>
            <w:proofErr w:type="spellEnd"/>
          </w:p>
        </w:tc>
        <w:tc>
          <w:tcPr>
            <w:tcW w:w="2765" w:type="dxa"/>
            <w:tcBorders>
              <w:top w:val="single" w:sz="4" w:space="0" w:color="auto"/>
            </w:tcBorders>
          </w:tcPr>
          <w:p w14:paraId="0B74BF9A" w14:textId="77777777" w:rsidR="00A56FDC" w:rsidRPr="005A7790" w:rsidRDefault="00A56FDC" w:rsidP="00A26229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r w:rsidRPr="005A7790">
              <w:rPr>
                <w:rFonts w:cs="Times New Roman"/>
                <w:szCs w:val="21"/>
              </w:rPr>
              <w:t>Y = -185861+999564</w:t>
            </w:r>
            <w:r>
              <w:rPr>
                <w:rFonts w:cs="Times New Roman"/>
                <w:szCs w:val="21"/>
              </w:rPr>
              <w:t>*</w:t>
            </w:r>
            <w:r w:rsidRPr="005A7790">
              <w:rPr>
                <w:rFonts w:cs="Times New Roman"/>
                <w:szCs w:val="21"/>
              </w:rPr>
              <w:t xml:space="preserve">X   </w:t>
            </w:r>
          </w:p>
        </w:tc>
        <w:tc>
          <w:tcPr>
            <w:tcW w:w="2766" w:type="dxa"/>
            <w:tcBorders>
              <w:top w:val="single" w:sz="4" w:space="0" w:color="auto"/>
            </w:tcBorders>
          </w:tcPr>
          <w:p w14:paraId="18E730B8" w14:textId="77777777" w:rsidR="00A56FDC" w:rsidRPr="005A7790" w:rsidRDefault="00A56FDC" w:rsidP="00A26229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r w:rsidRPr="005A7790">
              <w:rPr>
                <w:rFonts w:cs="Times New Roman"/>
                <w:szCs w:val="21"/>
              </w:rPr>
              <w:t>0.9999</w:t>
            </w:r>
          </w:p>
        </w:tc>
      </w:tr>
      <w:tr w:rsidR="00A56FDC" w:rsidRPr="005A7790" w14:paraId="1FC4C8E5" w14:textId="77777777" w:rsidTr="00A26229">
        <w:tc>
          <w:tcPr>
            <w:tcW w:w="2765" w:type="dxa"/>
          </w:tcPr>
          <w:p w14:paraId="7F55567C" w14:textId="77777777" w:rsidR="00A56FDC" w:rsidRPr="005A7790" w:rsidRDefault="00A56FDC" w:rsidP="00A26229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r w:rsidRPr="005A7790">
              <w:rPr>
                <w:rFonts w:cs="Times New Roman"/>
                <w:i/>
                <w:iCs/>
                <w:szCs w:val="21"/>
              </w:rPr>
              <w:t>β</w:t>
            </w:r>
            <w:r w:rsidRPr="005A7790">
              <w:rPr>
                <w:rFonts w:cs="Times New Roman"/>
                <w:szCs w:val="21"/>
              </w:rPr>
              <w:t>-</w:t>
            </w:r>
            <w:proofErr w:type="spellStart"/>
            <w:r w:rsidRPr="005A7790">
              <w:rPr>
                <w:rFonts w:cs="Times New Roman"/>
                <w:szCs w:val="21"/>
              </w:rPr>
              <w:t>Eudesmol</w:t>
            </w:r>
            <w:proofErr w:type="spellEnd"/>
          </w:p>
        </w:tc>
        <w:tc>
          <w:tcPr>
            <w:tcW w:w="2765" w:type="dxa"/>
          </w:tcPr>
          <w:p w14:paraId="07E3C0D2" w14:textId="77777777" w:rsidR="00A56FDC" w:rsidRPr="005A7790" w:rsidRDefault="00A56FDC" w:rsidP="00A26229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r w:rsidRPr="005A7790">
              <w:rPr>
                <w:rFonts w:cs="Times New Roman"/>
                <w:szCs w:val="21"/>
              </w:rPr>
              <w:t xml:space="preserve">Y = -560335+1057374*X   </w:t>
            </w:r>
          </w:p>
        </w:tc>
        <w:tc>
          <w:tcPr>
            <w:tcW w:w="2766" w:type="dxa"/>
          </w:tcPr>
          <w:p w14:paraId="4768EFD0" w14:textId="77777777" w:rsidR="00A56FDC" w:rsidRPr="005A7790" w:rsidRDefault="00A56FDC" w:rsidP="00A26229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r w:rsidRPr="005A7790">
              <w:rPr>
                <w:rFonts w:cs="Times New Roman"/>
                <w:szCs w:val="21"/>
              </w:rPr>
              <w:t>0.9986</w:t>
            </w:r>
          </w:p>
        </w:tc>
      </w:tr>
      <w:tr w:rsidR="00A56FDC" w:rsidRPr="005A7790" w14:paraId="4F6C4668" w14:textId="77777777" w:rsidTr="00A26229">
        <w:tc>
          <w:tcPr>
            <w:tcW w:w="2765" w:type="dxa"/>
          </w:tcPr>
          <w:p w14:paraId="5B5BB3DC" w14:textId="77777777" w:rsidR="00A56FDC" w:rsidRPr="005A7790" w:rsidRDefault="00A56FDC" w:rsidP="00A26229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proofErr w:type="spellStart"/>
            <w:r w:rsidRPr="005A7790">
              <w:rPr>
                <w:rFonts w:cs="Times New Roman"/>
                <w:szCs w:val="21"/>
              </w:rPr>
              <w:t>Atractylon</w:t>
            </w:r>
            <w:proofErr w:type="spellEnd"/>
          </w:p>
        </w:tc>
        <w:tc>
          <w:tcPr>
            <w:tcW w:w="2765" w:type="dxa"/>
          </w:tcPr>
          <w:p w14:paraId="680FE160" w14:textId="77777777" w:rsidR="00A56FDC" w:rsidRPr="005A7790" w:rsidRDefault="00A56FDC" w:rsidP="00A26229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r w:rsidRPr="005A7790">
              <w:rPr>
                <w:rFonts w:cs="Times New Roman"/>
                <w:szCs w:val="21"/>
              </w:rPr>
              <w:t xml:space="preserve">Y = -413450+1458182*X   </w:t>
            </w:r>
          </w:p>
        </w:tc>
        <w:tc>
          <w:tcPr>
            <w:tcW w:w="2766" w:type="dxa"/>
          </w:tcPr>
          <w:p w14:paraId="444613A4" w14:textId="77777777" w:rsidR="00A56FDC" w:rsidRPr="005A7790" w:rsidRDefault="00A56FDC" w:rsidP="00A26229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r w:rsidRPr="005A7790">
              <w:rPr>
                <w:rFonts w:cs="Times New Roman"/>
                <w:szCs w:val="21"/>
              </w:rPr>
              <w:t>0.9997</w:t>
            </w:r>
          </w:p>
        </w:tc>
      </w:tr>
      <w:tr w:rsidR="00A56FDC" w:rsidRPr="005A7790" w14:paraId="011EF50E" w14:textId="77777777" w:rsidTr="00A26229">
        <w:tc>
          <w:tcPr>
            <w:tcW w:w="2765" w:type="dxa"/>
          </w:tcPr>
          <w:p w14:paraId="07D5D6BB" w14:textId="77777777" w:rsidR="00A56FDC" w:rsidRPr="005A7790" w:rsidRDefault="00A56FDC" w:rsidP="00A26229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proofErr w:type="spellStart"/>
            <w:r w:rsidRPr="005A7790">
              <w:rPr>
                <w:rFonts w:cs="Times New Roman"/>
                <w:szCs w:val="21"/>
              </w:rPr>
              <w:t>Atractylodin</w:t>
            </w:r>
            <w:proofErr w:type="spellEnd"/>
          </w:p>
        </w:tc>
        <w:tc>
          <w:tcPr>
            <w:tcW w:w="2765" w:type="dxa"/>
          </w:tcPr>
          <w:p w14:paraId="319B7A55" w14:textId="77777777" w:rsidR="00A56FDC" w:rsidRPr="005A7790" w:rsidRDefault="00A56FDC" w:rsidP="00A26229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r w:rsidRPr="005A7790">
              <w:rPr>
                <w:rFonts w:cs="Times New Roman"/>
                <w:szCs w:val="21"/>
              </w:rPr>
              <w:t>Y = -2948594+769420*X</w:t>
            </w:r>
          </w:p>
        </w:tc>
        <w:tc>
          <w:tcPr>
            <w:tcW w:w="2766" w:type="dxa"/>
          </w:tcPr>
          <w:p w14:paraId="34B0E3C6" w14:textId="77777777" w:rsidR="00A56FDC" w:rsidRPr="005A7790" w:rsidRDefault="00A56FDC" w:rsidP="00A26229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r w:rsidRPr="005A7790">
              <w:rPr>
                <w:rFonts w:cs="Times New Roman"/>
                <w:szCs w:val="21"/>
              </w:rPr>
              <w:t>0.9998</w:t>
            </w:r>
          </w:p>
        </w:tc>
      </w:tr>
    </w:tbl>
    <w:p w14:paraId="6838C122" w14:textId="06490198" w:rsidR="00A56FDC" w:rsidRDefault="00A56FDC" w:rsidP="00881373">
      <w:pPr>
        <w:rPr>
          <w:b/>
          <w:bCs/>
          <w:noProof/>
        </w:rPr>
      </w:pPr>
      <w:r>
        <w:rPr>
          <w:b/>
          <w:bCs/>
          <w:noProof/>
        </w:rPr>
        <w:br w:type="page"/>
      </w:r>
    </w:p>
    <w:p w14:paraId="75263C8F" w14:textId="47220036" w:rsidR="0086168A" w:rsidRPr="00B63DF4" w:rsidRDefault="002F4C22" w:rsidP="00881373">
      <w:pPr>
        <w:rPr>
          <w:rFonts w:cs="Times New Roman"/>
          <w:b/>
          <w:bCs/>
          <w:szCs w:val="24"/>
        </w:rPr>
      </w:pPr>
      <w:r>
        <w:rPr>
          <w:b/>
          <w:bCs/>
          <w:noProof/>
        </w:rPr>
        <w:lastRenderedPageBreak/>
        <w:t>Supplementary</w:t>
      </w:r>
      <w:r w:rsidRPr="00B63DF4">
        <w:rPr>
          <w:rFonts w:cs="Times New Roman"/>
          <w:b/>
          <w:bCs/>
          <w:szCs w:val="24"/>
        </w:rPr>
        <w:t xml:space="preserve"> </w:t>
      </w:r>
      <w:r w:rsidR="0086168A" w:rsidRPr="00B63DF4">
        <w:rPr>
          <w:rFonts w:cs="Times New Roman"/>
          <w:b/>
          <w:bCs/>
          <w:szCs w:val="24"/>
        </w:rPr>
        <w:t>T</w:t>
      </w:r>
      <w:r w:rsidR="0086168A" w:rsidRPr="00B63DF4">
        <w:rPr>
          <w:rFonts w:cs="Times New Roman" w:hint="eastAsia"/>
          <w:b/>
          <w:bCs/>
          <w:szCs w:val="24"/>
        </w:rPr>
        <w:t>able</w:t>
      </w:r>
      <w:r w:rsidR="0086168A" w:rsidRPr="00B63DF4">
        <w:rPr>
          <w:rFonts w:cs="Times New Roman"/>
          <w:b/>
          <w:bCs/>
          <w:szCs w:val="24"/>
        </w:rPr>
        <w:t xml:space="preserve"> </w:t>
      </w:r>
      <w:r w:rsidR="00A56FDC">
        <w:rPr>
          <w:rFonts w:cs="Times New Roman"/>
          <w:b/>
          <w:bCs/>
          <w:szCs w:val="24"/>
        </w:rPr>
        <w:t>2</w:t>
      </w:r>
      <w:r>
        <w:rPr>
          <w:rFonts w:cs="Times New Roman"/>
          <w:b/>
          <w:bCs/>
          <w:szCs w:val="24"/>
        </w:rPr>
        <w:t>.</w:t>
      </w:r>
      <w:r w:rsidR="0086168A" w:rsidRPr="00B63DF4">
        <w:rPr>
          <w:b/>
          <w:bCs/>
          <w:szCs w:val="24"/>
        </w:rPr>
        <w:t xml:space="preserve"> </w:t>
      </w:r>
      <w:r w:rsidR="0086168A" w:rsidRPr="00B63DF4">
        <w:rPr>
          <w:rFonts w:cs="Times New Roman"/>
          <w:b/>
          <w:bCs/>
          <w:szCs w:val="24"/>
        </w:rPr>
        <w:t xml:space="preserve">Primers of </w:t>
      </w:r>
      <w:r w:rsidR="003911EE">
        <w:rPr>
          <w:rFonts w:cs="Times New Roman"/>
          <w:b/>
          <w:bCs/>
          <w:szCs w:val="24"/>
        </w:rPr>
        <w:t>three</w:t>
      </w:r>
      <w:r w:rsidR="003911EE" w:rsidRPr="00B63DF4">
        <w:rPr>
          <w:rFonts w:cs="Times New Roman"/>
          <w:b/>
          <w:bCs/>
          <w:szCs w:val="24"/>
        </w:rPr>
        <w:t xml:space="preserve"> </w:t>
      </w:r>
      <w:r w:rsidR="0086168A" w:rsidRPr="00B63DF4">
        <w:rPr>
          <w:rFonts w:cs="Times New Roman"/>
          <w:b/>
          <w:bCs/>
          <w:szCs w:val="24"/>
        </w:rPr>
        <w:t xml:space="preserve">selected key enzyme genes related to the volatile oil synthesis pathway in </w:t>
      </w:r>
      <w:proofErr w:type="spellStart"/>
      <w:r w:rsidR="0086168A" w:rsidRPr="00B63DF4">
        <w:rPr>
          <w:rFonts w:cs="Times New Roman"/>
          <w:b/>
          <w:bCs/>
          <w:i/>
          <w:iCs/>
          <w:szCs w:val="24"/>
        </w:rPr>
        <w:t>A</w:t>
      </w:r>
      <w:r w:rsidR="00D6404A" w:rsidRPr="009D279D">
        <w:rPr>
          <w:b/>
          <w:i/>
          <w:iCs/>
        </w:rPr>
        <w:t>tractylodes</w:t>
      </w:r>
      <w:proofErr w:type="spellEnd"/>
      <w:r w:rsidR="0086168A" w:rsidRPr="00B63DF4">
        <w:rPr>
          <w:rFonts w:cs="Times New Roman"/>
          <w:b/>
          <w:bCs/>
          <w:i/>
          <w:iCs/>
          <w:szCs w:val="24"/>
        </w:rPr>
        <w:t xml:space="preserve"> </w:t>
      </w:r>
      <w:proofErr w:type="spellStart"/>
      <w:r w:rsidR="0086168A" w:rsidRPr="00B63DF4">
        <w:rPr>
          <w:rFonts w:cs="Times New Roman"/>
          <w:b/>
          <w:bCs/>
          <w:i/>
          <w:iCs/>
          <w:szCs w:val="24"/>
        </w:rPr>
        <w:t>lancea</w:t>
      </w:r>
      <w:proofErr w:type="spellEnd"/>
      <w:r w:rsidR="0086168A" w:rsidRPr="00B63DF4">
        <w:rPr>
          <w:rFonts w:cs="Times New Roman"/>
          <w:b/>
          <w:bCs/>
          <w:szCs w:val="24"/>
        </w:rPr>
        <w:t>.</w:t>
      </w:r>
      <w:bookmarkEnd w:id="2"/>
      <w:bookmarkEnd w:id="3"/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886"/>
        <w:gridCol w:w="3427"/>
      </w:tblGrid>
      <w:tr w:rsidR="0086168A" w:rsidRPr="005A7790" w14:paraId="1B7BD545" w14:textId="77777777" w:rsidTr="00E12935">
        <w:tc>
          <w:tcPr>
            <w:tcW w:w="598" w:type="pct"/>
            <w:tcBorders>
              <w:top w:val="single" w:sz="4" w:space="0" w:color="auto"/>
              <w:bottom w:val="single" w:sz="4" w:space="0" w:color="auto"/>
            </w:tcBorders>
          </w:tcPr>
          <w:p w14:paraId="56EE2A44" w14:textId="77777777" w:rsidR="0086168A" w:rsidRPr="005A7790" w:rsidRDefault="0086168A" w:rsidP="00004AD0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r w:rsidRPr="005A7790">
              <w:rPr>
                <w:rFonts w:cs="Times New Roman" w:hint="eastAsia"/>
                <w:szCs w:val="21"/>
              </w:rPr>
              <w:t>G</w:t>
            </w:r>
            <w:r w:rsidRPr="005A7790">
              <w:rPr>
                <w:rFonts w:cs="Times New Roman"/>
                <w:szCs w:val="21"/>
              </w:rPr>
              <w:t>ene</w:t>
            </w:r>
          </w:p>
        </w:tc>
        <w:tc>
          <w:tcPr>
            <w:tcW w:w="2339" w:type="pct"/>
            <w:tcBorders>
              <w:top w:val="single" w:sz="4" w:space="0" w:color="auto"/>
              <w:bottom w:val="single" w:sz="4" w:space="0" w:color="auto"/>
            </w:tcBorders>
          </w:tcPr>
          <w:p w14:paraId="09D85756" w14:textId="77777777" w:rsidR="0086168A" w:rsidRPr="005A7790" w:rsidRDefault="0086168A" w:rsidP="00004AD0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r w:rsidRPr="005A7790">
              <w:rPr>
                <w:rFonts w:cs="Times New Roman" w:hint="eastAsia"/>
                <w:szCs w:val="21"/>
              </w:rPr>
              <w:t>F</w:t>
            </w:r>
            <w:r w:rsidRPr="005A7790">
              <w:rPr>
                <w:rFonts w:cs="Times New Roman"/>
                <w:szCs w:val="21"/>
              </w:rPr>
              <w:t>orward</w:t>
            </w:r>
          </w:p>
        </w:tc>
        <w:tc>
          <w:tcPr>
            <w:tcW w:w="2063" w:type="pct"/>
            <w:tcBorders>
              <w:top w:val="single" w:sz="4" w:space="0" w:color="auto"/>
              <w:bottom w:val="single" w:sz="4" w:space="0" w:color="auto"/>
            </w:tcBorders>
          </w:tcPr>
          <w:p w14:paraId="4B9B2F8B" w14:textId="77777777" w:rsidR="0086168A" w:rsidRPr="005A7790" w:rsidRDefault="0086168A" w:rsidP="00004AD0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r w:rsidRPr="005A7790">
              <w:rPr>
                <w:rFonts w:cs="Times New Roman" w:hint="eastAsia"/>
                <w:szCs w:val="21"/>
              </w:rPr>
              <w:t>R</w:t>
            </w:r>
            <w:r w:rsidRPr="005A7790">
              <w:rPr>
                <w:rFonts w:cs="Times New Roman"/>
                <w:szCs w:val="21"/>
              </w:rPr>
              <w:t>everse</w:t>
            </w:r>
          </w:p>
        </w:tc>
      </w:tr>
      <w:tr w:rsidR="0086168A" w:rsidRPr="005A7790" w14:paraId="240967EF" w14:textId="77777777" w:rsidTr="00E12935">
        <w:tc>
          <w:tcPr>
            <w:tcW w:w="598" w:type="pct"/>
            <w:tcBorders>
              <w:top w:val="single" w:sz="4" w:space="0" w:color="auto"/>
            </w:tcBorders>
          </w:tcPr>
          <w:p w14:paraId="78B16F83" w14:textId="77777777" w:rsidR="0086168A" w:rsidRPr="005A7790" w:rsidRDefault="0086168A" w:rsidP="00004AD0">
            <w:pPr>
              <w:spacing w:before="0" w:after="0"/>
              <w:jc w:val="center"/>
              <w:rPr>
                <w:rFonts w:cs="Times New Roman"/>
                <w:i/>
                <w:iCs/>
                <w:szCs w:val="21"/>
              </w:rPr>
            </w:pPr>
            <w:r w:rsidRPr="005A7790">
              <w:rPr>
                <w:rFonts w:cs="Times New Roman" w:hint="eastAsia"/>
                <w:i/>
                <w:iCs/>
                <w:szCs w:val="21"/>
              </w:rPr>
              <w:t>H</w:t>
            </w:r>
            <w:r w:rsidRPr="005A7790">
              <w:rPr>
                <w:rFonts w:cs="Times New Roman"/>
                <w:i/>
                <w:iCs/>
                <w:szCs w:val="21"/>
              </w:rPr>
              <w:t>MGR</w:t>
            </w:r>
          </w:p>
        </w:tc>
        <w:tc>
          <w:tcPr>
            <w:tcW w:w="2339" w:type="pct"/>
            <w:tcBorders>
              <w:top w:val="single" w:sz="4" w:space="0" w:color="auto"/>
            </w:tcBorders>
          </w:tcPr>
          <w:p w14:paraId="4A0FDE50" w14:textId="77777777" w:rsidR="0086168A" w:rsidRPr="005A7790" w:rsidRDefault="0086168A" w:rsidP="00004AD0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r w:rsidRPr="005A7790">
              <w:rPr>
                <w:rFonts w:cs="Times New Roman"/>
                <w:szCs w:val="21"/>
              </w:rPr>
              <w:t>AAACAACATAAATCCGGCGAACT</w:t>
            </w:r>
          </w:p>
        </w:tc>
        <w:tc>
          <w:tcPr>
            <w:tcW w:w="2063" w:type="pct"/>
            <w:tcBorders>
              <w:top w:val="single" w:sz="4" w:space="0" w:color="auto"/>
            </w:tcBorders>
          </w:tcPr>
          <w:p w14:paraId="5DD0884A" w14:textId="77777777" w:rsidR="0086168A" w:rsidRPr="005A7790" w:rsidRDefault="0086168A" w:rsidP="00004AD0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r w:rsidRPr="005A7790">
              <w:rPr>
                <w:rFonts w:cs="Times New Roman"/>
                <w:szCs w:val="21"/>
              </w:rPr>
              <w:t>AGGCGTCGATGGCTTTTG</w:t>
            </w:r>
          </w:p>
        </w:tc>
      </w:tr>
      <w:tr w:rsidR="0086168A" w:rsidRPr="005A7790" w14:paraId="5BD2F4A3" w14:textId="77777777" w:rsidTr="00E12935">
        <w:tc>
          <w:tcPr>
            <w:tcW w:w="598" w:type="pct"/>
          </w:tcPr>
          <w:p w14:paraId="17E508A1" w14:textId="77777777" w:rsidR="0086168A" w:rsidRPr="005A7790" w:rsidRDefault="0086168A" w:rsidP="00004AD0">
            <w:pPr>
              <w:spacing w:before="0" w:after="0"/>
              <w:jc w:val="center"/>
              <w:rPr>
                <w:rFonts w:cs="Times New Roman"/>
                <w:i/>
                <w:iCs/>
                <w:szCs w:val="21"/>
              </w:rPr>
            </w:pPr>
            <w:r w:rsidRPr="005A7790">
              <w:rPr>
                <w:rFonts w:cs="Times New Roman" w:hint="eastAsia"/>
                <w:i/>
                <w:iCs/>
                <w:szCs w:val="21"/>
              </w:rPr>
              <w:t>F</w:t>
            </w:r>
            <w:r w:rsidRPr="005A7790">
              <w:rPr>
                <w:rFonts w:cs="Times New Roman"/>
                <w:i/>
                <w:iCs/>
                <w:szCs w:val="21"/>
              </w:rPr>
              <w:t>PPS</w:t>
            </w:r>
          </w:p>
        </w:tc>
        <w:tc>
          <w:tcPr>
            <w:tcW w:w="2339" w:type="pct"/>
          </w:tcPr>
          <w:p w14:paraId="4888C2EF" w14:textId="77777777" w:rsidR="0086168A" w:rsidRPr="005A7790" w:rsidRDefault="0086168A" w:rsidP="00004AD0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r w:rsidRPr="005A7790">
              <w:rPr>
                <w:rFonts w:cs="Times New Roman"/>
                <w:szCs w:val="21"/>
              </w:rPr>
              <w:t>CTGCCCTTGGTTGGTGCGTT</w:t>
            </w:r>
          </w:p>
        </w:tc>
        <w:tc>
          <w:tcPr>
            <w:tcW w:w="2063" w:type="pct"/>
          </w:tcPr>
          <w:p w14:paraId="41AB1860" w14:textId="77777777" w:rsidR="0086168A" w:rsidRPr="005A7790" w:rsidRDefault="0086168A" w:rsidP="00004AD0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r w:rsidRPr="005A7790">
              <w:rPr>
                <w:rFonts w:cs="Times New Roman"/>
                <w:szCs w:val="21"/>
              </w:rPr>
              <w:t>TTCTTGGGACATGGTTGCGA</w:t>
            </w:r>
          </w:p>
        </w:tc>
      </w:tr>
      <w:tr w:rsidR="0086168A" w:rsidRPr="005A7790" w14:paraId="0BC2E1BC" w14:textId="77777777" w:rsidTr="00E12935">
        <w:tc>
          <w:tcPr>
            <w:tcW w:w="598" w:type="pct"/>
          </w:tcPr>
          <w:p w14:paraId="47000248" w14:textId="77777777" w:rsidR="0086168A" w:rsidRPr="005A7790" w:rsidRDefault="0086168A" w:rsidP="00004AD0">
            <w:pPr>
              <w:spacing w:before="0" w:after="0"/>
              <w:jc w:val="center"/>
              <w:rPr>
                <w:rFonts w:cs="Times New Roman"/>
                <w:i/>
                <w:iCs/>
                <w:szCs w:val="21"/>
              </w:rPr>
            </w:pPr>
            <w:r w:rsidRPr="005A7790">
              <w:rPr>
                <w:rFonts w:cs="Times New Roman" w:hint="eastAsia"/>
                <w:i/>
                <w:iCs/>
                <w:szCs w:val="21"/>
              </w:rPr>
              <w:t>D</w:t>
            </w:r>
            <w:r w:rsidRPr="005A7790">
              <w:rPr>
                <w:rFonts w:cs="Times New Roman"/>
                <w:i/>
                <w:iCs/>
                <w:szCs w:val="21"/>
              </w:rPr>
              <w:t>XS</w:t>
            </w:r>
          </w:p>
        </w:tc>
        <w:tc>
          <w:tcPr>
            <w:tcW w:w="2339" w:type="pct"/>
          </w:tcPr>
          <w:p w14:paraId="666461AA" w14:textId="77777777" w:rsidR="0086168A" w:rsidRPr="005A7790" w:rsidRDefault="0086168A" w:rsidP="00004AD0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r w:rsidRPr="005A7790">
              <w:rPr>
                <w:rFonts w:cs="Times New Roman"/>
                <w:szCs w:val="21"/>
              </w:rPr>
              <w:t>TGCCTGTGAGATTTGCGT</w:t>
            </w:r>
          </w:p>
        </w:tc>
        <w:tc>
          <w:tcPr>
            <w:tcW w:w="2063" w:type="pct"/>
          </w:tcPr>
          <w:p w14:paraId="3403AAF9" w14:textId="77777777" w:rsidR="0086168A" w:rsidRPr="005A7790" w:rsidRDefault="0086168A" w:rsidP="00004AD0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r w:rsidRPr="005A7790">
              <w:rPr>
                <w:rFonts w:cs="Times New Roman"/>
                <w:szCs w:val="21"/>
              </w:rPr>
              <w:t>CCTATCCCATTTCCTCGTG</w:t>
            </w:r>
          </w:p>
        </w:tc>
      </w:tr>
      <w:tr w:rsidR="0086168A" w:rsidRPr="005A7790" w14:paraId="50732DB7" w14:textId="77777777" w:rsidTr="00E12935">
        <w:tc>
          <w:tcPr>
            <w:tcW w:w="598" w:type="pct"/>
          </w:tcPr>
          <w:p w14:paraId="4E5AA384" w14:textId="77777777" w:rsidR="0086168A" w:rsidRPr="005A7790" w:rsidRDefault="0086168A" w:rsidP="00004AD0">
            <w:pPr>
              <w:spacing w:before="0" w:after="0"/>
              <w:jc w:val="center"/>
              <w:rPr>
                <w:rFonts w:cs="Times New Roman"/>
                <w:i/>
                <w:iCs/>
                <w:szCs w:val="21"/>
              </w:rPr>
            </w:pPr>
            <w:r w:rsidRPr="005A7790">
              <w:rPr>
                <w:rFonts w:cs="Times New Roman" w:hint="eastAsia"/>
                <w:i/>
                <w:iCs/>
                <w:szCs w:val="21"/>
              </w:rPr>
              <w:t>1</w:t>
            </w:r>
            <w:r w:rsidRPr="005A7790">
              <w:rPr>
                <w:rFonts w:cs="Times New Roman"/>
                <w:i/>
                <w:iCs/>
                <w:szCs w:val="21"/>
              </w:rPr>
              <w:t>8S</w:t>
            </w:r>
          </w:p>
        </w:tc>
        <w:tc>
          <w:tcPr>
            <w:tcW w:w="2339" w:type="pct"/>
          </w:tcPr>
          <w:p w14:paraId="063FDDF7" w14:textId="77777777" w:rsidR="0086168A" w:rsidRPr="005A7790" w:rsidRDefault="0086168A" w:rsidP="00004AD0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r w:rsidRPr="005A7790">
              <w:rPr>
                <w:rFonts w:cs="Times New Roman"/>
                <w:szCs w:val="21"/>
              </w:rPr>
              <w:t>GTAGTTGGGCTTTGGGTTG</w:t>
            </w:r>
          </w:p>
        </w:tc>
        <w:tc>
          <w:tcPr>
            <w:tcW w:w="2063" w:type="pct"/>
          </w:tcPr>
          <w:p w14:paraId="5B330C7E" w14:textId="77777777" w:rsidR="0086168A" w:rsidRPr="005A7790" w:rsidRDefault="0086168A" w:rsidP="00004AD0">
            <w:pPr>
              <w:spacing w:before="0" w:after="0"/>
              <w:jc w:val="center"/>
              <w:rPr>
                <w:rFonts w:cs="Times New Roman"/>
                <w:szCs w:val="21"/>
              </w:rPr>
            </w:pPr>
            <w:r w:rsidRPr="005A7790">
              <w:rPr>
                <w:rFonts w:cs="Times New Roman"/>
                <w:szCs w:val="21"/>
              </w:rPr>
              <w:t>AGCGTAGGCTTGCTTTGAG</w:t>
            </w:r>
          </w:p>
        </w:tc>
      </w:tr>
    </w:tbl>
    <w:p w14:paraId="097E363F" w14:textId="1563FB15" w:rsidR="0086168A" w:rsidRPr="005A7790" w:rsidRDefault="0086168A" w:rsidP="00004AD0">
      <w:r w:rsidRPr="00A90DA8">
        <w:rPr>
          <w:b/>
          <w:bCs/>
        </w:rPr>
        <w:t>Abbreviations:</w:t>
      </w:r>
      <w:r w:rsidRPr="005A7790">
        <w:t xml:space="preserve"> 3-hydroxy-3-methylglutaryl coenzyme A (</w:t>
      </w:r>
      <w:r w:rsidRPr="005941CB">
        <w:rPr>
          <w:i/>
          <w:iCs/>
        </w:rPr>
        <w:t>HMGR</w:t>
      </w:r>
      <w:r w:rsidRPr="005A7790">
        <w:t>), farnesyl pyrophosphate synthase (</w:t>
      </w:r>
      <w:r w:rsidRPr="005941CB">
        <w:rPr>
          <w:i/>
          <w:iCs/>
        </w:rPr>
        <w:t>FPPS</w:t>
      </w:r>
      <w:r w:rsidRPr="005A7790">
        <w:t>), 1-deoxylated xylose-5-phosphate</w:t>
      </w:r>
      <w:r w:rsidRPr="005A7790">
        <w:rPr>
          <w:rFonts w:hint="eastAsia"/>
        </w:rPr>
        <w:t xml:space="preserve"> </w:t>
      </w:r>
      <w:r w:rsidRPr="005A7790">
        <w:t>synthase (</w:t>
      </w:r>
      <w:r w:rsidRPr="005941CB">
        <w:rPr>
          <w:i/>
          <w:iCs/>
        </w:rPr>
        <w:t>DXS</w:t>
      </w:r>
      <w:r w:rsidRPr="005A7790">
        <w:t xml:space="preserve">), </w:t>
      </w:r>
      <w:bookmarkStart w:id="4" w:name="_Hlk51340320"/>
      <w:r w:rsidRPr="005A7790">
        <w:t>Ribosomal protein 18 (</w:t>
      </w:r>
      <w:r w:rsidRPr="005941CB">
        <w:rPr>
          <w:i/>
          <w:iCs/>
        </w:rPr>
        <w:t>18S</w:t>
      </w:r>
      <w:r w:rsidRPr="005A7790">
        <w:t>) was used as an internal reference.</w:t>
      </w:r>
      <w:bookmarkEnd w:id="4"/>
    </w:p>
    <w:p w14:paraId="37A40303" w14:textId="4E1BE602" w:rsidR="006917E2" w:rsidRDefault="006917E2" w:rsidP="00BF0E1B">
      <w:pPr>
        <w:rPr>
          <w:rFonts w:cs="Times New Roman"/>
        </w:rPr>
      </w:pPr>
    </w:p>
    <w:sectPr w:rsidR="006917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53D2D9" w14:textId="77777777" w:rsidR="00BB2FEF" w:rsidRDefault="00BB2FEF" w:rsidP="005E7E8E">
      <w:r>
        <w:separator/>
      </w:r>
    </w:p>
  </w:endnote>
  <w:endnote w:type="continuationSeparator" w:id="0">
    <w:p w14:paraId="47998DB9" w14:textId="77777777" w:rsidR="00BB2FEF" w:rsidRDefault="00BB2FEF" w:rsidP="005E7E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B9B6C7" w14:textId="77777777" w:rsidR="00BB2FEF" w:rsidRDefault="00BB2FEF" w:rsidP="005E7E8E">
      <w:r>
        <w:separator/>
      </w:r>
    </w:p>
  </w:footnote>
  <w:footnote w:type="continuationSeparator" w:id="0">
    <w:p w14:paraId="2E08E35C" w14:textId="77777777" w:rsidR="00BB2FEF" w:rsidRDefault="00BB2FEF" w:rsidP="005E7E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02"/>
  <w:removePersonalInformation/>
  <w:removeDateAndTime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O3MLM0NDYxMTMyMTRX0lEKTi0uzszPAykwrgUAV9LYDywAAAA="/>
  </w:docVars>
  <w:rsids>
    <w:rsidRoot w:val="007D3489"/>
    <w:rsid w:val="00004AD0"/>
    <w:rsid w:val="00012F1B"/>
    <w:rsid w:val="0002477E"/>
    <w:rsid w:val="00045905"/>
    <w:rsid w:val="00120A9C"/>
    <w:rsid w:val="001360C0"/>
    <w:rsid w:val="00164F89"/>
    <w:rsid w:val="00181375"/>
    <w:rsid w:val="001E1A68"/>
    <w:rsid w:val="001F5C88"/>
    <w:rsid w:val="00223B11"/>
    <w:rsid w:val="00224013"/>
    <w:rsid w:val="00245723"/>
    <w:rsid w:val="0025046F"/>
    <w:rsid w:val="00277C7A"/>
    <w:rsid w:val="0028052C"/>
    <w:rsid w:val="002807AB"/>
    <w:rsid w:val="002C364C"/>
    <w:rsid w:val="002E3CBE"/>
    <w:rsid w:val="002F4C22"/>
    <w:rsid w:val="00301D52"/>
    <w:rsid w:val="00305713"/>
    <w:rsid w:val="00314B73"/>
    <w:rsid w:val="00315AD0"/>
    <w:rsid w:val="00346A3F"/>
    <w:rsid w:val="00354CB2"/>
    <w:rsid w:val="0036064B"/>
    <w:rsid w:val="003814E9"/>
    <w:rsid w:val="003911EE"/>
    <w:rsid w:val="00395177"/>
    <w:rsid w:val="003A7D4E"/>
    <w:rsid w:val="003B6485"/>
    <w:rsid w:val="003B6A85"/>
    <w:rsid w:val="003E267A"/>
    <w:rsid w:val="003E449B"/>
    <w:rsid w:val="00407893"/>
    <w:rsid w:val="00417F34"/>
    <w:rsid w:val="00442D21"/>
    <w:rsid w:val="004532E2"/>
    <w:rsid w:val="004A2DB7"/>
    <w:rsid w:val="004A39D8"/>
    <w:rsid w:val="004C4A88"/>
    <w:rsid w:val="004D073C"/>
    <w:rsid w:val="004E37E9"/>
    <w:rsid w:val="00540650"/>
    <w:rsid w:val="00552041"/>
    <w:rsid w:val="0055394B"/>
    <w:rsid w:val="00555C05"/>
    <w:rsid w:val="00563DCC"/>
    <w:rsid w:val="005941CB"/>
    <w:rsid w:val="00597BC3"/>
    <w:rsid w:val="005A7790"/>
    <w:rsid w:val="005E16E1"/>
    <w:rsid w:val="005E52BB"/>
    <w:rsid w:val="005E7E8E"/>
    <w:rsid w:val="00603AD6"/>
    <w:rsid w:val="00623D84"/>
    <w:rsid w:val="00631743"/>
    <w:rsid w:val="0063226E"/>
    <w:rsid w:val="00641B83"/>
    <w:rsid w:val="00654E0B"/>
    <w:rsid w:val="00665306"/>
    <w:rsid w:val="00670BF5"/>
    <w:rsid w:val="006762C2"/>
    <w:rsid w:val="006917E2"/>
    <w:rsid w:val="006E4A5B"/>
    <w:rsid w:val="006E5A97"/>
    <w:rsid w:val="006F11DB"/>
    <w:rsid w:val="00716255"/>
    <w:rsid w:val="00776325"/>
    <w:rsid w:val="00793181"/>
    <w:rsid w:val="00797FFA"/>
    <w:rsid w:val="007B160C"/>
    <w:rsid w:val="007C444B"/>
    <w:rsid w:val="007C6BD4"/>
    <w:rsid w:val="007D3489"/>
    <w:rsid w:val="007D60D4"/>
    <w:rsid w:val="007D6B98"/>
    <w:rsid w:val="008159F5"/>
    <w:rsid w:val="00817454"/>
    <w:rsid w:val="008337A2"/>
    <w:rsid w:val="00842D71"/>
    <w:rsid w:val="0086168A"/>
    <w:rsid w:val="00873C82"/>
    <w:rsid w:val="008754D3"/>
    <w:rsid w:val="00877497"/>
    <w:rsid w:val="00877D36"/>
    <w:rsid w:val="00881373"/>
    <w:rsid w:val="00896D6C"/>
    <w:rsid w:val="008A1D24"/>
    <w:rsid w:val="008A7C18"/>
    <w:rsid w:val="008A7FC6"/>
    <w:rsid w:val="008C779C"/>
    <w:rsid w:val="008D5DC4"/>
    <w:rsid w:val="008E1C5D"/>
    <w:rsid w:val="00984780"/>
    <w:rsid w:val="00986618"/>
    <w:rsid w:val="009924CE"/>
    <w:rsid w:val="009A17E7"/>
    <w:rsid w:val="009D279D"/>
    <w:rsid w:val="009E36CB"/>
    <w:rsid w:val="009F278F"/>
    <w:rsid w:val="009F6A09"/>
    <w:rsid w:val="00A406D0"/>
    <w:rsid w:val="00A56FDC"/>
    <w:rsid w:val="00A866B8"/>
    <w:rsid w:val="00A90DA8"/>
    <w:rsid w:val="00A97B49"/>
    <w:rsid w:val="00AA0E14"/>
    <w:rsid w:val="00AC0116"/>
    <w:rsid w:val="00AE1BD0"/>
    <w:rsid w:val="00B07879"/>
    <w:rsid w:val="00B07D92"/>
    <w:rsid w:val="00B14AE6"/>
    <w:rsid w:val="00B47D2B"/>
    <w:rsid w:val="00B61FA0"/>
    <w:rsid w:val="00B63DF4"/>
    <w:rsid w:val="00B83F9C"/>
    <w:rsid w:val="00B87895"/>
    <w:rsid w:val="00B96ED2"/>
    <w:rsid w:val="00BA4968"/>
    <w:rsid w:val="00BB2FEF"/>
    <w:rsid w:val="00BB6FE4"/>
    <w:rsid w:val="00BF0E1B"/>
    <w:rsid w:val="00BF13E7"/>
    <w:rsid w:val="00BF4D94"/>
    <w:rsid w:val="00BF5639"/>
    <w:rsid w:val="00C57773"/>
    <w:rsid w:val="00C66B32"/>
    <w:rsid w:val="00CE07FC"/>
    <w:rsid w:val="00CE7FEC"/>
    <w:rsid w:val="00D37C21"/>
    <w:rsid w:val="00D6404A"/>
    <w:rsid w:val="00D650EC"/>
    <w:rsid w:val="00D877DF"/>
    <w:rsid w:val="00DD18A8"/>
    <w:rsid w:val="00E12935"/>
    <w:rsid w:val="00E34BE1"/>
    <w:rsid w:val="00E4305A"/>
    <w:rsid w:val="00E45E57"/>
    <w:rsid w:val="00E553FA"/>
    <w:rsid w:val="00E759C4"/>
    <w:rsid w:val="00ED2249"/>
    <w:rsid w:val="00ED5A20"/>
    <w:rsid w:val="00F774D4"/>
    <w:rsid w:val="00F81956"/>
    <w:rsid w:val="00F83CC5"/>
    <w:rsid w:val="00F84E0B"/>
    <w:rsid w:val="00FA6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AF7C572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4AD0"/>
    <w:pPr>
      <w:widowControl w:val="0"/>
      <w:spacing w:before="120" w:after="240"/>
      <w:jc w:val="both"/>
    </w:pPr>
    <w:rPr>
      <w:rFonts w:ascii="Times New Roman" w:eastAsia="宋体" w:hAnsi="Times New Roman"/>
      <w:sz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4C4A88"/>
    <w:pPr>
      <w:keepNext/>
      <w:keepLines/>
      <w:spacing w:before="240" w:after="200"/>
      <w:ind w:left="567" w:hanging="567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7E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7E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7E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7E8E"/>
    <w:rPr>
      <w:sz w:val="18"/>
      <w:szCs w:val="18"/>
    </w:rPr>
  </w:style>
  <w:style w:type="table" w:styleId="a7">
    <w:name w:val="Table Grid"/>
    <w:basedOn w:val="a1"/>
    <w:uiPriority w:val="39"/>
    <w:rsid w:val="003B6A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54E0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54E0B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4C4A88"/>
    <w:rPr>
      <w:rFonts w:ascii="Times New Roman" w:eastAsia="宋体" w:hAnsi="Times New Roman"/>
      <w:b/>
      <w:bCs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41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3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5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4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CC5B6A-AC2B-4D55-8276-D1C163F17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585</Words>
  <Characters>3341</Characters>
  <Application>Microsoft Office Word</Application>
  <DocSecurity>0</DocSecurity>
  <Lines>27</Lines>
  <Paragraphs>7</Paragraphs>
  <ScaleCrop>false</ScaleCrop>
  <Company/>
  <LinksUpToDate>false</LinksUpToDate>
  <CharactersWithSpaces>3919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2021-07-29T11:52:00Z</dcterms:created>
  <dcterms:modified xsi:type="dcterms:W3CDTF">2021-07-29T13:17:00Z</dcterms:modified>
</cp:coreProperties>
</file>