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76640B" w14:textId="77777777" w:rsidR="009C1A30" w:rsidRPr="00142868" w:rsidRDefault="009C1A30" w:rsidP="009C1A30">
      <w:pPr>
        <w:spacing w:line="480" w:lineRule="auto"/>
        <w:rPr>
          <w:rFonts w:ascii="Arial" w:hAnsi="Arial" w:cs="Arial"/>
          <w:color w:val="000000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color w:val="000000"/>
            </w:rPr>
            <m:t>purity</m:t>
          </m:r>
          <m:r>
            <w:rPr>
              <w:rFonts w:ascii="Cambria Math" w:hAnsi="Cambria Math" w:cs="Arial"/>
              <w:color w:val="000000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color w:val="000000"/>
                </w:rPr>
              </m:ctrlPr>
            </m:fPr>
            <m:num>
              <m:r>
                <w:rPr>
                  <w:rFonts w:ascii="Cambria Math" w:hAnsi="Cambria Math" w:cs="Arial"/>
                  <w:color w:val="000000"/>
                </w:rPr>
                <m:t>1</m:t>
              </m:r>
            </m:num>
            <m:den>
              <m:r>
                <w:rPr>
                  <w:rFonts w:ascii="Cambria Math" w:hAnsi="Cambria Math" w:cs="Arial"/>
                  <w:color w:val="000000"/>
                </w:rPr>
                <m:t>N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 w:cs="Arial"/>
                  <w:i/>
                  <w:color w:val="000000"/>
                </w:rPr>
              </m:ctrlPr>
            </m:naryPr>
            <m:sub>
              <m:r>
                <w:rPr>
                  <w:rFonts w:ascii="Cambria Math" w:hAnsi="Cambria Math" w:cs="Arial"/>
                  <w:color w:val="000000"/>
                </w:rPr>
                <m:t>k=1</m:t>
              </m:r>
            </m:sub>
            <m:sup>
              <m:r>
                <w:rPr>
                  <w:rFonts w:ascii="Cambria Math" w:hAnsi="Cambria Math" w:cs="Arial"/>
                  <w:color w:val="000000"/>
                </w:rPr>
                <m:t>K</m:t>
              </m:r>
            </m:sup>
            <m:e>
              <m:sSub>
                <m:sSubPr>
                  <m:ctrlPr>
                    <w:rPr>
                      <w:rFonts w:ascii="Cambria Math" w:hAnsi="Cambria Math" w:cs="Arial"/>
                      <w:i/>
                      <w:color w:val="000000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color w:val="000000"/>
                    </w:rPr>
                    <m:t>n</m:t>
                  </m:r>
                </m:e>
                <m:sub>
                  <m:r>
                    <w:rPr>
                      <w:rFonts w:ascii="Cambria Math" w:hAnsi="Cambria Math" w:cs="Arial"/>
                      <w:color w:val="000000"/>
                    </w:rPr>
                    <m:t>k</m:t>
                  </m:r>
                </m:sub>
              </m:sSub>
            </m:e>
          </m:nary>
        </m:oMath>
      </m:oMathPara>
    </w:p>
    <w:p w14:paraId="581913C4" w14:textId="13F0022C" w:rsidR="00E95803" w:rsidRDefault="00E95803"/>
    <w:p w14:paraId="79900442" w14:textId="2500539C" w:rsidR="00D337CE" w:rsidRDefault="00D337CE"/>
    <w:p w14:paraId="1894566D" w14:textId="0DC44368" w:rsidR="00D337CE" w:rsidRDefault="00D337CE"/>
    <w:p w14:paraId="581C1D26" w14:textId="77777777" w:rsidR="00D337CE" w:rsidRPr="00C41F2B" w:rsidRDefault="00D337CE" w:rsidP="00D337CE">
      <w:pPr>
        <w:pStyle w:val="NoSpacing"/>
        <w:spacing w:line="480" w:lineRule="auto"/>
        <w:jc w:val="both"/>
        <w:rPr>
          <w:rFonts w:ascii="Arial" w:hAnsi="Arial" w:cs="Arial"/>
          <w:b/>
          <w:sz w:val="20"/>
          <w:szCs w:val="20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 w:cs="Arial"/>
              <w:sz w:val="20"/>
              <w:szCs w:val="20"/>
            </w:rPr>
            <m:t>P=</m:t>
          </m:r>
          <m:f>
            <m:fPr>
              <m:ctrlPr>
                <w:rPr>
                  <w:rFonts w:ascii="Cambria Math" w:hAnsi="Cambria Math" w:cs="Arial"/>
                  <w:b/>
                  <w:i/>
                  <w:sz w:val="20"/>
                  <w:szCs w:val="20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Arial"/>
                  <w:sz w:val="20"/>
                  <w:szCs w:val="20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Arial"/>
                  <w:sz w:val="20"/>
                  <w:szCs w:val="20"/>
                </w:rPr>
                <m:t>1+</m:t>
              </m:r>
              <m:sSup>
                <m:sSupPr>
                  <m:ctrlPr>
                    <w:rPr>
                      <w:rFonts w:ascii="Cambria Math" w:hAnsi="Cambria Math" w:cs="Arial"/>
                      <w:b/>
                      <w:i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0"/>
                      <w:szCs w:val="20"/>
                    </w:rPr>
                    <m:t>(1.94-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b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Arial"/>
                          <w:sz w:val="20"/>
                          <w:szCs w:val="20"/>
                        </w:rPr>
                        <m:t>(0 or 1.14)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Arial"/>
                          <w:sz w:val="20"/>
                          <w:szCs w:val="20"/>
                        </w:rPr>
                        <m:t>DM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0"/>
                      <w:szCs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b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Arial"/>
                          <w:sz w:val="20"/>
                          <w:szCs w:val="20"/>
                        </w:rPr>
                        <m:t>(0 or 1.37)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Arial"/>
                          <w:sz w:val="20"/>
                          <w:szCs w:val="20"/>
                        </w:rPr>
                        <m:t>CKD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0"/>
                      <w:szCs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b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Arial"/>
                          <w:sz w:val="20"/>
                          <w:szCs w:val="20"/>
                        </w:rPr>
                        <m:t>(0 or 1.08)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Arial"/>
                          <w:sz w:val="20"/>
                          <w:szCs w:val="20"/>
                        </w:rPr>
                        <m:t>AFib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0"/>
                      <w:szCs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b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Arial"/>
                          <w:sz w:val="20"/>
                          <w:szCs w:val="20"/>
                        </w:rPr>
                        <m:t>(0 or 1.39)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Arial"/>
                          <w:sz w:val="20"/>
                          <w:szCs w:val="20"/>
                        </w:rPr>
                        <m:t>Diuretic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0"/>
                      <w:szCs w:val="20"/>
                    </w:rPr>
                    <m:t>)</m:t>
                  </m:r>
                </m:sup>
              </m:sSup>
            </m:den>
          </m:f>
        </m:oMath>
      </m:oMathPara>
    </w:p>
    <w:p w14:paraId="3D5A9BE9" w14:textId="52CFB011" w:rsidR="00D337CE" w:rsidRDefault="00D337CE"/>
    <w:p w14:paraId="04A25352" w14:textId="62632DC7" w:rsidR="00D337CE" w:rsidRDefault="00D337CE"/>
    <w:p w14:paraId="11E025F4" w14:textId="5F1CC261" w:rsidR="00D337CE" w:rsidRDefault="00D337CE"/>
    <w:p w14:paraId="16B9A93A" w14:textId="77777777" w:rsidR="00D337CE" w:rsidRPr="004712D1" w:rsidRDefault="00D337CE" w:rsidP="00D337CE">
      <w:pPr>
        <w:pStyle w:val="NoSpacing"/>
        <w:spacing w:line="480" w:lineRule="auto"/>
        <w:rPr>
          <w:b/>
          <w:sz w:val="20"/>
          <w:szCs w:val="20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  <w:sz w:val="20"/>
              <w:szCs w:val="20"/>
            </w:rPr>
            <m:t>P=</m:t>
          </m:r>
          <m:f>
            <m:fPr>
              <m:ctrlPr>
                <w:rPr>
                  <w:rFonts w:ascii="Cambria Math" w:hAnsi="Cambria Math"/>
                  <w:b/>
                  <w:i/>
                  <w:sz w:val="20"/>
                  <w:szCs w:val="20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(4.44-</m:t>
                  </m:r>
                  <m:sSub>
                    <m:sSubPr>
                      <m:ctrlPr>
                        <w:rPr>
                          <w:rFonts w:ascii="Cambria Math" w:hAnsi="Cambria Math"/>
                          <w:b/>
                          <w:i/>
                          <w:sz w:val="20"/>
                          <w:szCs w:val="20"/>
                        </w:rPr>
                      </m:ctrlPr>
                    </m:sSub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b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0 or 2.30</m:t>
                          </m:r>
                        </m:e>
                      </m:d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DM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b/>
                          <w:i/>
                          <w:sz w:val="20"/>
                          <w:szCs w:val="20"/>
                        </w:rPr>
                      </m:ctrlPr>
                    </m:sSub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b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0 or 2.30</m:t>
                          </m:r>
                        </m:e>
                      </m:d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CKD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b/>
                          <w:i/>
                          <w:sz w:val="20"/>
                          <w:szCs w:val="20"/>
                        </w:rPr>
                      </m:ctrlPr>
                    </m:sSub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b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0 or 2.28</m:t>
                          </m:r>
                        </m:e>
                      </m:d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Diuretic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+0.11*Ao V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 max gradient-13.29*Diastolic wall strain)</m:t>
                  </m:r>
                </m:sup>
              </m:sSup>
            </m:den>
          </m:f>
        </m:oMath>
      </m:oMathPara>
    </w:p>
    <w:p w14:paraId="6D59DAAD" w14:textId="17C7F435" w:rsidR="00D337CE" w:rsidRDefault="00D337CE"/>
    <w:p w14:paraId="6CF0571D" w14:textId="5B4AE6C6" w:rsidR="00D337CE" w:rsidRDefault="00D337CE"/>
    <w:p w14:paraId="638421DA" w14:textId="5F13A5EC" w:rsidR="00D337CE" w:rsidRDefault="00D337CE"/>
    <w:p w14:paraId="345ADEE7" w14:textId="77777777" w:rsidR="00D337CE" w:rsidRPr="00C41F2B" w:rsidRDefault="00D337CE" w:rsidP="00D337CE">
      <w:pPr>
        <w:pStyle w:val="NoSpacing"/>
        <w:spacing w:line="480" w:lineRule="auto"/>
        <w:rPr>
          <w:b/>
          <w:sz w:val="20"/>
          <w:szCs w:val="20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  <w:sz w:val="20"/>
              <w:szCs w:val="20"/>
            </w:rPr>
            <m:t>P=</m:t>
          </m:r>
          <m:f>
            <m:fPr>
              <m:ctrlPr>
                <w:rPr>
                  <w:rFonts w:ascii="Cambria Math" w:hAnsi="Cambria Math"/>
                  <w:b/>
                  <w:i/>
                  <w:sz w:val="20"/>
                  <w:szCs w:val="20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b/>
                      <w:i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1+e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(3.12-</m:t>
                  </m:r>
                  <m:sSub>
                    <m:sSubPr>
                      <m:ctrlPr>
                        <w:rPr>
                          <w:rFonts w:ascii="Cambria Math" w:hAnsi="Cambria Math"/>
                          <w:b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(0 or 1.23)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CKD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b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(0 or 1.79)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Diuretic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-0.06*Age+0.17*ESVI)</m:t>
                  </m:r>
                </m:sup>
              </m:sSup>
            </m:den>
          </m:f>
        </m:oMath>
      </m:oMathPara>
    </w:p>
    <w:p w14:paraId="0FD146FF" w14:textId="77777777" w:rsidR="00D337CE" w:rsidRDefault="00D337CE">
      <w:bookmarkStart w:id="0" w:name="_GoBack"/>
      <w:bookmarkEnd w:id="0"/>
    </w:p>
    <w:sectPr w:rsidR="00D337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A30"/>
    <w:rsid w:val="009C1A30"/>
    <w:rsid w:val="00D337CE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169A1"/>
  <w15:chartTrackingRefBased/>
  <w15:docId w15:val="{12BCB8A6-16EC-4CEE-8598-08E79F9A5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1A3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D337CE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D337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2</cp:revision>
  <dcterms:created xsi:type="dcterms:W3CDTF">2020-03-03T19:59:00Z</dcterms:created>
  <dcterms:modified xsi:type="dcterms:W3CDTF">2020-03-03T20:02:00Z</dcterms:modified>
</cp:coreProperties>
</file>