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0A07F">
      <w:pPr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  <w:t>Supplementary figure legends</w:t>
      </w:r>
    </w:p>
    <w:p w14:paraId="72F77623">
      <w:pPr>
        <w:shd w:val="clear" w:fill="FFFFFF" w:themeFill="background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Sup.1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Single-cell RNA-Seq analysis of protein lactylation modifications in gingival tissue during periodontitis.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7A740C94">
      <w:pPr>
        <w:shd w:val="clear" w:fill="FFFFFF" w:themeFill="background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(A) Single-cell RNA sequence analysis Clustered tree diagram of unit grouping at different resolutions; (B) The cells were divided into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14</w:t>
      </w:r>
      <w:r>
        <w:rPr>
          <w:rFonts w:hint="default" w:ascii="Times New Roman" w:hAnsi="Times New Roman" w:cs="Times New Roman"/>
          <w:sz w:val="28"/>
          <w:szCs w:val="28"/>
        </w:rPr>
        <w:t xml:space="preserve"> independent clusters by UMAP; (C)Number of cells in each cluster and (D) each cluster differentially expressed genes (top5); (E) Each cell type was scored according to the HALLMARK pathway, and the heatmap showed the HALLMARK score of each cell; (F) The GSVA R package was used to score lactylation modifications in each cell, and the correlation between lactylation scores and HALLMARK pathway scores was calculated.</w:t>
      </w:r>
    </w:p>
    <w:p w14:paraId="6E645429">
      <w:pPr>
        <w:rPr>
          <w:rFonts w:hint="default" w:ascii="Times New Roman" w:hAnsi="Times New Roman"/>
          <w:b/>
          <w:bCs/>
          <w:sz w:val="28"/>
          <w:szCs w:val="28"/>
          <w:lang w:val="en-US" w:eastAsia="zh-CN"/>
        </w:rPr>
      </w:pPr>
    </w:p>
    <w:p w14:paraId="183B9994">
      <w:pP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Sup.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Integration of gene expression datasets (GSE173037 and GSE16134) via merging, batch correction ("limma" and "sva"), and normalization ("preprocessCore") to prioritize biological variation.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</w:p>
    <w:p w14:paraId="7B9355A7">
      <w:pPr>
        <w:numPr>
          <w:ilvl w:val="0"/>
          <w:numId w:val="1"/>
        </w:numP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Pre-merge PCA: GSE173037 (12 disease/12 healthy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and GSE16134 (241 disease/69 healthy)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;</w:t>
      </w:r>
      <w:r>
        <w:rPr>
          <w:rFonts w:hint="eastAsia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(B)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Post-merge PCA (17,506 genes, 334 samples) with reduced batch effects ("FactoMineR" and "factoextra"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)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；</w:t>
      </w:r>
      <w:r>
        <w:rPr>
          <w:rFonts w:hint="default" w:ascii="Times New Roman" w:hAnsi="Times New Roman" w:cs="Times New Roman"/>
          <w:sz w:val="28"/>
          <w:szCs w:val="28"/>
        </w:rPr>
        <w:t>(C)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Pre-normalization outliers (range: -300–400)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；</w:t>
      </w:r>
      <w:r>
        <w:rPr>
          <w:rFonts w:hint="default" w:ascii="Times New Roman" w:hAnsi="Times New Roman" w:cs="Times New Roman"/>
          <w:sz w:val="28"/>
          <w:szCs w:val="28"/>
        </w:rPr>
        <w:t>(D)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Post-normalization tightened distribution (biologically plausible range).</w:t>
      </w:r>
    </w:p>
    <w:p w14:paraId="58F8FF68">
      <w:pPr>
        <w:numPr>
          <w:ilvl w:val="0"/>
          <w:numId w:val="0"/>
        </w:numP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6E727FC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65" w:afterAutospacing="0" w:line="343" w:lineRule="atLeast"/>
        <w:ind w:left="0" w:right="0" w:firstLine="0"/>
        <w:jc w:val="both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Sup.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Single-cell data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were integrated and processed via quality filtering , batch correction (</w:t>
      </w: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harmony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), normalization (</w:t>
      </w:r>
      <w:r>
        <w:rPr>
          <w:rStyle w:val="6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Seurat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), and clustering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to prioritize biological variation.</w:t>
      </w:r>
    </w:p>
    <w:p w14:paraId="0CE0B22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65" w:afterAutospacing="0" w:line="343" w:lineRule="atLeast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sz w:val="28"/>
          <w:szCs w:val="28"/>
        </w:rPr>
        <w:t>(A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-B</w:t>
      </w:r>
      <w:r>
        <w:rPr>
          <w:rFonts w:hint="default" w:ascii="Times New Roman" w:hAnsi="Times New Roman" w:cs="Times New Roman"/>
          <w:sz w:val="28"/>
          <w:szCs w:val="28"/>
        </w:rPr>
        <w:t>)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Style w:val="5"/>
          <w:rFonts w:hint="default" w:ascii="Times New Roman" w:hAnsi="Times New Roman" w:eastAsia="Segoe UI" w:cs="Times New Roman"/>
          <w:b w:val="0"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Gene/RNA count quality control: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(A)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Pre-filtering distribution (raw data)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;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Post-filtering (retained: 70,987 cells, 21,935 genes)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;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C-D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  <w:r>
        <w:rPr>
          <w:rStyle w:val="5"/>
          <w:rFonts w:hint="default" w:ascii="Times New Roman" w:hAnsi="Times New Roman" w:eastAsia="Segoe UI" w:cs="Times New Roman"/>
          <w:b w:val="0"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Gene expression proportion quality control: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Pre-filtering outliers (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percent.mito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 ≥15%, 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percent.ribo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 ≤3%, 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percent.hb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 ≥0.1%)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Post-filtering tightened distribution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(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percent.mito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 &lt;15%, 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percent.ribo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 &gt;3%, 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percent.hb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 &lt;0.1%).</w:t>
      </w:r>
    </w:p>
    <w:p w14:paraId="17E7327C">
      <w:pPr>
        <w:shd w:val="clear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7E36947C">
      <w:pPr>
        <w:rPr>
          <w:rFonts w:hint="default" w:ascii="Times New Roman" w:hAnsi="Times New Roman" w:cs="Times New Roman"/>
          <w:sz w:val="21"/>
          <w:szCs w:val="21"/>
        </w:rPr>
      </w:pPr>
    </w:p>
    <w:p w14:paraId="7DFE5666">
      <w:pPr>
        <w:rPr>
          <w:rFonts w:hint="default" w:ascii="Times New Roman" w:hAnsi="Times New Roman" w:cs="Times New Roman"/>
          <w:sz w:val="21"/>
          <w:szCs w:val="21"/>
        </w:rPr>
      </w:pPr>
    </w:p>
    <w:p w14:paraId="72AD65A1">
      <w:pPr>
        <w:rPr>
          <w:rFonts w:hint="default" w:ascii="Times New Roman" w:hAnsi="Times New Roman" w:cs="Times New Roman"/>
          <w:sz w:val="21"/>
          <w:szCs w:val="21"/>
        </w:rPr>
      </w:pPr>
      <w:bookmarkStart w:id="0" w:name="_GoBack"/>
      <w:bookmarkEnd w:id="0"/>
    </w:p>
    <w:p w14:paraId="262C4024">
      <w:pPr>
        <w:rPr>
          <w:rFonts w:hint="default" w:ascii="Times New Roman" w:hAnsi="Times New Roman" w:cs="Times New Roman"/>
          <w:sz w:val="21"/>
          <w:szCs w:val="21"/>
        </w:rPr>
      </w:pPr>
    </w:p>
    <w:p w14:paraId="28DD5810">
      <w:pPr>
        <w:rPr>
          <w:rFonts w:hint="default" w:ascii="Times New Roman" w:hAnsi="Times New Roman" w:cs="Times New Roman"/>
          <w:sz w:val="21"/>
          <w:szCs w:val="21"/>
        </w:rPr>
      </w:pPr>
    </w:p>
    <w:p w14:paraId="2D59D9F4">
      <w:pPr>
        <w:rPr>
          <w:rFonts w:hint="default" w:ascii="Times New Roman" w:hAnsi="Times New Roman" w:cs="Times New Roman"/>
          <w:sz w:val="21"/>
          <w:szCs w:val="21"/>
        </w:rPr>
      </w:pPr>
    </w:p>
    <w:p w14:paraId="21C51998">
      <w:pPr>
        <w:rPr>
          <w:rFonts w:hint="default" w:ascii="Times New Roman" w:hAnsi="Times New Roman" w:cs="Times New Roman"/>
          <w:sz w:val="21"/>
          <w:szCs w:val="21"/>
        </w:rPr>
      </w:pPr>
    </w:p>
    <w:p w14:paraId="705ED341">
      <w:pPr>
        <w:rPr>
          <w:rFonts w:hint="default" w:ascii="Times New Roman" w:hAnsi="Times New Roman" w:cs="Times New Roman"/>
          <w:sz w:val="21"/>
          <w:szCs w:val="21"/>
        </w:rPr>
      </w:pPr>
    </w:p>
    <w:p w14:paraId="5782D595">
      <w:pPr>
        <w:rPr>
          <w:rFonts w:ascii="Times New Roman" w:hAnsi="Times New Roman"/>
        </w:rPr>
      </w:pPr>
    </w:p>
    <w:p w14:paraId="199FFC5F">
      <w:pPr>
        <w:rPr>
          <w:rFonts w:ascii="Times New Roman" w:hAnsi="Times New Roman"/>
        </w:rPr>
      </w:pPr>
    </w:p>
    <w:p w14:paraId="1D1E604F">
      <w:pPr>
        <w:rPr>
          <w:rFonts w:ascii="Times New Roman" w:hAnsi="Times New Roman"/>
        </w:rPr>
      </w:pPr>
    </w:p>
    <w:p w14:paraId="1AE16403">
      <w:pPr>
        <w:rPr>
          <w:rFonts w:ascii="Times New Roman" w:hAnsi="Times New Roman"/>
        </w:rPr>
      </w:pPr>
    </w:p>
    <w:p w14:paraId="097ED68E">
      <w:pPr>
        <w:rPr>
          <w:rFonts w:ascii="Times New Roman" w:hAnsi="Times New Roman"/>
        </w:rPr>
      </w:pPr>
    </w:p>
    <w:p w14:paraId="12DF8471">
      <w:pPr>
        <w:rPr>
          <w:rFonts w:ascii="Times New Roman" w:hAnsi="Times New Roman"/>
        </w:rPr>
      </w:pPr>
    </w:p>
    <w:p w14:paraId="28F51F19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E42627"/>
    <w:multiLevelType w:val="singleLevel"/>
    <w:tmpl w:val="86E42627"/>
    <w:lvl w:ilvl="0" w:tentative="0">
      <w:start w:val="1"/>
      <w:numFmt w:val="upperLetter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4229F"/>
    <w:rsid w:val="4EBA793D"/>
    <w:rsid w:val="537C3385"/>
    <w:rsid w:val="5DFB4F80"/>
    <w:rsid w:val="61D4229F"/>
    <w:rsid w:val="76E66296"/>
    <w:rsid w:val="7AF05349"/>
    <w:rsid w:val="7FD3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975</Characters>
  <Lines>0</Lines>
  <Paragraphs>0</Paragraphs>
  <TotalTime>0</TotalTime>
  <ScaleCrop>false</ScaleCrop>
  <LinksUpToDate>false</LinksUpToDate>
  <CharactersWithSpaces>1088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2025-05-19T15:19:00Z</dcterms:created>
  <dc:creator>wl</dc:creator>
  <cp:lastModifiedBy>wl</cp:lastModifiedBy>
  <dcterms:modified xsi:type="dcterms:W3CDTF">2025-06-25T01:21:12Z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95AC5D122E754FCFBFB0B26AB4478FED_13</vt:lpwstr>
  </property>
  <property fmtid="{D5CDD505-2E9C-101B-9397-08002B2CF9AE}" pid="4" name="KSOTemplateDocerSaveRecord">
    <vt:lpwstr>eyJoZGlkIjoiMDI1MzhmZjExOTI3MjNlMDU0NzEyNWJjZjI4ZTM1NWIiLCJ1c2VySWQiOiI0NjAwNTE1NTIifQ==</vt:lpwstr>
  </property>
</Properties>
</file>