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C3" w:rsidRPr="00036668" w:rsidRDefault="00132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036668">
        <w:rPr>
          <w:rFonts w:ascii="Times New Roman" w:eastAsia="Arial" w:hAnsi="Times New Roman" w:cs="Times New Roman"/>
          <w:color w:val="000000"/>
          <w:sz w:val="22"/>
          <w:szCs w:val="22"/>
        </w:rPr>
        <w:t>Supplementary Table S1. Reptile hosts and specimens analysed in the present study.</w:t>
      </w:r>
      <w:bookmarkStart w:id="0" w:name="_GoBack"/>
      <w:bookmarkEnd w:id="0"/>
    </w:p>
    <w:p w:rsidR="005C518A" w:rsidRDefault="005C51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6420" w:type="dxa"/>
        <w:tblInd w:w="1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465"/>
        <w:gridCol w:w="1905"/>
        <w:gridCol w:w="1485"/>
        <w:gridCol w:w="1725"/>
        <w:gridCol w:w="840"/>
      </w:tblGrid>
      <w:tr w:rsidR="00132D53" w:rsidTr="005C518A">
        <w:trPr>
          <w:trHeight w:val="791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Sampling location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Positive/negative (growth intensity)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Isolate No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African fat-tailed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D3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D4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D5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D6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color w:val="202122"/>
                <w:sz w:val="22"/>
                <w:szCs w:val="22"/>
                <w:highlight w:val="white"/>
              </w:rPr>
              <w:t>ommon collared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D7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D8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Panther chameleon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D9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D10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Veiled chameleon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 (gingivitis)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D11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 (gingivitis)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D12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 (gingivitis)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D13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 (gingivitis)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D14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D15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 (gingivitis)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D16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D17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D18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Panther chameleon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D19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2"/>
                <w:sz w:val="22"/>
                <w:szCs w:val="22"/>
                <w:highlight w:val="white"/>
              </w:rPr>
              <w:t>Pogona</w:t>
            </w:r>
            <w:proofErr w:type="spellEnd"/>
            <w:r>
              <w:rPr>
                <w:rFonts w:ascii="Times New Roman" w:eastAsia="Times New Roman" w:hAnsi="Times New Roman" w:cs="Times New Roman"/>
                <w:color w:val="202122"/>
                <w:sz w:val="22"/>
                <w:szCs w:val="22"/>
                <w:highlight w:val="white"/>
              </w:rPr>
              <w:t xml:space="preserve"> sp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D20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Leopard gecko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Abscess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D21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D22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Unspecified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2"/>
                <w:sz w:val="22"/>
                <w:szCs w:val="22"/>
                <w:highlight w:val="white"/>
              </w:rPr>
              <w:t>Gekkonidae</w:t>
            </w:r>
            <w:proofErr w:type="spellEnd"/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D23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Spiny-tailed lizard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Skin lesions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D24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D25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Conjunctiva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D26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Pygmy 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color w:val="202122"/>
                <w:sz w:val="22"/>
                <w:szCs w:val="22"/>
              </w:rPr>
              <w:t>ed tegu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Oral cavity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Bearded dragon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Abscess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D27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Veiled chameleon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Abscess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D28</w:t>
            </w:r>
          </w:p>
        </w:tc>
      </w:tr>
      <w:tr w:rsidR="00132D53" w:rsidTr="005C518A">
        <w:trPr>
          <w:trHeight w:val="20"/>
        </w:trPr>
        <w:tc>
          <w:tcPr>
            <w:tcW w:w="46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Unspecified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2"/>
                <w:sz w:val="22"/>
                <w:szCs w:val="22"/>
                <w:highlight w:val="white"/>
              </w:rPr>
              <w:t>Chamaeleonidae</w:t>
            </w:r>
            <w:proofErr w:type="spellEnd"/>
          </w:p>
        </w:tc>
        <w:tc>
          <w:tcPr>
            <w:tcW w:w="148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Conjunctiva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(++)</w:t>
            </w:r>
          </w:p>
        </w:tc>
        <w:tc>
          <w:tcPr>
            <w:tcW w:w="840" w:type="dxa"/>
            <w:vAlign w:val="center"/>
          </w:tcPr>
          <w:p w:rsidR="00132D53" w:rsidRDefault="00132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D29</w:t>
            </w:r>
          </w:p>
        </w:tc>
      </w:tr>
    </w:tbl>
    <w:p w:rsidR="00C973C3" w:rsidRDefault="00C973C3"/>
    <w:p w:rsidR="00C973C3" w:rsidRDefault="00690892">
      <w:bookmarkStart w:id="1" w:name="_heading=h.l1hki8elhdmb" w:colFirst="0" w:colLast="0"/>
      <w:bookmarkEnd w:id="1"/>
      <w:r>
        <w:t>ND* - no data on swabbing location, the animal was asymptomatic</w:t>
      </w:r>
    </w:p>
    <w:p w:rsidR="00690892" w:rsidRDefault="00690892"/>
    <w:sectPr w:rsidR="00690892" w:rsidSect="001C076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973C3"/>
    <w:rsid w:val="00036668"/>
    <w:rsid w:val="00132D53"/>
    <w:rsid w:val="001C0767"/>
    <w:rsid w:val="001C3195"/>
    <w:rsid w:val="002922E2"/>
    <w:rsid w:val="005C518A"/>
    <w:rsid w:val="00690892"/>
    <w:rsid w:val="00C973C3"/>
    <w:rsid w:val="00FA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767"/>
  </w:style>
  <w:style w:type="paragraph" w:styleId="Nagwek1">
    <w:name w:val="heading 1"/>
    <w:basedOn w:val="Normalny"/>
    <w:next w:val="Normalny"/>
    <w:rsid w:val="001C07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1C07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1C07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1C076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1C07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1C07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C07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C076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1C07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C07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9osZzxcCAep/wxjWZsQKAR/Xw==">CgMxLjAyDmgubDFoa2k4ZWxoZG1iOAByITEyUDI2cWJ6eGd6dFpsZXJUUzhDRURSZS1rWFg5bG9INg==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jarek</cp:lastModifiedBy>
  <cp:revision>3</cp:revision>
  <dcterms:created xsi:type="dcterms:W3CDTF">2025-09-25T10:55:00Z</dcterms:created>
  <dcterms:modified xsi:type="dcterms:W3CDTF">2025-10-09T09:05:00Z</dcterms:modified>
</cp:coreProperties>
</file>