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91A25" w14:textId="50D3CB00" w:rsidR="003866AA" w:rsidRPr="00694F20" w:rsidRDefault="00511D1B" w:rsidP="00694F20">
      <w:pPr>
        <w:spacing w:after="0" w:line="480" w:lineRule="auto"/>
        <w:rPr>
          <w:rFonts w:ascii="Roboto" w:hAnsi="Roboto" w:cs="Arial"/>
          <w:b/>
        </w:rPr>
      </w:pPr>
      <w:r w:rsidRPr="00694F20">
        <w:rPr>
          <w:rFonts w:ascii="Roboto" w:hAnsi="Roboto" w:cs="Arial"/>
          <w:b/>
        </w:rPr>
        <w:t>SUPPLEMENTAL MATERIAL</w:t>
      </w:r>
    </w:p>
    <w:p w14:paraId="0665D495" w14:textId="2A5A18F9" w:rsidR="003866AA" w:rsidRPr="00694F20" w:rsidRDefault="00511D1B" w:rsidP="00694F20">
      <w:pPr>
        <w:spacing w:after="0" w:line="480" w:lineRule="auto"/>
        <w:jc w:val="center"/>
        <w:rPr>
          <w:rFonts w:ascii="Roboto" w:hAnsi="Roboto" w:cs="Arial"/>
          <w:b/>
        </w:rPr>
      </w:pPr>
      <w:r w:rsidRPr="00694F20">
        <w:rPr>
          <w:rFonts w:ascii="Roboto" w:hAnsi="Roboto" w:cs="Arial"/>
          <w:b/>
        </w:rPr>
        <w:t>Materials and Methods</w:t>
      </w:r>
    </w:p>
    <w:p w14:paraId="1050C6F1" w14:textId="23D57A45" w:rsidR="008D076A" w:rsidRPr="00694F20" w:rsidRDefault="00511D1B" w:rsidP="00694F20">
      <w:pPr>
        <w:spacing w:after="0" w:line="480" w:lineRule="auto"/>
        <w:rPr>
          <w:rFonts w:ascii="Roboto" w:hAnsi="Roboto" w:cs="Arial"/>
          <w:b/>
        </w:rPr>
      </w:pPr>
      <w:r w:rsidRPr="00694F20">
        <w:rPr>
          <w:rFonts w:ascii="Roboto" w:hAnsi="Roboto" w:cs="Arial"/>
          <w:b/>
        </w:rPr>
        <w:t xml:space="preserve">Behavior </w:t>
      </w:r>
      <w:r w:rsidR="008D076A" w:rsidRPr="00694F20">
        <w:rPr>
          <w:rFonts w:ascii="Roboto" w:hAnsi="Roboto" w:cs="Arial"/>
          <w:b/>
        </w:rPr>
        <w:t>Apparatus</w:t>
      </w:r>
    </w:p>
    <w:p w14:paraId="45C8D755" w14:textId="1AE4964F" w:rsidR="00917240" w:rsidRDefault="00917240" w:rsidP="00694F20">
      <w:pPr>
        <w:spacing w:after="0" w:line="480" w:lineRule="auto"/>
        <w:ind w:firstLine="567"/>
        <w:rPr>
          <w:rFonts w:ascii="Roboto" w:hAnsi="Roboto" w:cs="Arial"/>
          <w:bCs/>
        </w:rPr>
      </w:pPr>
      <w:r w:rsidRPr="00694F20">
        <w:rPr>
          <w:rFonts w:ascii="Roboto" w:hAnsi="Roboto" w:cs="Arial"/>
          <w:bCs/>
        </w:rPr>
        <w:t>Across experiments, operant behavioral testing was conducted in identical experimental chambers (24 [length] x 30 [width] x 21cm [height]; Med Associates Inc., VT, USA). Each chamber was enclosed in sound- and light-attenuating cabinets (</w:t>
      </w:r>
      <w:r w:rsidR="00A10200" w:rsidRPr="00694F20">
        <w:rPr>
          <w:rFonts w:ascii="Roboto" w:hAnsi="Roboto" w:cs="Arial"/>
          <w:bCs/>
        </w:rPr>
        <w:t>40 × 56 × 56 cm</w:t>
      </w:r>
      <w:r w:rsidRPr="00694F20">
        <w:rPr>
          <w:rFonts w:ascii="Roboto" w:hAnsi="Roboto" w:cs="Arial"/>
          <w:bCs/>
        </w:rPr>
        <w:t xml:space="preserve">) and fitted with fans for ventilation and background noise. Chambers were made of Perspex rear-wall, ceiling and hinged front-wall, and stainless-steel sidewalls. Chamber floors were made of stainless-steel rods (4mm in diameter) spaced 15mm apart. A recessed magazine (3cm in diameter) within a 4cm x 4cm hollow in the right-side chamber wall received </w:t>
      </w:r>
      <w:bookmarkStart w:id="0" w:name="_Hlk210427668"/>
      <w:r w:rsidR="004D1BCE">
        <w:rPr>
          <w:rFonts w:ascii="Roboto" w:hAnsi="Roboto" w:cs="Arial"/>
          <w:bCs/>
        </w:rPr>
        <w:t>g</w:t>
      </w:r>
      <w:r w:rsidR="004D1BCE" w:rsidRPr="007B5D77">
        <w:rPr>
          <w:rFonts w:ascii="Roboto" w:hAnsi="Roboto" w:cs="Arial"/>
          <w:bCs/>
        </w:rPr>
        <w:t>rain</w:t>
      </w:r>
      <w:r w:rsidR="004D1BCE">
        <w:rPr>
          <w:rFonts w:ascii="Roboto" w:hAnsi="Roboto" w:cs="Arial"/>
          <w:bCs/>
        </w:rPr>
        <w:t xml:space="preserve"> </w:t>
      </w:r>
      <w:bookmarkEnd w:id="0"/>
      <w:r w:rsidRPr="00694F20">
        <w:rPr>
          <w:rFonts w:ascii="Roboto" w:hAnsi="Roboto" w:cs="Arial"/>
          <w:bCs/>
        </w:rPr>
        <w:t xml:space="preserve">pellets </w:t>
      </w:r>
      <w:r w:rsidR="004D1BCE">
        <w:rPr>
          <w:rFonts w:ascii="Roboto" w:hAnsi="Roboto" w:cs="Arial"/>
          <w:bCs/>
        </w:rPr>
        <w:t xml:space="preserve">(45mg; Bio-Serv) </w:t>
      </w:r>
      <w:r w:rsidRPr="00694F20">
        <w:rPr>
          <w:rFonts w:ascii="Roboto" w:hAnsi="Roboto" w:cs="Arial"/>
          <w:bCs/>
        </w:rPr>
        <w:t>from an external automatic hopper. Infrared photocells detected entries into the magazine. Infrared digital cameras, attached to the ceiling of the cabinets, recorded all activity within the chamber from above.</w:t>
      </w:r>
      <w:r w:rsidR="00826080" w:rsidRPr="00826080">
        <w:rPr>
          <w:rFonts w:ascii="Roboto" w:hAnsi="Roboto" w:cs="Arial"/>
          <w:bCs/>
        </w:rPr>
        <w:t xml:space="preserve"> </w:t>
      </w:r>
      <w:r w:rsidR="00826080" w:rsidRPr="00694F20">
        <w:rPr>
          <w:rFonts w:ascii="Roboto" w:hAnsi="Roboto" w:cs="Arial"/>
          <w:bCs/>
        </w:rPr>
        <w:t>For fiber photometry</w:t>
      </w:r>
      <w:r w:rsidR="00826080">
        <w:rPr>
          <w:rFonts w:ascii="Roboto" w:hAnsi="Roboto" w:cs="Arial"/>
          <w:bCs/>
        </w:rPr>
        <w:t xml:space="preserve"> experiments</w:t>
      </w:r>
      <w:r w:rsidR="00826080" w:rsidRPr="00694F20">
        <w:rPr>
          <w:rFonts w:ascii="Roboto" w:hAnsi="Roboto" w:cs="Arial"/>
          <w:bCs/>
        </w:rPr>
        <w:t xml:space="preserve">, a patch cable </w:t>
      </w:r>
      <w:r w:rsidR="00826080">
        <w:rPr>
          <w:rFonts w:ascii="Roboto" w:hAnsi="Roboto" w:cs="Arial"/>
          <w:bCs/>
        </w:rPr>
        <w:t xml:space="preserve">was </w:t>
      </w:r>
      <w:r w:rsidR="00826080" w:rsidRPr="00694F20">
        <w:rPr>
          <w:rFonts w:ascii="Roboto" w:hAnsi="Roboto" w:cs="Arial"/>
          <w:bCs/>
        </w:rPr>
        <w:t>threaded into the chamber through a ceiling hole and supported by a counterweighted gimbal holder.</w:t>
      </w:r>
    </w:p>
    <w:p w14:paraId="7A245EED" w14:textId="2C42FE38" w:rsidR="004D1BCE" w:rsidRPr="00694F20" w:rsidRDefault="004D1BCE" w:rsidP="004D1BCE">
      <w:pPr>
        <w:spacing w:after="0" w:line="480" w:lineRule="auto"/>
        <w:ind w:firstLine="567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 xml:space="preserve">Locomotor tests were conducted in open field </w:t>
      </w:r>
      <w:r w:rsidRPr="0085624F">
        <w:rPr>
          <w:rFonts w:ascii="Roboto" w:hAnsi="Roboto" w:cs="Arial"/>
          <w:bCs/>
        </w:rPr>
        <w:t>chambers (43.2 × 43.2 × 30.5 cm</w:t>
      </w:r>
      <w:r>
        <w:rPr>
          <w:rFonts w:ascii="Roboto" w:hAnsi="Roboto" w:cs="Arial"/>
          <w:bCs/>
        </w:rPr>
        <w:t xml:space="preserve">; </w:t>
      </w:r>
      <w:r w:rsidRPr="0085624F">
        <w:rPr>
          <w:rFonts w:ascii="Roboto" w:hAnsi="Roboto" w:cs="Arial"/>
          <w:bCs/>
        </w:rPr>
        <w:t xml:space="preserve">Med Associates) </w:t>
      </w:r>
      <w:r>
        <w:rPr>
          <w:rFonts w:ascii="Roboto" w:hAnsi="Roboto" w:cs="Arial"/>
          <w:bCs/>
        </w:rPr>
        <w:t xml:space="preserve">that </w:t>
      </w:r>
      <w:r w:rsidRPr="0085624F">
        <w:rPr>
          <w:rFonts w:ascii="Roboto" w:hAnsi="Roboto" w:cs="Arial"/>
          <w:bCs/>
        </w:rPr>
        <w:t xml:space="preserve">tracked </w:t>
      </w:r>
      <w:r>
        <w:rPr>
          <w:rFonts w:ascii="Roboto" w:hAnsi="Roboto" w:cs="Arial"/>
          <w:bCs/>
        </w:rPr>
        <w:t>movement via</w:t>
      </w:r>
      <w:r w:rsidRPr="0085624F">
        <w:rPr>
          <w:rFonts w:ascii="Roboto" w:hAnsi="Roboto" w:cs="Arial"/>
          <w:bCs/>
        </w:rPr>
        <w:t xml:space="preserve"> 16</w:t>
      </w:r>
      <w:r>
        <w:rPr>
          <w:rFonts w:ascii="Roboto" w:hAnsi="Roboto" w:cs="Arial"/>
          <w:bCs/>
        </w:rPr>
        <w:t>-</w:t>
      </w:r>
      <w:r w:rsidRPr="0085624F">
        <w:rPr>
          <w:rFonts w:ascii="Roboto" w:hAnsi="Roboto" w:cs="Arial"/>
          <w:bCs/>
        </w:rPr>
        <w:t xml:space="preserve">beam infrared arrays located </w:t>
      </w:r>
      <w:r>
        <w:rPr>
          <w:rFonts w:ascii="Roboto" w:hAnsi="Roboto" w:cs="Arial"/>
          <w:bCs/>
        </w:rPr>
        <w:t>along</w:t>
      </w:r>
      <w:r w:rsidRPr="0085624F">
        <w:rPr>
          <w:rFonts w:ascii="Roboto" w:hAnsi="Roboto" w:cs="Arial"/>
          <w:bCs/>
        </w:rPr>
        <w:t xml:space="preserve"> X</w:t>
      </w:r>
      <w:r>
        <w:rPr>
          <w:rFonts w:ascii="Roboto" w:hAnsi="Roboto" w:cs="Arial"/>
          <w:bCs/>
        </w:rPr>
        <w:t>-</w:t>
      </w:r>
      <w:r w:rsidRPr="0085624F">
        <w:rPr>
          <w:rFonts w:ascii="Roboto" w:hAnsi="Roboto" w:cs="Arial"/>
          <w:bCs/>
        </w:rPr>
        <w:t xml:space="preserve"> and Y-axes.</w:t>
      </w:r>
    </w:p>
    <w:p w14:paraId="6402C119" w14:textId="58B6BCF7" w:rsidR="00511D1B" w:rsidRPr="00694F20" w:rsidRDefault="00511D1B" w:rsidP="00694F20">
      <w:pPr>
        <w:spacing w:after="0" w:line="480" w:lineRule="auto"/>
        <w:ind w:firstLine="567"/>
        <w:rPr>
          <w:rFonts w:ascii="Roboto" w:hAnsi="Roboto" w:cs="Arial"/>
          <w:bCs/>
        </w:rPr>
      </w:pPr>
    </w:p>
    <w:p w14:paraId="757C243F" w14:textId="64080384" w:rsidR="00511D1B" w:rsidRPr="00694F20" w:rsidRDefault="00511D1B" w:rsidP="00694F20">
      <w:pPr>
        <w:spacing w:after="0" w:line="480" w:lineRule="auto"/>
        <w:rPr>
          <w:rFonts w:ascii="Roboto" w:hAnsi="Roboto" w:cs="Arial"/>
          <w:b/>
        </w:rPr>
      </w:pPr>
      <w:r w:rsidRPr="00694F20">
        <w:rPr>
          <w:rFonts w:ascii="Roboto" w:hAnsi="Roboto" w:cs="Arial"/>
          <w:b/>
        </w:rPr>
        <w:t>Fiber photometry apparatus</w:t>
      </w:r>
    </w:p>
    <w:p w14:paraId="61E847A4" w14:textId="0DF00D3A" w:rsidR="009963F2" w:rsidRPr="004C2BCD" w:rsidRDefault="00511D1B" w:rsidP="00826080">
      <w:pPr>
        <w:spacing w:after="0" w:line="480" w:lineRule="auto"/>
        <w:ind w:firstLine="567"/>
        <w:rPr>
          <w:rFonts w:ascii="Roboto" w:hAnsi="Roboto" w:cs="Arial"/>
          <w:bCs/>
        </w:rPr>
      </w:pPr>
      <w:r w:rsidRPr="00694F20">
        <w:rPr>
          <w:rFonts w:ascii="Roboto" w:hAnsi="Roboto" w:cs="Arial"/>
          <w:bCs/>
        </w:rPr>
        <w:t xml:space="preserve">Two Doric LEDs, controlled via dual channel LED drivers, provided 465 nm (experimental signal) and 405 nm (isosbestic control signal) excitation light. Resulting fluorescence (~525nm) was measured using femtowatt photoreceivers (Newport 2151). Doric Dual Fluorescence Mini Cube (FMC2, Doric Lenses) relayed excitation/fluorescence wavelengths to/from pre-bleached patch cable and fiber optic implant. A real-time processor (RZ5P, Tucker Davis Technologies) controlled and modulated excitation lights (465 nm: 209 Hz; 405 nm: 331 Hz), as well as demodulated and low-pass filtered (3 Hz) fluorescence signals. The RZ5P also received Med-PC signals to record behavioral events in real-time. Light intensity at the tip of the patch cable was maintained at 10-40 µW across sessions.  </w:t>
      </w:r>
    </w:p>
    <w:p w14:paraId="56000ADD" w14:textId="77777777" w:rsidR="00826080" w:rsidRPr="00694F20" w:rsidRDefault="00826080" w:rsidP="00826080">
      <w:pPr>
        <w:spacing w:after="0" w:line="480" w:lineRule="auto"/>
        <w:ind w:firstLine="567"/>
        <w:rPr>
          <w:rFonts w:ascii="Roboto" w:hAnsi="Roboto" w:cs="Arial"/>
          <w:bCs/>
        </w:rPr>
      </w:pPr>
      <w:r w:rsidRPr="00694F20">
        <w:rPr>
          <w:rFonts w:ascii="Roboto" w:hAnsi="Roboto" w:cs="Arial"/>
          <w:bCs/>
        </w:rPr>
        <w:lastRenderedPageBreak/>
        <w:t>Multimode fiber optic cannulae implants and patch cables (0.39 NA, 400μm core) were constructed using materials from Thor Labs (Newton, NJ, USA).</w:t>
      </w:r>
    </w:p>
    <w:p w14:paraId="69A64ED7" w14:textId="77777777" w:rsidR="00E87D42" w:rsidRDefault="00E87D42" w:rsidP="00694F20">
      <w:pPr>
        <w:spacing w:line="480" w:lineRule="auto"/>
        <w:rPr>
          <w:rFonts w:ascii="Roboto" w:hAnsi="Roboto"/>
          <w:b/>
          <w:bCs/>
        </w:rPr>
      </w:pPr>
    </w:p>
    <w:p w14:paraId="4925932A" w14:textId="20D01445" w:rsidR="008D076A" w:rsidRPr="00694F20" w:rsidRDefault="008D076A" w:rsidP="00694F20">
      <w:pPr>
        <w:spacing w:line="480" w:lineRule="auto"/>
        <w:rPr>
          <w:rFonts w:ascii="Roboto" w:hAnsi="Roboto"/>
          <w:b/>
          <w:bCs/>
        </w:rPr>
      </w:pPr>
      <w:r w:rsidRPr="00694F20">
        <w:rPr>
          <w:rFonts w:ascii="Roboto" w:hAnsi="Roboto"/>
          <w:b/>
          <w:bCs/>
        </w:rPr>
        <w:t>Surger</w:t>
      </w:r>
      <w:r w:rsidR="00511D1B" w:rsidRPr="00694F20">
        <w:rPr>
          <w:rFonts w:ascii="Roboto" w:hAnsi="Roboto"/>
          <w:b/>
          <w:bCs/>
        </w:rPr>
        <w:t>y</w:t>
      </w:r>
    </w:p>
    <w:p w14:paraId="7EA70F8B" w14:textId="01273815" w:rsidR="008D076A" w:rsidRPr="00694F20" w:rsidRDefault="00E972D2" w:rsidP="00826080">
      <w:pPr>
        <w:spacing w:after="0" w:line="480" w:lineRule="auto"/>
        <w:ind w:firstLine="567"/>
        <w:rPr>
          <w:rFonts w:ascii="Roboto" w:hAnsi="Roboto"/>
        </w:rPr>
      </w:pPr>
      <w:r w:rsidRPr="00694F20">
        <w:rPr>
          <w:rFonts w:ascii="Roboto" w:hAnsi="Roboto"/>
        </w:rPr>
        <w:t xml:space="preserve">For neural manipulation experiments, rats were anaesthetized using 1.3 ml/kg ketamine (100 mg/ml; Ketapex; Apex Laboratories, Sydney, Australia) and 0.2 ml/kg muscle relaxant, xylazine (20 mg/ml; Rompun; Bayer, Sydney, Australia) (i.p.). </w:t>
      </w:r>
      <w:r w:rsidR="008D076A" w:rsidRPr="00694F20">
        <w:rPr>
          <w:rFonts w:ascii="Roboto" w:hAnsi="Roboto"/>
        </w:rPr>
        <w:t xml:space="preserve">For fiber photometry experiments, rats were anesthetized with isoflurane (5% induction; 2% maintenance). </w:t>
      </w:r>
    </w:p>
    <w:p w14:paraId="4B9D24BE" w14:textId="4538A281" w:rsidR="00E972D2" w:rsidRPr="00694F20" w:rsidRDefault="00E972D2" w:rsidP="00826080">
      <w:pPr>
        <w:spacing w:after="0" w:line="480" w:lineRule="auto"/>
        <w:ind w:firstLine="567"/>
        <w:rPr>
          <w:rFonts w:ascii="Roboto" w:hAnsi="Roboto" w:cs="Arial"/>
          <w:bCs/>
        </w:rPr>
      </w:pPr>
      <w:r w:rsidRPr="00694F20">
        <w:rPr>
          <w:rFonts w:ascii="Roboto" w:hAnsi="Roboto"/>
        </w:rPr>
        <w:t xml:space="preserve">Following </w:t>
      </w:r>
      <w:r w:rsidR="00826080" w:rsidRPr="00694F20">
        <w:rPr>
          <w:rFonts w:ascii="Roboto" w:hAnsi="Roboto"/>
        </w:rPr>
        <w:t>anesthetic</w:t>
      </w:r>
      <w:r w:rsidRPr="00694F20">
        <w:rPr>
          <w:rFonts w:ascii="Roboto" w:hAnsi="Roboto"/>
        </w:rPr>
        <w:t xml:space="preserve"> induction, r</w:t>
      </w:r>
      <w:r w:rsidR="008D076A" w:rsidRPr="00694F20">
        <w:rPr>
          <w:rFonts w:ascii="Roboto" w:hAnsi="Roboto"/>
        </w:rPr>
        <w:t xml:space="preserve">ats were </w:t>
      </w:r>
      <w:r w:rsidR="008D076A" w:rsidRPr="00694F20">
        <w:rPr>
          <w:rFonts w:ascii="Roboto" w:hAnsi="Roboto"/>
          <w:sz w:val="23"/>
          <w:szCs w:val="23"/>
        </w:rPr>
        <w:t xml:space="preserve">placed in a stereotaxic </w:t>
      </w:r>
      <w:r w:rsidR="00252C55">
        <w:rPr>
          <w:rFonts w:ascii="Roboto" w:hAnsi="Roboto"/>
          <w:sz w:val="23"/>
          <w:szCs w:val="23"/>
        </w:rPr>
        <w:t>frame</w:t>
      </w:r>
      <w:r w:rsidR="008D076A" w:rsidRPr="00694F20">
        <w:rPr>
          <w:rFonts w:ascii="Roboto" w:hAnsi="Roboto"/>
          <w:sz w:val="23"/>
          <w:szCs w:val="23"/>
        </w:rPr>
        <w:t xml:space="preserve"> (Model 900, Kopf, Tujunga, CA, USA), with the incisor bar maintained at approximately 3.3 mm below horizontal to achieve a flat skull position.</w:t>
      </w:r>
    </w:p>
    <w:p w14:paraId="35A8B967" w14:textId="275FF435" w:rsidR="00511D1B" w:rsidRPr="00475364" w:rsidRDefault="00E972D2" w:rsidP="004C2BCD">
      <w:pPr>
        <w:spacing w:after="0" w:line="480" w:lineRule="auto"/>
        <w:ind w:firstLine="567"/>
        <w:rPr>
          <w:rFonts w:ascii="Roboto" w:hAnsi="Roboto" w:cs="Arial"/>
          <w:bCs/>
        </w:rPr>
      </w:pPr>
      <w:r w:rsidRPr="00826080">
        <w:rPr>
          <w:rFonts w:ascii="Roboto" w:hAnsi="Roboto"/>
        </w:rPr>
        <w:t>Immediately</w:t>
      </w:r>
      <w:r w:rsidRPr="00694F20">
        <w:rPr>
          <w:rFonts w:ascii="Roboto" w:hAnsi="Roboto" w:cs="Arial"/>
          <w:bCs/>
        </w:rPr>
        <w:t xml:space="preserve"> following surgery, animals were given i.p. injections of antibiotics. For </w:t>
      </w:r>
      <w:r w:rsidRPr="00694F20">
        <w:rPr>
          <w:rFonts w:ascii="Roboto" w:hAnsi="Roboto"/>
        </w:rPr>
        <w:t>neural manipulation experiments,</w:t>
      </w:r>
      <w:r w:rsidRPr="00694F20">
        <w:rPr>
          <w:rFonts w:ascii="Roboto" w:hAnsi="Roboto" w:cs="Arial"/>
          <w:bCs/>
        </w:rPr>
        <w:t xml:space="preserve"> 0.3ml procaine penicillin solution (300mg/ml Benicillin; Illium) and 0.3ml cefazolin (100mg/ml</w:t>
      </w:r>
      <w:r w:rsidRPr="00475364">
        <w:rPr>
          <w:rFonts w:ascii="Roboto" w:hAnsi="Roboto" w:cs="Arial"/>
          <w:bCs/>
        </w:rPr>
        <w:t>)</w:t>
      </w:r>
      <w:r w:rsidR="00252C55">
        <w:rPr>
          <w:rFonts w:ascii="Roboto" w:hAnsi="Roboto" w:cs="Arial"/>
          <w:bCs/>
        </w:rPr>
        <w:t xml:space="preserve"> was given</w:t>
      </w:r>
      <w:r w:rsidRPr="00475364">
        <w:rPr>
          <w:rFonts w:ascii="Roboto" w:hAnsi="Roboto" w:cs="Arial"/>
          <w:bCs/>
        </w:rPr>
        <w:t xml:space="preserve">. For </w:t>
      </w:r>
      <w:r w:rsidR="00475364" w:rsidRPr="00475364">
        <w:rPr>
          <w:rFonts w:ascii="Roboto" w:hAnsi="Roboto"/>
        </w:rPr>
        <w:t>fibre photometry</w:t>
      </w:r>
      <w:r w:rsidRPr="00475364">
        <w:rPr>
          <w:rFonts w:ascii="Roboto" w:hAnsi="Roboto"/>
        </w:rPr>
        <w:t xml:space="preserve"> experiments</w:t>
      </w:r>
      <w:r w:rsidR="00475364">
        <w:rPr>
          <w:rFonts w:ascii="Roboto" w:hAnsi="Roboto"/>
        </w:rPr>
        <w:t>,</w:t>
      </w:r>
      <w:r w:rsidRPr="00475364">
        <w:rPr>
          <w:rFonts w:ascii="Roboto" w:hAnsi="Roboto" w:cs="Arial"/>
          <w:bCs/>
        </w:rPr>
        <w:t xml:space="preserve"> </w:t>
      </w:r>
      <w:r w:rsidR="00475364" w:rsidRPr="00475364">
        <w:rPr>
          <w:rFonts w:ascii="Roboto" w:hAnsi="Roboto" w:cs="Arial"/>
          <w:bCs/>
        </w:rPr>
        <w:t>Duoplicin</w:t>
      </w:r>
      <w:r w:rsidRPr="00475364">
        <w:rPr>
          <w:rFonts w:ascii="Roboto" w:hAnsi="Roboto" w:cs="Arial"/>
          <w:bCs/>
        </w:rPr>
        <w:t xml:space="preserve"> (</w:t>
      </w:r>
      <w:r w:rsidR="00475364" w:rsidRPr="00475364">
        <w:rPr>
          <w:rFonts w:ascii="Roboto" w:hAnsi="Roboto" w:cs="Arial"/>
          <w:bCs/>
        </w:rPr>
        <w:t>0.15ml/kg)</w:t>
      </w:r>
      <w:r w:rsidR="00475364">
        <w:rPr>
          <w:rFonts w:ascii="Roboto" w:hAnsi="Roboto" w:cs="Arial"/>
          <w:bCs/>
        </w:rPr>
        <w:t xml:space="preserve"> was </w:t>
      </w:r>
      <w:r w:rsidR="00252C55">
        <w:rPr>
          <w:rFonts w:ascii="Roboto" w:hAnsi="Roboto" w:cs="Arial"/>
          <w:bCs/>
        </w:rPr>
        <w:t>given</w:t>
      </w:r>
      <w:r w:rsidR="00475364">
        <w:rPr>
          <w:rFonts w:ascii="Roboto" w:hAnsi="Roboto" w:cs="Arial"/>
          <w:bCs/>
        </w:rPr>
        <w:t xml:space="preserve"> instead</w:t>
      </w:r>
      <w:r w:rsidRPr="00475364">
        <w:rPr>
          <w:rFonts w:ascii="Roboto" w:hAnsi="Roboto" w:cs="Arial"/>
          <w:bCs/>
        </w:rPr>
        <w:t>.</w:t>
      </w:r>
    </w:p>
    <w:p w14:paraId="1B337E93" w14:textId="77777777" w:rsidR="00E87D42" w:rsidRDefault="00E87D42" w:rsidP="00694F20">
      <w:pPr>
        <w:spacing w:line="480" w:lineRule="auto"/>
        <w:rPr>
          <w:rFonts w:ascii="Roboto" w:hAnsi="Roboto"/>
          <w:b/>
          <w:bCs/>
        </w:rPr>
      </w:pPr>
    </w:p>
    <w:p w14:paraId="3C7707CD" w14:textId="2C2B7BA7" w:rsidR="00511D1B" w:rsidRPr="00694F20" w:rsidRDefault="00511D1B" w:rsidP="00694F20">
      <w:pPr>
        <w:spacing w:line="480" w:lineRule="auto"/>
        <w:rPr>
          <w:rFonts w:ascii="Roboto" w:hAnsi="Roboto"/>
          <w:b/>
          <w:bCs/>
        </w:rPr>
      </w:pPr>
      <w:r w:rsidRPr="00694F20">
        <w:rPr>
          <w:rFonts w:ascii="Roboto" w:hAnsi="Roboto"/>
          <w:b/>
          <w:bCs/>
        </w:rPr>
        <w:t>Perfusions and immunohistochemistry</w:t>
      </w:r>
    </w:p>
    <w:p w14:paraId="2FA0136A" w14:textId="13CC6499" w:rsidR="00511D1B" w:rsidRPr="00694F20" w:rsidRDefault="00511D1B" w:rsidP="00826080">
      <w:pPr>
        <w:spacing w:after="0" w:line="480" w:lineRule="auto"/>
        <w:ind w:firstLine="567"/>
        <w:rPr>
          <w:rFonts w:ascii="Roboto" w:hAnsi="Roboto"/>
        </w:rPr>
      </w:pPr>
      <w:r w:rsidRPr="00694F20">
        <w:rPr>
          <w:rFonts w:ascii="Roboto" w:hAnsi="Roboto"/>
        </w:rPr>
        <w:t>For Experiments 1</w:t>
      </w:r>
      <w:r w:rsidR="00252C55">
        <w:rPr>
          <w:rFonts w:ascii="Roboto" w:hAnsi="Roboto"/>
        </w:rPr>
        <w:t xml:space="preserve"> and</w:t>
      </w:r>
      <w:r w:rsidRPr="00694F20">
        <w:rPr>
          <w:rFonts w:ascii="Roboto" w:hAnsi="Roboto"/>
        </w:rPr>
        <w:t xml:space="preserve"> 3, rats were anesthetized with i.p. injections of sodium pentobarbital (100mg/kg) and perfused with 0.9% saline solution containing 1% sodium nitrate and heparin (5000 IU/ml), followed by </w:t>
      </w:r>
      <w:r w:rsidR="00252C55" w:rsidRPr="00694F20">
        <w:rPr>
          <w:rFonts w:ascii="Roboto" w:hAnsi="Roboto"/>
        </w:rPr>
        <w:t xml:space="preserve">4% paraformaldehyde </w:t>
      </w:r>
      <w:r w:rsidR="00252C55">
        <w:rPr>
          <w:rFonts w:ascii="Roboto" w:hAnsi="Roboto"/>
        </w:rPr>
        <w:t xml:space="preserve">in </w:t>
      </w:r>
      <w:r w:rsidRPr="00694F20">
        <w:rPr>
          <w:rFonts w:ascii="Roboto" w:hAnsi="Roboto"/>
        </w:rPr>
        <w:t xml:space="preserve">phosphate buffer solution (PB; 0.1M). Brains were extracted, incubated in 20% sucrose solution for cryoprotection, sliced coronally (40μm) </w:t>
      </w:r>
      <w:r w:rsidR="00F41B3D" w:rsidRPr="00694F20">
        <w:rPr>
          <w:rFonts w:ascii="Roboto" w:hAnsi="Roboto" w:cs="Arial"/>
          <w:bCs/>
        </w:rPr>
        <w:t xml:space="preserve">through VTA </w:t>
      </w:r>
      <w:r w:rsidRPr="00694F20">
        <w:rPr>
          <w:rFonts w:ascii="Roboto" w:hAnsi="Roboto"/>
        </w:rPr>
        <w:t xml:space="preserve">using a cryostat and stored in PB solution with 0.1% sodium azide at 4°C. </w:t>
      </w:r>
    </w:p>
    <w:p w14:paraId="3BDFC8C3" w14:textId="11E0D465" w:rsidR="00511D1B" w:rsidRPr="00694F20" w:rsidRDefault="00511D1B" w:rsidP="00826080">
      <w:pPr>
        <w:spacing w:after="0" w:line="480" w:lineRule="auto"/>
        <w:ind w:firstLine="567"/>
        <w:rPr>
          <w:rFonts w:ascii="Roboto" w:hAnsi="Roboto"/>
        </w:rPr>
      </w:pPr>
      <w:r w:rsidRPr="00694F20">
        <w:rPr>
          <w:rFonts w:ascii="Roboto" w:hAnsi="Roboto"/>
        </w:rPr>
        <w:t>Brain tissue was washed in PB, incubated in PBT-X solution (10% horse serum [NHS], 0.5% Triton X-100 in PB) for 2 hours, and then incubated in PBT-X solution (2% NHS, 0.2% TritonX-100 in PB) with primary antibody (</w:t>
      </w:r>
      <w:r w:rsidR="00694F20" w:rsidRPr="00694F20">
        <w:rPr>
          <w:rFonts w:ascii="Roboto" w:hAnsi="Roboto"/>
        </w:rPr>
        <w:t>Experiment 1</w:t>
      </w:r>
      <w:r w:rsidR="00252C55">
        <w:rPr>
          <w:rFonts w:ascii="Roboto" w:hAnsi="Roboto"/>
        </w:rPr>
        <w:t>:</w:t>
      </w:r>
      <w:r w:rsidR="00694F20" w:rsidRPr="00694F20">
        <w:rPr>
          <w:rFonts w:ascii="Roboto" w:hAnsi="Roboto"/>
        </w:rPr>
        <w:t xml:space="preserve"> </w:t>
      </w:r>
      <w:r w:rsidRPr="00694F20">
        <w:rPr>
          <w:rFonts w:ascii="Roboto" w:hAnsi="Roboto"/>
        </w:rPr>
        <w:t xml:space="preserve">1:1000 rabbit anti-GFP [ThermoFisher Scientific, </w:t>
      </w:r>
      <w:r w:rsidRPr="00694F20">
        <w:rPr>
          <w:rFonts w:ascii="Roboto" w:hAnsi="Roboto"/>
        </w:rPr>
        <w:lastRenderedPageBreak/>
        <w:t>#A11122]</w:t>
      </w:r>
      <w:r w:rsidR="00252C55">
        <w:rPr>
          <w:rFonts w:ascii="Roboto" w:hAnsi="Roboto"/>
        </w:rPr>
        <w:t>,</w:t>
      </w:r>
      <w:r w:rsidRPr="00694F20">
        <w:rPr>
          <w:rFonts w:ascii="Roboto" w:hAnsi="Roboto"/>
        </w:rPr>
        <w:t xml:space="preserve"> 1:1000 sheep anti-TH [</w:t>
      </w:r>
      <w:r w:rsidR="00694F20" w:rsidRPr="00694F20">
        <w:rPr>
          <w:rFonts w:ascii="Roboto" w:hAnsi="Roboto"/>
        </w:rPr>
        <w:t>Sigma Aldrich, #</w:t>
      </w:r>
      <w:r w:rsidR="00694F20" w:rsidRPr="00276838">
        <w:rPr>
          <w:rFonts w:ascii="Roboto" w:hAnsi="Roboto"/>
        </w:rPr>
        <w:t>AB1542</w:t>
      </w:r>
      <w:r w:rsidRPr="00276838">
        <w:rPr>
          <w:rFonts w:ascii="Roboto" w:hAnsi="Roboto"/>
        </w:rPr>
        <w:t>]</w:t>
      </w:r>
      <w:r w:rsidR="00252C55">
        <w:rPr>
          <w:rFonts w:ascii="Roboto" w:hAnsi="Roboto"/>
        </w:rPr>
        <w:t>;</w:t>
      </w:r>
      <w:r w:rsidR="00694F20">
        <w:rPr>
          <w:rFonts w:ascii="Roboto" w:hAnsi="Roboto"/>
        </w:rPr>
        <w:t xml:space="preserve"> Experiment 3</w:t>
      </w:r>
      <w:r w:rsidR="00252C55">
        <w:rPr>
          <w:rFonts w:ascii="Roboto" w:hAnsi="Roboto"/>
        </w:rPr>
        <w:t xml:space="preserve">: </w:t>
      </w:r>
      <w:r w:rsidR="00694F20" w:rsidRPr="004E487B">
        <w:rPr>
          <w:rFonts w:ascii="Roboto" w:hAnsi="Roboto" w:cs="Arial"/>
          <w:bCs/>
        </w:rPr>
        <w:t>1:1000 rabbit anti-mCherry [Abcam, #ab167453]</w:t>
      </w:r>
      <w:r w:rsidR="00F41B3D">
        <w:rPr>
          <w:rFonts w:ascii="Roboto" w:hAnsi="Roboto" w:cs="Arial"/>
          <w:bCs/>
        </w:rPr>
        <w:t>,</w:t>
      </w:r>
      <w:r w:rsidR="00694F20">
        <w:rPr>
          <w:rFonts w:ascii="Roboto" w:hAnsi="Roboto" w:cs="Arial"/>
          <w:bCs/>
        </w:rPr>
        <w:t xml:space="preserve"> </w:t>
      </w:r>
      <w:r w:rsidR="00694F20" w:rsidRPr="004E487B">
        <w:rPr>
          <w:rFonts w:ascii="Roboto" w:hAnsi="Roboto" w:cs="Arial"/>
          <w:bCs/>
        </w:rPr>
        <w:t>1:2000 sheep anti-TH [Sigma Aldrich, #AB1542]</w:t>
      </w:r>
      <w:r w:rsidRPr="00694F20">
        <w:rPr>
          <w:rFonts w:ascii="Roboto" w:hAnsi="Roboto"/>
        </w:rPr>
        <w:t xml:space="preserve">) and at room temperature for 24hr. Tissue was </w:t>
      </w:r>
      <w:r w:rsidR="00F41B3D">
        <w:rPr>
          <w:rFonts w:ascii="Roboto" w:hAnsi="Roboto"/>
        </w:rPr>
        <w:t xml:space="preserve">then </w:t>
      </w:r>
      <w:r w:rsidRPr="00694F20">
        <w:rPr>
          <w:rFonts w:ascii="Roboto" w:hAnsi="Roboto"/>
        </w:rPr>
        <w:t>washed with PB and incubated overnight in PBT-X (2% NHS, 0.2% TritonX-100 in PB) with secondary antibody (</w:t>
      </w:r>
      <w:r w:rsidR="00694F20">
        <w:rPr>
          <w:rFonts w:ascii="Roboto" w:hAnsi="Roboto"/>
        </w:rPr>
        <w:t>Experiment 1</w:t>
      </w:r>
      <w:r w:rsidR="00F41B3D">
        <w:rPr>
          <w:rFonts w:ascii="Roboto" w:hAnsi="Roboto"/>
        </w:rPr>
        <w:t>:</w:t>
      </w:r>
      <w:r w:rsidR="00694F20">
        <w:rPr>
          <w:rFonts w:ascii="Roboto" w:hAnsi="Roboto"/>
        </w:rPr>
        <w:t xml:space="preserve"> </w:t>
      </w:r>
      <w:r w:rsidR="00694F20" w:rsidRPr="004E487B">
        <w:rPr>
          <w:rFonts w:ascii="Roboto" w:hAnsi="Roboto" w:cs="Arial"/>
          <w:bCs/>
        </w:rPr>
        <w:t>1:1000 AlexaFluor 488 anti-rabbit [ThermoFisher Scientific, #A21206]</w:t>
      </w:r>
      <w:r w:rsidR="00694F20">
        <w:rPr>
          <w:rFonts w:ascii="Roboto" w:hAnsi="Roboto" w:cs="Arial"/>
          <w:bCs/>
        </w:rPr>
        <w:t xml:space="preserve">, </w:t>
      </w:r>
      <w:r w:rsidR="00694F20" w:rsidRPr="004E487B">
        <w:rPr>
          <w:rFonts w:ascii="Roboto" w:hAnsi="Roboto" w:cs="Arial"/>
          <w:bCs/>
        </w:rPr>
        <w:t>1:1000 Cy3 donkey anti-sheep [Jackson ImmunoResearch, #713-095-147]</w:t>
      </w:r>
      <w:r w:rsidR="00F41B3D">
        <w:rPr>
          <w:rFonts w:ascii="Roboto" w:hAnsi="Roboto"/>
        </w:rPr>
        <w:t>;</w:t>
      </w:r>
      <w:r w:rsidR="00694F20">
        <w:rPr>
          <w:rFonts w:ascii="Roboto" w:hAnsi="Roboto"/>
        </w:rPr>
        <w:t xml:space="preserve"> Experiment 3</w:t>
      </w:r>
      <w:r w:rsidR="00F41B3D">
        <w:rPr>
          <w:rFonts w:ascii="Roboto" w:hAnsi="Roboto"/>
        </w:rPr>
        <w:t>:</w:t>
      </w:r>
      <w:r w:rsidR="00694F20">
        <w:rPr>
          <w:rFonts w:ascii="Roboto" w:hAnsi="Roboto"/>
        </w:rPr>
        <w:t xml:space="preserve"> </w:t>
      </w:r>
      <w:r w:rsidR="00694F20" w:rsidRPr="004E487B">
        <w:rPr>
          <w:rFonts w:ascii="Roboto" w:hAnsi="Roboto" w:cs="Arial"/>
          <w:bCs/>
        </w:rPr>
        <w:t>1:500 AlexaFluor 488 donkey anti-rabbit [Invitrogen, #A21206]</w:t>
      </w:r>
      <w:r w:rsidR="00F41B3D">
        <w:rPr>
          <w:rFonts w:ascii="Roboto" w:hAnsi="Roboto" w:cs="Arial"/>
          <w:bCs/>
        </w:rPr>
        <w:t>,</w:t>
      </w:r>
      <w:r w:rsidR="00694F20" w:rsidRPr="004E487B">
        <w:rPr>
          <w:rFonts w:ascii="Roboto" w:hAnsi="Roboto" w:cs="Arial"/>
          <w:bCs/>
        </w:rPr>
        <w:t xml:space="preserve"> 1:1000 AlexaFluor 555 donkey anti-sheep [Invitrogen, #A21436]</w:t>
      </w:r>
      <w:r w:rsidR="00694F20">
        <w:rPr>
          <w:rFonts w:ascii="Roboto" w:hAnsi="Roboto" w:cs="Arial"/>
          <w:bCs/>
        </w:rPr>
        <w:t>;</w:t>
      </w:r>
      <w:r w:rsidR="00694F20" w:rsidRPr="004E487B">
        <w:rPr>
          <w:rFonts w:ascii="Roboto" w:hAnsi="Roboto" w:cs="Arial"/>
          <w:bCs/>
        </w:rPr>
        <w:t xml:space="preserve"> 1:1000 AlexaFluor 594 donkey anti-goat [Invitrogen, #A11058]</w:t>
      </w:r>
      <w:r w:rsidR="00694F20">
        <w:rPr>
          <w:rFonts w:ascii="Roboto" w:hAnsi="Roboto"/>
        </w:rPr>
        <w:t>).</w:t>
      </w:r>
      <w:r w:rsidRPr="00694F20">
        <w:rPr>
          <w:rFonts w:ascii="Roboto" w:hAnsi="Roboto"/>
        </w:rPr>
        <w:t xml:space="preserve"> Tissue was washed with PB and mounted onto </w:t>
      </w:r>
      <w:r w:rsidR="000B696B" w:rsidRPr="00694F20">
        <w:rPr>
          <w:rFonts w:ascii="Roboto" w:hAnsi="Roboto"/>
        </w:rPr>
        <w:t>gelatinized</w:t>
      </w:r>
      <w:r w:rsidRPr="00694F20">
        <w:rPr>
          <w:rFonts w:ascii="Roboto" w:hAnsi="Roboto"/>
        </w:rPr>
        <w:t xml:space="preserve"> slides. Slides were left to dry and then cover-slipped. </w:t>
      </w:r>
      <w:r w:rsidR="000B696B" w:rsidRPr="00694F20">
        <w:rPr>
          <w:rFonts w:ascii="Roboto" w:hAnsi="Roboto"/>
        </w:rPr>
        <w:t>Biosensor</w:t>
      </w:r>
      <w:r w:rsidRPr="00694F20">
        <w:rPr>
          <w:rFonts w:ascii="Roboto" w:hAnsi="Roboto"/>
        </w:rPr>
        <w:t xml:space="preserve"> expression and cannula placements were verified using fluorescent microscopy. Animals were excluded from analyses if fiber tip and </w:t>
      </w:r>
      <w:r w:rsidR="000B696B" w:rsidRPr="00694F20">
        <w:rPr>
          <w:rFonts w:ascii="Roboto" w:hAnsi="Roboto"/>
        </w:rPr>
        <w:t>biosensor</w:t>
      </w:r>
      <w:r w:rsidRPr="00694F20">
        <w:rPr>
          <w:rFonts w:ascii="Roboto" w:hAnsi="Roboto"/>
        </w:rPr>
        <w:t xml:space="preserve"> expression could not be confirmed as co-localized in </w:t>
      </w:r>
      <w:r w:rsidR="000B696B" w:rsidRPr="00694F20">
        <w:rPr>
          <w:rFonts w:ascii="Roboto" w:hAnsi="Roboto"/>
        </w:rPr>
        <w:t>VTA</w:t>
      </w:r>
      <w:r w:rsidRPr="00694F20">
        <w:rPr>
          <w:rFonts w:ascii="Roboto" w:hAnsi="Roboto"/>
        </w:rPr>
        <w:t>.</w:t>
      </w:r>
    </w:p>
    <w:p w14:paraId="4FF99CC3" w14:textId="6BE89EBA" w:rsidR="00D020EC" w:rsidRDefault="00D020EC" w:rsidP="00826080">
      <w:pPr>
        <w:spacing w:after="0" w:line="480" w:lineRule="auto"/>
        <w:ind w:firstLine="567"/>
        <w:rPr>
          <w:rFonts w:ascii="Roboto" w:hAnsi="Roboto" w:cs="Arial"/>
          <w:bCs/>
        </w:rPr>
      </w:pPr>
      <w:r w:rsidRPr="00694F20">
        <w:rPr>
          <w:rFonts w:ascii="Roboto" w:hAnsi="Roboto"/>
        </w:rPr>
        <w:t xml:space="preserve">For pharmacology (Experiment 2), rats were anesthetized with i.p. injections of sodium pentobarbital (100mg/kg). </w:t>
      </w:r>
      <w:r w:rsidRPr="00694F20">
        <w:rPr>
          <w:rFonts w:ascii="Roboto" w:hAnsi="Roboto" w:cs="Arial"/>
          <w:bCs/>
        </w:rPr>
        <w:t xml:space="preserve">Unfixed brains were extracted, frozen and sliced coronally (40 µm) through VTA using a cryostat. Each section was collected and subsequently stained with cresyl violet for histological examination. </w:t>
      </w:r>
      <w:r w:rsidR="000B696B" w:rsidRPr="00694F20">
        <w:rPr>
          <w:rFonts w:ascii="Roboto" w:hAnsi="Roboto" w:cs="Arial"/>
          <w:bCs/>
        </w:rPr>
        <w:t>Animals were excluded from analyses if guide cannulae were not bilaterally located within VTA.</w:t>
      </w:r>
    </w:p>
    <w:p w14:paraId="3DBA1749" w14:textId="271C30C0" w:rsidR="00475364" w:rsidRDefault="00475364">
      <w:pPr>
        <w:suppressAutoHyphens w:val="0"/>
        <w:autoSpaceDN/>
        <w:spacing w:after="0" w:line="240" w:lineRule="auto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br w:type="page"/>
      </w:r>
    </w:p>
    <w:p w14:paraId="440275D6" w14:textId="77777777" w:rsidR="00475364" w:rsidRDefault="00475364" w:rsidP="00D17BD7">
      <w:pPr>
        <w:jc w:val="center"/>
      </w:pPr>
      <w:r>
        <w:rPr>
          <w:noProof/>
        </w:rPr>
        <w:lastRenderedPageBreak/>
        <w:drawing>
          <wp:inline distT="0" distB="0" distL="0" distR="0" wp14:anchorId="26FB9DEC" wp14:editId="4F9A5DF9">
            <wp:extent cx="2287717" cy="293238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64" cy="29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6ED5" w14:textId="51D58859" w:rsidR="00475364" w:rsidRDefault="0021603D" w:rsidP="00475364">
      <w:r>
        <w:rPr>
          <w:b/>
          <w:bCs/>
        </w:rPr>
        <w:t xml:space="preserve">Figure </w:t>
      </w:r>
      <w:r w:rsidR="00475364">
        <w:rPr>
          <w:b/>
          <w:bCs/>
        </w:rPr>
        <w:t>S1</w:t>
      </w:r>
      <w:r w:rsidR="00475364" w:rsidRPr="000D4AF9">
        <w:rPr>
          <w:b/>
          <w:bCs/>
        </w:rPr>
        <w:t>.</w:t>
      </w:r>
      <w:r w:rsidR="00475364">
        <w:rPr>
          <w:b/>
          <w:bCs/>
        </w:rPr>
        <w:t xml:space="preserve"> </w:t>
      </w:r>
      <w:r w:rsidR="007F5F78">
        <w:rPr>
          <w:b/>
          <w:bCs/>
        </w:rPr>
        <w:t xml:space="preserve">Supplementary results </w:t>
      </w:r>
      <w:r w:rsidR="00EA475A">
        <w:rPr>
          <w:b/>
          <w:bCs/>
        </w:rPr>
        <w:t>for Experiment 1</w:t>
      </w:r>
      <w:r w:rsidR="007F5F78">
        <w:rPr>
          <w:b/>
          <w:bCs/>
        </w:rPr>
        <w:t xml:space="preserve"> (fiber photometry) </w:t>
      </w:r>
      <w:r w:rsidR="00F41B3D">
        <w:rPr>
          <w:b/>
          <w:bCs/>
        </w:rPr>
        <w:t>behavior</w:t>
      </w:r>
      <w:r w:rsidR="00EA475A">
        <w:rPr>
          <w:b/>
          <w:bCs/>
        </w:rPr>
        <w:t>.</w:t>
      </w:r>
      <w:r w:rsidR="00475364">
        <w:rPr>
          <w:b/>
          <w:bCs/>
        </w:rPr>
        <w:t xml:space="preserve"> </w:t>
      </w:r>
      <w:r w:rsidR="00475364" w:rsidRPr="003D50F6">
        <w:rPr>
          <w:b/>
          <w:bCs/>
          <w:noProof/>
        </w:rPr>
        <w:t>[</w:t>
      </w:r>
      <w:r w:rsidR="00475364">
        <w:rPr>
          <w:b/>
          <w:bCs/>
          <w:noProof/>
        </w:rPr>
        <w:t>A]</w:t>
      </w:r>
      <w:r w:rsidR="00475364">
        <w:rPr>
          <w:noProof/>
        </w:rPr>
        <w:t xml:space="preserve"> </w:t>
      </w:r>
      <w:r w:rsidR="00475364" w:rsidRPr="00973D6D">
        <w:t>Mean</w:t>
      </w:r>
      <w:r w:rsidR="00475364" w:rsidRPr="00973D6D">
        <w:rPr>
          <w:rFonts w:ascii="Arial" w:hAnsi="Arial" w:cs="Arial"/>
        </w:rPr>
        <w:t> </w:t>
      </w:r>
      <w:r w:rsidR="00475364" w:rsidRPr="00973D6D">
        <w:rPr>
          <w:rFonts w:ascii="Aptos" w:hAnsi="Aptos" w:cs="Aptos"/>
        </w:rPr>
        <w:t>±</w:t>
      </w:r>
      <w:r w:rsidR="00475364" w:rsidRPr="00973D6D">
        <w:rPr>
          <w:rFonts w:ascii="Arial" w:hAnsi="Arial" w:cs="Arial"/>
        </w:rPr>
        <w:t> </w:t>
      </w:r>
      <w:r w:rsidR="00475364" w:rsidRPr="00973D6D">
        <w:t xml:space="preserve">SEM </w:t>
      </w:r>
      <w:r w:rsidR="00475364">
        <w:t>lever-press rates</w:t>
      </w:r>
      <w:r w:rsidR="00475364" w:rsidRPr="00973D6D">
        <w:t xml:space="preserve"> for R1 and R2 </w:t>
      </w:r>
      <w:r w:rsidR="00475364">
        <w:t>across the last day of training (T),</w:t>
      </w:r>
      <w:r w:rsidR="00475364" w:rsidRPr="00973D6D">
        <w:t xml:space="preserve"> </w:t>
      </w:r>
      <w:r w:rsidR="00475364">
        <w:t xml:space="preserve">punishment and choice </w:t>
      </w:r>
      <w:r w:rsidR="00475364" w:rsidRPr="00973D6D">
        <w:t>sessions</w:t>
      </w:r>
      <w:r w:rsidR="00635062">
        <w:t xml:space="preserve"> (</w:t>
      </w:r>
      <w:r w:rsidR="00635062">
        <w:rPr>
          <w:i/>
          <w:iCs/>
        </w:rPr>
        <w:t>N</w:t>
      </w:r>
      <w:r w:rsidR="00635062">
        <w:t xml:space="preserve"> = 14)</w:t>
      </w:r>
      <w:r w:rsidR="00475364">
        <w:t xml:space="preserve">. All subjects exhibited a strong preference for the unpunished lever R2 during punishment and choice tests. </w:t>
      </w:r>
    </w:p>
    <w:p w14:paraId="78FC86DC" w14:textId="77777777" w:rsidR="00475364" w:rsidRDefault="00475364">
      <w:pPr>
        <w:suppressAutoHyphens w:val="0"/>
        <w:autoSpaceDN/>
        <w:spacing w:after="0" w:line="240" w:lineRule="auto"/>
      </w:pPr>
      <w:r>
        <w:br w:type="page"/>
      </w:r>
    </w:p>
    <w:p w14:paraId="00E7C7B2" w14:textId="58FCC05D" w:rsidR="00475364" w:rsidRDefault="00F036E0" w:rsidP="00D17BD7">
      <w:pPr>
        <w:jc w:val="center"/>
      </w:pPr>
      <w:r>
        <w:rPr>
          <w:noProof/>
        </w:rPr>
        <w:lastRenderedPageBreak/>
        <w:drawing>
          <wp:inline distT="0" distB="0" distL="0" distR="0" wp14:anchorId="4E9FBE1E" wp14:editId="7C994C3E">
            <wp:extent cx="4897339" cy="613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27" cy="61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A28C" w14:textId="2A610E72" w:rsidR="00971F4C" w:rsidRDefault="0021603D" w:rsidP="00971F4C">
      <w:pPr>
        <w:rPr>
          <w:noProof/>
        </w:rPr>
      </w:pPr>
      <w:r>
        <w:rPr>
          <w:b/>
          <w:bCs/>
        </w:rPr>
        <w:t xml:space="preserve">Figure </w:t>
      </w:r>
      <w:r w:rsidR="00475364">
        <w:rPr>
          <w:b/>
          <w:bCs/>
        </w:rPr>
        <w:t>S2</w:t>
      </w:r>
      <w:r w:rsidR="00475364" w:rsidRPr="000D4AF9">
        <w:rPr>
          <w:b/>
          <w:bCs/>
        </w:rPr>
        <w:t>.</w:t>
      </w:r>
      <w:r w:rsidR="00475364">
        <w:rPr>
          <w:b/>
          <w:bCs/>
        </w:rPr>
        <w:t xml:space="preserve"> Supplementary results for </w:t>
      </w:r>
      <w:r w:rsidR="007F5F78">
        <w:rPr>
          <w:b/>
          <w:bCs/>
        </w:rPr>
        <w:t>Experiment 2 (</w:t>
      </w:r>
      <w:r w:rsidR="00475364">
        <w:rPr>
          <w:b/>
          <w:bCs/>
          <w:noProof/>
        </w:rPr>
        <w:t>VTA GABA</w:t>
      </w:r>
      <w:r w:rsidR="00475364" w:rsidRPr="0088105F">
        <w:rPr>
          <w:b/>
          <w:bCs/>
          <w:noProof/>
          <w:vertAlign w:val="subscript"/>
        </w:rPr>
        <w:t>A</w:t>
      </w:r>
      <w:r w:rsidR="00475364">
        <w:rPr>
          <w:b/>
          <w:bCs/>
          <w:noProof/>
        </w:rPr>
        <w:t xml:space="preserve"> blockade</w:t>
      </w:r>
      <w:r w:rsidR="007F5F78">
        <w:rPr>
          <w:b/>
          <w:bCs/>
          <w:noProof/>
        </w:rPr>
        <w:t>)</w:t>
      </w:r>
      <w:r w:rsidR="00475364" w:rsidRPr="00C0340D">
        <w:rPr>
          <w:b/>
          <w:bCs/>
          <w:noProof/>
        </w:rPr>
        <w:t xml:space="preserve"> behavior</w:t>
      </w:r>
      <w:r w:rsidR="00475364">
        <w:rPr>
          <w:b/>
          <w:bCs/>
        </w:rPr>
        <w:t xml:space="preserve">. </w:t>
      </w:r>
      <w:r w:rsidR="00475364" w:rsidRPr="003D50F6">
        <w:rPr>
          <w:b/>
          <w:bCs/>
          <w:noProof/>
        </w:rPr>
        <w:t>[</w:t>
      </w:r>
      <w:r w:rsidR="00475364">
        <w:rPr>
          <w:b/>
          <w:bCs/>
          <w:noProof/>
        </w:rPr>
        <w:t>A]</w:t>
      </w:r>
      <w:r w:rsidR="00475364">
        <w:rPr>
          <w:noProof/>
        </w:rPr>
        <w:t xml:space="preserve"> </w:t>
      </w:r>
      <w:r w:rsidR="00475364" w:rsidRPr="00973D6D">
        <w:t>Mean</w:t>
      </w:r>
      <w:r w:rsidR="00475364" w:rsidRPr="00973D6D">
        <w:rPr>
          <w:rFonts w:ascii="Arial" w:hAnsi="Arial" w:cs="Arial"/>
        </w:rPr>
        <w:t> </w:t>
      </w:r>
      <w:r w:rsidR="00475364" w:rsidRPr="00973D6D">
        <w:rPr>
          <w:rFonts w:ascii="Aptos" w:hAnsi="Aptos" w:cs="Aptos"/>
        </w:rPr>
        <w:t>±</w:t>
      </w:r>
      <w:r w:rsidR="00475364" w:rsidRPr="00973D6D">
        <w:rPr>
          <w:rFonts w:ascii="Arial" w:hAnsi="Arial" w:cs="Arial"/>
        </w:rPr>
        <w:t> </w:t>
      </w:r>
      <w:r w:rsidR="00475364" w:rsidRPr="00973D6D">
        <w:t xml:space="preserve">SEM </w:t>
      </w:r>
      <w:r w:rsidR="00475364">
        <w:t>lever-press rates</w:t>
      </w:r>
      <w:r w:rsidR="00475364" w:rsidRPr="00973D6D">
        <w:t xml:space="preserve"> for R1 and R2 during</w:t>
      </w:r>
      <w:r w:rsidR="00475364">
        <w:t xml:space="preserve"> last day of training (T)</w:t>
      </w:r>
      <w:r w:rsidR="00475364" w:rsidRPr="00973D6D">
        <w:t xml:space="preserve"> </w:t>
      </w:r>
      <w:r w:rsidR="00475364">
        <w:t xml:space="preserve">and punishment </w:t>
      </w:r>
      <w:r w:rsidR="00475364" w:rsidRPr="00973D6D">
        <w:t>acquisition</w:t>
      </w:r>
      <w:r w:rsidR="00475364">
        <w:t xml:space="preserve"> </w:t>
      </w:r>
      <w:r w:rsidR="00475364" w:rsidRPr="00973D6D">
        <w:t xml:space="preserve">sessions. </w:t>
      </w:r>
      <w:r w:rsidR="00475364">
        <w:t xml:space="preserve">A-Bic vs. A-Sal groups received bicuculline (Bic) vs. saline (Sal) (respectively) before the first 2 sessions of punishment (shaded region). A-Bic rats exhibited a persistent deficit in punishment avoidance.  </w:t>
      </w:r>
      <w:r w:rsidR="00785B91">
        <w:rPr>
          <w:b/>
          <w:bCs/>
        </w:rPr>
        <w:t>[</w:t>
      </w:r>
      <w:r w:rsidR="00475364" w:rsidRPr="00D6750F">
        <w:rPr>
          <w:b/>
          <w:bCs/>
        </w:rPr>
        <w:t>B</w:t>
      </w:r>
      <w:r w:rsidR="00785B91">
        <w:rPr>
          <w:b/>
          <w:bCs/>
        </w:rPr>
        <w:t>]</w:t>
      </w:r>
      <w:r w:rsidR="00475364">
        <w:t xml:space="preserve"> </w:t>
      </w:r>
      <w:r w:rsidR="00475364" w:rsidRPr="00973D6D">
        <w:t>Mean</w:t>
      </w:r>
      <w:r w:rsidR="00475364" w:rsidRPr="00973D6D">
        <w:rPr>
          <w:rFonts w:ascii="Arial" w:hAnsi="Arial" w:cs="Arial"/>
        </w:rPr>
        <w:t> </w:t>
      </w:r>
      <w:r w:rsidR="00475364" w:rsidRPr="00973D6D">
        <w:rPr>
          <w:rFonts w:ascii="Aptos" w:hAnsi="Aptos" w:cs="Aptos"/>
        </w:rPr>
        <w:t>±</w:t>
      </w:r>
      <w:r w:rsidR="00475364" w:rsidRPr="00973D6D">
        <w:rPr>
          <w:rFonts w:ascii="Arial" w:hAnsi="Arial" w:cs="Arial"/>
        </w:rPr>
        <w:t> </w:t>
      </w:r>
      <w:r w:rsidR="00475364" w:rsidRPr="00973D6D">
        <w:t>SEM suppression ratios for R1 and R2 lever-presses during</w:t>
      </w:r>
      <w:r w:rsidR="00475364">
        <w:t xml:space="preserve"> the punishment session before (Pre) and after (Post) Bic expression test. Bic during expression had no effect on subsequent punishment avoidance in either A-Sal or A-Bic group</w:t>
      </w:r>
      <w:r w:rsidR="00475364" w:rsidRPr="00973D6D">
        <w:t>.</w:t>
      </w:r>
      <w:r w:rsidR="00475364" w:rsidRPr="004C18BF">
        <w:t xml:space="preserve"> </w:t>
      </w:r>
      <w:r w:rsidR="00475364">
        <w:t>*</w:t>
      </w:r>
      <w:r w:rsidR="00475364">
        <w:rPr>
          <w:i/>
          <w:iCs/>
        </w:rPr>
        <w:t>p</w:t>
      </w:r>
      <w:r w:rsidR="00475364">
        <w:t>&lt;.05.</w:t>
      </w:r>
      <w:r w:rsidR="00187A8A">
        <w:t xml:space="preserve"> </w:t>
      </w:r>
      <w:r w:rsidR="00187A8A">
        <w:rPr>
          <w:b/>
          <w:bCs/>
        </w:rPr>
        <w:t xml:space="preserve">[C] </w:t>
      </w:r>
      <w:r w:rsidR="00187A8A">
        <w:t>Mean</w:t>
      </w:r>
      <w:r w:rsidR="00187A8A" w:rsidRPr="00973D6D">
        <w:rPr>
          <w:rFonts w:ascii="Arial" w:hAnsi="Arial" w:cs="Arial"/>
        </w:rPr>
        <w:t> </w:t>
      </w:r>
      <w:r w:rsidR="00187A8A" w:rsidRPr="00973D6D">
        <w:rPr>
          <w:rFonts w:ascii="Aptos" w:hAnsi="Aptos" w:cs="Aptos"/>
        </w:rPr>
        <w:t>±</w:t>
      </w:r>
      <w:r w:rsidR="00187A8A" w:rsidRPr="00973D6D">
        <w:rPr>
          <w:rFonts w:ascii="Arial" w:hAnsi="Arial" w:cs="Arial"/>
        </w:rPr>
        <w:t> </w:t>
      </w:r>
      <w:r w:rsidR="00187A8A" w:rsidRPr="00973D6D">
        <w:t>SEM</w:t>
      </w:r>
      <w:r w:rsidR="00187A8A">
        <w:t xml:space="preserve"> number of shocks delivered across</w:t>
      </w:r>
      <w:r w:rsidR="003B0F25">
        <w:t xml:space="preserve"> </w:t>
      </w:r>
      <w:r w:rsidR="00187A8A">
        <w:t>punishment acquisition session</w:t>
      </w:r>
      <w:r w:rsidR="003B0F25">
        <w:t>s</w:t>
      </w:r>
      <w:r w:rsidR="00187A8A">
        <w:t xml:space="preserve">. </w:t>
      </w:r>
      <w:r w:rsidR="003B0F25">
        <w:t xml:space="preserve">A-Bic rats were shocked, on average, significantly more than A-Sal rats both during </w:t>
      </w:r>
      <w:r w:rsidR="00E029EC">
        <w:t xml:space="preserve">infusion </w:t>
      </w:r>
      <w:r w:rsidR="003B0F25">
        <w:t>(</w:t>
      </w:r>
      <w:r w:rsidR="003B0F25">
        <w:rPr>
          <w:rFonts w:asciiTheme="minorHAnsi" w:hAnsiTheme="minorHAnsi" w:cstheme="minorHAnsi"/>
        </w:rPr>
        <w:t>g</w:t>
      </w:r>
      <w:r w:rsidR="003B0F25" w:rsidRPr="0021603D">
        <w:rPr>
          <w:rFonts w:asciiTheme="minorHAnsi" w:hAnsiTheme="minorHAnsi" w:cstheme="minorHAnsi"/>
        </w:rPr>
        <w:t xml:space="preserve">roup: </w:t>
      </w:r>
      <w:r w:rsidR="003B0F25" w:rsidRPr="0021603D">
        <w:rPr>
          <w:rFonts w:asciiTheme="minorHAnsi" w:hAnsiTheme="minorHAnsi" w:cstheme="minorHAnsi"/>
          <w:i/>
        </w:rPr>
        <w:t>F</w:t>
      </w:r>
      <w:r w:rsidR="003B0F25" w:rsidRPr="0021603D">
        <w:rPr>
          <w:rFonts w:asciiTheme="minorHAnsi" w:hAnsiTheme="minorHAnsi" w:cstheme="minorHAnsi"/>
          <w:vertAlign w:val="subscript"/>
        </w:rPr>
        <w:t>(1,</w:t>
      </w:r>
      <w:r w:rsidR="003B0F25">
        <w:rPr>
          <w:rFonts w:asciiTheme="minorHAnsi" w:hAnsiTheme="minorHAnsi" w:cstheme="minorHAnsi"/>
          <w:vertAlign w:val="subscript"/>
        </w:rPr>
        <w:t>11</w:t>
      </w:r>
      <w:r w:rsidR="003B0F25" w:rsidRPr="0021603D">
        <w:rPr>
          <w:rFonts w:asciiTheme="minorHAnsi" w:hAnsiTheme="minorHAnsi" w:cstheme="minorHAnsi"/>
          <w:vertAlign w:val="subscript"/>
        </w:rPr>
        <w:t>)</w:t>
      </w:r>
      <w:r w:rsidR="003B0F25" w:rsidRPr="0021603D">
        <w:rPr>
          <w:rFonts w:asciiTheme="minorHAnsi" w:hAnsiTheme="minorHAnsi" w:cstheme="minorHAnsi"/>
        </w:rPr>
        <w:t>=</w:t>
      </w:r>
      <w:r w:rsidR="003B0F25">
        <w:rPr>
          <w:rFonts w:asciiTheme="minorHAnsi" w:hAnsiTheme="minorHAnsi" w:cstheme="minorHAnsi"/>
        </w:rPr>
        <w:t>10</w:t>
      </w:r>
      <w:r w:rsidR="003B0F25" w:rsidRPr="0021603D">
        <w:rPr>
          <w:rFonts w:asciiTheme="minorHAnsi" w:hAnsiTheme="minorHAnsi" w:cstheme="minorHAnsi"/>
        </w:rPr>
        <w:t>.</w:t>
      </w:r>
      <w:r w:rsidR="003B0F25">
        <w:rPr>
          <w:rFonts w:asciiTheme="minorHAnsi" w:hAnsiTheme="minorHAnsi" w:cstheme="minorHAnsi"/>
        </w:rPr>
        <w:t>60</w:t>
      </w:r>
      <w:r w:rsidR="003B0F25" w:rsidRPr="0021603D">
        <w:rPr>
          <w:rFonts w:asciiTheme="minorHAnsi" w:hAnsiTheme="minorHAnsi" w:cstheme="minorHAnsi"/>
        </w:rPr>
        <w:t xml:space="preserve">, </w:t>
      </w:r>
      <w:r w:rsidR="003B0F25" w:rsidRPr="0021603D">
        <w:rPr>
          <w:rFonts w:asciiTheme="minorHAnsi" w:hAnsiTheme="minorHAnsi" w:cstheme="minorHAnsi"/>
          <w:i/>
        </w:rPr>
        <w:t>p</w:t>
      </w:r>
      <w:r w:rsidR="003B0F25" w:rsidRPr="0021603D">
        <w:rPr>
          <w:rFonts w:asciiTheme="minorHAnsi" w:hAnsiTheme="minorHAnsi" w:cstheme="minorHAnsi"/>
        </w:rPr>
        <w:t>=.</w:t>
      </w:r>
      <w:r w:rsidR="003B0F25">
        <w:rPr>
          <w:rFonts w:asciiTheme="minorHAnsi" w:hAnsiTheme="minorHAnsi" w:cstheme="minorHAnsi"/>
        </w:rPr>
        <w:t xml:space="preserve">008) and </w:t>
      </w:r>
      <w:r w:rsidR="00E029EC">
        <w:rPr>
          <w:rFonts w:asciiTheme="minorHAnsi" w:hAnsiTheme="minorHAnsi" w:cstheme="minorHAnsi"/>
        </w:rPr>
        <w:t>post-infusion</w:t>
      </w:r>
      <w:r w:rsidR="003B0F25">
        <w:rPr>
          <w:rFonts w:asciiTheme="minorHAnsi" w:hAnsiTheme="minorHAnsi" w:cstheme="minorHAnsi"/>
        </w:rPr>
        <w:t xml:space="preserve"> (group</w:t>
      </w:r>
      <w:r w:rsidR="003B0F25" w:rsidRPr="0021603D">
        <w:rPr>
          <w:rFonts w:asciiTheme="minorHAnsi" w:hAnsiTheme="minorHAnsi" w:cstheme="minorHAnsi"/>
        </w:rPr>
        <w:t xml:space="preserve">: </w:t>
      </w:r>
      <w:r w:rsidR="003B0F25" w:rsidRPr="0021603D">
        <w:rPr>
          <w:rFonts w:asciiTheme="minorHAnsi" w:hAnsiTheme="minorHAnsi" w:cstheme="minorHAnsi"/>
          <w:i/>
        </w:rPr>
        <w:t>F</w:t>
      </w:r>
      <w:r w:rsidR="003B0F25" w:rsidRPr="0021603D">
        <w:rPr>
          <w:rFonts w:asciiTheme="minorHAnsi" w:hAnsiTheme="minorHAnsi" w:cstheme="minorHAnsi"/>
          <w:vertAlign w:val="subscript"/>
        </w:rPr>
        <w:t>(1,</w:t>
      </w:r>
      <w:r w:rsidR="003B0F25">
        <w:rPr>
          <w:rFonts w:asciiTheme="minorHAnsi" w:hAnsiTheme="minorHAnsi" w:cstheme="minorHAnsi"/>
          <w:vertAlign w:val="subscript"/>
        </w:rPr>
        <w:t>11</w:t>
      </w:r>
      <w:r w:rsidR="003B0F25" w:rsidRPr="0021603D">
        <w:rPr>
          <w:rFonts w:asciiTheme="minorHAnsi" w:hAnsiTheme="minorHAnsi" w:cstheme="minorHAnsi"/>
          <w:vertAlign w:val="subscript"/>
        </w:rPr>
        <w:t>)</w:t>
      </w:r>
      <w:r w:rsidR="003B0F25" w:rsidRPr="0021603D">
        <w:rPr>
          <w:rFonts w:asciiTheme="minorHAnsi" w:hAnsiTheme="minorHAnsi" w:cstheme="minorHAnsi"/>
        </w:rPr>
        <w:t>=</w:t>
      </w:r>
      <w:r w:rsidR="003B0F25">
        <w:rPr>
          <w:rFonts w:asciiTheme="minorHAnsi" w:hAnsiTheme="minorHAnsi" w:cstheme="minorHAnsi"/>
        </w:rPr>
        <w:t>6</w:t>
      </w:r>
      <w:r w:rsidR="003B0F25" w:rsidRPr="0021603D">
        <w:rPr>
          <w:rFonts w:asciiTheme="minorHAnsi" w:hAnsiTheme="minorHAnsi" w:cstheme="minorHAnsi"/>
        </w:rPr>
        <w:t>.</w:t>
      </w:r>
      <w:r w:rsidR="003B0F25">
        <w:rPr>
          <w:rFonts w:asciiTheme="minorHAnsi" w:hAnsiTheme="minorHAnsi" w:cstheme="minorHAnsi"/>
        </w:rPr>
        <w:t>14</w:t>
      </w:r>
      <w:r w:rsidR="003B0F25" w:rsidRPr="0021603D">
        <w:rPr>
          <w:rFonts w:asciiTheme="minorHAnsi" w:hAnsiTheme="minorHAnsi" w:cstheme="minorHAnsi"/>
        </w:rPr>
        <w:t xml:space="preserve">, </w:t>
      </w:r>
      <w:r w:rsidR="003B0F25" w:rsidRPr="0021603D">
        <w:rPr>
          <w:rFonts w:asciiTheme="minorHAnsi" w:hAnsiTheme="minorHAnsi" w:cstheme="minorHAnsi"/>
          <w:i/>
        </w:rPr>
        <w:t>p</w:t>
      </w:r>
      <w:r w:rsidR="003B0F25" w:rsidRPr="0021603D">
        <w:rPr>
          <w:rFonts w:asciiTheme="minorHAnsi" w:hAnsiTheme="minorHAnsi" w:cstheme="minorHAnsi"/>
        </w:rPr>
        <w:t>=.</w:t>
      </w:r>
      <w:r w:rsidR="003B0F25">
        <w:rPr>
          <w:rFonts w:asciiTheme="minorHAnsi" w:hAnsiTheme="minorHAnsi" w:cstheme="minorHAnsi"/>
        </w:rPr>
        <w:t>031)</w:t>
      </w:r>
      <w:r w:rsidR="00E029EC">
        <w:rPr>
          <w:rFonts w:asciiTheme="minorHAnsi" w:hAnsiTheme="minorHAnsi" w:cstheme="minorHAnsi"/>
        </w:rPr>
        <w:t xml:space="preserve"> sessions</w:t>
      </w:r>
      <w:r w:rsidR="003B0F25">
        <w:rPr>
          <w:rFonts w:asciiTheme="minorHAnsi" w:hAnsiTheme="minorHAnsi" w:cstheme="minorHAnsi"/>
        </w:rPr>
        <w:t xml:space="preserve">. </w:t>
      </w:r>
      <w:r w:rsidR="003B0F25">
        <w:rPr>
          <w:b/>
          <w:bCs/>
        </w:rPr>
        <w:t xml:space="preserve">[D] </w:t>
      </w:r>
      <w:r w:rsidR="003B0F25">
        <w:t>Mean</w:t>
      </w:r>
      <w:r w:rsidR="003B0F25" w:rsidRPr="00973D6D">
        <w:rPr>
          <w:rFonts w:ascii="Arial" w:hAnsi="Arial" w:cs="Arial"/>
        </w:rPr>
        <w:t> </w:t>
      </w:r>
      <w:r w:rsidR="003B0F25" w:rsidRPr="00973D6D">
        <w:rPr>
          <w:rFonts w:ascii="Aptos" w:hAnsi="Aptos" w:cs="Aptos"/>
        </w:rPr>
        <w:t>±</w:t>
      </w:r>
      <w:r w:rsidR="003B0F25" w:rsidRPr="00973D6D">
        <w:rPr>
          <w:rFonts w:ascii="Arial" w:hAnsi="Arial" w:cs="Arial"/>
        </w:rPr>
        <w:t> </w:t>
      </w:r>
      <w:r w:rsidR="003B0F25" w:rsidRPr="00973D6D">
        <w:t>SEM</w:t>
      </w:r>
      <w:r w:rsidR="003B0F25">
        <w:t xml:space="preserve"> number of shocks delivered during punishment expression tests by acquisition group. A-Bic subjects receive</w:t>
      </w:r>
      <w:r w:rsidR="00F036E0">
        <w:t>d</w:t>
      </w:r>
      <w:r w:rsidR="003B0F25">
        <w:t xml:space="preserve"> significantly more shocks </w:t>
      </w:r>
      <w:r w:rsidR="00F036E0">
        <w:t>than</w:t>
      </w:r>
      <w:r w:rsidR="003B0F25">
        <w:t xml:space="preserve"> A-Sal subjects (</w:t>
      </w:r>
      <w:r w:rsidR="003B0F25">
        <w:rPr>
          <w:rFonts w:asciiTheme="minorHAnsi" w:hAnsiTheme="minorHAnsi" w:cstheme="minorHAnsi"/>
        </w:rPr>
        <w:t>group</w:t>
      </w:r>
      <w:r w:rsidR="003B0F25" w:rsidRPr="0021603D">
        <w:rPr>
          <w:rFonts w:asciiTheme="minorHAnsi" w:hAnsiTheme="minorHAnsi" w:cstheme="minorHAnsi"/>
        </w:rPr>
        <w:t xml:space="preserve">: </w:t>
      </w:r>
      <w:r w:rsidR="003B0F25" w:rsidRPr="0021603D">
        <w:rPr>
          <w:rFonts w:asciiTheme="minorHAnsi" w:hAnsiTheme="minorHAnsi" w:cstheme="minorHAnsi"/>
          <w:i/>
        </w:rPr>
        <w:t>F</w:t>
      </w:r>
      <w:r w:rsidR="003B0F25" w:rsidRPr="0021603D">
        <w:rPr>
          <w:rFonts w:asciiTheme="minorHAnsi" w:hAnsiTheme="minorHAnsi" w:cstheme="minorHAnsi"/>
          <w:vertAlign w:val="subscript"/>
        </w:rPr>
        <w:t>(1,</w:t>
      </w:r>
      <w:r w:rsidR="003B0F25">
        <w:rPr>
          <w:rFonts w:asciiTheme="minorHAnsi" w:hAnsiTheme="minorHAnsi" w:cstheme="minorHAnsi"/>
          <w:vertAlign w:val="subscript"/>
        </w:rPr>
        <w:t>11</w:t>
      </w:r>
      <w:r w:rsidR="003B0F25" w:rsidRPr="0021603D">
        <w:rPr>
          <w:rFonts w:asciiTheme="minorHAnsi" w:hAnsiTheme="minorHAnsi" w:cstheme="minorHAnsi"/>
          <w:vertAlign w:val="subscript"/>
        </w:rPr>
        <w:t>)</w:t>
      </w:r>
      <w:r w:rsidR="003B0F25" w:rsidRPr="0021603D">
        <w:rPr>
          <w:rFonts w:asciiTheme="minorHAnsi" w:hAnsiTheme="minorHAnsi" w:cstheme="minorHAnsi"/>
        </w:rPr>
        <w:t>=</w:t>
      </w:r>
      <w:r w:rsidR="00971F4C">
        <w:rPr>
          <w:rFonts w:asciiTheme="minorHAnsi" w:hAnsiTheme="minorHAnsi" w:cstheme="minorHAnsi"/>
        </w:rPr>
        <w:t>1</w:t>
      </w:r>
      <w:r w:rsidR="003B0F25">
        <w:rPr>
          <w:rFonts w:asciiTheme="minorHAnsi" w:hAnsiTheme="minorHAnsi" w:cstheme="minorHAnsi"/>
        </w:rPr>
        <w:t>6</w:t>
      </w:r>
      <w:r w:rsidR="003B0F25" w:rsidRPr="0021603D">
        <w:rPr>
          <w:rFonts w:asciiTheme="minorHAnsi" w:hAnsiTheme="minorHAnsi" w:cstheme="minorHAnsi"/>
        </w:rPr>
        <w:t>.</w:t>
      </w:r>
      <w:r w:rsidR="003B0F25">
        <w:rPr>
          <w:rFonts w:asciiTheme="minorHAnsi" w:hAnsiTheme="minorHAnsi" w:cstheme="minorHAnsi"/>
        </w:rPr>
        <w:t>1</w:t>
      </w:r>
      <w:r w:rsidR="00971F4C">
        <w:rPr>
          <w:rFonts w:asciiTheme="minorHAnsi" w:hAnsiTheme="minorHAnsi" w:cstheme="minorHAnsi"/>
        </w:rPr>
        <w:t>5</w:t>
      </w:r>
      <w:r w:rsidR="003B0F25" w:rsidRPr="0021603D">
        <w:rPr>
          <w:rFonts w:asciiTheme="minorHAnsi" w:hAnsiTheme="minorHAnsi" w:cstheme="minorHAnsi"/>
        </w:rPr>
        <w:t xml:space="preserve">, </w:t>
      </w:r>
      <w:r w:rsidR="003B0F25" w:rsidRPr="0021603D">
        <w:rPr>
          <w:rFonts w:asciiTheme="minorHAnsi" w:hAnsiTheme="minorHAnsi" w:cstheme="minorHAnsi"/>
          <w:i/>
        </w:rPr>
        <w:t>p</w:t>
      </w:r>
      <w:r w:rsidR="003B0F25" w:rsidRPr="0021603D">
        <w:rPr>
          <w:rFonts w:asciiTheme="minorHAnsi" w:hAnsiTheme="minorHAnsi" w:cstheme="minorHAnsi"/>
        </w:rPr>
        <w:t>=.</w:t>
      </w:r>
      <w:r w:rsidR="003B0F25">
        <w:rPr>
          <w:rFonts w:asciiTheme="minorHAnsi" w:hAnsiTheme="minorHAnsi" w:cstheme="minorHAnsi"/>
        </w:rPr>
        <w:t>0</w:t>
      </w:r>
      <w:r w:rsidR="00971F4C">
        <w:rPr>
          <w:rFonts w:asciiTheme="minorHAnsi" w:hAnsiTheme="minorHAnsi" w:cstheme="minorHAnsi"/>
        </w:rPr>
        <w:t>02</w:t>
      </w:r>
      <w:r w:rsidR="003B0F25">
        <w:rPr>
          <w:rFonts w:asciiTheme="minorHAnsi" w:hAnsiTheme="minorHAnsi" w:cstheme="minorHAnsi"/>
        </w:rPr>
        <w:t>)</w:t>
      </w:r>
      <w:r w:rsidR="003A3CAF">
        <w:rPr>
          <w:rFonts w:asciiTheme="minorHAnsi" w:hAnsiTheme="minorHAnsi" w:cstheme="minorHAnsi"/>
        </w:rPr>
        <w:t xml:space="preserve">. </w:t>
      </w:r>
      <w:r w:rsidR="00E029EC">
        <w:rPr>
          <w:rFonts w:asciiTheme="minorHAnsi" w:hAnsiTheme="minorHAnsi" w:cstheme="minorHAnsi"/>
        </w:rPr>
        <w:t xml:space="preserve">Acute bicuculline infusions during expression had no effect on this (drug: </w:t>
      </w:r>
      <w:r w:rsidR="00E029EC" w:rsidRPr="0021603D">
        <w:rPr>
          <w:rFonts w:asciiTheme="minorHAnsi" w:hAnsiTheme="minorHAnsi" w:cstheme="minorHAnsi"/>
          <w:i/>
        </w:rPr>
        <w:t>F</w:t>
      </w:r>
      <w:r w:rsidR="00E029EC" w:rsidRPr="0021603D">
        <w:rPr>
          <w:rFonts w:asciiTheme="minorHAnsi" w:hAnsiTheme="minorHAnsi" w:cstheme="minorHAnsi"/>
          <w:vertAlign w:val="subscript"/>
        </w:rPr>
        <w:t>(1,</w:t>
      </w:r>
      <w:r w:rsidR="00E029EC">
        <w:rPr>
          <w:rFonts w:asciiTheme="minorHAnsi" w:hAnsiTheme="minorHAnsi" w:cstheme="minorHAnsi"/>
          <w:vertAlign w:val="subscript"/>
        </w:rPr>
        <w:t>11</w:t>
      </w:r>
      <w:r w:rsidR="00E029EC" w:rsidRPr="0021603D">
        <w:rPr>
          <w:rFonts w:asciiTheme="minorHAnsi" w:hAnsiTheme="minorHAnsi" w:cstheme="minorHAnsi"/>
          <w:vertAlign w:val="subscript"/>
        </w:rPr>
        <w:t>)</w:t>
      </w:r>
      <w:r w:rsidR="00E029EC" w:rsidRPr="0021603D">
        <w:rPr>
          <w:rFonts w:asciiTheme="minorHAnsi" w:hAnsiTheme="minorHAnsi" w:cstheme="minorHAnsi"/>
        </w:rPr>
        <w:t>=</w:t>
      </w:r>
      <w:r w:rsidR="00E029EC">
        <w:rPr>
          <w:rFonts w:asciiTheme="minorHAnsi" w:hAnsiTheme="minorHAnsi" w:cstheme="minorHAnsi"/>
        </w:rPr>
        <w:t>0</w:t>
      </w:r>
      <w:r w:rsidR="00E029EC" w:rsidRPr="0021603D">
        <w:rPr>
          <w:rFonts w:asciiTheme="minorHAnsi" w:hAnsiTheme="minorHAnsi" w:cstheme="minorHAnsi"/>
        </w:rPr>
        <w:t>.</w:t>
      </w:r>
      <w:r w:rsidR="002C7907">
        <w:rPr>
          <w:rFonts w:asciiTheme="minorHAnsi" w:hAnsiTheme="minorHAnsi" w:cstheme="minorHAnsi"/>
        </w:rPr>
        <w:t>206</w:t>
      </w:r>
      <w:r w:rsidR="00E029EC" w:rsidRPr="0021603D">
        <w:rPr>
          <w:rFonts w:asciiTheme="minorHAnsi" w:hAnsiTheme="minorHAnsi" w:cstheme="minorHAnsi"/>
        </w:rPr>
        <w:t xml:space="preserve">, </w:t>
      </w:r>
      <w:r w:rsidR="00E029EC" w:rsidRPr="0021603D">
        <w:rPr>
          <w:rFonts w:asciiTheme="minorHAnsi" w:hAnsiTheme="minorHAnsi" w:cstheme="minorHAnsi"/>
          <w:i/>
        </w:rPr>
        <w:t>p</w:t>
      </w:r>
      <w:r w:rsidR="00E029EC" w:rsidRPr="0021603D">
        <w:rPr>
          <w:rFonts w:asciiTheme="minorHAnsi" w:hAnsiTheme="minorHAnsi" w:cstheme="minorHAnsi"/>
        </w:rPr>
        <w:t>=.</w:t>
      </w:r>
      <w:r w:rsidR="002C7907">
        <w:rPr>
          <w:rFonts w:asciiTheme="minorHAnsi" w:hAnsiTheme="minorHAnsi" w:cstheme="minorHAnsi"/>
        </w:rPr>
        <w:t>659</w:t>
      </w:r>
      <w:r w:rsidR="00E029EC">
        <w:rPr>
          <w:rFonts w:asciiTheme="minorHAnsi" w:hAnsiTheme="minorHAnsi" w:cstheme="minorHAnsi"/>
        </w:rPr>
        <w:t>; drug*group:</w:t>
      </w:r>
      <w:r w:rsidR="00E029EC" w:rsidRPr="00E029EC">
        <w:rPr>
          <w:rFonts w:asciiTheme="minorHAnsi" w:hAnsiTheme="minorHAnsi" w:cstheme="minorHAnsi"/>
          <w:i/>
        </w:rPr>
        <w:t xml:space="preserve"> </w:t>
      </w:r>
      <w:r w:rsidR="002C7907" w:rsidRPr="0021603D">
        <w:rPr>
          <w:rFonts w:asciiTheme="minorHAnsi" w:hAnsiTheme="minorHAnsi" w:cstheme="minorHAnsi"/>
          <w:i/>
        </w:rPr>
        <w:t>F</w:t>
      </w:r>
      <w:r w:rsidR="002C7907" w:rsidRPr="0021603D">
        <w:rPr>
          <w:rFonts w:asciiTheme="minorHAnsi" w:hAnsiTheme="minorHAnsi" w:cstheme="minorHAnsi"/>
          <w:vertAlign w:val="subscript"/>
        </w:rPr>
        <w:t>(1,</w:t>
      </w:r>
      <w:r w:rsidR="002C7907">
        <w:rPr>
          <w:rFonts w:asciiTheme="minorHAnsi" w:hAnsiTheme="minorHAnsi" w:cstheme="minorHAnsi"/>
          <w:vertAlign w:val="subscript"/>
        </w:rPr>
        <w:t>11</w:t>
      </w:r>
      <w:r w:rsidR="002C7907" w:rsidRPr="0021603D">
        <w:rPr>
          <w:rFonts w:asciiTheme="minorHAnsi" w:hAnsiTheme="minorHAnsi" w:cstheme="minorHAnsi"/>
          <w:vertAlign w:val="subscript"/>
        </w:rPr>
        <w:t>)</w:t>
      </w:r>
      <w:r w:rsidR="002C7907" w:rsidRPr="0021603D">
        <w:rPr>
          <w:rFonts w:asciiTheme="minorHAnsi" w:hAnsiTheme="minorHAnsi" w:cstheme="minorHAnsi"/>
        </w:rPr>
        <w:t>=</w:t>
      </w:r>
      <w:r w:rsidR="002C7907">
        <w:rPr>
          <w:rFonts w:asciiTheme="minorHAnsi" w:hAnsiTheme="minorHAnsi" w:cstheme="minorHAnsi"/>
        </w:rPr>
        <w:t>0</w:t>
      </w:r>
      <w:r w:rsidR="002C7907" w:rsidRPr="0021603D">
        <w:rPr>
          <w:rFonts w:asciiTheme="minorHAnsi" w:hAnsiTheme="minorHAnsi" w:cstheme="minorHAnsi"/>
        </w:rPr>
        <w:t>.</w:t>
      </w:r>
      <w:r w:rsidR="002C7907">
        <w:rPr>
          <w:rFonts w:asciiTheme="minorHAnsi" w:hAnsiTheme="minorHAnsi" w:cstheme="minorHAnsi"/>
        </w:rPr>
        <w:t>206</w:t>
      </w:r>
      <w:r w:rsidR="002C7907" w:rsidRPr="0021603D">
        <w:rPr>
          <w:rFonts w:asciiTheme="minorHAnsi" w:hAnsiTheme="minorHAnsi" w:cstheme="minorHAnsi"/>
        </w:rPr>
        <w:t xml:space="preserve">, </w:t>
      </w:r>
      <w:r w:rsidR="002C7907" w:rsidRPr="0021603D">
        <w:rPr>
          <w:rFonts w:asciiTheme="minorHAnsi" w:hAnsiTheme="minorHAnsi" w:cstheme="minorHAnsi"/>
          <w:i/>
        </w:rPr>
        <w:t>p</w:t>
      </w:r>
      <w:r w:rsidR="002C7907" w:rsidRPr="0021603D">
        <w:rPr>
          <w:rFonts w:asciiTheme="minorHAnsi" w:hAnsiTheme="minorHAnsi" w:cstheme="minorHAnsi"/>
        </w:rPr>
        <w:t>=.</w:t>
      </w:r>
      <w:r w:rsidR="002C7907">
        <w:rPr>
          <w:rFonts w:asciiTheme="minorHAnsi" w:hAnsiTheme="minorHAnsi" w:cstheme="minorHAnsi"/>
        </w:rPr>
        <w:t>659</w:t>
      </w:r>
      <w:r w:rsidR="002C7907">
        <w:rPr>
          <w:rFonts w:asciiTheme="minorHAnsi" w:hAnsiTheme="minorHAnsi" w:cstheme="minorHAnsi"/>
        </w:rPr>
        <w:t>).</w:t>
      </w:r>
    </w:p>
    <w:p w14:paraId="2ECB21D7" w14:textId="7013F64A" w:rsidR="00D17BD7" w:rsidRDefault="00D17BD7" w:rsidP="00D17BD7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69CC7D3" wp14:editId="31D89929">
            <wp:extent cx="5233174" cy="60769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79" cy="60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416E" w14:textId="03DEC2BA" w:rsidR="00971F4C" w:rsidRPr="00187A8A" w:rsidRDefault="0021603D" w:rsidP="00971F4C">
      <w:r>
        <w:rPr>
          <w:b/>
          <w:bCs/>
        </w:rPr>
        <w:t xml:space="preserve">Figure </w:t>
      </w:r>
      <w:r w:rsidR="00475364">
        <w:rPr>
          <w:b/>
          <w:bCs/>
        </w:rPr>
        <w:t>S3</w:t>
      </w:r>
      <w:r w:rsidR="00475364" w:rsidRPr="000D4AF9">
        <w:rPr>
          <w:b/>
          <w:bCs/>
        </w:rPr>
        <w:t>.</w:t>
      </w:r>
      <w:r w:rsidR="00475364">
        <w:rPr>
          <w:b/>
          <w:bCs/>
        </w:rPr>
        <w:t xml:space="preserve"> Supplementary results for </w:t>
      </w:r>
      <w:r w:rsidR="00475364" w:rsidRPr="00E00AF7">
        <w:rPr>
          <w:b/>
          <w:bCs/>
          <w:noProof/>
        </w:rPr>
        <w:t>chemogenetic activation of VTA</w:t>
      </w:r>
      <w:r w:rsidR="00475364">
        <w:rPr>
          <w:b/>
          <w:bCs/>
          <w:noProof/>
          <w:vertAlign w:val="subscript"/>
        </w:rPr>
        <w:t>DA</w:t>
      </w:r>
      <w:r w:rsidR="00475364" w:rsidRPr="00E00AF7">
        <w:rPr>
          <w:b/>
          <w:bCs/>
          <w:noProof/>
        </w:rPr>
        <w:t xml:space="preserve"> neurons during punishment</w:t>
      </w:r>
      <w:r w:rsidR="00475364">
        <w:rPr>
          <w:b/>
          <w:bCs/>
        </w:rPr>
        <w:t xml:space="preserve">. </w:t>
      </w:r>
      <w:r w:rsidR="00475364" w:rsidRPr="001F4E00">
        <w:rPr>
          <w:b/>
          <w:bCs/>
        </w:rPr>
        <w:t>[</w:t>
      </w:r>
      <w:r w:rsidR="00475364" w:rsidRPr="001F4E00">
        <w:rPr>
          <w:b/>
          <w:bCs/>
          <w:noProof/>
        </w:rPr>
        <w:t>A]</w:t>
      </w:r>
      <w:r w:rsidR="00475364">
        <w:rPr>
          <w:noProof/>
        </w:rPr>
        <w:t xml:space="preserve"> </w:t>
      </w:r>
      <w:r w:rsidR="00475364" w:rsidRPr="00973D6D">
        <w:t>Mean</w:t>
      </w:r>
      <w:r w:rsidR="00475364" w:rsidRPr="00973D6D">
        <w:rPr>
          <w:rFonts w:ascii="Arial" w:hAnsi="Arial" w:cs="Arial"/>
        </w:rPr>
        <w:t> </w:t>
      </w:r>
      <w:r w:rsidR="00475364" w:rsidRPr="00973D6D">
        <w:rPr>
          <w:rFonts w:ascii="Aptos" w:hAnsi="Aptos" w:cs="Aptos"/>
        </w:rPr>
        <w:t>±</w:t>
      </w:r>
      <w:r w:rsidR="00475364" w:rsidRPr="00973D6D">
        <w:rPr>
          <w:rFonts w:ascii="Arial" w:hAnsi="Arial" w:cs="Arial"/>
        </w:rPr>
        <w:t> </w:t>
      </w:r>
      <w:r w:rsidR="00475364" w:rsidRPr="00973D6D">
        <w:t xml:space="preserve">SEM </w:t>
      </w:r>
      <w:r w:rsidR="00475364">
        <w:t>lever-press rates</w:t>
      </w:r>
      <w:r w:rsidR="00475364" w:rsidRPr="00973D6D">
        <w:t xml:space="preserve"> for R1 and R2 during</w:t>
      </w:r>
      <w:r w:rsidR="00475364">
        <w:t xml:space="preserve"> last day of training (T)</w:t>
      </w:r>
      <w:r w:rsidR="00475364" w:rsidRPr="00973D6D">
        <w:t xml:space="preserve"> </w:t>
      </w:r>
      <w:r w:rsidR="00475364">
        <w:t xml:space="preserve">and punishment </w:t>
      </w:r>
      <w:r w:rsidR="00475364" w:rsidRPr="00973D6D">
        <w:t>acquisition</w:t>
      </w:r>
      <w:r w:rsidR="00475364">
        <w:t xml:space="preserve"> </w:t>
      </w:r>
      <w:r w:rsidR="00475364" w:rsidRPr="00973D6D">
        <w:t xml:space="preserve">sessions. </w:t>
      </w:r>
      <w:r w:rsidR="00475364">
        <w:t xml:space="preserve">A-CNO vs. A-Veh groups received CNO vs. vehicle (respectively) before the first 2 sessions of punishment (shaded region). </w:t>
      </w:r>
      <w:r w:rsidR="00475364">
        <w:rPr>
          <w:b/>
          <w:bCs/>
        </w:rPr>
        <w:t>[</w:t>
      </w:r>
      <w:r w:rsidR="00475364" w:rsidRPr="00D6750F">
        <w:rPr>
          <w:b/>
          <w:bCs/>
        </w:rPr>
        <w:t>B</w:t>
      </w:r>
      <w:r w:rsidR="00475364">
        <w:rPr>
          <w:b/>
          <w:bCs/>
        </w:rPr>
        <w:t>]</w:t>
      </w:r>
      <w:r w:rsidR="00475364">
        <w:t xml:space="preserve"> </w:t>
      </w:r>
      <w:r w:rsidR="00475364" w:rsidRPr="00973D6D">
        <w:t>Mean</w:t>
      </w:r>
      <w:r w:rsidR="00475364" w:rsidRPr="00973D6D">
        <w:rPr>
          <w:rFonts w:ascii="Arial" w:hAnsi="Arial" w:cs="Arial"/>
        </w:rPr>
        <w:t> </w:t>
      </w:r>
      <w:r w:rsidR="00475364" w:rsidRPr="00973D6D">
        <w:rPr>
          <w:rFonts w:ascii="Aptos" w:hAnsi="Aptos" w:cs="Aptos"/>
        </w:rPr>
        <w:t>±</w:t>
      </w:r>
      <w:r w:rsidR="00475364" w:rsidRPr="00973D6D">
        <w:rPr>
          <w:rFonts w:ascii="Arial" w:hAnsi="Arial" w:cs="Arial"/>
        </w:rPr>
        <w:t> </w:t>
      </w:r>
      <w:r w:rsidR="00475364" w:rsidRPr="00973D6D">
        <w:t>SEM suppression ratios for R1 and R2 lever-presses during</w:t>
      </w:r>
      <w:r w:rsidR="00475364">
        <w:t xml:space="preserve"> the punishment session before (Pre) and after (Post) CNO expression test</w:t>
      </w:r>
      <w:r w:rsidR="00475364" w:rsidRPr="00973D6D">
        <w:t>.</w:t>
      </w:r>
      <w:r w:rsidR="00475364" w:rsidRPr="004C18BF">
        <w:t xml:space="preserve"> </w:t>
      </w:r>
      <w:r w:rsidR="00475364">
        <w:t>*</w:t>
      </w:r>
      <w:r w:rsidR="00475364">
        <w:rPr>
          <w:i/>
          <w:iCs/>
        </w:rPr>
        <w:t>p</w:t>
      </w:r>
      <w:r w:rsidR="00475364">
        <w:t>&lt;.05.</w:t>
      </w:r>
      <w:r w:rsidR="00971F4C" w:rsidRPr="00971F4C">
        <w:rPr>
          <w:b/>
          <w:bCs/>
        </w:rPr>
        <w:t xml:space="preserve"> </w:t>
      </w:r>
      <w:r w:rsidR="00971F4C">
        <w:rPr>
          <w:b/>
          <w:bCs/>
        </w:rPr>
        <w:t xml:space="preserve">[C] </w:t>
      </w:r>
      <w:r w:rsidR="00971F4C">
        <w:t>Mean</w:t>
      </w:r>
      <w:r w:rsidR="00971F4C" w:rsidRPr="00973D6D">
        <w:rPr>
          <w:rFonts w:ascii="Arial" w:hAnsi="Arial" w:cs="Arial"/>
        </w:rPr>
        <w:t> </w:t>
      </w:r>
      <w:r w:rsidR="00971F4C" w:rsidRPr="00973D6D">
        <w:rPr>
          <w:rFonts w:ascii="Aptos" w:hAnsi="Aptos" w:cs="Aptos"/>
        </w:rPr>
        <w:t>±</w:t>
      </w:r>
      <w:r w:rsidR="00971F4C" w:rsidRPr="00973D6D">
        <w:rPr>
          <w:rFonts w:ascii="Arial" w:hAnsi="Arial" w:cs="Arial"/>
        </w:rPr>
        <w:t> </w:t>
      </w:r>
      <w:r w:rsidR="00971F4C" w:rsidRPr="00973D6D">
        <w:t>SEM</w:t>
      </w:r>
      <w:r w:rsidR="00971F4C">
        <w:t xml:space="preserve"> number of shocks delivered across punishment acquisition sessions. A-Veh rats </w:t>
      </w:r>
      <w:r w:rsidR="00897F3E">
        <w:t>incurred significantly more</w:t>
      </w:r>
      <w:r w:rsidR="00971F4C">
        <w:t xml:space="preserve"> shock</w:t>
      </w:r>
      <w:r w:rsidR="00897F3E">
        <w:t>s</w:t>
      </w:r>
      <w:r w:rsidR="00971F4C">
        <w:t xml:space="preserve"> than A-CNO rats during infusion days (</w:t>
      </w:r>
      <w:r w:rsidR="00971F4C">
        <w:rPr>
          <w:rFonts w:asciiTheme="minorHAnsi" w:hAnsiTheme="minorHAnsi" w:cstheme="minorHAnsi"/>
        </w:rPr>
        <w:t>g</w:t>
      </w:r>
      <w:r w:rsidR="00971F4C" w:rsidRPr="0021603D">
        <w:rPr>
          <w:rFonts w:asciiTheme="minorHAnsi" w:hAnsiTheme="minorHAnsi" w:cstheme="minorHAnsi"/>
        </w:rPr>
        <w:t xml:space="preserve">roup: </w:t>
      </w:r>
      <w:r w:rsidR="00971F4C" w:rsidRPr="0021603D">
        <w:rPr>
          <w:rFonts w:asciiTheme="minorHAnsi" w:hAnsiTheme="minorHAnsi" w:cstheme="minorHAnsi"/>
          <w:i/>
        </w:rPr>
        <w:t>F</w:t>
      </w:r>
      <w:r w:rsidR="00971F4C" w:rsidRPr="0021603D">
        <w:rPr>
          <w:rFonts w:asciiTheme="minorHAnsi" w:hAnsiTheme="minorHAnsi" w:cstheme="minorHAnsi"/>
          <w:vertAlign w:val="subscript"/>
        </w:rPr>
        <w:t>(1,</w:t>
      </w:r>
      <w:r w:rsidR="00971F4C">
        <w:rPr>
          <w:rFonts w:asciiTheme="minorHAnsi" w:hAnsiTheme="minorHAnsi" w:cstheme="minorHAnsi"/>
          <w:vertAlign w:val="subscript"/>
        </w:rPr>
        <w:t>8</w:t>
      </w:r>
      <w:r w:rsidR="00971F4C" w:rsidRPr="0021603D">
        <w:rPr>
          <w:rFonts w:asciiTheme="minorHAnsi" w:hAnsiTheme="minorHAnsi" w:cstheme="minorHAnsi"/>
          <w:vertAlign w:val="subscript"/>
        </w:rPr>
        <w:t>)</w:t>
      </w:r>
      <w:r w:rsidR="00971F4C" w:rsidRPr="0021603D">
        <w:rPr>
          <w:rFonts w:asciiTheme="minorHAnsi" w:hAnsiTheme="minorHAnsi" w:cstheme="minorHAnsi"/>
        </w:rPr>
        <w:t>=</w:t>
      </w:r>
      <w:bookmarkStart w:id="1" w:name="_Hlk210935181"/>
      <w:r w:rsidR="00971F4C">
        <w:rPr>
          <w:rFonts w:asciiTheme="minorHAnsi" w:hAnsiTheme="minorHAnsi" w:cstheme="minorHAnsi"/>
        </w:rPr>
        <w:t>10</w:t>
      </w:r>
      <w:r w:rsidR="00971F4C" w:rsidRPr="0021603D">
        <w:rPr>
          <w:rFonts w:asciiTheme="minorHAnsi" w:hAnsiTheme="minorHAnsi" w:cstheme="minorHAnsi"/>
        </w:rPr>
        <w:t>.</w:t>
      </w:r>
      <w:r w:rsidR="00971F4C">
        <w:rPr>
          <w:rFonts w:asciiTheme="minorHAnsi" w:hAnsiTheme="minorHAnsi" w:cstheme="minorHAnsi"/>
        </w:rPr>
        <w:t>33</w:t>
      </w:r>
      <w:bookmarkEnd w:id="1"/>
      <w:r w:rsidR="00971F4C" w:rsidRPr="0021603D">
        <w:rPr>
          <w:rFonts w:asciiTheme="minorHAnsi" w:hAnsiTheme="minorHAnsi" w:cstheme="minorHAnsi"/>
        </w:rPr>
        <w:t xml:space="preserve">, </w:t>
      </w:r>
      <w:r w:rsidR="00971F4C" w:rsidRPr="0021603D">
        <w:rPr>
          <w:rFonts w:asciiTheme="minorHAnsi" w:hAnsiTheme="minorHAnsi" w:cstheme="minorHAnsi"/>
          <w:i/>
        </w:rPr>
        <w:t>p</w:t>
      </w:r>
      <w:r w:rsidR="00971F4C" w:rsidRPr="0021603D">
        <w:rPr>
          <w:rFonts w:asciiTheme="minorHAnsi" w:hAnsiTheme="minorHAnsi" w:cstheme="minorHAnsi"/>
        </w:rPr>
        <w:t>=.</w:t>
      </w:r>
      <w:r w:rsidR="00971F4C">
        <w:rPr>
          <w:rFonts w:asciiTheme="minorHAnsi" w:hAnsiTheme="minorHAnsi" w:cstheme="minorHAnsi"/>
        </w:rPr>
        <w:t xml:space="preserve">012). </w:t>
      </w:r>
      <w:r w:rsidR="00897F3E">
        <w:rPr>
          <w:rFonts w:asciiTheme="minorHAnsi" w:hAnsiTheme="minorHAnsi" w:cstheme="minorHAnsi"/>
        </w:rPr>
        <w:t>Across</w:t>
      </w:r>
      <w:r w:rsidR="00971F4C">
        <w:rPr>
          <w:rFonts w:asciiTheme="minorHAnsi" w:hAnsiTheme="minorHAnsi" w:cstheme="minorHAnsi"/>
        </w:rPr>
        <w:t xml:space="preserve"> post-infusion days</w:t>
      </w:r>
      <w:r w:rsidR="003C492E">
        <w:rPr>
          <w:rFonts w:asciiTheme="minorHAnsi" w:hAnsiTheme="minorHAnsi" w:cstheme="minorHAnsi"/>
        </w:rPr>
        <w:t>, A-CNO rats receiving more shocks compared to their A-Veh counterparts</w:t>
      </w:r>
      <w:r w:rsidR="00897F3E">
        <w:rPr>
          <w:rFonts w:asciiTheme="minorHAnsi" w:hAnsiTheme="minorHAnsi" w:cstheme="minorHAnsi"/>
        </w:rPr>
        <w:t xml:space="preserve"> </w:t>
      </w:r>
      <w:r w:rsidR="00897F3E">
        <w:rPr>
          <w:rFonts w:asciiTheme="minorHAnsi" w:hAnsiTheme="minorHAnsi" w:cstheme="minorHAnsi"/>
        </w:rPr>
        <w:t>(group</w:t>
      </w:r>
      <w:r w:rsidR="00897F3E" w:rsidRPr="0021603D">
        <w:rPr>
          <w:rFonts w:asciiTheme="minorHAnsi" w:hAnsiTheme="minorHAnsi" w:cstheme="minorHAnsi"/>
        </w:rPr>
        <w:t xml:space="preserve">: </w:t>
      </w:r>
      <w:r w:rsidR="00897F3E" w:rsidRPr="0021603D">
        <w:rPr>
          <w:rFonts w:asciiTheme="minorHAnsi" w:hAnsiTheme="minorHAnsi" w:cstheme="minorHAnsi"/>
          <w:i/>
        </w:rPr>
        <w:t>F</w:t>
      </w:r>
      <w:r w:rsidR="00897F3E" w:rsidRPr="0021603D">
        <w:rPr>
          <w:rFonts w:asciiTheme="minorHAnsi" w:hAnsiTheme="minorHAnsi" w:cstheme="minorHAnsi"/>
          <w:vertAlign w:val="subscript"/>
        </w:rPr>
        <w:t>(1,</w:t>
      </w:r>
      <w:r w:rsidR="00897F3E">
        <w:rPr>
          <w:rFonts w:asciiTheme="minorHAnsi" w:hAnsiTheme="minorHAnsi" w:cstheme="minorHAnsi"/>
          <w:vertAlign w:val="subscript"/>
        </w:rPr>
        <w:t>8</w:t>
      </w:r>
      <w:r w:rsidR="00897F3E" w:rsidRPr="0021603D">
        <w:rPr>
          <w:rFonts w:asciiTheme="minorHAnsi" w:hAnsiTheme="minorHAnsi" w:cstheme="minorHAnsi"/>
          <w:vertAlign w:val="subscript"/>
        </w:rPr>
        <w:t>)</w:t>
      </w:r>
      <w:r w:rsidR="00897F3E" w:rsidRPr="0021603D">
        <w:rPr>
          <w:rFonts w:asciiTheme="minorHAnsi" w:hAnsiTheme="minorHAnsi" w:cstheme="minorHAnsi"/>
        </w:rPr>
        <w:t>=</w:t>
      </w:r>
      <w:r w:rsidR="00897F3E">
        <w:rPr>
          <w:rFonts w:asciiTheme="minorHAnsi" w:hAnsiTheme="minorHAnsi" w:cstheme="minorHAnsi"/>
        </w:rPr>
        <w:t>5</w:t>
      </w:r>
      <w:r w:rsidR="00897F3E" w:rsidRPr="0021603D">
        <w:rPr>
          <w:rFonts w:asciiTheme="minorHAnsi" w:hAnsiTheme="minorHAnsi" w:cstheme="minorHAnsi"/>
        </w:rPr>
        <w:t>.</w:t>
      </w:r>
      <w:r w:rsidR="00897F3E">
        <w:rPr>
          <w:rFonts w:asciiTheme="minorHAnsi" w:hAnsiTheme="minorHAnsi" w:cstheme="minorHAnsi"/>
        </w:rPr>
        <w:t>49</w:t>
      </w:r>
      <w:r w:rsidR="00897F3E" w:rsidRPr="0021603D">
        <w:rPr>
          <w:rFonts w:asciiTheme="minorHAnsi" w:hAnsiTheme="minorHAnsi" w:cstheme="minorHAnsi"/>
        </w:rPr>
        <w:t xml:space="preserve">, </w:t>
      </w:r>
      <w:r w:rsidR="00897F3E" w:rsidRPr="0021603D">
        <w:rPr>
          <w:rFonts w:asciiTheme="minorHAnsi" w:hAnsiTheme="minorHAnsi" w:cstheme="minorHAnsi"/>
          <w:i/>
        </w:rPr>
        <w:t>p</w:t>
      </w:r>
      <w:r w:rsidR="00897F3E" w:rsidRPr="0021603D">
        <w:rPr>
          <w:rFonts w:asciiTheme="minorHAnsi" w:hAnsiTheme="minorHAnsi" w:cstheme="minorHAnsi"/>
        </w:rPr>
        <w:t>=.</w:t>
      </w:r>
      <w:r w:rsidR="00897F3E">
        <w:rPr>
          <w:rFonts w:asciiTheme="minorHAnsi" w:hAnsiTheme="minorHAnsi" w:cstheme="minorHAnsi"/>
        </w:rPr>
        <w:t>047)</w:t>
      </w:r>
      <w:r w:rsidR="00971F4C">
        <w:rPr>
          <w:rFonts w:asciiTheme="minorHAnsi" w:hAnsiTheme="minorHAnsi" w:cstheme="minorHAnsi"/>
        </w:rPr>
        <w:t xml:space="preserve">. </w:t>
      </w:r>
      <w:r w:rsidR="00971F4C">
        <w:rPr>
          <w:b/>
          <w:bCs/>
        </w:rPr>
        <w:t xml:space="preserve">[D] </w:t>
      </w:r>
      <w:r w:rsidR="00971F4C">
        <w:t>Mean</w:t>
      </w:r>
      <w:r w:rsidR="00971F4C" w:rsidRPr="00973D6D">
        <w:rPr>
          <w:rFonts w:ascii="Arial" w:hAnsi="Arial" w:cs="Arial"/>
        </w:rPr>
        <w:t> </w:t>
      </w:r>
      <w:r w:rsidR="00971F4C" w:rsidRPr="00973D6D">
        <w:rPr>
          <w:rFonts w:ascii="Aptos" w:hAnsi="Aptos" w:cs="Aptos"/>
        </w:rPr>
        <w:t>±</w:t>
      </w:r>
      <w:r w:rsidR="00971F4C" w:rsidRPr="00973D6D">
        <w:rPr>
          <w:rFonts w:ascii="Arial" w:hAnsi="Arial" w:cs="Arial"/>
        </w:rPr>
        <w:t> </w:t>
      </w:r>
      <w:r w:rsidR="00971F4C" w:rsidRPr="00973D6D">
        <w:t>SEM</w:t>
      </w:r>
      <w:r w:rsidR="00971F4C">
        <w:t xml:space="preserve"> number of shocks delivered during punishment expression tests by acquisition group. </w:t>
      </w:r>
      <w:r w:rsidR="00897F3E">
        <w:t>A-Bic rats incurred substantially more shocks than A-Sal rats, particularly following vehicle injections</w:t>
      </w:r>
      <w:r w:rsidR="003C492E">
        <w:t xml:space="preserve"> </w:t>
      </w:r>
      <w:r w:rsidR="00971F4C">
        <w:t>(</w:t>
      </w:r>
      <w:r w:rsidR="00897F3E">
        <w:rPr>
          <w:rFonts w:asciiTheme="minorHAnsi" w:hAnsiTheme="minorHAnsi" w:cstheme="minorHAnsi"/>
        </w:rPr>
        <w:t>group</w:t>
      </w:r>
      <w:r w:rsidR="00897F3E" w:rsidRPr="0021603D">
        <w:rPr>
          <w:rFonts w:asciiTheme="minorHAnsi" w:hAnsiTheme="minorHAnsi" w:cstheme="minorHAnsi"/>
        </w:rPr>
        <w:t xml:space="preserve">: </w:t>
      </w:r>
      <w:r w:rsidR="00897F3E" w:rsidRPr="0021603D">
        <w:rPr>
          <w:rFonts w:asciiTheme="minorHAnsi" w:hAnsiTheme="minorHAnsi" w:cstheme="minorHAnsi"/>
          <w:i/>
        </w:rPr>
        <w:t>F</w:t>
      </w:r>
      <w:r w:rsidR="00897F3E" w:rsidRPr="0021603D">
        <w:rPr>
          <w:rFonts w:asciiTheme="minorHAnsi" w:hAnsiTheme="minorHAnsi" w:cstheme="minorHAnsi"/>
          <w:vertAlign w:val="subscript"/>
        </w:rPr>
        <w:t>(1,</w:t>
      </w:r>
      <w:r w:rsidR="00897F3E">
        <w:rPr>
          <w:rFonts w:asciiTheme="minorHAnsi" w:hAnsiTheme="minorHAnsi" w:cstheme="minorHAnsi"/>
          <w:vertAlign w:val="subscript"/>
        </w:rPr>
        <w:t>8</w:t>
      </w:r>
      <w:r w:rsidR="00897F3E" w:rsidRPr="0021603D">
        <w:rPr>
          <w:rFonts w:asciiTheme="minorHAnsi" w:hAnsiTheme="minorHAnsi" w:cstheme="minorHAnsi"/>
          <w:vertAlign w:val="subscript"/>
        </w:rPr>
        <w:t>)</w:t>
      </w:r>
      <w:r w:rsidR="00897F3E" w:rsidRPr="0021603D">
        <w:rPr>
          <w:rFonts w:asciiTheme="minorHAnsi" w:hAnsiTheme="minorHAnsi" w:cstheme="minorHAnsi"/>
        </w:rPr>
        <w:t>=</w:t>
      </w:r>
      <w:r w:rsidR="00897F3E">
        <w:rPr>
          <w:rFonts w:asciiTheme="minorHAnsi" w:hAnsiTheme="minorHAnsi" w:cstheme="minorHAnsi"/>
        </w:rPr>
        <w:t>5</w:t>
      </w:r>
      <w:r w:rsidR="00897F3E" w:rsidRPr="0021603D">
        <w:rPr>
          <w:rFonts w:asciiTheme="minorHAnsi" w:hAnsiTheme="minorHAnsi" w:cstheme="minorHAnsi"/>
        </w:rPr>
        <w:t>.</w:t>
      </w:r>
      <w:r w:rsidR="00897F3E">
        <w:rPr>
          <w:rFonts w:asciiTheme="minorHAnsi" w:hAnsiTheme="minorHAnsi" w:cstheme="minorHAnsi"/>
        </w:rPr>
        <w:t>31</w:t>
      </w:r>
      <w:r w:rsidR="00897F3E" w:rsidRPr="0021603D">
        <w:rPr>
          <w:rFonts w:asciiTheme="minorHAnsi" w:hAnsiTheme="minorHAnsi" w:cstheme="minorHAnsi"/>
        </w:rPr>
        <w:t xml:space="preserve">, </w:t>
      </w:r>
      <w:r w:rsidR="00897F3E" w:rsidRPr="0021603D">
        <w:rPr>
          <w:rFonts w:asciiTheme="minorHAnsi" w:hAnsiTheme="minorHAnsi" w:cstheme="minorHAnsi"/>
          <w:i/>
        </w:rPr>
        <w:t>p</w:t>
      </w:r>
      <w:r w:rsidR="00897F3E" w:rsidRPr="0021603D">
        <w:rPr>
          <w:rFonts w:asciiTheme="minorHAnsi" w:hAnsiTheme="minorHAnsi" w:cstheme="minorHAnsi"/>
        </w:rPr>
        <w:t>=.</w:t>
      </w:r>
      <w:r w:rsidR="00897F3E">
        <w:rPr>
          <w:rFonts w:asciiTheme="minorHAnsi" w:hAnsiTheme="minorHAnsi" w:cstheme="minorHAnsi"/>
        </w:rPr>
        <w:t>050</w:t>
      </w:r>
      <w:r w:rsidR="00897F3E">
        <w:rPr>
          <w:rFonts w:asciiTheme="minorHAnsi" w:hAnsiTheme="minorHAnsi" w:cstheme="minorHAnsi"/>
        </w:rPr>
        <w:t>; drug</w:t>
      </w:r>
      <w:r w:rsidR="003C492E">
        <w:rPr>
          <w:rFonts w:asciiTheme="minorHAnsi" w:hAnsiTheme="minorHAnsi" w:cstheme="minorHAnsi"/>
        </w:rPr>
        <w:t xml:space="preserve">*group: </w:t>
      </w:r>
      <w:r w:rsidR="003C492E" w:rsidRPr="0021603D">
        <w:rPr>
          <w:rFonts w:asciiTheme="minorHAnsi" w:hAnsiTheme="minorHAnsi" w:cstheme="minorHAnsi"/>
          <w:i/>
        </w:rPr>
        <w:t>F</w:t>
      </w:r>
      <w:r w:rsidR="003C492E" w:rsidRPr="0021603D">
        <w:rPr>
          <w:rFonts w:asciiTheme="minorHAnsi" w:hAnsiTheme="minorHAnsi" w:cstheme="minorHAnsi"/>
          <w:vertAlign w:val="subscript"/>
        </w:rPr>
        <w:t>(1,</w:t>
      </w:r>
      <w:r w:rsidR="003C492E">
        <w:rPr>
          <w:rFonts w:asciiTheme="minorHAnsi" w:hAnsiTheme="minorHAnsi" w:cstheme="minorHAnsi"/>
          <w:vertAlign w:val="subscript"/>
        </w:rPr>
        <w:t>8</w:t>
      </w:r>
      <w:r w:rsidR="003C492E" w:rsidRPr="0021603D">
        <w:rPr>
          <w:rFonts w:asciiTheme="minorHAnsi" w:hAnsiTheme="minorHAnsi" w:cstheme="minorHAnsi"/>
          <w:vertAlign w:val="subscript"/>
        </w:rPr>
        <w:t>)</w:t>
      </w:r>
      <w:r w:rsidR="003C492E" w:rsidRPr="0021603D">
        <w:rPr>
          <w:rFonts w:asciiTheme="minorHAnsi" w:hAnsiTheme="minorHAnsi" w:cstheme="minorHAnsi"/>
        </w:rPr>
        <w:t>=</w:t>
      </w:r>
      <w:r w:rsidR="003C492E">
        <w:rPr>
          <w:rFonts w:asciiTheme="minorHAnsi" w:hAnsiTheme="minorHAnsi" w:cstheme="minorHAnsi"/>
        </w:rPr>
        <w:t>6</w:t>
      </w:r>
      <w:r w:rsidR="003C492E" w:rsidRPr="0021603D">
        <w:rPr>
          <w:rFonts w:asciiTheme="minorHAnsi" w:hAnsiTheme="minorHAnsi" w:cstheme="minorHAnsi"/>
        </w:rPr>
        <w:t>.</w:t>
      </w:r>
      <w:r w:rsidR="003C492E">
        <w:rPr>
          <w:rFonts w:asciiTheme="minorHAnsi" w:hAnsiTheme="minorHAnsi" w:cstheme="minorHAnsi"/>
        </w:rPr>
        <w:t>37</w:t>
      </w:r>
      <w:r w:rsidR="003C492E" w:rsidRPr="0021603D">
        <w:rPr>
          <w:rFonts w:asciiTheme="minorHAnsi" w:hAnsiTheme="minorHAnsi" w:cstheme="minorHAnsi"/>
        </w:rPr>
        <w:t xml:space="preserve">, </w:t>
      </w:r>
      <w:r w:rsidR="003C492E" w:rsidRPr="0021603D">
        <w:rPr>
          <w:rFonts w:asciiTheme="minorHAnsi" w:hAnsiTheme="minorHAnsi" w:cstheme="minorHAnsi"/>
          <w:i/>
        </w:rPr>
        <w:t>p</w:t>
      </w:r>
      <w:r w:rsidR="003C492E" w:rsidRPr="0021603D">
        <w:rPr>
          <w:rFonts w:asciiTheme="minorHAnsi" w:hAnsiTheme="minorHAnsi" w:cstheme="minorHAnsi"/>
        </w:rPr>
        <w:t>=.</w:t>
      </w:r>
      <w:r w:rsidR="003C492E">
        <w:rPr>
          <w:rFonts w:asciiTheme="minorHAnsi" w:hAnsiTheme="minorHAnsi" w:cstheme="minorHAnsi"/>
        </w:rPr>
        <w:t>036)</w:t>
      </w:r>
      <w:r w:rsidR="00897F3E">
        <w:rPr>
          <w:rFonts w:asciiTheme="minorHAnsi" w:hAnsiTheme="minorHAnsi" w:cstheme="minorHAnsi"/>
        </w:rPr>
        <w:t>. In correspondence with general decreases in responding, CNO administration reduced numbers of shocks received during Expression CNO tests (</w:t>
      </w:r>
      <w:r w:rsidR="00897F3E">
        <w:rPr>
          <w:rFonts w:asciiTheme="minorHAnsi" w:hAnsiTheme="minorHAnsi" w:cstheme="minorHAnsi"/>
        </w:rPr>
        <w:t>drug</w:t>
      </w:r>
      <w:r w:rsidR="00897F3E" w:rsidRPr="0021603D">
        <w:rPr>
          <w:rFonts w:asciiTheme="minorHAnsi" w:hAnsiTheme="minorHAnsi" w:cstheme="minorHAnsi"/>
        </w:rPr>
        <w:t xml:space="preserve">: </w:t>
      </w:r>
      <w:r w:rsidR="00897F3E" w:rsidRPr="0021603D">
        <w:rPr>
          <w:rFonts w:asciiTheme="minorHAnsi" w:hAnsiTheme="minorHAnsi" w:cstheme="minorHAnsi"/>
          <w:i/>
        </w:rPr>
        <w:t>F</w:t>
      </w:r>
      <w:r w:rsidR="00897F3E" w:rsidRPr="0021603D">
        <w:rPr>
          <w:rFonts w:asciiTheme="minorHAnsi" w:hAnsiTheme="minorHAnsi" w:cstheme="minorHAnsi"/>
          <w:vertAlign w:val="subscript"/>
        </w:rPr>
        <w:t>(1,</w:t>
      </w:r>
      <w:r w:rsidR="00897F3E">
        <w:rPr>
          <w:rFonts w:asciiTheme="minorHAnsi" w:hAnsiTheme="minorHAnsi" w:cstheme="minorHAnsi"/>
          <w:vertAlign w:val="subscript"/>
        </w:rPr>
        <w:t>8</w:t>
      </w:r>
      <w:r w:rsidR="00897F3E" w:rsidRPr="0021603D">
        <w:rPr>
          <w:rFonts w:asciiTheme="minorHAnsi" w:hAnsiTheme="minorHAnsi" w:cstheme="minorHAnsi"/>
          <w:vertAlign w:val="subscript"/>
        </w:rPr>
        <w:t>)</w:t>
      </w:r>
      <w:r w:rsidR="00897F3E" w:rsidRPr="0021603D">
        <w:rPr>
          <w:rFonts w:asciiTheme="minorHAnsi" w:hAnsiTheme="minorHAnsi" w:cstheme="minorHAnsi"/>
        </w:rPr>
        <w:t>=</w:t>
      </w:r>
      <w:r w:rsidR="00897F3E">
        <w:rPr>
          <w:rFonts w:asciiTheme="minorHAnsi" w:hAnsiTheme="minorHAnsi" w:cstheme="minorHAnsi"/>
        </w:rPr>
        <w:t>8</w:t>
      </w:r>
      <w:r w:rsidR="00897F3E" w:rsidRPr="0021603D">
        <w:rPr>
          <w:rFonts w:asciiTheme="minorHAnsi" w:hAnsiTheme="minorHAnsi" w:cstheme="minorHAnsi"/>
        </w:rPr>
        <w:t>.</w:t>
      </w:r>
      <w:r w:rsidR="00897F3E">
        <w:rPr>
          <w:rFonts w:asciiTheme="minorHAnsi" w:hAnsiTheme="minorHAnsi" w:cstheme="minorHAnsi"/>
        </w:rPr>
        <w:t>74</w:t>
      </w:r>
      <w:r w:rsidR="00897F3E" w:rsidRPr="0021603D">
        <w:rPr>
          <w:rFonts w:asciiTheme="minorHAnsi" w:hAnsiTheme="minorHAnsi" w:cstheme="minorHAnsi"/>
        </w:rPr>
        <w:t xml:space="preserve">, </w:t>
      </w:r>
      <w:r w:rsidR="00897F3E" w:rsidRPr="0021603D">
        <w:rPr>
          <w:rFonts w:asciiTheme="minorHAnsi" w:hAnsiTheme="minorHAnsi" w:cstheme="minorHAnsi"/>
          <w:i/>
        </w:rPr>
        <w:t>p</w:t>
      </w:r>
      <w:r w:rsidR="00897F3E" w:rsidRPr="0021603D">
        <w:rPr>
          <w:rFonts w:asciiTheme="minorHAnsi" w:hAnsiTheme="minorHAnsi" w:cstheme="minorHAnsi"/>
        </w:rPr>
        <w:t>=.</w:t>
      </w:r>
      <w:r w:rsidR="00897F3E">
        <w:rPr>
          <w:rFonts w:asciiTheme="minorHAnsi" w:hAnsiTheme="minorHAnsi" w:cstheme="minorHAnsi"/>
        </w:rPr>
        <w:t>018</w:t>
      </w:r>
      <w:r w:rsidR="00897F3E">
        <w:rPr>
          <w:rFonts w:asciiTheme="minorHAnsi" w:hAnsiTheme="minorHAnsi" w:cstheme="minorHAnsi"/>
        </w:rPr>
        <w:t>)</w:t>
      </w:r>
      <w:r w:rsidR="00971F4C">
        <w:rPr>
          <w:rFonts w:asciiTheme="minorHAnsi" w:hAnsiTheme="minorHAnsi" w:cstheme="minorHAnsi"/>
        </w:rPr>
        <w:t>.</w:t>
      </w:r>
    </w:p>
    <w:p w14:paraId="53186308" w14:textId="7F84CBFC" w:rsidR="00475364" w:rsidRPr="00B12483" w:rsidRDefault="00475364" w:rsidP="00475364"/>
    <w:p w14:paraId="01C19192" w14:textId="0B41AB93" w:rsidR="00475364" w:rsidRDefault="00D17BD7" w:rsidP="00D17BD7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787E9F54" wp14:editId="664BF6A3">
            <wp:extent cx="5722620" cy="8276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40C3" w14:textId="7BD6DC05" w:rsidR="00475364" w:rsidRPr="0021603D" w:rsidRDefault="0021603D" w:rsidP="00475364">
      <w:pPr>
        <w:rPr>
          <w:rFonts w:asciiTheme="minorHAnsi" w:hAnsiTheme="minorHAnsi" w:cstheme="minorHAnsi"/>
        </w:rPr>
      </w:pPr>
      <w:r>
        <w:rPr>
          <w:b/>
          <w:bCs/>
          <w:noProof/>
        </w:rPr>
        <w:t xml:space="preserve">Figure </w:t>
      </w:r>
      <w:r w:rsidR="00475364">
        <w:rPr>
          <w:b/>
          <w:bCs/>
          <w:noProof/>
        </w:rPr>
        <w:t>S4</w:t>
      </w:r>
      <w:r w:rsidR="00475364" w:rsidRPr="00C0340D">
        <w:rPr>
          <w:b/>
          <w:bCs/>
          <w:noProof/>
        </w:rPr>
        <w:t xml:space="preserve">. </w:t>
      </w:r>
      <w:r w:rsidR="00475364" w:rsidRPr="00E00AF7">
        <w:rPr>
          <w:b/>
          <w:bCs/>
          <w:noProof/>
        </w:rPr>
        <w:t xml:space="preserve">Effects </w:t>
      </w:r>
      <w:r w:rsidR="00475364">
        <w:rPr>
          <w:b/>
          <w:bCs/>
          <w:noProof/>
        </w:rPr>
        <w:t xml:space="preserve">seen in </w:t>
      </w:r>
      <w:bookmarkStart w:id="2" w:name="_Hlk207202760"/>
      <w:r w:rsidR="00475364">
        <w:rPr>
          <w:b/>
          <w:bCs/>
          <w:noProof/>
        </w:rPr>
        <w:t xml:space="preserve">TH::Cre- </w:t>
      </w:r>
      <w:bookmarkEnd w:id="2"/>
      <w:r w:rsidR="00475364">
        <w:rPr>
          <w:b/>
          <w:bCs/>
          <w:noProof/>
        </w:rPr>
        <w:t>animals</w:t>
      </w:r>
      <w:r w:rsidR="00475364" w:rsidRPr="00E00AF7">
        <w:rPr>
          <w:b/>
          <w:bCs/>
          <w:noProof/>
        </w:rPr>
        <w:t xml:space="preserve"> during punishment</w:t>
      </w:r>
      <w:r w:rsidR="00475364" w:rsidRPr="00C0340D">
        <w:rPr>
          <w:b/>
          <w:bCs/>
          <w:noProof/>
        </w:rPr>
        <w:t>.</w:t>
      </w:r>
      <w:r w:rsidR="00475364">
        <w:rPr>
          <w:noProof/>
        </w:rPr>
        <w:t xml:space="preserve">  </w:t>
      </w:r>
      <w:r w:rsidR="00475364">
        <w:rPr>
          <w:b/>
          <w:bCs/>
          <w:noProof/>
        </w:rPr>
        <w:t>[</w:t>
      </w:r>
      <w:r w:rsidR="00475364" w:rsidRPr="007B0548">
        <w:rPr>
          <w:b/>
          <w:bCs/>
        </w:rPr>
        <w:t>A</w:t>
      </w:r>
      <w:r w:rsidR="00475364">
        <w:rPr>
          <w:b/>
          <w:bCs/>
        </w:rPr>
        <w:t>]</w:t>
      </w:r>
      <w:r w:rsidR="00475364" w:rsidRPr="00D60F73">
        <w:t xml:space="preserve"> </w:t>
      </w:r>
      <w:r w:rsidR="00F942CD">
        <w:t>TH::Cre</w:t>
      </w:r>
      <w:r w:rsidR="00475364" w:rsidRPr="00D60F73">
        <w:t>-</w:t>
      </w:r>
      <w:r w:rsidR="00475364" w:rsidRPr="00D60F73">
        <w:rPr>
          <w:b/>
          <w:bCs/>
        </w:rPr>
        <w:t xml:space="preserve"> </w:t>
      </w:r>
      <w:r w:rsidR="00475364">
        <w:t xml:space="preserve">rats received </w:t>
      </w:r>
      <w:r w:rsidR="00475364" w:rsidRPr="00E00AF7">
        <w:t xml:space="preserve">virus encoding Cre-dependent </w:t>
      </w:r>
      <w:r w:rsidR="00475364">
        <w:t xml:space="preserve">excitatory </w:t>
      </w:r>
      <w:r w:rsidR="00F942CD">
        <w:t xml:space="preserve">DREADD </w:t>
      </w:r>
      <w:r w:rsidR="00475364" w:rsidRPr="00E00AF7">
        <w:t xml:space="preserve">hm3D </w:t>
      </w:r>
      <w:r w:rsidR="00475364">
        <w:t xml:space="preserve">bilaterally into the VTA. </w:t>
      </w:r>
      <w:r w:rsidR="00F942CD">
        <w:t xml:space="preserve">Given these animals do not express Cre in any cells, no hm3D </w:t>
      </w:r>
      <w:r w:rsidR="00F942CD" w:rsidRPr="0021603D">
        <w:rPr>
          <w:rFonts w:asciiTheme="minorHAnsi" w:hAnsiTheme="minorHAnsi" w:cstheme="minorHAnsi"/>
        </w:rPr>
        <w:t>expression was expected; these animals serve as control comparisons for the TH::Cre+ experiment reported in main text/figures</w:t>
      </w:r>
      <w:r w:rsidR="00475364" w:rsidRPr="0021603D">
        <w:rPr>
          <w:rFonts w:asciiTheme="minorHAnsi" w:hAnsiTheme="minorHAnsi" w:cstheme="minorHAnsi"/>
        </w:rPr>
        <w:t xml:space="preserve">. </w:t>
      </w:r>
      <w:r w:rsidR="00475364" w:rsidRPr="0021603D">
        <w:rPr>
          <w:rFonts w:asciiTheme="minorHAnsi" w:hAnsiTheme="minorHAnsi" w:cstheme="minorHAnsi"/>
          <w:b/>
          <w:bCs/>
        </w:rPr>
        <w:t xml:space="preserve">[B] </w:t>
      </w:r>
      <w:r w:rsidR="00475364" w:rsidRPr="0021603D">
        <w:rPr>
          <w:rFonts w:asciiTheme="minorHAnsi" w:hAnsiTheme="minorHAnsi" w:cstheme="minorHAnsi"/>
        </w:rPr>
        <w:t xml:space="preserve">Example </w:t>
      </w:r>
      <w:r w:rsidR="00F942CD" w:rsidRPr="0021603D">
        <w:rPr>
          <w:rFonts w:asciiTheme="minorHAnsi" w:hAnsiTheme="minorHAnsi" w:cstheme="minorHAnsi"/>
        </w:rPr>
        <w:t>hm3D and TH</w:t>
      </w:r>
      <w:r w:rsidR="00635062" w:rsidRPr="0021603D">
        <w:rPr>
          <w:rFonts w:asciiTheme="minorHAnsi" w:hAnsiTheme="minorHAnsi" w:cstheme="minorHAnsi"/>
        </w:rPr>
        <w:t xml:space="preserve"> expression</w:t>
      </w:r>
      <w:r w:rsidR="00F942CD" w:rsidRPr="0021603D">
        <w:rPr>
          <w:rFonts w:asciiTheme="minorHAnsi" w:hAnsiTheme="minorHAnsi" w:cstheme="minorHAnsi"/>
        </w:rPr>
        <w:t xml:space="preserve"> in TH::Cre</w:t>
      </w:r>
      <w:r w:rsidR="00475364" w:rsidRPr="0021603D">
        <w:rPr>
          <w:rFonts w:asciiTheme="minorHAnsi" w:hAnsiTheme="minorHAnsi" w:cstheme="minorHAnsi"/>
        </w:rPr>
        <w:t xml:space="preserve">- </w:t>
      </w:r>
      <w:r w:rsidR="00475364" w:rsidRPr="0021603D">
        <w:rPr>
          <w:rFonts w:asciiTheme="minorHAnsi" w:hAnsiTheme="minorHAnsi" w:cstheme="minorHAnsi"/>
        </w:rPr>
        <w:lastRenderedPageBreak/>
        <w:t xml:space="preserve">animal. </w:t>
      </w:r>
      <w:r w:rsidR="00F942CD" w:rsidRPr="0021603D">
        <w:rPr>
          <w:rFonts w:asciiTheme="minorHAnsi" w:hAnsiTheme="minorHAnsi" w:cstheme="minorHAnsi"/>
        </w:rPr>
        <w:t>N</w:t>
      </w:r>
      <w:r w:rsidR="00475364" w:rsidRPr="0021603D">
        <w:rPr>
          <w:rFonts w:asciiTheme="minorHAnsi" w:hAnsiTheme="minorHAnsi" w:cstheme="minorHAnsi"/>
        </w:rPr>
        <w:t>o hm3</w:t>
      </w:r>
      <w:r w:rsidR="00F942CD" w:rsidRPr="0021603D">
        <w:rPr>
          <w:rFonts w:asciiTheme="minorHAnsi" w:hAnsiTheme="minorHAnsi" w:cstheme="minorHAnsi"/>
        </w:rPr>
        <w:t>D</w:t>
      </w:r>
      <w:r w:rsidR="00475364" w:rsidRPr="0021603D">
        <w:rPr>
          <w:rFonts w:asciiTheme="minorHAnsi" w:hAnsiTheme="minorHAnsi" w:cstheme="minorHAnsi"/>
        </w:rPr>
        <w:t xml:space="preserve"> </w:t>
      </w:r>
      <w:r w:rsidR="00F942CD" w:rsidRPr="0021603D">
        <w:rPr>
          <w:rFonts w:asciiTheme="minorHAnsi" w:hAnsiTheme="minorHAnsi" w:cstheme="minorHAnsi"/>
        </w:rPr>
        <w:t>expression was observed</w:t>
      </w:r>
      <w:r w:rsidR="00475364" w:rsidRPr="0021603D">
        <w:rPr>
          <w:rFonts w:asciiTheme="minorHAnsi" w:hAnsiTheme="minorHAnsi" w:cstheme="minorHAnsi"/>
        </w:rPr>
        <w:t xml:space="preserve">. </w:t>
      </w:r>
      <w:r w:rsidR="00475364" w:rsidRPr="0021603D">
        <w:rPr>
          <w:rFonts w:asciiTheme="minorHAnsi" w:hAnsiTheme="minorHAnsi" w:cstheme="minorHAnsi"/>
          <w:b/>
          <w:bCs/>
        </w:rPr>
        <w:t>[C]</w:t>
      </w:r>
      <w:r w:rsidR="00475364" w:rsidRPr="0021603D">
        <w:rPr>
          <w:rFonts w:asciiTheme="minorHAnsi" w:hAnsiTheme="minorHAnsi" w:cstheme="minorHAnsi"/>
        </w:rPr>
        <w:t xml:space="preserve"> Mean ± SEM lever suppression ratios by acquisition group </w:t>
      </w:r>
      <w:r w:rsidR="00E96609" w:rsidRPr="0021603D">
        <w:rPr>
          <w:rFonts w:asciiTheme="minorHAnsi" w:hAnsiTheme="minorHAnsi" w:cstheme="minorHAnsi"/>
        </w:rPr>
        <w:t>(A-Veh [</w:t>
      </w:r>
      <w:r w:rsidR="00E96609" w:rsidRPr="0021603D">
        <w:rPr>
          <w:rFonts w:asciiTheme="minorHAnsi" w:hAnsiTheme="minorHAnsi" w:cstheme="minorHAnsi"/>
          <w:i/>
          <w:iCs/>
        </w:rPr>
        <w:t>n</w:t>
      </w:r>
      <w:r w:rsidR="00E96609" w:rsidRPr="0021603D">
        <w:rPr>
          <w:rFonts w:asciiTheme="minorHAnsi" w:hAnsiTheme="minorHAnsi" w:cstheme="minorHAnsi"/>
        </w:rPr>
        <w:t>=5], A-CNO [</w:t>
      </w:r>
      <w:r w:rsidR="00E96609" w:rsidRPr="0021603D">
        <w:rPr>
          <w:rFonts w:asciiTheme="minorHAnsi" w:hAnsiTheme="minorHAnsi" w:cstheme="minorHAnsi"/>
          <w:i/>
          <w:iCs/>
        </w:rPr>
        <w:t>n</w:t>
      </w:r>
      <w:r w:rsidR="00E96609" w:rsidRPr="0021603D">
        <w:rPr>
          <w:rFonts w:asciiTheme="minorHAnsi" w:hAnsiTheme="minorHAnsi" w:cstheme="minorHAnsi"/>
        </w:rPr>
        <w:t xml:space="preserve">=4]) </w:t>
      </w:r>
      <w:r w:rsidR="00475364" w:rsidRPr="0021603D">
        <w:rPr>
          <w:rFonts w:asciiTheme="minorHAnsi" w:hAnsiTheme="minorHAnsi" w:cstheme="minorHAnsi"/>
        </w:rPr>
        <w:t xml:space="preserve">across last day of training (T) and punishment acquisition sessions. Grey shaded area indicates injection sessions. In contrast to the effects of CNO in </w:t>
      </w:r>
      <w:r w:rsidR="00F942CD" w:rsidRPr="0021603D">
        <w:rPr>
          <w:rFonts w:asciiTheme="minorHAnsi" w:hAnsiTheme="minorHAnsi" w:cstheme="minorHAnsi"/>
        </w:rPr>
        <w:t>TH::Cre</w:t>
      </w:r>
      <w:r w:rsidR="00475364" w:rsidRPr="0021603D">
        <w:rPr>
          <w:rFonts w:asciiTheme="minorHAnsi" w:hAnsiTheme="minorHAnsi" w:cstheme="minorHAnsi"/>
        </w:rPr>
        <w:t xml:space="preserve">+ rats, CNO did not significantly affect </w:t>
      </w:r>
      <w:r w:rsidRPr="0021603D">
        <w:rPr>
          <w:rFonts w:asciiTheme="minorHAnsi" w:hAnsiTheme="minorHAnsi" w:cstheme="minorHAnsi"/>
        </w:rPr>
        <w:t>behavior</w:t>
      </w:r>
      <w:r w:rsidR="00475364" w:rsidRPr="0021603D">
        <w:rPr>
          <w:rFonts w:asciiTheme="minorHAnsi" w:hAnsiTheme="minorHAnsi" w:cstheme="minorHAnsi"/>
        </w:rPr>
        <w:t xml:space="preserve"> during injection sessions</w:t>
      </w:r>
      <w:r w:rsidR="00810379" w:rsidRPr="0021603D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g</w:t>
      </w:r>
      <w:r w:rsidR="00810379" w:rsidRPr="0021603D">
        <w:rPr>
          <w:rFonts w:asciiTheme="minorHAnsi" w:hAnsiTheme="minorHAnsi" w:cstheme="minorHAnsi"/>
        </w:rPr>
        <w:t xml:space="preserve">roup: </w:t>
      </w:r>
      <w:r w:rsidR="00810379" w:rsidRPr="0021603D">
        <w:rPr>
          <w:rFonts w:asciiTheme="minorHAnsi" w:hAnsiTheme="minorHAnsi" w:cstheme="minorHAnsi"/>
          <w:i/>
        </w:rPr>
        <w:t>F</w:t>
      </w:r>
      <w:r w:rsidR="00810379" w:rsidRPr="0021603D">
        <w:rPr>
          <w:rFonts w:asciiTheme="minorHAnsi" w:hAnsiTheme="minorHAnsi" w:cstheme="minorHAnsi"/>
          <w:vertAlign w:val="subscript"/>
        </w:rPr>
        <w:t>(1,</w:t>
      </w:r>
      <w:r w:rsidR="009057D1" w:rsidRPr="0021603D">
        <w:rPr>
          <w:rFonts w:asciiTheme="minorHAnsi" w:hAnsiTheme="minorHAnsi" w:cstheme="minorHAnsi"/>
          <w:vertAlign w:val="subscript"/>
        </w:rPr>
        <w:t>7</w:t>
      </w:r>
      <w:r w:rsidR="00810379" w:rsidRPr="0021603D">
        <w:rPr>
          <w:rFonts w:asciiTheme="minorHAnsi" w:hAnsiTheme="minorHAnsi" w:cstheme="minorHAnsi"/>
          <w:vertAlign w:val="subscript"/>
        </w:rPr>
        <w:t>)</w:t>
      </w:r>
      <w:r w:rsidR="00810379" w:rsidRPr="0021603D">
        <w:rPr>
          <w:rFonts w:asciiTheme="minorHAnsi" w:hAnsiTheme="minorHAnsi" w:cstheme="minorHAnsi"/>
        </w:rPr>
        <w:t>=</w:t>
      </w:r>
      <w:r w:rsidR="009057D1" w:rsidRPr="0021603D">
        <w:rPr>
          <w:rFonts w:asciiTheme="minorHAnsi" w:hAnsiTheme="minorHAnsi" w:cstheme="minorHAnsi"/>
        </w:rPr>
        <w:t>0.54</w:t>
      </w:r>
      <w:r w:rsidR="00810379" w:rsidRPr="0021603D">
        <w:rPr>
          <w:rFonts w:asciiTheme="minorHAnsi" w:hAnsiTheme="minorHAnsi" w:cstheme="minorHAnsi"/>
        </w:rPr>
        <w:t xml:space="preserve">, </w:t>
      </w:r>
      <w:r w:rsidR="00810379" w:rsidRPr="0021603D">
        <w:rPr>
          <w:rFonts w:asciiTheme="minorHAnsi" w:hAnsiTheme="minorHAnsi" w:cstheme="minorHAnsi"/>
          <w:i/>
        </w:rPr>
        <w:t>p</w:t>
      </w:r>
      <w:r w:rsidR="00810379" w:rsidRPr="0021603D">
        <w:rPr>
          <w:rFonts w:asciiTheme="minorHAnsi" w:hAnsiTheme="minorHAnsi" w:cstheme="minorHAnsi"/>
        </w:rPr>
        <w:t>=.</w:t>
      </w:r>
      <w:r w:rsidR="009057D1" w:rsidRPr="0021603D">
        <w:rPr>
          <w:rFonts w:asciiTheme="minorHAnsi" w:hAnsiTheme="minorHAnsi" w:cstheme="minorHAnsi"/>
        </w:rPr>
        <w:t>486</w:t>
      </w:r>
      <w:r w:rsidR="00810379" w:rsidRPr="0021603D">
        <w:rPr>
          <w:rFonts w:asciiTheme="minorHAnsi" w:hAnsiTheme="minorHAnsi" w:cstheme="minorHAnsi"/>
        </w:rPr>
        <w:t>)</w:t>
      </w:r>
      <w:r w:rsidR="007424E7" w:rsidRPr="0021603D">
        <w:rPr>
          <w:rFonts w:asciiTheme="minorHAnsi" w:hAnsiTheme="minorHAnsi" w:cstheme="minorHAnsi"/>
        </w:rPr>
        <w:t xml:space="preserve"> or during subsequent post-injection sessions (</w:t>
      </w:r>
      <w:r>
        <w:rPr>
          <w:rFonts w:asciiTheme="minorHAnsi" w:hAnsiTheme="minorHAnsi" w:cstheme="minorHAnsi"/>
        </w:rPr>
        <w:t>g</w:t>
      </w:r>
      <w:r w:rsidR="007424E7" w:rsidRPr="0021603D">
        <w:rPr>
          <w:rFonts w:asciiTheme="minorHAnsi" w:hAnsiTheme="minorHAnsi" w:cstheme="minorHAnsi"/>
        </w:rPr>
        <w:t xml:space="preserve">roup: </w:t>
      </w:r>
      <w:r w:rsidR="007424E7" w:rsidRPr="0021603D">
        <w:rPr>
          <w:rFonts w:asciiTheme="minorHAnsi" w:hAnsiTheme="minorHAnsi" w:cstheme="minorHAnsi"/>
          <w:i/>
        </w:rPr>
        <w:t>F</w:t>
      </w:r>
      <w:r w:rsidR="007424E7" w:rsidRPr="0021603D">
        <w:rPr>
          <w:rFonts w:asciiTheme="minorHAnsi" w:hAnsiTheme="minorHAnsi" w:cstheme="minorHAnsi"/>
          <w:vertAlign w:val="subscript"/>
        </w:rPr>
        <w:t>(1,7)</w:t>
      </w:r>
      <w:r w:rsidR="007424E7" w:rsidRPr="0021603D">
        <w:rPr>
          <w:rFonts w:asciiTheme="minorHAnsi" w:hAnsiTheme="minorHAnsi" w:cstheme="minorHAnsi"/>
        </w:rPr>
        <w:t xml:space="preserve">=0.07, </w:t>
      </w:r>
      <w:r w:rsidR="007424E7" w:rsidRPr="0021603D">
        <w:rPr>
          <w:rFonts w:asciiTheme="minorHAnsi" w:hAnsiTheme="minorHAnsi" w:cstheme="minorHAnsi"/>
          <w:i/>
        </w:rPr>
        <w:t>p</w:t>
      </w:r>
      <w:r w:rsidR="007424E7" w:rsidRPr="0021603D">
        <w:rPr>
          <w:rFonts w:asciiTheme="minorHAnsi" w:hAnsiTheme="minorHAnsi" w:cstheme="minorHAnsi"/>
        </w:rPr>
        <w:t>=.799)</w:t>
      </w:r>
      <w:r w:rsidR="009057D1" w:rsidRPr="0021603D">
        <w:rPr>
          <w:rFonts w:asciiTheme="minorHAnsi" w:hAnsiTheme="minorHAnsi" w:cstheme="minorHAnsi"/>
        </w:rPr>
        <w:t>.</w:t>
      </w:r>
      <w:r w:rsidR="00475364" w:rsidRPr="0021603D">
        <w:rPr>
          <w:rFonts w:asciiTheme="minorHAnsi" w:hAnsiTheme="minorHAnsi" w:cstheme="minorHAnsi"/>
        </w:rPr>
        <w:t xml:space="preserve"> </w:t>
      </w:r>
      <w:r w:rsidR="007424E7" w:rsidRPr="0021603D">
        <w:rPr>
          <w:rFonts w:asciiTheme="minorHAnsi" w:hAnsiTheme="minorHAnsi" w:cstheme="minorHAnsi"/>
        </w:rPr>
        <w:t>T</w:t>
      </w:r>
      <w:r w:rsidR="00475364" w:rsidRPr="0021603D">
        <w:rPr>
          <w:rFonts w:asciiTheme="minorHAnsi" w:hAnsiTheme="minorHAnsi" w:cstheme="minorHAnsi"/>
        </w:rPr>
        <w:t xml:space="preserve">here was a significant but uninteresting </w:t>
      </w:r>
      <w:r w:rsidR="00635062" w:rsidRPr="0021603D">
        <w:rPr>
          <w:rFonts w:asciiTheme="minorHAnsi" w:hAnsiTheme="minorHAnsi" w:cstheme="minorHAnsi"/>
        </w:rPr>
        <w:t>difference</w:t>
      </w:r>
      <w:r w:rsidR="00475364" w:rsidRPr="0021603D">
        <w:rPr>
          <w:rFonts w:asciiTheme="minorHAnsi" w:hAnsiTheme="minorHAnsi" w:cstheme="minorHAnsi"/>
        </w:rPr>
        <w:t xml:space="preserve"> </w:t>
      </w:r>
      <w:r w:rsidR="00635062" w:rsidRPr="0021603D">
        <w:rPr>
          <w:rFonts w:asciiTheme="minorHAnsi" w:hAnsiTheme="minorHAnsi" w:cstheme="minorHAnsi"/>
        </w:rPr>
        <w:t xml:space="preserve">between groups in </w:t>
      </w:r>
      <w:r w:rsidR="00475364" w:rsidRPr="0021603D">
        <w:rPr>
          <w:rFonts w:asciiTheme="minorHAnsi" w:hAnsiTheme="minorHAnsi" w:cstheme="minorHAnsi"/>
        </w:rPr>
        <w:t>unpunished</w:t>
      </w:r>
      <w:r w:rsidR="00635062" w:rsidRPr="0021603D">
        <w:rPr>
          <w:rFonts w:asciiTheme="minorHAnsi" w:hAnsiTheme="minorHAnsi" w:cstheme="minorHAnsi"/>
        </w:rPr>
        <w:t xml:space="preserve"> responding</w:t>
      </w:r>
      <w:r w:rsidR="009057D1" w:rsidRPr="0021603D">
        <w:rPr>
          <w:rFonts w:asciiTheme="minorHAnsi" w:hAnsiTheme="minorHAnsi" w:cstheme="minorHAnsi"/>
        </w:rPr>
        <w:t xml:space="preserve"> </w:t>
      </w:r>
      <w:r w:rsidR="007424E7" w:rsidRPr="0021603D">
        <w:rPr>
          <w:rFonts w:asciiTheme="minorHAnsi" w:hAnsiTheme="minorHAnsi" w:cstheme="minorHAnsi"/>
        </w:rPr>
        <w:t>during these post-infusion sessions</w:t>
      </w:r>
      <w:r w:rsidR="005559A6" w:rsidRPr="0021603D">
        <w:rPr>
          <w:rFonts w:asciiTheme="minorHAnsi" w:hAnsiTheme="minorHAnsi" w:cstheme="minorHAnsi"/>
        </w:rPr>
        <w:t xml:space="preserve"> </w:t>
      </w:r>
      <w:r w:rsidR="009057D1" w:rsidRPr="0021603D">
        <w:rPr>
          <w:rFonts w:asciiTheme="minorHAnsi" w:hAnsiTheme="minorHAnsi" w:cstheme="minorHAnsi"/>
        </w:rPr>
        <w:t>(</w:t>
      </w:r>
      <w:r w:rsidR="009057D1" w:rsidRPr="0021603D">
        <w:rPr>
          <w:rFonts w:asciiTheme="minorHAnsi" w:hAnsiTheme="minorHAnsi" w:cstheme="minorHAnsi"/>
          <w:i/>
        </w:rPr>
        <w:t>F</w:t>
      </w:r>
      <w:r w:rsidR="009057D1" w:rsidRPr="0021603D">
        <w:rPr>
          <w:rFonts w:asciiTheme="minorHAnsi" w:hAnsiTheme="minorHAnsi" w:cstheme="minorHAnsi"/>
          <w:vertAlign w:val="subscript"/>
        </w:rPr>
        <w:t>(1,7)</w:t>
      </w:r>
      <w:r w:rsidR="009057D1" w:rsidRPr="0021603D">
        <w:rPr>
          <w:rFonts w:asciiTheme="minorHAnsi" w:hAnsiTheme="minorHAnsi" w:cstheme="minorHAnsi"/>
        </w:rPr>
        <w:t>=</w:t>
      </w:r>
      <w:r w:rsidR="007424E7" w:rsidRPr="0021603D">
        <w:rPr>
          <w:rFonts w:asciiTheme="minorHAnsi" w:hAnsiTheme="minorHAnsi" w:cstheme="minorHAnsi"/>
        </w:rPr>
        <w:t>6.57</w:t>
      </w:r>
      <w:r w:rsidR="009057D1" w:rsidRPr="0021603D">
        <w:rPr>
          <w:rFonts w:asciiTheme="minorHAnsi" w:hAnsiTheme="minorHAnsi" w:cstheme="minorHAnsi"/>
        </w:rPr>
        <w:t xml:space="preserve">, </w:t>
      </w:r>
      <w:r w:rsidR="009057D1" w:rsidRPr="0021603D">
        <w:rPr>
          <w:rFonts w:asciiTheme="minorHAnsi" w:hAnsiTheme="minorHAnsi" w:cstheme="minorHAnsi"/>
          <w:i/>
        </w:rPr>
        <w:t>p</w:t>
      </w:r>
      <w:r w:rsidR="009057D1" w:rsidRPr="0021603D">
        <w:rPr>
          <w:rFonts w:asciiTheme="minorHAnsi" w:hAnsiTheme="minorHAnsi" w:cstheme="minorHAnsi"/>
        </w:rPr>
        <w:t>=.</w:t>
      </w:r>
      <w:r w:rsidR="007424E7" w:rsidRPr="0021603D">
        <w:rPr>
          <w:rFonts w:asciiTheme="minorHAnsi" w:hAnsiTheme="minorHAnsi" w:cstheme="minorHAnsi"/>
        </w:rPr>
        <w:t>037</w:t>
      </w:r>
      <w:r w:rsidR="009057D1" w:rsidRPr="0021603D">
        <w:rPr>
          <w:rFonts w:asciiTheme="minorHAnsi" w:hAnsiTheme="minorHAnsi" w:cstheme="minorHAnsi"/>
        </w:rPr>
        <w:t>)</w:t>
      </w:r>
      <w:r w:rsidR="00475364" w:rsidRPr="0021603D">
        <w:rPr>
          <w:rFonts w:asciiTheme="minorHAnsi" w:hAnsiTheme="minorHAnsi" w:cstheme="minorHAnsi"/>
        </w:rPr>
        <w:t xml:space="preserve">. </w:t>
      </w:r>
      <w:r w:rsidR="00475364" w:rsidRPr="0021603D">
        <w:rPr>
          <w:rFonts w:asciiTheme="minorHAnsi" w:hAnsiTheme="minorHAnsi" w:cstheme="minorHAnsi"/>
          <w:b/>
          <w:bCs/>
        </w:rPr>
        <w:t>[D]</w:t>
      </w:r>
      <w:r w:rsidR="00475364" w:rsidRPr="0021603D">
        <w:rPr>
          <w:rFonts w:asciiTheme="minorHAnsi" w:hAnsiTheme="minorHAnsi" w:cstheme="minorHAnsi"/>
        </w:rPr>
        <w:t xml:space="preserve"> Mean ± SEM lever-press latencies by acquisition group across the last day of training (T) and punishment acquisition sessions. </w:t>
      </w:r>
      <w:r w:rsidR="00E96609" w:rsidRPr="0021603D">
        <w:rPr>
          <w:rFonts w:asciiTheme="minorHAnsi" w:hAnsiTheme="minorHAnsi" w:cstheme="minorHAnsi"/>
        </w:rPr>
        <w:t xml:space="preserve">Unlike CNO effects in </w:t>
      </w:r>
      <w:r w:rsidR="00F942CD" w:rsidRPr="0021603D">
        <w:rPr>
          <w:rFonts w:asciiTheme="minorHAnsi" w:hAnsiTheme="minorHAnsi" w:cstheme="minorHAnsi"/>
        </w:rPr>
        <w:t>TH::Cre</w:t>
      </w:r>
      <w:r w:rsidR="00475364" w:rsidRPr="0021603D">
        <w:rPr>
          <w:rFonts w:asciiTheme="minorHAnsi" w:hAnsiTheme="minorHAnsi" w:cstheme="minorHAnsi"/>
        </w:rPr>
        <w:t>+</w:t>
      </w:r>
      <w:r w:rsidR="00E96609" w:rsidRPr="0021603D">
        <w:rPr>
          <w:rFonts w:asciiTheme="minorHAnsi" w:hAnsiTheme="minorHAnsi" w:cstheme="minorHAnsi"/>
        </w:rPr>
        <w:t xml:space="preserve"> animals</w:t>
      </w:r>
      <w:r w:rsidR="00475364" w:rsidRPr="0021603D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CNO did not</w:t>
      </w:r>
      <w:r w:rsidR="00475364" w:rsidRPr="0021603D">
        <w:rPr>
          <w:rFonts w:asciiTheme="minorHAnsi" w:hAnsiTheme="minorHAnsi" w:cstheme="minorHAnsi"/>
        </w:rPr>
        <w:t xml:space="preserve"> significant</w:t>
      </w:r>
      <w:r>
        <w:rPr>
          <w:rFonts w:asciiTheme="minorHAnsi" w:hAnsiTheme="minorHAnsi" w:cstheme="minorHAnsi"/>
        </w:rPr>
        <w:t>ly</w:t>
      </w:r>
      <w:r w:rsidR="00475364" w:rsidRPr="0021603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</w:t>
      </w:r>
      <w:r w:rsidR="00475364" w:rsidRPr="0021603D">
        <w:rPr>
          <w:rFonts w:asciiTheme="minorHAnsi" w:hAnsiTheme="minorHAnsi" w:cstheme="minorHAnsi"/>
        </w:rPr>
        <w:t xml:space="preserve">ffect </w:t>
      </w:r>
      <w:r>
        <w:rPr>
          <w:rFonts w:asciiTheme="minorHAnsi" w:hAnsiTheme="minorHAnsi" w:cstheme="minorHAnsi"/>
        </w:rPr>
        <w:t xml:space="preserve">responding </w:t>
      </w:r>
      <w:r w:rsidR="00E96609" w:rsidRPr="0021603D">
        <w:rPr>
          <w:rFonts w:asciiTheme="minorHAnsi" w:hAnsiTheme="minorHAnsi" w:cstheme="minorHAnsi"/>
        </w:rPr>
        <w:t>in TH::Cre- animals</w:t>
      </w:r>
      <w:r w:rsidR="007424E7" w:rsidRPr="0021603D">
        <w:rPr>
          <w:rFonts w:asciiTheme="minorHAnsi" w:hAnsiTheme="minorHAnsi" w:cstheme="minorHAnsi"/>
        </w:rPr>
        <w:t xml:space="preserve"> </w:t>
      </w:r>
      <w:r w:rsidRPr="0021603D">
        <w:rPr>
          <w:rFonts w:asciiTheme="minorHAnsi" w:hAnsiTheme="minorHAnsi" w:cstheme="minorHAnsi"/>
        </w:rPr>
        <w:t xml:space="preserve">across punishment acquisition </w:t>
      </w:r>
      <w:r w:rsidR="007424E7" w:rsidRPr="0021603D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g</w:t>
      </w:r>
      <w:r w:rsidR="007424E7" w:rsidRPr="0021603D">
        <w:rPr>
          <w:rFonts w:asciiTheme="minorHAnsi" w:hAnsiTheme="minorHAnsi" w:cstheme="minorHAnsi"/>
        </w:rPr>
        <w:t>roup</w:t>
      </w:r>
      <w:r>
        <w:rPr>
          <w:rFonts w:asciiTheme="minorHAnsi" w:hAnsiTheme="minorHAnsi" w:cstheme="minorHAnsi"/>
        </w:rPr>
        <w:t>[i</w:t>
      </w:r>
      <w:r w:rsidR="007424E7" w:rsidRPr="0021603D">
        <w:rPr>
          <w:rFonts w:asciiTheme="minorHAnsi" w:hAnsiTheme="minorHAnsi" w:cstheme="minorHAnsi"/>
        </w:rPr>
        <w:t>nfusion days</w:t>
      </w:r>
      <w:r>
        <w:rPr>
          <w:rFonts w:asciiTheme="minorHAnsi" w:hAnsiTheme="minorHAnsi" w:cstheme="minorHAnsi"/>
        </w:rPr>
        <w:t>]</w:t>
      </w:r>
      <w:r w:rsidR="007424E7" w:rsidRPr="0021603D">
        <w:rPr>
          <w:rFonts w:asciiTheme="minorHAnsi" w:hAnsiTheme="minorHAnsi" w:cstheme="minorHAnsi"/>
        </w:rPr>
        <w:t xml:space="preserve">: </w:t>
      </w:r>
      <w:r w:rsidR="007424E7" w:rsidRPr="0021603D">
        <w:rPr>
          <w:rFonts w:asciiTheme="minorHAnsi" w:hAnsiTheme="minorHAnsi" w:cstheme="minorHAnsi"/>
          <w:i/>
        </w:rPr>
        <w:t>F</w:t>
      </w:r>
      <w:r w:rsidR="007424E7" w:rsidRPr="0021603D">
        <w:rPr>
          <w:rFonts w:asciiTheme="minorHAnsi" w:hAnsiTheme="minorHAnsi" w:cstheme="minorHAnsi"/>
          <w:vertAlign w:val="subscript"/>
        </w:rPr>
        <w:t>(1,7)</w:t>
      </w:r>
      <w:r w:rsidR="007424E7" w:rsidRPr="0021603D">
        <w:rPr>
          <w:rFonts w:asciiTheme="minorHAnsi" w:hAnsiTheme="minorHAnsi" w:cstheme="minorHAnsi"/>
        </w:rPr>
        <w:t xml:space="preserve">=0.84, </w:t>
      </w:r>
      <w:r w:rsidR="007424E7" w:rsidRPr="0021603D">
        <w:rPr>
          <w:rFonts w:asciiTheme="minorHAnsi" w:hAnsiTheme="minorHAnsi" w:cstheme="minorHAnsi"/>
          <w:i/>
        </w:rPr>
        <w:t>p</w:t>
      </w:r>
      <w:r w:rsidR="007424E7" w:rsidRPr="0021603D">
        <w:rPr>
          <w:rFonts w:asciiTheme="minorHAnsi" w:hAnsiTheme="minorHAnsi" w:cstheme="minorHAnsi"/>
        </w:rPr>
        <w:t xml:space="preserve">=.390; </w:t>
      </w:r>
      <w:r>
        <w:rPr>
          <w:rFonts w:asciiTheme="minorHAnsi" w:hAnsiTheme="minorHAnsi" w:cstheme="minorHAnsi"/>
        </w:rPr>
        <w:t>g</w:t>
      </w:r>
      <w:r w:rsidRPr="0021603D">
        <w:rPr>
          <w:rFonts w:asciiTheme="minorHAnsi" w:hAnsiTheme="minorHAnsi" w:cstheme="minorHAnsi"/>
        </w:rPr>
        <w:t>roup</w:t>
      </w:r>
      <w:r>
        <w:rPr>
          <w:rFonts w:asciiTheme="minorHAnsi" w:hAnsiTheme="minorHAnsi" w:cstheme="minorHAnsi"/>
        </w:rPr>
        <w:t>[p</w:t>
      </w:r>
      <w:r w:rsidR="007424E7" w:rsidRPr="0021603D">
        <w:rPr>
          <w:rFonts w:asciiTheme="minorHAnsi" w:hAnsiTheme="minorHAnsi" w:cstheme="minorHAnsi"/>
        </w:rPr>
        <w:t>ost-infusion days</w:t>
      </w:r>
      <w:r>
        <w:rPr>
          <w:rFonts w:asciiTheme="minorHAnsi" w:hAnsiTheme="minorHAnsi" w:cstheme="minorHAnsi"/>
        </w:rPr>
        <w:t>]</w:t>
      </w:r>
      <w:r w:rsidR="007424E7" w:rsidRPr="0021603D">
        <w:rPr>
          <w:rFonts w:asciiTheme="minorHAnsi" w:hAnsiTheme="minorHAnsi" w:cstheme="minorHAnsi"/>
        </w:rPr>
        <w:t xml:space="preserve">: </w:t>
      </w:r>
      <w:r w:rsidR="007424E7" w:rsidRPr="0021603D">
        <w:rPr>
          <w:rFonts w:asciiTheme="minorHAnsi" w:hAnsiTheme="minorHAnsi" w:cstheme="minorHAnsi"/>
          <w:i/>
        </w:rPr>
        <w:t>F</w:t>
      </w:r>
      <w:r w:rsidR="007424E7" w:rsidRPr="0021603D">
        <w:rPr>
          <w:rFonts w:asciiTheme="minorHAnsi" w:hAnsiTheme="minorHAnsi" w:cstheme="minorHAnsi"/>
          <w:vertAlign w:val="subscript"/>
        </w:rPr>
        <w:t>(1,7)</w:t>
      </w:r>
      <w:r w:rsidR="007424E7" w:rsidRPr="0021603D">
        <w:rPr>
          <w:rFonts w:asciiTheme="minorHAnsi" w:hAnsiTheme="minorHAnsi" w:cstheme="minorHAnsi"/>
        </w:rPr>
        <w:t xml:space="preserve">=0.51, </w:t>
      </w:r>
      <w:r w:rsidR="007424E7" w:rsidRPr="0021603D">
        <w:rPr>
          <w:rFonts w:asciiTheme="minorHAnsi" w:hAnsiTheme="minorHAnsi" w:cstheme="minorHAnsi"/>
          <w:i/>
        </w:rPr>
        <w:t>p</w:t>
      </w:r>
      <w:r w:rsidR="007424E7" w:rsidRPr="0021603D">
        <w:rPr>
          <w:rFonts w:asciiTheme="minorHAnsi" w:hAnsiTheme="minorHAnsi" w:cstheme="minorHAnsi"/>
        </w:rPr>
        <w:t>=.498)</w:t>
      </w:r>
      <w:r w:rsidR="00475364" w:rsidRPr="0021603D">
        <w:rPr>
          <w:rFonts w:asciiTheme="minorHAnsi" w:hAnsiTheme="minorHAnsi" w:cstheme="minorHAnsi"/>
        </w:rPr>
        <w:t xml:space="preserve">. </w:t>
      </w:r>
      <w:r w:rsidR="00475364" w:rsidRPr="0021603D">
        <w:rPr>
          <w:rFonts w:asciiTheme="minorHAnsi" w:hAnsiTheme="minorHAnsi" w:cstheme="minorHAnsi"/>
          <w:b/>
          <w:bCs/>
        </w:rPr>
        <w:t>[E]</w:t>
      </w:r>
      <w:r w:rsidR="00475364" w:rsidRPr="0021603D">
        <w:rPr>
          <w:rFonts w:asciiTheme="minorHAnsi" w:hAnsiTheme="minorHAnsi" w:cstheme="minorHAnsi"/>
        </w:rPr>
        <w:t xml:space="preserve"> Mean ± SEM lever suppression ratios during punishment expression tests. No significant effect of acquisition group</w:t>
      </w:r>
      <w:r w:rsidR="005559A6" w:rsidRPr="0021603D">
        <w:rPr>
          <w:rFonts w:asciiTheme="minorHAnsi" w:hAnsiTheme="minorHAnsi" w:cstheme="minorHAnsi"/>
        </w:rPr>
        <w:t xml:space="preserve"> w</w:t>
      </w:r>
      <w:r>
        <w:rPr>
          <w:rFonts w:asciiTheme="minorHAnsi" w:hAnsiTheme="minorHAnsi" w:cstheme="minorHAnsi"/>
        </w:rPr>
        <w:t>as</w:t>
      </w:r>
      <w:r w:rsidR="005559A6" w:rsidRPr="0021603D">
        <w:rPr>
          <w:rFonts w:asciiTheme="minorHAnsi" w:hAnsiTheme="minorHAnsi" w:cstheme="minorHAnsi"/>
        </w:rPr>
        <w:t xml:space="preserve"> observed</w:t>
      </w:r>
      <w:r>
        <w:rPr>
          <w:rFonts w:asciiTheme="minorHAnsi" w:hAnsiTheme="minorHAnsi" w:cstheme="minorHAnsi"/>
        </w:rPr>
        <w:t xml:space="preserve"> </w:t>
      </w:r>
      <w:r w:rsidRPr="0021603D">
        <w:rPr>
          <w:rFonts w:asciiTheme="minorHAnsi" w:hAnsiTheme="minorHAnsi" w:cstheme="minorHAnsi"/>
        </w:rPr>
        <w:t>(</w:t>
      </w:r>
      <w:r w:rsidRPr="0021603D">
        <w:rPr>
          <w:rFonts w:asciiTheme="minorHAnsi" w:hAnsiTheme="minorHAnsi" w:cstheme="minorHAnsi"/>
          <w:i/>
        </w:rPr>
        <w:t>F</w:t>
      </w:r>
      <w:r w:rsidRPr="0021603D">
        <w:rPr>
          <w:rFonts w:asciiTheme="minorHAnsi" w:hAnsiTheme="minorHAnsi" w:cstheme="minorHAnsi"/>
          <w:vertAlign w:val="subscript"/>
        </w:rPr>
        <w:t>(1,7)</w:t>
      </w:r>
      <w:r w:rsidRPr="0021603D">
        <w:rPr>
          <w:rFonts w:asciiTheme="minorHAnsi" w:hAnsiTheme="minorHAnsi" w:cstheme="minorHAnsi"/>
        </w:rPr>
        <w:t xml:space="preserve">= 0.01, </w:t>
      </w:r>
      <w:r w:rsidRPr="0021603D">
        <w:rPr>
          <w:rFonts w:asciiTheme="minorHAnsi" w:hAnsiTheme="minorHAnsi" w:cstheme="minorHAnsi"/>
          <w:i/>
        </w:rPr>
        <w:t>p</w:t>
      </w:r>
      <w:r w:rsidRPr="0021603D">
        <w:rPr>
          <w:rFonts w:asciiTheme="minorHAnsi" w:hAnsiTheme="minorHAnsi" w:cstheme="minorHAnsi"/>
        </w:rPr>
        <w:t>=.916)</w:t>
      </w:r>
      <w:r w:rsidR="00475364" w:rsidRPr="0021603D">
        <w:rPr>
          <w:rFonts w:asciiTheme="minorHAnsi" w:hAnsiTheme="minorHAnsi" w:cstheme="minorHAnsi"/>
        </w:rPr>
        <w:t>.</w:t>
      </w:r>
      <w:r w:rsidR="00475364" w:rsidRPr="0021603D">
        <w:rPr>
          <w:rFonts w:asciiTheme="minorHAnsi" w:hAnsiTheme="minorHAnsi" w:cstheme="minorHAnsi"/>
          <w:b/>
          <w:bCs/>
        </w:rPr>
        <w:t xml:space="preserve"> [F]</w:t>
      </w:r>
      <w:r w:rsidR="00475364" w:rsidRPr="0021603D">
        <w:rPr>
          <w:rFonts w:asciiTheme="minorHAnsi" w:hAnsiTheme="minorHAnsi" w:cstheme="minorHAnsi"/>
        </w:rPr>
        <w:t xml:space="preserve"> Mean ± SEM lever-press latencies during punishment expression tests.</w:t>
      </w:r>
      <w:r w:rsidR="00475364" w:rsidRPr="0021603D">
        <w:rPr>
          <w:rFonts w:asciiTheme="minorHAnsi" w:hAnsiTheme="minorHAnsi" w:cstheme="minorHAnsi"/>
          <w:b/>
          <w:bCs/>
        </w:rPr>
        <w:t xml:space="preserve"> </w:t>
      </w:r>
      <w:r w:rsidR="0076396E" w:rsidRPr="0021603D">
        <w:rPr>
          <w:rFonts w:asciiTheme="minorHAnsi" w:hAnsiTheme="minorHAnsi" w:cstheme="minorHAnsi"/>
        </w:rPr>
        <w:t>No significant effects were observed (</w:t>
      </w:r>
      <w:r>
        <w:rPr>
          <w:rFonts w:asciiTheme="minorHAnsi" w:hAnsiTheme="minorHAnsi" w:cstheme="minorHAnsi"/>
        </w:rPr>
        <w:t>i</w:t>
      </w:r>
      <w:r w:rsidR="0076396E" w:rsidRPr="0021603D">
        <w:rPr>
          <w:rFonts w:asciiTheme="minorHAnsi" w:hAnsiTheme="minorHAnsi" w:cstheme="minorHAnsi"/>
        </w:rPr>
        <w:t xml:space="preserve">nfusion: </w:t>
      </w:r>
      <w:r w:rsidR="0076396E" w:rsidRPr="0021603D">
        <w:rPr>
          <w:rFonts w:asciiTheme="minorHAnsi" w:hAnsiTheme="minorHAnsi" w:cstheme="minorHAnsi"/>
          <w:i/>
        </w:rPr>
        <w:t>F</w:t>
      </w:r>
      <w:r w:rsidR="0076396E" w:rsidRPr="0021603D">
        <w:rPr>
          <w:rFonts w:asciiTheme="minorHAnsi" w:hAnsiTheme="minorHAnsi" w:cstheme="minorHAnsi"/>
          <w:vertAlign w:val="subscript"/>
        </w:rPr>
        <w:t>(1,7)</w:t>
      </w:r>
      <w:r w:rsidR="0076396E" w:rsidRPr="0021603D">
        <w:rPr>
          <w:rFonts w:asciiTheme="minorHAnsi" w:hAnsiTheme="minorHAnsi" w:cstheme="minorHAnsi"/>
        </w:rPr>
        <w:t xml:space="preserve">=2.05, </w:t>
      </w:r>
      <w:r w:rsidR="0076396E" w:rsidRPr="0021603D">
        <w:rPr>
          <w:rFonts w:asciiTheme="minorHAnsi" w:hAnsiTheme="minorHAnsi" w:cstheme="minorHAnsi"/>
          <w:i/>
        </w:rPr>
        <w:t>p</w:t>
      </w:r>
      <w:r w:rsidR="0076396E" w:rsidRPr="0021603D">
        <w:rPr>
          <w:rFonts w:asciiTheme="minorHAnsi" w:hAnsiTheme="minorHAnsi" w:cstheme="minorHAnsi"/>
        </w:rPr>
        <w:t>=.195</w:t>
      </w:r>
      <w:r>
        <w:rPr>
          <w:rFonts w:asciiTheme="minorHAnsi" w:hAnsiTheme="minorHAnsi" w:cstheme="minorHAnsi"/>
          <w:b/>
          <w:bCs/>
        </w:rPr>
        <w:t>;</w:t>
      </w:r>
      <w:r w:rsidR="0076396E" w:rsidRPr="0021603D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>g</w:t>
      </w:r>
      <w:r w:rsidR="0076396E" w:rsidRPr="0021603D">
        <w:rPr>
          <w:rFonts w:asciiTheme="minorHAnsi" w:hAnsiTheme="minorHAnsi" w:cstheme="minorHAnsi"/>
        </w:rPr>
        <w:t xml:space="preserve">roup </w:t>
      </w:r>
      <w:r w:rsidR="0076396E" w:rsidRPr="0021603D">
        <w:rPr>
          <w:rFonts w:asciiTheme="minorHAnsi" w:hAnsiTheme="minorHAnsi" w:cstheme="minorHAnsi"/>
          <w:i/>
        </w:rPr>
        <w:t>F</w:t>
      </w:r>
      <w:r w:rsidR="0076396E" w:rsidRPr="0021603D">
        <w:rPr>
          <w:rFonts w:asciiTheme="minorHAnsi" w:hAnsiTheme="minorHAnsi" w:cstheme="minorHAnsi"/>
          <w:vertAlign w:val="subscript"/>
        </w:rPr>
        <w:t>(1,7)</w:t>
      </w:r>
      <w:r w:rsidR="0076396E" w:rsidRPr="0021603D">
        <w:rPr>
          <w:rFonts w:asciiTheme="minorHAnsi" w:hAnsiTheme="minorHAnsi" w:cstheme="minorHAnsi"/>
        </w:rPr>
        <w:t xml:space="preserve">=2.57, </w:t>
      </w:r>
      <w:r w:rsidR="0076396E" w:rsidRPr="0021603D">
        <w:rPr>
          <w:rFonts w:asciiTheme="minorHAnsi" w:hAnsiTheme="minorHAnsi" w:cstheme="minorHAnsi"/>
          <w:i/>
        </w:rPr>
        <w:t>p</w:t>
      </w:r>
      <w:r w:rsidR="0076396E" w:rsidRPr="0021603D">
        <w:rPr>
          <w:rFonts w:asciiTheme="minorHAnsi" w:hAnsiTheme="minorHAnsi" w:cstheme="minorHAnsi"/>
        </w:rPr>
        <w:t>=.153).</w:t>
      </w:r>
      <w:r w:rsidR="0076396E" w:rsidRPr="0021603D">
        <w:rPr>
          <w:rFonts w:asciiTheme="minorHAnsi" w:hAnsiTheme="minorHAnsi" w:cstheme="minorHAnsi"/>
          <w:b/>
          <w:bCs/>
        </w:rPr>
        <w:t xml:space="preserve"> </w:t>
      </w:r>
      <w:r w:rsidR="00475364" w:rsidRPr="0021603D">
        <w:rPr>
          <w:rFonts w:asciiTheme="minorHAnsi" w:hAnsiTheme="minorHAnsi" w:cstheme="minorHAnsi"/>
          <w:b/>
          <w:bCs/>
        </w:rPr>
        <w:t>[G]</w:t>
      </w:r>
      <w:r w:rsidR="00475364" w:rsidRPr="0021603D">
        <w:rPr>
          <w:rFonts w:asciiTheme="minorHAnsi" w:hAnsiTheme="minorHAnsi" w:cstheme="minorHAnsi"/>
        </w:rPr>
        <w:t xml:space="preserve"> Mean ± SEM suppression ratios during choice tests.</w:t>
      </w:r>
      <w:r w:rsidR="00343223" w:rsidRPr="0021603D">
        <w:rPr>
          <w:rFonts w:asciiTheme="minorHAnsi" w:hAnsiTheme="minorHAnsi" w:cstheme="minorHAnsi"/>
        </w:rPr>
        <w:t xml:space="preserve"> No significant effects were observed (</w:t>
      </w:r>
      <w:r>
        <w:rPr>
          <w:rFonts w:asciiTheme="minorHAnsi" w:hAnsiTheme="minorHAnsi" w:cstheme="minorHAnsi"/>
        </w:rPr>
        <w:t>drug</w:t>
      </w:r>
      <w:r w:rsidR="00343223" w:rsidRPr="0021603D">
        <w:rPr>
          <w:rFonts w:asciiTheme="minorHAnsi" w:hAnsiTheme="minorHAnsi" w:cstheme="minorHAnsi"/>
        </w:rPr>
        <w:t xml:space="preserve">: </w:t>
      </w:r>
      <w:r w:rsidR="00343223" w:rsidRPr="0021603D">
        <w:rPr>
          <w:rFonts w:asciiTheme="minorHAnsi" w:hAnsiTheme="minorHAnsi" w:cstheme="minorHAnsi"/>
          <w:i/>
        </w:rPr>
        <w:t>F</w:t>
      </w:r>
      <w:r w:rsidR="00343223" w:rsidRPr="0021603D">
        <w:rPr>
          <w:rFonts w:asciiTheme="minorHAnsi" w:hAnsiTheme="minorHAnsi" w:cstheme="minorHAnsi"/>
          <w:vertAlign w:val="subscript"/>
        </w:rPr>
        <w:t>(1,7)</w:t>
      </w:r>
      <w:r w:rsidR="00343223" w:rsidRPr="0021603D">
        <w:rPr>
          <w:rFonts w:asciiTheme="minorHAnsi" w:hAnsiTheme="minorHAnsi" w:cstheme="minorHAnsi"/>
        </w:rPr>
        <w:t xml:space="preserve">=1.66, </w:t>
      </w:r>
      <w:r w:rsidR="00343223" w:rsidRPr="0021603D">
        <w:rPr>
          <w:rFonts w:asciiTheme="minorHAnsi" w:hAnsiTheme="minorHAnsi" w:cstheme="minorHAnsi"/>
          <w:i/>
        </w:rPr>
        <w:t>p</w:t>
      </w:r>
      <w:r w:rsidR="00343223" w:rsidRPr="0021603D">
        <w:rPr>
          <w:rFonts w:asciiTheme="minorHAnsi" w:hAnsiTheme="minorHAnsi" w:cstheme="minorHAnsi"/>
        </w:rPr>
        <w:t>=.239</w:t>
      </w:r>
      <w:r>
        <w:rPr>
          <w:rFonts w:asciiTheme="minorHAnsi" w:hAnsiTheme="minorHAnsi" w:cstheme="minorHAnsi"/>
          <w:b/>
          <w:bCs/>
        </w:rPr>
        <w:t>;</w:t>
      </w:r>
      <w:r w:rsidR="00343223" w:rsidRPr="0021603D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>g</w:t>
      </w:r>
      <w:r w:rsidR="00343223" w:rsidRPr="0021603D">
        <w:rPr>
          <w:rFonts w:asciiTheme="minorHAnsi" w:hAnsiTheme="minorHAnsi" w:cstheme="minorHAnsi"/>
        </w:rPr>
        <w:t xml:space="preserve">roup </w:t>
      </w:r>
      <w:r w:rsidR="00343223" w:rsidRPr="0021603D">
        <w:rPr>
          <w:rFonts w:asciiTheme="minorHAnsi" w:hAnsiTheme="minorHAnsi" w:cstheme="minorHAnsi"/>
          <w:i/>
        </w:rPr>
        <w:t>F</w:t>
      </w:r>
      <w:r w:rsidR="00343223" w:rsidRPr="0021603D">
        <w:rPr>
          <w:rFonts w:asciiTheme="minorHAnsi" w:hAnsiTheme="minorHAnsi" w:cstheme="minorHAnsi"/>
          <w:vertAlign w:val="subscript"/>
        </w:rPr>
        <w:t>(1,7)</w:t>
      </w:r>
      <w:r w:rsidR="00343223" w:rsidRPr="0021603D">
        <w:rPr>
          <w:rFonts w:asciiTheme="minorHAnsi" w:hAnsiTheme="minorHAnsi" w:cstheme="minorHAnsi"/>
        </w:rPr>
        <w:t xml:space="preserve">=0.05, </w:t>
      </w:r>
      <w:r w:rsidR="00343223" w:rsidRPr="0021603D">
        <w:rPr>
          <w:rFonts w:asciiTheme="minorHAnsi" w:hAnsiTheme="minorHAnsi" w:cstheme="minorHAnsi"/>
          <w:i/>
        </w:rPr>
        <w:t>p</w:t>
      </w:r>
      <w:r w:rsidR="00343223" w:rsidRPr="0021603D">
        <w:rPr>
          <w:rFonts w:asciiTheme="minorHAnsi" w:hAnsiTheme="minorHAnsi" w:cstheme="minorHAnsi"/>
        </w:rPr>
        <w:t>=.825).</w:t>
      </w:r>
      <w:r w:rsidR="00343223" w:rsidRPr="0021603D">
        <w:rPr>
          <w:rFonts w:asciiTheme="minorHAnsi" w:hAnsiTheme="minorHAnsi" w:cstheme="minorHAnsi"/>
          <w:b/>
          <w:bCs/>
        </w:rPr>
        <w:t xml:space="preserve"> </w:t>
      </w:r>
      <w:r w:rsidR="00475364" w:rsidRPr="0021603D">
        <w:rPr>
          <w:rFonts w:asciiTheme="minorHAnsi" w:hAnsiTheme="minorHAnsi" w:cstheme="minorHAnsi"/>
          <w:b/>
          <w:bCs/>
        </w:rPr>
        <w:t xml:space="preserve"> [H]</w:t>
      </w:r>
      <w:r w:rsidR="00475364" w:rsidRPr="0021603D">
        <w:rPr>
          <w:rFonts w:asciiTheme="minorHAnsi" w:hAnsiTheme="minorHAnsi" w:cstheme="minorHAnsi"/>
        </w:rPr>
        <w:t xml:space="preserve"> Mean ± SEM distance travelled during locomotor tests. Unlike </w:t>
      </w:r>
      <w:r w:rsidR="00F942CD" w:rsidRPr="0021603D">
        <w:rPr>
          <w:rFonts w:asciiTheme="minorHAnsi" w:hAnsiTheme="minorHAnsi" w:cstheme="minorHAnsi"/>
        </w:rPr>
        <w:t>TH::Cre</w:t>
      </w:r>
      <w:r w:rsidR="008A5867" w:rsidRPr="0021603D">
        <w:rPr>
          <w:rFonts w:asciiTheme="minorHAnsi" w:hAnsiTheme="minorHAnsi" w:cstheme="minorHAnsi"/>
        </w:rPr>
        <w:t>+</w:t>
      </w:r>
      <w:r w:rsidR="00475364" w:rsidRPr="0021603D">
        <w:rPr>
          <w:rFonts w:asciiTheme="minorHAnsi" w:hAnsiTheme="minorHAnsi" w:cstheme="minorHAnsi"/>
        </w:rPr>
        <w:t xml:space="preserve"> subjects, no significant effect</w:t>
      </w:r>
      <w:r w:rsidR="00343223" w:rsidRPr="0021603D">
        <w:rPr>
          <w:rFonts w:asciiTheme="minorHAnsi" w:hAnsiTheme="minorHAnsi" w:cstheme="minorHAnsi"/>
        </w:rPr>
        <w:t xml:space="preserve">s </w:t>
      </w:r>
      <w:r w:rsidR="00475364" w:rsidRPr="0021603D">
        <w:rPr>
          <w:rFonts w:asciiTheme="minorHAnsi" w:hAnsiTheme="minorHAnsi" w:cstheme="minorHAnsi"/>
        </w:rPr>
        <w:t>w</w:t>
      </w:r>
      <w:r w:rsidR="00343223" w:rsidRPr="0021603D">
        <w:rPr>
          <w:rFonts w:asciiTheme="minorHAnsi" w:hAnsiTheme="minorHAnsi" w:cstheme="minorHAnsi"/>
        </w:rPr>
        <w:t>ere</w:t>
      </w:r>
      <w:r w:rsidR="00475364" w:rsidRPr="0021603D">
        <w:rPr>
          <w:rFonts w:asciiTheme="minorHAnsi" w:hAnsiTheme="minorHAnsi" w:cstheme="minorHAnsi"/>
        </w:rPr>
        <w:t xml:space="preserve"> observed</w:t>
      </w:r>
      <w:r w:rsidR="00343223" w:rsidRPr="0021603D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drug</w:t>
      </w:r>
      <w:r w:rsidR="00343223" w:rsidRPr="0021603D">
        <w:rPr>
          <w:rFonts w:asciiTheme="minorHAnsi" w:hAnsiTheme="minorHAnsi" w:cstheme="minorHAnsi"/>
        </w:rPr>
        <w:t xml:space="preserve">: </w:t>
      </w:r>
      <w:r w:rsidR="00343223" w:rsidRPr="0021603D">
        <w:rPr>
          <w:rFonts w:asciiTheme="minorHAnsi" w:hAnsiTheme="minorHAnsi" w:cstheme="minorHAnsi"/>
          <w:i/>
        </w:rPr>
        <w:t>F</w:t>
      </w:r>
      <w:r w:rsidR="00343223" w:rsidRPr="0021603D">
        <w:rPr>
          <w:rFonts w:asciiTheme="minorHAnsi" w:hAnsiTheme="minorHAnsi" w:cstheme="minorHAnsi"/>
          <w:vertAlign w:val="subscript"/>
        </w:rPr>
        <w:t>(1,6)</w:t>
      </w:r>
      <w:r w:rsidR="00343223" w:rsidRPr="0021603D">
        <w:rPr>
          <w:rFonts w:asciiTheme="minorHAnsi" w:hAnsiTheme="minorHAnsi" w:cstheme="minorHAnsi"/>
        </w:rPr>
        <w:t xml:space="preserve">=0.78, </w:t>
      </w:r>
      <w:r w:rsidR="00343223" w:rsidRPr="0021603D">
        <w:rPr>
          <w:rFonts w:asciiTheme="minorHAnsi" w:hAnsiTheme="minorHAnsi" w:cstheme="minorHAnsi"/>
          <w:i/>
        </w:rPr>
        <w:t>p</w:t>
      </w:r>
      <w:r w:rsidR="00343223" w:rsidRPr="0021603D">
        <w:rPr>
          <w:rFonts w:asciiTheme="minorHAnsi" w:hAnsiTheme="minorHAnsi" w:cstheme="minorHAnsi"/>
        </w:rPr>
        <w:t>=.411</w:t>
      </w:r>
      <w:r w:rsidR="00343223" w:rsidRPr="0021603D">
        <w:rPr>
          <w:rFonts w:asciiTheme="minorHAnsi" w:hAnsiTheme="minorHAnsi" w:cstheme="minorHAnsi"/>
          <w:b/>
          <w:bCs/>
        </w:rPr>
        <w:t xml:space="preserve">, </w:t>
      </w:r>
      <w:r>
        <w:rPr>
          <w:rFonts w:asciiTheme="minorHAnsi" w:hAnsiTheme="minorHAnsi" w:cstheme="minorHAnsi"/>
        </w:rPr>
        <w:t>group:</w:t>
      </w:r>
      <w:r w:rsidR="00343223" w:rsidRPr="0021603D">
        <w:rPr>
          <w:rFonts w:asciiTheme="minorHAnsi" w:hAnsiTheme="minorHAnsi" w:cstheme="minorHAnsi"/>
        </w:rPr>
        <w:t xml:space="preserve"> </w:t>
      </w:r>
      <w:r w:rsidR="00343223" w:rsidRPr="0021603D">
        <w:rPr>
          <w:rFonts w:asciiTheme="minorHAnsi" w:hAnsiTheme="minorHAnsi" w:cstheme="minorHAnsi"/>
          <w:i/>
        </w:rPr>
        <w:t>F</w:t>
      </w:r>
      <w:r w:rsidR="00343223" w:rsidRPr="0021603D">
        <w:rPr>
          <w:rFonts w:asciiTheme="minorHAnsi" w:hAnsiTheme="minorHAnsi" w:cstheme="minorHAnsi"/>
          <w:vertAlign w:val="subscript"/>
        </w:rPr>
        <w:t>(1,7)</w:t>
      </w:r>
      <w:r w:rsidR="00343223" w:rsidRPr="0021603D">
        <w:rPr>
          <w:rFonts w:asciiTheme="minorHAnsi" w:hAnsiTheme="minorHAnsi" w:cstheme="minorHAnsi"/>
        </w:rPr>
        <w:t xml:space="preserve">=0.94, </w:t>
      </w:r>
      <w:r w:rsidR="00343223" w:rsidRPr="0021603D">
        <w:rPr>
          <w:rFonts w:asciiTheme="minorHAnsi" w:hAnsiTheme="minorHAnsi" w:cstheme="minorHAnsi"/>
          <w:i/>
        </w:rPr>
        <w:t>p</w:t>
      </w:r>
      <w:r w:rsidR="00343223" w:rsidRPr="0021603D">
        <w:rPr>
          <w:rFonts w:asciiTheme="minorHAnsi" w:hAnsiTheme="minorHAnsi" w:cstheme="minorHAnsi"/>
        </w:rPr>
        <w:t>=.370)</w:t>
      </w:r>
      <w:r w:rsidR="00475364" w:rsidRPr="0021603D">
        <w:rPr>
          <w:rFonts w:asciiTheme="minorHAnsi" w:hAnsiTheme="minorHAnsi" w:cstheme="minorHAnsi"/>
        </w:rPr>
        <w:t>.</w:t>
      </w:r>
      <w:r w:rsidR="00396DD4">
        <w:rPr>
          <w:rFonts w:asciiTheme="minorHAnsi" w:hAnsiTheme="minorHAnsi" w:cstheme="minorHAnsi"/>
        </w:rPr>
        <w:t xml:space="preserve"> </w:t>
      </w:r>
      <w:r w:rsidR="00396DD4">
        <w:rPr>
          <w:b/>
          <w:bCs/>
        </w:rPr>
        <w:t xml:space="preserve">[I] </w:t>
      </w:r>
      <w:r w:rsidR="00396DD4">
        <w:t>Mean</w:t>
      </w:r>
      <w:r w:rsidR="00396DD4" w:rsidRPr="00973D6D">
        <w:rPr>
          <w:rFonts w:ascii="Arial" w:hAnsi="Arial" w:cs="Arial"/>
        </w:rPr>
        <w:t> </w:t>
      </w:r>
      <w:r w:rsidR="00396DD4" w:rsidRPr="00973D6D">
        <w:rPr>
          <w:rFonts w:ascii="Aptos" w:hAnsi="Aptos" w:cs="Aptos"/>
        </w:rPr>
        <w:t>±</w:t>
      </w:r>
      <w:r w:rsidR="00396DD4" w:rsidRPr="00973D6D">
        <w:rPr>
          <w:rFonts w:ascii="Arial" w:hAnsi="Arial" w:cs="Arial"/>
        </w:rPr>
        <w:t> </w:t>
      </w:r>
      <w:r w:rsidR="00396DD4" w:rsidRPr="00973D6D">
        <w:t>SEM</w:t>
      </w:r>
      <w:r w:rsidR="00396DD4">
        <w:t xml:space="preserve"> number of shocks delivered across punishment acquisition sessions. </w:t>
      </w:r>
      <w:r w:rsidR="00BB3D09">
        <w:t>No significant effect of acquisition group was observed during infusion (</w:t>
      </w:r>
      <w:r w:rsidR="00BB3D09">
        <w:rPr>
          <w:rFonts w:asciiTheme="minorHAnsi" w:hAnsiTheme="minorHAnsi" w:cstheme="minorHAnsi"/>
        </w:rPr>
        <w:t>group:</w:t>
      </w:r>
      <w:r w:rsidR="00BB3D09" w:rsidRPr="0021603D">
        <w:rPr>
          <w:rFonts w:asciiTheme="minorHAnsi" w:hAnsiTheme="minorHAnsi" w:cstheme="minorHAnsi"/>
        </w:rPr>
        <w:t xml:space="preserve"> </w:t>
      </w:r>
      <w:r w:rsidR="00BB3D09" w:rsidRPr="0021603D">
        <w:rPr>
          <w:rFonts w:asciiTheme="minorHAnsi" w:hAnsiTheme="minorHAnsi" w:cstheme="minorHAnsi"/>
          <w:i/>
        </w:rPr>
        <w:t>F</w:t>
      </w:r>
      <w:r w:rsidR="00BB3D09" w:rsidRPr="0021603D">
        <w:rPr>
          <w:rFonts w:asciiTheme="minorHAnsi" w:hAnsiTheme="minorHAnsi" w:cstheme="minorHAnsi"/>
          <w:vertAlign w:val="subscript"/>
        </w:rPr>
        <w:t>(1,7)</w:t>
      </w:r>
      <w:r w:rsidR="00BB3D09" w:rsidRPr="0021603D">
        <w:rPr>
          <w:rFonts w:asciiTheme="minorHAnsi" w:hAnsiTheme="minorHAnsi" w:cstheme="minorHAnsi"/>
        </w:rPr>
        <w:t>=</w:t>
      </w:r>
      <w:r w:rsidR="00BB3D09">
        <w:rPr>
          <w:rFonts w:asciiTheme="minorHAnsi" w:hAnsiTheme="minorHAnsi" w:cstheme="minorHAnsi"/>
        </w:rPr>
        <w:t>2</w:t>
      </w:r>
      <w:r w:rsidR="00BB3D09" w:rsidRPr="0021603D">
        <w:rPr>
          <w:rFonts w:asciiTheme="minorHAnsi" w:hAnsiTheme="minorHAnsi" w:cstheme="minorHAnsi"/>
        </w:rPr>
        <w:t>.</w:t>
      </w:r>
      <w:r w:rsidR="00BB3D09">
        <w:rPr>
          <w:rFonts w:asciiTheme="minorHAnsi" w:hAnsiTheme="minorHAnsi" w:cstheme="minorHAnsi"/>
        </w:rPr>
        <w:t>48</w:t>
      </w:r>
      <w:r w:rsidR="00BB3D09" w:rsidRPr="0021603D">
        <w:rPr>
          <w:rFonts w:asciiTheme="minorHAnsi" w:hAnsiTheme="minorHAnsi" w:cstheme="minorHAnsi"/>
        </w:rPr>
        <w:t xml:space="preserve">, </w:t>
      </w:r>
      <w:r w:rsidR="00BB3D09" w:rsidRPr="0021603D">
        <w:rPr>
          <w:rFonts w:asciiTheme="minorHAnsi" w:hAnsiTheme="minorHAnsi" w:cstheme="minorHAnsi"/>
          <w:i/>
        </w:rPr>
        <w:t>p</w:t>
      </w:r>
      <w:r w:rsidR="00BB3D09" w:rsidRPr="0021603D">
        <w:rPr>
          <w:rFonts w:asciiTheme="minorHAnsi" w:hAnsiTheme="minorHAnsi" w:cstheme="minorHAnsi"/>
        </w:rPr>
        <w:t>=.</w:t>
      </w:r>
      <w:r w:rsidR="00BB3D09">
        <w:rPr>
          <w:rFonts w:asciiTheme="minorHAnsi" w:hAnsiTheme="minorHAnsi" w:cstheme="minorHAnsi"/>
        </w:rPr>
        <w:t>159</w:t>
      </w:r>
      <w:r w:rsidR="00BB3D09" w:rsidRPr="0021603D">
        <w:rPr>
          <w:rFonts w:asciiTheme="minorHAnsi" w:hAnsiTheme="minorHAnsi" w:cstheme="minorHAnsi"/>
        </w:rPr>
        <w:t>)</w:t>
      </w:r>
      <w:r w:rsidR="00BB3D09">
        <w:rPr>
          <w:rFonts w:asciiTheme="minorHAnsi" w:hAnsiTheme="minorHAnsi" w:cstheme="minorHAnsi"/>
        </w:rPr>
        <w:t xml:space="preserve"> </w:t>
      </w:r>
      <w:r w:rsidR="00BB3D09">
        <w:t>or post-infusion sessions (</w:t>
      </w:r>
      <w:r w:rsidR="00BB3D09">
        <w:rPr>
          <w:rFonts w:asciiTheme="minorHAnsi" w:hAnsiTheme="minorHAnsi" w:cstheme="minorHAnsi"/>
        </w:rPr>
        <w:t>group:</w:t>
      </w:r>
      <w:r w:rsidR="00BB3D09" w:rsidRPr="0021603D">
        <w:rPr>
          <w:rFonts w:asciiTheme="minorHAnsi" w:hAnsiTheme="minorHAnsi" w:cstheme="minorHAnsi"/>
        </w:rPr>
        <w:t xml:space="preserve"> </w:t>
      </w:r>
      <w:r w:rsidR="00BB3D09" w:rsidRPr="0021603D">
        <w:rPr>
          <w:rFonts w:asciiTheme="minorHAnsi" w:hAnsiTheme="minorHAnsi" w:cstheme="minorHAnsi"/>
          <w:i/>
        </w:rPr>
        <w:t>F</w:t>
      </w:r>
      <w:r w:rsidR="00BB3D09" w:rsidRPr="0021603D">
        <w:rPr>
          <w:rFonts w:asciiTheme="minorHAnsi" w:hAnsiTheme="minorHAnsi" w:cstheme="minorHAnsi"/>
          <w:vertAlign w:val="subscript"/>
        </w:rPr>
        <w:t>(1,7)</w:t>
      </w:r>
      <w:r w:rsidR="00BB3D09" w:rsidRPr="0021603D">
        <w:rPr>
          <w:rFonts w:asciiTheme="minorHAnsi" w:hAnsiTheme="minorHAnsi" w:cstheme="minorHAnsi"/>
        </w:rPr>
        <w:t>=</w:t>
      </w:r>
      <w:r w:rsidR="00BB3D09">
        <w:rPr>
          <w:rFonts w:asciiTheme="minorHAnsi" w:hAnsiTheme="minorHAnsi" w:cstheme="minorHAnsi"/>
        </w:rPr>
        <w:t>0</w:t>
      </w:r>
      <w:r w:rsidR="00BB3D09" w:rsidRPr="0021603D">
        <w:rPr>
          <w:rFonts w:asciiTheme="minorHAnsi" w:hAnsiTheme="minorHAnsi" w:cstheme="minorHAnsi"/>
        </w:rPr>
        <w:t>.</w:t>
      </w:r>
      <w:r w:rsidR="00BB3D09">
        <w:rPr>
          <w:rFonts w:asciiTheme="minorHAnsi" w:hAnsiTheme="minorHAnsi" w:cstheme="minorHAnsi"/>
        </w:rPr>
        <w:t>69</w:t>
      </w:r>
      <w:r w:rsidR="00BB3D09" w:rsidRPr="0021603D">
        <w:rPr>
          <w:rFonts w:asciiTheme="minorHAnsi" w:hAnsiTheme="minorHAnsi" w:cstheme="minorHAnsi"/>
        </w:rPr>
        <w:t xml:space="preserve">, </w:t>
      </w:r>
      <w:r w:rsidR="00BB3D09" w:rsidRPr="0021603D">
        <w:rPr>
          <w:rFonts w:asciiTheme="minorHAnsi" w:hAnsiTheme="minorHAnsi" w:cstheme="minorHAnsi"/>
          <w:i/>
        </w:rPr>
        <w:t>p</w:t>
      </w:r>
      <w:r w:rsidR="00BB3D09" w:rsidRPr="0021603D">
        <w:rPr>
          <w:rFonts w:asciiTheme="minorHAnsi" w:hAnsiTheme="minorHAnsi" w:cstheme="minorHAnsi"/>
        </w:rPr>
        <w:t>=.</w:t>
      </w:r>
      <w:r w:rsidR="00BB3D09">
        <w:rPr>
          <w:rFonts w:asciiTheme="minorHAnsi" w:hAnsiTheme="minorHAnsi" w:cstheme="minorHAnsi"/>
        </w:rPr>
        <w:t>435</w:t>
      </w:r>
      <w:r w:rsidR="00BB3D09" w:rsidRPr="0021603D">
        <w:rPr>
          <w:rFonts w:asciiTheme="minorHAnsi" w:hAnsiTheme="minorHAnsi" w:cstheme="minorHAnsi"/>
        </w:rPr>
        <w:t>)</w:t>
      </w:r>
      <w:r w:rsidR="00BB3D09">
        <w:t>.</w:t>
      </w:r>
      <w:r w:rsidR="00396DD4">
        <w:rPr>
          <w:rFonts w:asciiTheme="minorHAnsi" w:hAnsiTheme="minorHAnsi" w:cstheme="minorHAnsi"/>
        </w:rPr>
        <w:t xml:space="preserve"> </w:t>
      </w:r>
      <w:r w:rsidR="00396DD4">
        <w:rPr>
          <w:b/>
          <w:bCs/>
        </w:rPr>
        <w:t xml:space="preserve">[J] </w:t>
      </w:r>
      <w:r w:rsidR="00396DD4">
        <w:t>Mean</w:t>
      </w:r>
      <w:r w:rsidR="00396DD4" w:rsidRPr="00973D6D">
        <w:rPr>
          <w:rFonts w:ascii="Arial" w:hAnsi="Arial" w:cs="Arial"/>
        </w:rPr>
        <w:t> </w:t>
      </w:r>
      <w:r w:rsidR="00396DD4" w:rsidRPr="00973D6D">
        <w:rPr>
          <w:rFonts w:ascii="Aptos" w:hAnsi="Aptos" w:cs="Aptos"/>
        </w:rPr>
        <w:t>±</w:t>
      </w:r>
      <w:r w:rsidR="00396DD4" w:rsidRPr="00973D6D">
        <w:rPr>
          <w:rFonts w:ascii="Arial" w:hAnsi="Arial" w:cs="Arial"/>
        </w:rPr>
        <w:t> </w:t>
      </w:r>
      <w:r w:rsidR="00396DD4" w:rsidRPr="00973D6D">
        <w:t>SEM</w:t>
      </w:r>
      <w:r w:rsidR="00396DD4">
        <w:t xml:space="preserve"> number of shocks delivered during punishment expression tests by acquisition group. </w:t>
      </w:r>
      <w:r w:rsidR="00BB3D09">
        <w:t>No effect of acquisition group (</w:t>
      </w:r>
      <w:r w:rsidR="00BB3D09">
        <w:rPr>
          <w:rFonts w:asciiTheme="minorHAnsi" w:hAnsiTheme="minorHAnsi" w:cstheme="minorHAnsi"/>
        </w:rPr>
        <w:t>group:</w:t>
      </w:r>
      <w:r w:rsidR="00BB3D09" w:rsidRPr="0021603D">
        <w:rPr>
          <w:rFonts w:asciiTheme="minorHAnsi" w:hAnsiTheme="minorHAnsi" w:cstheme="minorHAnsi"/>
        </w:rPr>
        <w:t xml:space="preserve"> </w:t>
      </w:r>
      <w:r w:rsidR="00BB3D09" w:rsidRPr="0021603D">
        <w:rPr>
          <w:rFonts w:asciiTheme="minorHAnsi" w:hAnsiTheme="minorHAnsi" w:cstheme="minorHAnsi"/>
          <w:i/>
        </w:rPr>
        <w:t>F</w:t>
      </w:r>
      <w:r w:rsidR="00BB3D09" w:rsidRPr="0021603D">
        <w:rPr>
          <w:rFonts w:asciiTheme="minorHAnsi" w:hAnsiTheme="minorHAnsi" w:cstheme="minorHAnsi"/>
          <w:vertAlign w:val="subscript"/>
        </w:rPr>
        <w:t>(1,7)</w:t>
      </w:r>
      <w:r w:rsidR="00BB3D09" w:rsidRPr="0021603D">
        <w:rPr>
          <w:rFonts w:asciiTheme="minorHAnsi" w:hAnsiTheme="minorHAnsi" w:cstheme="minorHAnsi"/>
        </w:rPr>
        <w:t>=</w:t>
      </w:r>
      <w:r w:rsidR="00BB3D09">
        <w:rPr>
          <w:rFonts w:asciiTheme="minorHAnsi" w:hAnsiTheme="minorHAnsi" w:cstheme="minorHAnsi"/>
        </w:rPr>
        <w:t>0</w:t>
      </w:r>
      <w:r w:rsidR="00BB3D09" w:rsidRPr="0021603D">
        <w:rPr>
          <w:rFonts w:asciiTheme="minorHAnsi" w:hAnsiTheme="minorHAnsi" w:cstheme="minorHAnsi"/>
        </w:rPr>
        <w:t>.</w:t>
      </w:r>
      <w:r w:rsidR="00BB3D09">
        <w:rPr>
          <w:rFonts w:asciiTheme="minorHAnsi" w:hAnsiTheme="minorHAnsi" w:cstheme="minorHAnsi"/>
        </w:rPr>
        <w:t>37</w:t>
      </w:r>
      <w:r w:rsidR="00BB3D09" w:rsidRPr="0021603D">
        <w:rPr>
          <w:rFonts w:asciiTheme="minorHAnsi" w:hAnsiTheme="minorHAnsi" w:cstheme="minorHAnsi"/>
        </w:rPr>
        <w:t xml:space="preserve">, </w:t>
      </w:r>
      <w:r w:rsidR="00BB3D09" w:rsidRPr="0021603D">
        <w:rPr>
          <w:rFonts w:asciiTheme="minorHAnsi" w:hAnsiTheme="minorHAnsi" w:cstheme="minorHAnsi"/>
          <w:i/>
        </w:rPr>
        <w:t>p</w:t>
      </w:r>
      <w:r w:rsidR="00BB3D09" w:rsidRPr="0021603D">
        <w:rPr>
          <w:rFonts w:asciiTheme="minorHAnsi" w:hAnsiTheme="minorHAnsi" w:cstheme="minorHAnsi"/>
        </w:rPr>
        <w:t>=.</w:t>
      </w:r>
      <w:r w:rsidR="00BB3D09">
        <w:rPr>
          <w:rFonts w:asciiTheme="minorHAnsi" w:hAnsiTheme="minorHAnsi" w:cstheme="minorHAnsi"/>
        </w:rPr>
        <w:t>561</w:t>
      </w:r>
      <w:r w:rsidR="00BB3D09" w:rsidRPr="0021603D">
        <w:rPr>
          <w:rFonts w:asciiTheme="minorHAnsi" w:hAnsiTheme="minorHAnsi" w:cstheme="minorHAnsi"/>
        </w:rPr>
        <w:t>)</w:t>
      </w:r>
      <w:r w:rsidR="00E337D2">
        <w:rPr>
          <w:rFonts w:asciiTheme="minorHAnsi" w:hAnsiTheme="minorHAnsi" w:cstheme="minorHAnsi"/>
        </w:rPr>
        <w:t xml:space="preserve"> or acute CNO (</w:t>
      </w:r>
      <w:r w:rsidR="00D17BD7">
        <w:rPr>
          <w:rFonts w:asciiTheme="minorHAnsi" w:hAnsiTheme="minorHAnsi" w:cstheme="minorHAnsi"/>
        </w:rPr>
        <w:t>session</w:t>
      </w:r>
      <w:r w:rsidR="00E337D2">
        <w:rPr>
          <w:rFonts w:asciiTheme="minorHAnsi" w:hAnsiTheme="minorHAnsi" w:cstheme="minorHAnsi"/>
        </w:rPr>
        <w:t>:</w:t>
      </w:r>
      <w:r w:rsidR="00E337D2" w:rsidRPr="0021603D">
        <w:rPr>
          <w:rFonts w:asciiTheme="minorHAnsi" w:hAnsiTheme="minorHAnsi" w:cstheme="minorHAnsi"/>
        </w:rPr>
        <w:t xml:space="preserve"> </w:t>
      </w:r>
      <w:r w:rsidR="00E337D2" w:rsidRPr="0021603D">
        <w:rPr>
          <w:rFonts w:asciiTheme="minorHAnsi" w:hAnsiTheme="minorHAnsi" w:cstheme="minorHAnsi"/>
          <w:i/>
        </w:rPr>
        <w:t>F</w:t>
      </w:r>
      <w:r w:rsidR="00E337D2" w:rsidRPr="0021603D">
        <w:rPr>
          <w:rFonts w:asciiTheme="minorHAnsi" w:hAnsiTheme="minorHAnsi" w:cstheme="minorHAnsi"/>
          <w:vertAlign w:val="subscript"/>
        </w:rPr>
        <w:t>(1,7)</w:t>
      </w:r>
      <w:r w:rsidR="00E337D2" w:rsidRPr="0021603D">
        <w:rPr>
          <w:rFonts w:asciiTheme="minorHAnsi" w:hAnsiTheme="minorHAnsi" w:cstheme="minorHAnsi"/>
        </w:rPr>
        <w:t>=</w:t>
      </w:r>
      <w:r w:rsidR="00D17BD7" w:rsidRPr="00D17BD7">
        <w:t xml:space="preserve"> </w:t>
      </w:r>
      <w:r w:rsidR="00D17BD7" w:rsidRPr="00D17BD7">
        <w:rPr>
          <w:rFonts w:asciiTheme="minorHAnsi" w:hAnsiTheme="minorHAnsi" w:cstheme="minorHAnsi"/>
        </w:rPr>
        <w:t>3.775</w:t>
      </w:r>
      <w:r w:rsidR="00E337D2" w:rsidRPr="0021603D">
        <w:rPr>
          <w:rFonts w:asciiTheme="minorHAnsi" w:hAnsiTheme="minorHAnsi" w:cstheme="minorHAnsi"/>
        </w:rPr>
        <w:t xml:space="preserve">, </w:t>
      </w:r>
      <w:r w:rsidR="00E337D2" w:rsidRPr="0021603D">
        <w:rPr>
          <w:rFonts w:asciiTheme="minorHAnsi" w:hAnsiTheme="minorHAnsi" w:cstheme="minorHAnsi"/>
          <w:i/>
        </w:rPr>
        <w:t>p</w:t>
      </w:r>
      <w:r w:rsidR="00E337D2" w:rsidRPr="0021603D">
        <w:rPr>
          <w:rFonts w:asciiTheme="minorHAnsi" w:hAnsiTheme="minorHAnsi" w:cstheme="minorHAnsi"/>
        </w:rPr>
        <w:t>=.</w:t>
      </w:r>
      <w:r w:rsidR="00D17BD7">
        <w:rPr>
          <w:rFonts w:asciiTheme="minorHAnsi" w:hAnsiTheme="minorHAnsi" w:cstheme="minorHAnsi"/>
        </w:rPr>
        <w:t xml:space="preserve">093; </w:t>
      </w:r>
      <w:r w:rsidR="00D17BD7">
        <w:rPr>
          <w:rFonts w:asciiTheme="minorHAnsi" w:hAnsiTheme="minorHAnsi" w:cstheme="minorHAnsi"/>
        </w:rPr>
        <w:t>session</w:t>
      </w:r>
      <w:r w:rsidR="00D17BD7">
        <w:rPr>
          <w:rFonts w:asciiTheme="minorHAnsi" w:hAnsiTheme="minorHAnsi" w:cstheme="minorHAnsi"/>
        </w:rPr>
        <w:t>*</w:t>
      </w:r>
      <w:r w:rsidR="00D17BD7">
        <w:rPr>
          <w:rFonts w:asciiTheme="minorHAnsi" w:hAnsiTheme="minorHAnsi" w:cstheme="minorHAnsi"/>
        </w:rPr>
        <w:t>group:</w:t>
      </w:r>
      <w:r w:rsidR="00D17BD7" w:rsidRPr="0021603D">
        <w:rPr>
          <w:rFonts w:asciiTheme="minorHAnsi" w:hAnsiTheme="minorHAnsi" w:cstheme="minorHAnsi"/>
        </w:rPr>
        <w:t xml:space="preserve"> </w:t>
      </w:r>
      <w:r w:rsidR="00D17BD7" w:rsidRPr="0021603D">
        <w:rPr>
          <w:rFonts w:asciiTheme="minorHAnsi" w:hAnsiTheme="minorHAnsi" w:cstheme="minorHAnsi"/>
          <w:i/>
        </w:rPr>
        <w:t>F</w:t>
      </w:r>
      <w:r w:rsidR="00D17BD7" w:rsidRPr="0021603D">
        <w:rPr>
          <w:rFonts w:asciiTheme="minorHAnsi" w:hAnsiTheme="minorHAnsi" w:cstheme="minorHAnsi"/>
          <w:vertAlign w:val="subscript"/>
        </w:rPr>
        <w:t>(1,7)</w:t>
      </w:r>
      <w:r w:rsidR="00D17BD7" w:rsidRPr="0021603D">
        <w:rPr>
          <w:rFonts w:asciiTheme="minorHAnsi" w:hAnsiTheme="minorHAnsi" w:cstheme="minorHAnsi"/>
        </w:rPr>
        <w:t>=</w:t>
      </w:r>
      <w:r w:rsidR="00D17BD7" w:rsidRPr="00D17BD7">
        <w:t xml:space="preserve"> </w:t>
      </w:r>
      <w:r w:rsidR="00D17BD7" w:rsidRPr="00D17BD7">
        <w:rPr>
          <w:rFonts w:asciiTheme="minorHAnsi" w:hAnsiTheme="minorHAnsi" w:cstheme="minorHAnsi"/>
        </w:rPr>
        <w:t>1.206</w:t>
      </w:r>
      <w:r w:rsidR="00D17BD7" w:rsidRPr="0021603D">
        <w:rPr>
          <w:rFonts w:asciiTheme="minorHAnsi" w:hAnsiTheme="minorHAnsi" w:cstheme="minorHAnsi"/>
        </w:rPr>
        <w:t xml:space="preserve">, </w:t>
      </w:r>
      <w:r w:rsidR="00D17BD7" w:rsidRPr="0021603D">
        <w:rPr>
          <w:rFonts w:asciiTheme="minorHAnsi" w:hAnsiTheme="minorHAnsi" w:cstheme="minorHAnsi"/>
          <w:i/>
        </w:rPr>
        <w:t>p</w:t>
      </w:r>
      <w:r w:rsidR="00D17BD7" w:rsidRPr="0021603D">
        <w:rPr>
          <w:rFonts w:asciiTheme="minorHAnsi" w:hAnsiTheme="minorHAnsi" w:cstheme="minorHAnsi"/>
        </w:rPr>
        <w:t>=.</w:t>
      </w:r>
      <w:r w:rsidR="00D17BD7">
        <w:rPr>
          <w:rFonts w:asciiTheme="minorHAnsi" w:hAnsiTheme="minorHAnsi" w:cstheme="minorHAnsi"/>
        </w:rPr>
        <w:t>3</w:t>
      </w:r>
      <w:r w:rsidR="00D17BD7">
        <w:rPr>
          <w:rFonts w:asciiTheme="minorHAnsi" w:hAnsiTheme="minorHAnsi" w:cstheme="minorHAnsi"/>
        </w:rPr>
        <w:t>0</w:t>
      </w:r>
      <w:r w:rsidR="00D17BD7">
        <w:rPr>
          <w:rFonts w:asciiTheme="minorHAnsi" w:hAnsiTheme="minorHAnsi" w:cstheme="minorHAnsi"/>
        </w:rPr>
        <w:t>8</w:t>
      </w:r>
      <w:r w:rsidR="00E337D2" w:rsidRPr="0021603D">
        <w:rPr>
          <w:rFonts w:asciiTheme="minorHAnsi" w:hAnsiTheme="minorHAnsi" w:cstheme="minorHAnsi"/>
        </w:rPr>
        <w:t>)</w:t>
      </w:r>
      <w:r w:rsidR="00E337D2">
        <w:rPr>
          <w:rFonts w:asciiTheme="minorHAnsi" w:hAnsiTheme="minorHAnsi" w:cstheme="minorHAnsi"/>
        </w:rPr>
        <w:t xml:space="preserve"> </w:t>
      </w:r>
      <w:r w:rsidR="00E337D2">
        <w:t>was observed</w:t>
      </w:r>
      <w:r w:rsidR="00BB3D09">
        <w:rPr>
          <w:rFonts w:asciiTheme="minorHAnsi" w:hAnsiTheme="minorHAnsi" w:cstheme="minorHAnsi"/>
        </w:rPr>
        <w:t>.</w:t>
      </w:r>
    </w:p>
    <w:p w14:paraId="7F86F86F" w14:textId="77777777" w:rsidR="00475364" w:rsidRPr="00694F20" w:rsidRDefault="00475364" w:rsidP="00694F20">
      <w:pPr>
        <w:spacing w:line="480" w:lineRule="auto"/>
        <w:ind w:firstLine="720"/>
        <w:rPr>
          <w:rFonts w:ascii="Roboto" w:hAnsi="Roboto"/>
        </w:rPr>
      </w:pPr>
    </w:p>
    <w:sectPr w:rsidR="00475364" w:rsidRPr="00694F20" w:rsidSect="00D17BD7"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240"/>
    <w:rsid w:val="0009020D"/>
    <w:rsid w:val="000B696B"/>
    <w:rsid w:val="00187A8A"/>
    <w:rsid w:val="0021603D"/>
    <w:rsid w:val="00252C55"/>
    <w:rsid w:val="00276838"/>
    <w:rsid w:val="002C7907"/>
    <w:rsid w:val="00343223"/>
    <w:rsid w:val="003866AA"/>
    <w:rsid w:val="00396DD4"/>
    <w:rsid w:val="003A3CAF"/>
    <w:rsid w:val="003B0F25"/>
    <w:rsid w:val="003C492E"/>
    <w:rsid w:val="00475364"/>
    <w:rsid w:val="004C2BCD"/>
    <w:rsid w:val="004D1BCE"/>
    <w:rsid w:val="00511D1B"/>
    <w:rsid w:val="005559A6"/>
    <w:rsid w:val="005A5E3B"/>
    <w:rsid w:val="006224D0"/>
    <w:rsid w:val="00635062"/>
    <w:rsid w:val="00694F20"/>
    <w:rsid w:val="007424E7"/>
    <w:rsid w:val="0076396E"/>
    <w:rsid w:val="00785B91"/>
    <w:rsid w:val="007F5F78"/>
    <w:rsid w:val="00805397"/>
    <w:rsid w:val="00810379"/>
    <w:rsid w:val="00826080"/>
    <w:rsid w:val="008363E7"/>
    <w:rsid w:val="00897F3E"/>
    <w:rsid w:val="008A5867"/>
    <w:rsid w:val="008D076A"/>
    <w:rsid w:val="009057D1"/>
    <w:rsid w:val="00917240"/>
    <w:rsid w:val="00971F4C"/>
    <w:rsid w:val="009963F2"/>
    <w:rsid w:val="00A10200"/>
    <w:rsid w:val="00A618FC"/>
    <w:rsid w:val="00A8610B"/>
    <w:rsid w:val="00B22014"/>
    <w:rsid w:val="00B46BFF"/>
    <w:rsid w:val="00BB3D09"/>
    <w:rsid w:val="00C71D3E"/>
    <w:rsid w:val="00D020EC"/>
    <w:rsid w:val="00D17BD7"/>
    <w:rsid w:val="00E029EC"/>
    <w:rsid w:val="00E337D2"/>
    <w:rsid w:val="00E87D42"/>
    <w:rsid w:val="00E96609"/>
    <w:rsid w:val="00E972D2"/>
    <w:rsid w:val="00EA475A"/>
    <w:rsid w:val="00F036E0"/>
    <w:rsid w:val="00F41B3D"/>
    <w:rsid w:val="00F942CD"/>
    <w:rsid w:val="00FD1056"/>
    <w:rsid w:val="00FD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FA7AE"/>
  <w15:chartTrackingRefBased/>
  <w15:docId w15:val="{FD6E3C09-D46B-49AA-A72F-525C03FC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240"/>
    <w:pPr>
      <w:suppressAutoHyphens/>
      <w:autoSpaceDN w:val="0"/>
      <w:spacing w:after="160" w:line="25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753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5364"/>
    <w:pPr>
      <w:suppressAutoHyphens w:val="0"/>
      <w:autoSpaceDN/>
      <w:spacing w:line="240" w:lineRule="auto"/>
    </w:pPr>
    <w:rPr>
      <w:rFonts w:asciiTheme="minorHAnsi" w:eastAsiaTheme="minorHAnsi" w:hAnsiTheme="minorHAnsi" w:cstheme="minorBidi"/>
      <w:kern w:val="2"/>
      <w:sz w:val="20"/>
      <w:szCs w:val="20"/>
      <w:lang w:val="en-AU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5364"/>
    <w:rPr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867"/>
    <w:pPr>
      <w:suppressAutoHyphens/>
      <w:autoSpaceDN w:val="0"/>
    </w:pPr>
    <w:rPr>
      <w:rFonts w:ascii="Calibri" w:eastAsia="Calibri" w:hAnsi="Calibri" w:cs="Times New Roman"/>
      <w:b/>
      <w:bCs/>
      <w:kern w:val="0"/>
      <w:lang w:val="en-US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867"/>
    <w:rPr>
      <w:rFonts w:ascii="Calibri" w:eastAsia="Calibri" w:hAnsi="Calibri" w:cs="Times New Roman"/>
      <w:b/>
      <w:bCs/>
      <w:kern w:val="2"/>
      <w:sz w:val="20"/>
      <w:szCs w:val="20"/>
      <w:lang w:val="en-US"/>
      <w14:ligatures w14:val="standardContextual"/>
    </w:rPr>
  </w:style>
  <w:style w:type="paragraph" w:styleId="Revision">
    <w:name w:val="Revision"/>
    <w:hidden/>
    <w:uiPriority w:val="99"/>
    <w:semiHidden/>
    <w:rsid w:val="00F942CD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Jean-Richard Dit Bressel</dc:creator>
  <cp:keywords/>
  <dc:description/>
  <cp:lastModifiedBy>Philip Jean-Richard Dit Bressel</cp:lastModifiedBy>
  <cp:revision>12</cp:revision>
  <dcterms:created xsi:type="dcterms:W3CDTF">2025-09-14T23:32:00Z</dcterms:created>
  <dcterms:modified xsi:type="dcterms:W3CDTF">2025-10-09T10:12:00Z</dcterms:modified>
</cp:coreProperties>
</file>