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A5F" w:rsidRPr="00BC2754" w:rsidRDefault="00A33386" w:rsidP="00F27A5F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A33386">
        <w:rPr>
          <w:rFonts w:ascii="Times New Roman" w:hAnsi="Times New Roman" w:cs="Times New Roman"/>
          <w:b/>
        </w:rPr>
        <w:t>Supplementary Table S5:</w:t>
      </w:r>
      <w:r>
        <w:rPr>
          <w:rFonts w:ascii="Times New Roman" w:hAnsi="Times New Roman" w:cs="Times New Roman"/>
        </w:rPr>
        <w:t xml:space="preserve"> </w:t>
      </w:r>
      <w:r w:rsidR="00F27A5F" w:rsidRPr="009D7FDA">
        <w:rPr>
          <w:rFonts w:ascii="Times New Roman" w:hAnsi="Times New Roman" w:cs="Times New Roman"/>
        </w:rPr>
        <w:t xml:space="preserve">MM-GBSA </w:t>
      </w:r>
      <w:r w:rsidR="00F27A5F">
        <w:rPr>
          <w:rFonts w:ascii="Times New Roman" w:hAnsi="Times New Roman" w:cs="Times New Roman"/>
        </w:rPr>
        <w:t>b</w:t>
      </w:r>
      <w:r w:rsidR="00F27A5F" w:rsidRPr="009D7FDA">
        <w:rPr>
          <w:rFonts w:ascii="Times New Roman" w:hAnsi="Times New Roman" w:cs="Times New Roman"/>
        </w:rPr>
        <w:t xml:space="preserve">inding </w:t>
      </w:r>
      <w:r w:rsidR="00F27A5F">
        <w:rPr>
          <w:rFonts w:ascii="Times New Roman" w:hAnsi="Times New Roman" w:cs="Times New Roman"/>
        </w:rPr>
        <w:t>f</w:t>
      </w:r>
      <w:r w:rsidR="00F27A5F" w:rsidRPr="009D7FDA">
        <w:rPr>
          <w:rFonts w:ascii="Times New Roman" w:hAnsi="Times New Roman" w:cs="Times New Roman"/>
        </w:rPr>
        <w:t xml:space="preserve">ree </w:t>
      </w:r>
      <w:proofErr w:type="spellStart"/>
      <w:r w:rsidR="00F27A5F">
        <w:rPr>
          <w:rFonts w:ascii="Times New Roman" w:hAnsi="Times New Roman" w:cs="Times New Roman"/>
        </w:rPr>
        <w:t>e</w:t>
      </w:r>
      <w:r w:rsidR="00F27A5F" w:rsidRPr="009D7FDA">
        <w:rPr>
          <w:rFonts w:ascii="Times New Roman" w:hAnsi="Times New Roman" w:cs="Times New Roman"/>
        </w:rPr>
        <w:t>nergy</w:t>
      </w:r>
      <w:r w:rsidR="00F27A5F" w:rsidRPr="00D92EE0">
        <w:rPr>
          <w:rFonts w:ascii="Times New Roman" w:hAnsi="Times New Roman" w:cs="Times New Roman"/>
        </w:rPr>
        <w:t>and</w:t>
      </w:r>
      <w:proofErr w:type="spellEnd"/>
      <w:r w:rsidR="00F27A5F" w:rsidRPr="00D92EE0">
        <w:rPr>
          <w:rFonts w:ascii="Times New Roman" w:hAnsi="Times New Roman" w:cs="Times New Roman"/>
        </w:rPr>
        <w:t xml:space="preserve"> energy decomposition</w:t>
      </w:r>
      <w:r w:rsidR="00F27A5F">
        <w:rPr>
          <w:rFonts w:ascii="Times New Roman" w:hAnsi="Times New Roman" w:cs="Times New Roman"/>
          <w:lang w:val="en-US"/>
        </w:rPr>
        <w:t>analysis of screened marine compounds against the MYC gene (</w:t>
      </w:r>
      <w:proofErr w:type="spellStart"/>
      <w:r w:rsidR="00F27A5F">
        <w:rPr>
          <w:rFonts w:ascii="Times New Roman" w:hAnsi="Times New Roman" w:cs="Times New Roman"/>
          <w:lang w:val="en-US"/>
        </w:rPr>
        <w:t>pdb</w:t>
      </w:r>
      <w:proofErr w:type="spellEnd"/>
      <w:r w:rsidR="00F27A5F">
        <w:rPr>
          <w:rFonts w:ascii="Times New Roman" w:hAnsi="Times New Roman" w:cs="Times New Roman"/>
          <w:lang w:val="en-US"/>
        </w:rPr>
        <w:t xml:space="preserve"> id: </w:t>
      </w:r>
      <w:r w:rsidR="00F27A5F" w:rsidRPr="00EE18A8">
        <w:rPr>
          <w:rFonts w:ascii="Times New Roman" w:hAnsi="Times New Roman" w:cs="Times New Roman"/>
          <w:lang w:val="en-US"/>
        </w:rPr>
        <w:t>5EAR</w:t>
      </w:r>
      <w:r w:rsidR="00F27A5F">
        <w:rPr>
          <w:rFonts w:ascii="Times New Roman" w:hAnsi="Times New Roman" w:cs="Times New Roman"/>
          <w:lang w:val="en-US"/>
        </w:rPr>
        <w:t>)</w:t>
      </w:r>
    </w:p>
    <w:tbl>
      <w:tblPr>
        <w:tblW w:w="152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50"/>
        <w:gridCol w:w="1403"/>
        <w:gridCol w:w="1403"/>
        <w:gridCol w:w="1495"/>
        <w:gridCol w:w="1403"/>
        <w:gridCol w:w="1528"/>
        <w:gridCol w:w="1559"/>
        <w:gridCol w:w="1403"/>
        <w:gridCol w:w="1469"/>
        <w:gridCol w:w="1403"/>
      </w:tblGrid>
      <w:tr w:rsidR="00F27A5F" w:rsidRPr="00841A86" w:rsidTr="00A33386">
        <w:trPr>
          <w:trHeight w:val="415"/>
          <w:jc w:val="center"/>
        </w:trPr>
        <w:tc>
          <w:tcPr>
            <w:tcW w:w="215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Compound Code</w:t>
            </w:r>
          </w:p>
        </w:tc>
        <w:tc>
          <w:tcPr>
            <w:tcW w:w="140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ΔG Bind</w:t>
            </w:r>
          </w:p>
        </w:tc>
        <w:tc>
          <w:tcPr>
            <w:tcW w:w="140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ΔG Bind (NS)</w:t>
            </w:r>
          </w:p>
        </w:tc>
        <w:tc>
          <w:tcPr>
            <w:tcW w:w="1495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ΔG Coulomb</w:t>
            </w:r>
          </w:p>
        </w:tc>
        <w:tc>
          <w:tcPr>
            <w:tcW w:w="140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 xml:space="preserve">ΔG </w:t>
            </w:r>
            <w:proofErr w:type="spellStart"/>
            <w:r w:rsidRPr="00841A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vdW</w:t>
            </w:r>
            <w:proofErr w:type="spellEnd"/>
          </w:p>
        </w:tc>
        <w:tc>
          <w:tcPr>
            <w:tcW w:w="152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 xml:space="preserve">ΔG </w:t>
            </w:r>
            <w:proofErr w:type="spellStart"/>
            <w:r w:rsidRPr="00841A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Solvation</w:t>
            </w:r>
            <w:proofErr w:type="spellEnd"/>
            <w:r w:rsidRPr="00841A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 xml:space="preserve"> (GB)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 xml:space="preserve">ΔG  </w:t>
            </w:r>
            <w:proofErr w:type="spellStart"/>
            <w:r w:rsidRPr="00841A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Lipophilic</w:t>
            </w:r>
            <w:proofErr w:type="spellEnd"/>
          </w:p>
        </w:tc>
        <w:tc>
          <w:tcPr>
            <w:tcW w:w="140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 xml:space="preserve">ΔG </w:t>
            </w:r>
            <w:proofErr w:type="spellStart"/>
            <w:r w:rsidRPr="00841A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Hbond</w:t>
            </w:r>
            <w:proofErr w:type="spellEnd"/>
          </w:p>
        </w:tc>
        <w:tc>
          <w:tcPr>
            <w:tcW w:w="1469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ΔG Covalent</w:t>
            </w:r>
          </w:p>
        </w:tc>
        <w:tc>
          <w:tcPr>
            <w:tcW w:w="140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ΔG Packing</w:t>
            </w:r>
          </w:p>
        </w:tc>
      </w:tr>
      <w:tr w:rsidR="00F27A5F" w:rsidRPr="00841A86" w:rsidTr="00A33386">
        <w:trPr>
          <w:trHeight w:val="415"/>
          <w:jc w:val="center"/>
        </w:trPr>
        <w:tc>
          <w:tcPr>
            <w:tcW w:w="2150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CMNPD15137</w:t>
            </w: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-72.48</w:t>
            </w: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-75.57</w:t>
            </w:r>
          </w:p>
        </w:tc>
        <w:tc>
          <w:tcPr>
            <w:tcW w:w="1495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-128.26</w:t>
            </w: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-50.99</w:t>
            </w:r>
          </w:p>
        </w:tc>
        <w:tc>
          <w:tcPr>
            <w:tcW w:w="1528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127.79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-18.11</w:t>
            </w: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-0.41</w:t>
            </w:r>
          </w:p>
        </w:tc>
        <w:tc>
          <w:tcPr>
            <w:tcW w:w="1469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-5.6</w:t>
            </w:r>
          </w:p>
        </w:tc>
      </w:tr>
      <w:tr w:rsidR="00F27A5F" w:rsidRPr="00841A86" w:rsidTr="00A33386">
        <w:trPr>
          <w:trHeight w:val="415"/>
          <w:jc w:val="center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CMNPD8741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-61.97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-63.51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-9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-57.67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29.78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-19.95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-1.14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-5.53</w:t>
            </w:r>
          </w:p>
        </w:tc>
      </w:tr>
      <w:tr w:rsidR="00F27A5F" w:rsidRPr="00841A86" w:rsidTr="00A33386">
        <w:trPr>
          <w:trHeight w:val="415"/>
          <w:jc w:val="center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CMNPD17448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-58.82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-64.17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-27.94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-34.19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20.37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-14.6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-1.67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-6.14</w:t>
            </w:r>
          </w:p>
        </w:tc>
      </w:tr>
      <w:tr w:rsidR="00F27A5F" w:rsidRPr="00841A86" w:rsidTr="00A33386">
        <w:trPr>
          <w:trHeight w:val="415"/>
          <w:jc w:val="center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CMNPD24369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-55.31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-56.9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-11.74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-48.72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32.81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-24.25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-0.05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-4.95</w:t>
            </w:r>
          </w:p>
        </w:tc>
      </w:tr>
      <w:tr w:rsidR="00F27A5F" w:rsidRPr="00841A86" w:rsidTr="00A33386">
        <w:trPr>
          <w:trHeight w:val="415"/>
          <w:jc w:val="center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CMNPD27903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-54.04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-55.3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-17.68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-51.77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34.93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-16.86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-1.43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-2.48</w:t>
            </w:r>
          </w:p>
        </w:tc>
      </w:tr>
      <w:tr w:rsidR="00F27A5F" w:rsidRPr="00841A86" w:rsidTr="00A33386">
        <w:trPr>
          <w:trHeight w:val="415"/>
          <w:jc w:val="center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CMNPD26265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-52.83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-54.65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-19.03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-42.54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31.07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-17.08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-1.32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-5.75</w:t>
            </w:r>
          </w:p>
        </w:tc>
      </w:tr>
      <w:tr w:rsidR="00F27A5F" w:rsidRPr="00841A86" w:rsidTr="00A33386">
        <w:trPr>
          <w:trHeight w:val="415"/>
          <w:jc w:val="center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CMNPD30662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-52.74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-56.15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-31.61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-38.76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28.37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-8.32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-2.47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-3.37</w:t>
            </w:r>
          </w:p>
        </w:tc>
      </w:tr>
      <w:tr w:rsidR="00F27A5F" w:rsidRPr="00841A86" w:rsidTr="00A33386">
        <w:trPr>
          <w:trHeight w:val="415"/>
          <w:jc w:val="center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CMNPD3004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-52.53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-53.57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-37.72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-32.78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23.53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-5.19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-1.26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-0.14</w:t>
            </w:r>
          </w:p>
        </w:tc>
      </w:tr>
      <w:tr w:rsidR="00F27A5F" w:rsidRPr="00841A86" w:rsidTr="00A33386">
        <w:trPr>
          <w:trHeight w:val="415"/>
          <w:jc w:val="center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CMNPD8742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-52.32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-60.62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-28.1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-48.88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43.83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-22.21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-2.21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-3.06</w:t>
            </w:r>
          </w:p>
        </w:tc>
      </w:tr>
      <w:tr w:rsidR="00F27A5F" w:rsidRPr="00841A86" w:rsidTr="00A33386">
        <w:trPr>
          <w:trHeight w:val="415"/>
          <w:jc w:val="center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CMNPD21997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-52.02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-53.48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-22.16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-36.46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28.58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-15.33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-1.63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-6.48</w:t>
            </w:r>
          </w:p>
        </w:tc>
      </w:tr>
      <w:tr w:rsidR="00F27A5F" w:rsidRPr="00841A86" w:rsidTr="00A33386">
        <w:trPr>
          <w:trHeight w:val="415"/>
          <w:jc w:val="center"/>
        </w:trPr>
        <w:tc>
          <w:tcPr>
            <w:tcW w:w="2150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Cocrystal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ligand</w:t>
            </w:r>
            <w:proofErr w:type="spellEnd"/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AF72B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-37.18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A69C1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-46.89</w:t>
            </w:r>
          </w:p>
        </w:tc>
        <w:tc>
          <w:tcPr>
            <w:tcW w:w="1495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A69C1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-12.23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-61.30</w:t>
            </w:r>
          </w:p>
        </w:tc>
        <w:tc>
          <w:tcPr>
            <w:tcW w:w="1528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64.24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-32.61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-1.01</w:t>
            </w:r>
          </w:p>
        </w:tc>
        <w:tc>
          <w:tcPr>
            <w:tcW w:w="1469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F27A5F" w:rsidRPr="00841A86" w:rsidRDefault="00F27A5F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-3.96</w:t>
            </w:r>
          </w:p>
        </w:tc>
      </w:tr>
    </w:tbl>
    <w:p w:rsidR="00F27A5F" w:rsidRDefault="00F27A5F"/>
    <w:sectPr w:rsidR="00F27A5F" w:rsidSect="00F27A5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F27A5F"/>
    <w:rsid w:val="008352F3"/>
    <w:rsid w:val="00A33386"/>
    <w:rsid w:val="00C33BCA"/>
    <w:rsid w:val="00F27A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A5F"/>
  </w:style>
  <w:style w:type="paragraph" w:styleId="Heading1">
    <w:name w:val="heading 1"/>
    <w:basedOn w:val="Normal"/>
    <w:next w:val="Normal"/>
    <w:link w:val="Heading1Char"/>
    <w:uiPriority w:val="9"/>
    <w:qFormat/>
    <w:rsid w:val="00F27A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7A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7A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7A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7A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7A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7A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7A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7A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7A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7A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7A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7A5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7A5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7A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7A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7A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7A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7A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7A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7A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7A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7A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7A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7A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7A5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7A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7A5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7A5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Shivaling Pattanashetti</dc:creator>
  <cp:keywords/>
  <dc:description/>
  <cp:lastModifiedBy>LENOVO</cp:lastModifiedBy>
  <cp:revision>2</cp:revision>
  <dcterms:created xsi:type="dcterms:W3CDTF">2025-10-14T08:40:00Z</dcterms:created>
  <dcterms:modified xsi:type="dcterms:W3CDTF">2025-10-15T06:50:00Z</dcterms:modified>
</cp:coreProperties>
</file>