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5240" w:rsidRPr="001E6EBB" w:rsidRDefault="001D65BD" w:rsidP="007A5240">
      <w:pPr>
        <w:spacing w:line="360" w:lineRule="auto"/>
        <w:jc w:val="both"/>
        <w:rPr>
          <w:rFonts w:ascii="Times New Roman" w:hAnsi="Times New Roman" w:cs="Times New Roman"/>
        </w:rPr>
      </w:pPr>
      <w:r w:rsidRPr="001D65BD">
        <w:rPr>
          <w:rFonts w:ascii="Times New Roman" w:hAnsi="Times New Roman" w:cs="Times New Roman"/>
          <w:b/>
        </w:rPr>
        <w:t>Supplementary Table S6:</w:t>
      </w:r>
      <w:r>
        <w:rPr>
          <w:rFonts w:ascii="Times New Roman" w:hAnsi="Times New Roman" w:cs="Times New Roman"/>
        </w:rPr>
        <w:t xml:space="preserve"> </w:t>
      </w:r>
      <w:r w:rsidR="007A5240" w:rsidRPr="001E6EBB">
        <w:rPr>
          <w:rFonts w:ascii="Times New Roman" w:hAnsi="Times New Roman" w:cs="Times New Roman"/>
        </w:rPr>
        <w:t>MM-GBSA binding free energy</w:t>
      </w:r>
      <w:r w:rsidR="007A5240">
        <w:rPr>
          <w:rFonts w:ascii="Times New Roman" w:hAnsi="Times New Roman" w:cs="Times New Roman"/>
          <w:lang w:val="en-US"/>
        </w:rPr>
        <w:t xml:space="preserve">and energy decomposition </w:t>
      </w:r>
      <w:r w:rsidR="007A5240" w:rsidRPr="001E6EBB">
        <w:rPr>
          <w:rFonts w:ascii="Times New Roman" w:hAnsi="Times New Roman" w:cs="Times New Roman"/>
          <w:lang w:val="en-US"/>
        </w:rPr>
        <w:t>analysis of marine compounds screened against the SQSTM1 gene (</w:t>
      </w:r>
      <w:proofErr w:type="spellStart"/>
      <w:r w:rsidR="007A5240" w:rsidRPr="001E6EBB">
        <w:rPr>
          <w:rFonts w:ascii="Times New Roman" w:hAnsi="Times New Roman" w:cs="Times New Roman"/>
          <w:lang w:val="en-US"/>
        </w:rPr>
        <w:t>pdb</w:t>
      </w:r>
      <w:proofErr w:type="spellEnd"/>
      <w:r w:rsidR="007A5240" w:rsidRPr="001E6EBB">
        <w:rPr>
          <w:rFonts w:ascii="Times New Roman" w:hAnsi="Times New Roman" w:cs="Times New Roman"/>
          <w:lang w:val="en-US"/>
        </w:rPr>
        <w:t xml:space="preserve"> id: </w:t>
      </w:r>
      <w:r w:rsidR="007A5240">
        <w:rPr>
          <w:rFonts w:ascii="Times New Roman" w:hAnsi="Times New Roman" w:cs="Times New Roman"/>
          <w:lang w:val="en-US"/>
        </w:rPr>
        <w:t>4</w:t>
      </w:r>
      <w:r w:rsidR="007A5240" w:rsidRPr="001E6EBB">
        <w:rPr>
          <w:rFonts w:ascii="Times New Roman" w:hAnsi="Times New Roman" w:cs="Times New Roman"/>
          <w:lang w:val="en-US"/>
        </w:rPr>
        <w:t xml:space="preserve">XMB). </w:t>
      </w:r>
    </w:p>
    <w:tbl>
      <w:tblPr>
        <w:tblW w:w="152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50"/>
        <w:gridCol w:w="1403"/>
        <w:gridCol w:w="1403"/>
        <w:gridCol w:w="1495"/>
        <w:gridCol w:w="1403"/>
        <w:gridCol w:w="1528"/>
        <w:gridCol w:w="1559"/>
        <w:gridCol w:w="1403"/>
        <w:gridCol w:w="1469"/>
        <w:gridCol w:w="1403"/>
      </w:tblGrid>
      <w:tr w:rsidR="007A5240" w:rsidRPr="001E6EBB" w:rsidTr="00822A16">
        <w:trPr>
          <w:trHeight w:val="415"/>
          <w:jc w:val="center"/>
        </w:trPr>
        <w:tc>
          <w:tcPr>
            <w:tcW w:w="2150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Compound Code</w:t>
            </w:r>
          </w:p>
        </w:tc>
        <w:tc>
          <w:tcPr>
            <w:tcW w:w="1403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ΔG Bind</w:t>
            </w:r>
          </w:p>
        </w:tc>
        <w:tc>
          <w:tcPr>
            <w:tcW w:w="1403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ΔG Bind (NS)</w:t>
            </w:r>
          </w:p>
        </w:tc>
        <w:tc>
          <w:tcPr>
            <w:tcW w:w="1495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ΔG Coulomb</w:t>
            </w:r>
          </w:p>
        </w:tc>
        <w:tc>
          <w:tcPr>
            <w:tcW w:w="1403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 xml:space="preserve">ΔG </w:t>
            </w:r>
            <w:proofErr w:type="spellStart"/>
            <w:r w:rsidRPr="001E6E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vdW</w:t>
            </w:r>
            <w:proofErr w:type="spellEnd"/>
          </w:p>
        </w:tc>
        <w:tc>
          <w:tcPr>
            <w:tcW w:w="1528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 xml:space="preserve">ΔG </w:t>
            </w:r>
            <w:proofErr w:type="spellStart"/>
            <w:r w:rsidRPr="001E6E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Solvation</w:t>
            </w:r>
            <w:proofErr w:type="spellEnd"/>
            <w:r w:rsidRPr="001E6E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 xml:space="preserve"> (GB)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 xml:space="preserve">ΔG  </w:t>
            </w:r>
            <w:proofErr w:type="spellStart"/>
            <w:r w:rsidRPr="001E6E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Lipophilic</w:t>
            </w:r>
            <w:proofErr w:type="spellEnd"/>
          </w:p>
        </w:tc>
        <w:tc>
          <w:tcPr>
            <w:tcW w:w="1403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 xml:space="preserve">ΔG </w:t>
            </w:r>
            <w:proofErr w:type="spellStart"/>
            <w:r w:rsidRPr="001E6E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Hbond</w:t>
            </w:r>
            <w:proofErr w:type="spellEnd"/>
          </w:p>
        </w:tc>
        <w:tc>
          <w:tcPr>
            <w:tcW w:w="1469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ΔG Covalent</w:t>
            </w:r>
          </w:p>
        </w:tc>
        <w:tc>
          <w:tcPr>
            <w:tcW w:w="1403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ΔG Packing</w:t>
            </w:r>
          </w:p>
        </w:tc>
      </w:tr>
      <w:tr w:rsidR="007A5240" w:rsidRPr="001E6EBB" w:rsidTr="00822A16">
        <w:trPr>
          <w:trHeight w:val="415"/>
          <w:jc w:val="center"/>
        </w:trPr>
        <w:tc>
          <w:tcPr>
            <w:tcW w:w="2150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CMNPD15724</w:t>
            </w:r>
          </w:p>
        </w:tc>
        <w:tc>
          <w:tcPr>
            <w:tcW w:w="1403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-80.49</w:t>
            </w:r>
          </w:p>
        </w:tc>
        <w:tc>
          <w:tcPr>
            <w:tcW w:w="1403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-84.39</w:t>
            </w:r>
          </w:p>
        </w:tc>
        <w:tc>
          <w:tcPr>
            <w:tcW w:w="1495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-36</w:t>
            </w:r>
          </w:p>
        </w:tc>
        <w:tc>
          <w:tcPr>
            <w:tcW w:w="1403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-47.34</w:t>
            </w:r>
          </w:p>
        </w:tc>
        <w:tc>
          <w:tcPr>
            <w:tcW w:w="1528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27.63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-21.77</w:t>
            </w:r>
          </w:p>
        </w:tc>
        <w:tc>
          <w:tcPr>
            <w:tcW w:w="1403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-3.44</w:t>
            </w:r>
          </w:p>
        </w:tc>
        <w:tc>
          <w:tcPr>
            <w:tcW w:w="1469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0</w:t>
            </w:r>
          </w:p>
        </w:tc>
        <w:tc>
          <w:tcPr>
            <w:tcW w:w="1403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-3.48</w:t>
            </w:r>
          </w:p>
        </w:tc>
      </w:tr>
      <w:tr w:rsidR="007A5240" w:rsidRPr="001E6EBB" w:rsidTr="00822A16">
        <w:trPr>
          <w:trHeight w:val="415"/>
          <w:jc w:val="center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CMNPD15725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-78.84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-83.46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-34.73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-45.91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25.18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-21.46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-3.63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-2.9</w:t>
            </w:r>
          </w:p>
        </w:tc>
      </w:tr>
      <w:tr w:rsidR="007A5240" w:rsidRPr="001E6EBB" w:rsidTr="00822A16">
        <w:trPr>
          <w:trHeight w:val="415"/>
          <w:jc w:val="center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CMNPD23227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-76.91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-81.86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-27.49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-56.41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26.65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-19.93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-3.1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-1.58</w:t>
            </w:r>
          </w:p>
        </w:tc>
      </w:tr>
      <w:tr w:rsidR="007A5240" w:rsidRPr="001E6EBB" w:rsidTr="00822A16">
        <w:trPr>
          <w:trHeight w:val="415"/>
          <w:jc w:val="center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CMNPD13073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-65.51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-71.04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-33.18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-46.52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35.85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-18.54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-2.41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-6.23</w:t>
            </w:r>
          </w:p>
        </w:tc>
      </w:tr>
      <w:tr w:rsidR="007A5240" w:rsidRPr="001E6EBB" w:rsidTr="00822A16">
        <w:trPr>
          <w:trHeight w:val="415"/>
          <w:jc w:val="center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CMNPD16599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-65.2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-68.97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-33.54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-44.55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25.1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-9.8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-3.38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-2.8</w:t>
            </w:r>
          </w:p>
        </w:tc>
      </w:tr>
      <w:tr w:rsidR="007A5240" w:rsidRPr="001E6EBB" w:rsidTr="00822A16">
        <w:trPr>
          <w:trHeight w:val="415"/>
          <w:jc w:val="center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CMNPD16600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-62.36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-67.25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-30.13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-43.65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23.49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-10.24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-3.03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-3.69</w:t>
            </w:r>
          </w:p>
        </w:tc>
      </w:tr>
      <w:tr w:rsidR="007A5240" w:rsidRPr="001E6EBB" w:rsidTr="00822A16">
        <w:trPr>
          <w:trHeight w:val="415"/>
          <w:jc w:val="center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CMNPD27191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-60.91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-79.09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-30.26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-55.09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31.69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-19.07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-2.59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-3.78</w:t>
            </w:r>
          </w:p>
        </w:tc>
      </w:tr>
      <w:tr w:rsidR="007A5240" w:rsidRPr="001E6EBB" w:rsidTr="00822A16">
        <w:trPr>
          <w:trHeight w:val="415"/>
          <w:jc w:val="center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CMNPD21814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-60.13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-69.86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-40.15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-52.9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41.68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-11.09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-3.55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-3.85</w:t>
            </w:r>
          </w:p>
        </w:tc>
      </w:tr>
      <w:tr w:rsidR="007A5240" w:rsidRPr="001E6EBB" w:rsidTr="00822A16">
        <w:trPr>
          <w:trHeight w:val="415"/>
          <w:jc w:val="center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CMNPD8741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-56.15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-58.91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-21.27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-41.15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22.74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-12.31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-1.57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-5.34</w:t>
            </w:r>
          </w:p>
        </w:tc>
      </w:tr>
      <w:tr w:rsidR="007A5240" w:rsidRPr="001E6EBB" w:rsidTr="00822A16">
        <w:trPr>
          <w:trHeight w:val="415"/>
          <w:jc w:val="center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CMNPD25748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-55.36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-67.84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-37.4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-46.24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37.46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-12.07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-2.82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-6.78</w:t>
            </w:r>
          </w:p>
        </w:tc>
      </w:tr>
      <w:tr w:rsidR="007A5240" w:rsidRPr="001E6EBB" w:rsidTr="00822A16">
        <w:trPr>
          <w:trHeight w:val="415"/>
          <w:jc w:val="center"/>
        </w:trPr>
        <w:tc>
          <w:tcPr>
            <w:tcW w:w="2150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Cocrystal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ligand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 xml:space="preserve"> </w:t>
            </w:r>
          </w:p>
        </w:tc>
        <w:tc>
          <w:tcPr>
            <w:tcW w:w="1403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-130.47</w:t>
            </w:r>
          </w:p>
        </w:tc>
        <w:tc>
          <w:tcPr>
            <w:tcW w:w="1403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-119.12</w:t>
            </w:r>
          </w:p>
        </w:tc>
        <w:tc>
          <w:tcPr>
            <w:tcW w:w="1495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-25.08</w:t>
            </w:r>
          </w:p>
        </w:tc>
        <w:tc>
          <w:tcPr>
            <w:tcW w:w="1403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-77.41</w:t>
            </w:r>
          </w:p>
        </w:tc>
        <w:tc>
          <w:tcPr>
            <w:tcW w:w="1528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22.73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-23.27</w:t>
            </w:r>
          </w:p>
        </w:tc>
        <w:tc>
          <w:tcPr>
            <w:tcW w:w="1403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-5.07</w:t>
            </w:r>
          </w:p>
        </w:tc>
        <w:tc>
          <w:tcPr>
            <w:tcW w:w="1469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3.13</w:t>
            </w:r>
          </w:p>
        </w:tc>
        <w:tc>
          <w:tcPr>
            <w:tcW w:w="1403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7A5240" w:rsidRPr="001E6EBB" w:rsidRDefault="007A524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-5.99</w:t>
            </w:r>
          </w:p>
        </w:tc>
      </w:tr>
    </w:tbl>
    <w:p w:rsidR="007A5240" w:rsidRDefault="007A5240"/>
    <w:sectPr w:rsidR="007A5240" w:rsidSect="007A524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A5240"/>
    <w:rsid w:val="001D65BD"/>
    <w:rsid w:val="007142E9"/>
    <w:rsid w:val="007A5240"/>
    <w:rsid w:val="00822A16"/>
    <w:rsid w:val="00A61064"/>
    <w:rsid w:val="00C33B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5240"/>
  </w:style>
  <w:style w:type="paragraph" w:styleId="Heading1">
    <w:name w:val="heading 1"/>
    <w:basedOn w:val="Normal"/>
    <w:next w:val="Normal"/>
    <w:link w:val="Heading1Char"/>
    <w:uiPriority w:val="9"/>
    <w:qFormat/>
    <w:rsid w:val="007A52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52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524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52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524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52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52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52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52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524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524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524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524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524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52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52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52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52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52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52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52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52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52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52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52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524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524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524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524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861</Characters>
  <Application>Microsoft Office Word</Application>
  <DocSecurity>0</DocSecurity>
  <Lines>7</Lines>
  <Paragraphs>2</Paragraphs>
  <ScaleCrop>false</ScaleCrop>
  <Company/>
  <LinksUpToDate>false</LinksUpToDate>
  <CharactersWithSpaces>1009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Shivaling Pattanashetti</dc:creator>
  <cp:keywords/>
  <dc:description/>
  <cp:lastModifiedBy>LENOVO</cp:lastModifiedBy>
  <cp:revision>3</cp:revision>
  <dcterms:created xsi:type="dcterms:W3CDTF">2025-10-14T08:41:00Z</dcterms:created>
  <dcterms:modified xsi:type="dcterms:W3CDTF">2025-10-15T06:53:00Z</dcterms:modified>
</cp:coreProperties>
</file>