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0D889" w14:textId="1A1A2212" w:rsidR="0051326B" w:rsidRPr="002A2862" w:rsidRDefault="00826AE2" w:rsidP="0051326B">
      <w:pPr>
        <w:ind w:left="-1350" w:right="-1260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2A2862">
        <w:rPr>
          <w:rFonts w:ascii="Arial" w:hAnsi="Arial" w:cs="Arial"/>
          <w:b/>
          <w:sz w:val="28"/>
          <w:szCs w:val="28"/>
          <w:lang w:val="en-US"/>
        </w:rPr>
        <w:t>Supplementary material</w:t>
      </w:r>
      <w:r w:rsidR="0051326B" w:rsidRPr="002A2862">
        <w:rPr>
          <w:rFonts w:ascii="Arial" w:hAnsi="Arial" w:cs="Arial"/>
          <w:b/>
          <w:sz w:val="28"/>
          <w:szCs w:val="28"/>
          <w:lang w:val="en-US"/>
        </w:rPr>
        <w:t xml:space="preserve"> for:</w:t>
      </w:r>
    </w:p>
    <w:p w14:paraId="01CFD604" w14:textId="77777777" w:rsidR="0051326B" w:rsidRPr="00D62344" w:rsidRDefault="0051326B" w:rsidP="0051326B">
      <w:pPr>
        <w:ind w:left="-1350" w:right="-1260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1CD316DD" w14:textId="77777777" w:rsidR="00D62344" w:rsidRPr="00D62344" w:rsidRDefault="00D62344" w:rsidP="00D62344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 w:rsidRPr="00D62344">
        <w:rPr>
          <w:rFonts w:ascii="Arial" w:hAnsi="Arial" w:cs="Arial"/>
          <w:b/>
          <w:bCs/>
          <w:sz w:val="32"/>
          <w:szCs w:val="32"/>
          <w:lang w:val="en-US"/>
        </w:rPr>
        <w:t>Sustaining genetic diversity in an imperiled pelagophilic fish despite genetic drift</w:t>
      </w:r>
    </w:p>
    <w:p w14:paraId="6FDEB99B" w14:textId="77777777" w:rsidR="0051326B" w:rsidRPr="0051326B" w:rsidRDefault="0051326B" w:rsidP="0051326B">
      <w:pPr>
        <w:ind w:left="-1350" w:right="-1260"/>
        <w:jc w:val="center"/>
        <w:rPr>
          <w:rFonts w:ascii="Arial" w:hAnsi="Arial" w:cs="Arial"/>
          <w:b/>
          <w:lang w:val="en-US"/>
        </w:rPr>
      </w:pPr>
    </w:p>
    <w:p w14:paraId="4B18C048" w14:textId="1493E02E" w:rsidR="0051326B" w:rsidRDefault="0051326B" w:rsidP="0051326B">
      <w:pPr>
        <w:spacing w:line="360" w:lineRule="auto"/>
        <w:jc w:val="center"/>
        <w:rPr>
          <w:rFonts w:ascii="Arial" w:hAnsi="Arial" w:cs="Arial"/>
          <w:b/>
          <w:bCs/>
          <w:vertAlign w:val="superscript"/>
        </w:rPr>
      </w:pPr>
      <w:r w:rsidRPr="0051326B">
        <w:rPr>
          <w:rFonts w:ascii="Arial" w:hAnsi="Arial" w:cs="Arial"/>
          <w:b/>
          <w:bCs/>
        </w:rPr>
        <w:t>Caeiro-Dias, G</w:t>
      </w:r>
      <w:r w:rsidRPr="0051326B">
        <w:rPr>
          <w:rFonts w:ascii="Arial" w:hAnsi="Arial" w:cs="Arial"/>
          <w:b/>
          <w:bCs/>
          <w:vertAlign w:val="superscript"/>
        </w:rPr>
        <w:t>1*</w:t>
      </w:r>
      <w:r w:rsidRPr="0051326B">
        <w:rPr>
          <w:rFonts w:ascii="Arial" w:hAnsi="Arial" w:cs="Arial"/>
          <w:b/>
          <w:bCs/>
        </w:rPr>
        <w:t>, Cameron, A</w:t>
      </w:r>
      <w:r w:rsidRPr="0051326B">
        <w:rPr>
          <w:rFonts w:ascii="Arial" w:hAnsi="Arial" w:cs="Arial"/>
          <w:b/>
          <w:bCs/>
          <w:vertAlign w:val="superscript"/>
        </w:rPr>
        <w:t>1,2</w:t>
      </w:r>
      <w:r w:rsidRPr="0051326B">
        <w:rPr>
          <w:rFonts w:ascii="Arial" w:hAnsi="Arial" w:cs="Arial"/>
          <w:b/>
          <w:bCs/>
        </w:rPr>
        <w:t>, Turner, T</w:t>
      </w:r>
      <w:r w:rsidRPr="0051326B">
        <w:rPr>
          <w:rFonts w:ascii="Arial" w:hAnsi="Arial" w:cs="Arial"/>
          <w:b/>
          <w:bCs/>
          <w:vertAlign w:val="superscript"/>
        </w:rPr>
        <w:t>1</w:t>
      </w:r>
      <w:r w:rsidRPr="0051326B">
        <w:rPr>
          <w:rFonts w:ascii="Arial" w:hAnsi="Arial" w:cs="Arial"/>
          <w:b/>
          <w:bCs/>
        </w:rPr>
        <w:t>, Osborne, M</w:t>
      </w:r>
      <w:r w:rsidRPr="0051326B">
        <w:rPr>
          <w:rFonts w:ascii="Arial" w:hAnsi="Arial" w:cs="Arial"/>
          <w:b/>
          <w:bCs/>
          <w:vertAlign w:val="superscript"/>
        </w:rPr>
        <w:t>1</w:t>
      </w:r>
    </w:p>
    <w:p w14:paraId="7EFEEF96" w14:textId="77777777" w:rsidR="0051326B" w:rsidRPr="0051326B" w:rsidRDefault="0051326B" w:rsidP="0051326B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0F956C8A" w14:textId="77777777" w:rsidR="0051326B" w:rsidRPr="0051326B" w:rsidRDefault="0051326B" w:rsidP="0051326B">
      <w:pPr>
        <w:spacing w:line="360" w:lineRule="auto"/>
        <w:jc w:val="center"/>
        <w:rPr>
          <w:rFonts w:ascii="Arial" w:hAnsi="Arial" w:cs="Arial"/>
          <w:b/>
          <w:bCs/>
          <w:lang w:val="en-US"/>
        </w:rPr>
      </w:pPr>
      <w:r w:rsidRPr="0051326B">
        <w:rPr>
          <w:rFonts w:ascii="Arial" w:hAnsi="Arial" w:cs="Arial"/>
          <w:b/>
          <w:bCs/>
          <w:vertAlign w:val="superscript"/>
          <w:lang w:val="en-US"/>
        </w:rPr>
        <w:t>1</w:t>
      </w:r>
      <w:r w:rsidRPr="0051326B">
        <w:rPr>
          <w:rFonts w:ascii="Arial" w:hAnsi="Arial" w:cs="Arial"/>
          <w:b/>
          <w:bCs/>
          <w:lang w:val="en-US"/>
        </w:rPr>
        <w:t xml:space="preserve"> Department of Biology and Museum of Southwestern Biology, MSC 03-2020, University of New Mexico, Albuquerque, New Mexico, 87131, USA.</w:t>
      </w:r>
    </w:p>
    <w:p w14:paraId="7271B090" w14:textId="77777777" w:rsidR="0051326B" w:rsidRDefault="0051326B" w:rsidP="0051326B">
      <w:pPr>
        <w:spacing w:line="360" w:lineRule="auto"/>
        <w:jc w:val="center"/>
        <w:rPr>
          <w:rFonts w:ascii="Arial" w:hAnsi="Arial" w:cs="Arial"/>
          <w:b/>
          <w:bCs/>
          <w:lang w:val="en-US"/>
        </w:rPr>
      </w:pPr>
      <w:r w:rsidRPr="0051326B">
        <w:rPr>
          <w:rFonts w:ascii="Arial" w:hAnsi="Arial" w:cs="Arial"/>
          <w:b/>
          <w:bCs/>
          <w:vertAlign w:val="superscript"/>
          <w:lang w:val="en-US"/>
        </w:rPr>
        <w:t>2</w:t>
      </w:r>
      <w:r w:rsidRPr="0051326B">
        <w:rPr>
          <w:rFonts w:ascii="Arial" w:hAnsi="Arial" w:cs="Arial"/>
          <w:b/>
          <w:bCs/>
          <w:lang w:val="en-US"/>
        </w:rPr>
        <w:t xml:space="preserve"> Arizona Game and Fish Department, Phoenix, Arizona 85086</w:t>
      </w:r>
    </w:p>
    <w:p w14:paraId="49190438" w14:textId="77777777" w:rsidR="0051326B" w:rsidRPr="0051326B" w:rsidRDefault="0051326B" w:rsidP="0051326B">
      <w:pPr>
        <w:spacing w:line="360" w:lineRule="auto"/>
        <w:jc w:val="center"/>
        <w:rPr>
          <w:rFonts w:ascii="Arial" w:hAnsi="Arial" w:cs="Arial"/>
          <w:b/>
          <w:bCs/>
          <w:lang w:val="en-US"/>
        </w:rPr>
      </w:pPr>
    </w:p>
    <w:p w14:paraId="0E8F7AA1" w14:textId="77777777" w:rsidR="0051326B" w:rsidRPr="0051326B" w:rsidRDefault="0051326B" w:rsidP="0051326B">
      <w:pPr>
        <w:spacing w:line="360" w:lineRule="auto"/>
        <w:jc w:val="center"/>
        <w:rPr>
          <w:rFonts w:ascii="Arial" w:hAnsi="Arial" w:cs="Arial"/>
          <w:b/>
          <w:bCs/>
          <w:lang w:val="en-US"/>
        </w:rPr>
      </w:pPr>
      <w:r w:rsidRPr="0051326B">
        <w:rPr>
          <w:rFonts w:ascii="Arial" w:hAnsi="Arial" w:cs="Arial"/>
          <w:b/>
          <w:bCs/>
          <w:vertAlign w:val="superscript"/>
          <w:lang w:val="en-US"/>
        </w:rPr>
        <w:t>*</w:t>
      </w:r>
      <w:r w:rsidRPr="0051326B">
        <w:rPr>
          <w:rFonts w:ascii="Arial" w:hAnsi="Arial" w:cs="Arial"/>
          <w:b/>
          <w:bCs/>
          <w:lang w:val="en-US"/>
        </w:rPr>
        <w:t xml:space="preserve"> Corresponding author; e-mail: </w:t>
      </w:r>
      <w:hyperlink r:id="rId6" w:history="1">
        <w:r w:rsidRPr="0051326B">
          <w:rPr>
            <w:rStyle w:val="Hiperligao"/>
            <w:rFonts w:ascii="Arial" w:hAnsi="Arial" w:cs="Arial"/>
            <w:b/>
            <w:bCs/>
            <w:lang w:val="en-US"/>
          </w:rPr>
          <w:t>gcaeirodias@unm.edu</w:t>
        </w:r>
      </w:hyperlink>
    </w:p>
    <w:p w14:paraId="2DA4D8DC" w14:textId="77777777" w:rsidR="0051326B" w:rsidRDefault="0051326B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65FF11D" w14:textId="77777777" w:rsidR="0051326B" w:rsidRPr="00101DF7" w:rsidRDefault="0051326B" w:rsidP="0051326B">
      <w:pPr>
        <w:ind w:right="-1260"/>
        <w:rPr>
          <w:rFonts w:ascii="Arial" w:hAnsi="Arial" w:cs="Arial"/>
          <w:b/>
          <w:sz w:val="32"/>
          <w:szCs w:val="32"/>
        </w:rPr>
      </w:pPr>
      <w:proofErr w:type="spellStart"/>
      <w:r w:rsidRPr="00101DF7">
        <w:rPr>
          <w:rFonts w:ascii="Arial" w:hAnsi="Arial" w:cs="Arial"/>
          <w:b/>
          <w:sz w:val="32"/>
          <w:szCs w:val="32"/>
        </w:rPr>
        <w:t>Table</w:t>
      </w:r>
      <w:proofErr w:type="spellEnd"/>
      <w:r w:rsidRPr="00101DF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101DF7">
        <w:rPr>
          <w:rFonts w:ascii="Arial" w:hAnsi="Arial" w:cs="Arial"/>
          <w:b/>
          <w:sz w:val="32"/>
          <w:szCs w:val="32"/>
        </w:rPr>
        <w:t>of</w:t>
      </w:r>
      <w:proofErr w:type="spellEnd"/>
      <w:r w:rsidRPr="00101DF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101DF7">
        <w:rPr>
          <w:rFonts w:ascii="Arial" w:hAnsi="Arial" w:cs="Arial"/>
          <w:b/>
          <w:sz w:val="32"/>
          <w:szCs w:val="32"/>
        </w:rPr>
        <w:t>Contents</w:t>
      </w:r>
      <w:proofErr w:type="spellEnd"/>
      <w:r w:rsidRPr="00101DF7">
        <w:rPr>
          <w:rFonts w:ascii="Arial" w:hAnsi="Arial" w:cs="Arial"/>
          <w:b/>
          <w:sz w:val="32"/>
          <w:szCs w:val="32"/>
        </w:rPr>
        <w:t>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705"/>
        <w:gridCol w:w="4645"/>
      </w:tblGrid>
      <w:tr w:rsidR="0051326B" w:rsidRPr="00101DF7" w14:paraId="03F17077" w14:textId="77777777" w:rsidTr="0051326B">
        <w:tc>
          <w:tcPr>
            <w:tcW w:w="4705" w:type="dxa"/>
          </w:tcPr>
          <w:p w14:paraId="49B1B0D6" w14:textId="340D98E7" w:rsidR="0051326B" w:rsidRPr="0051326B" w:rsidRDefault="0051326B" w:rsidP="002E758E">
            <w:pPr>
              <w:rPr>
                <w:rFonts w:ascii="Arial" w:hAnsi="Arial" w:cs="Arial"/>
                <w:b/>
                <w:i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Tables</w:t>
            </w:r>
          </w:p>
        </w:tc>
        <w:tc>
          <w:tcPr>
            <w:tcW w:w="4645" w:type="dxa"/>
            <w:vAlign w:val="center"/>
          </w:tcPr>
          <w:p w14:paraId="40D9F0A3" w14:textId="77777777" w:rsidR="0051326B" w:rsidRPr="00101DF7" w:rsidRDefault="0051326B" w:rsidP="002E758E">
            <w:pPr>
              <w:tabs>
                <w:tab w:val="left" w:pos="585"/>
                <w:tab w:val="right" w:pos="5832"/>
              </w:tabs>
              <w:ind w:right="-1260"/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101DF7">
              <w:rPr>
                <w:rFonts w:ascii="Arial" w:hAnsi="Arial" w:cs="Arial"/>
                <w:sz w:val="32"/>
                <w:szCs w:val="32"/>
              </w:rPr>
              <w:t>Page</w:t>
            </w:r>
            <w:proofErr w:type="spellEnd"/>
            <w:r w:rsidRPr="00101DF7">
              <w:rPr>
                <w:rFonts w:ascii="Arial" w:hAnsi="Arial" w:cs="Arial"/>
                <w:sz w:val="32"/>
                <w:szCs w:val="32"/>
              </w:rPr>
              <w:t xml:space="preserve"> 2</w:t>
            </w:r>
          </w:p>
        </w:tc>
      </w:tr>
      <w:tr w:rsidR="0051326B" w:rsidRPr="00101DF7" w14:paraId="3535ED08" w14:textId="77777777" w:rsidTr="0051326B">
        <w:tc>
          <w:tcPr>
            <w:tcW w:w="4705" w:type="dxa"/>
          </w:tcPr>
          <w:p w14:paraId="60743123" w14:textId="77777777" w:rsidR="0051326B" w:rsidRPr="00101DF7" w:rsidRDefault="0051326B" w:rsidP="002E758E">
            <w:pPr>
              <w:ind w:left="567" w:right="-1260"/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101DF7">
              <w:rPr>
                <w:rFonts w:ascii="Arial" w:hAnsi="Arial" w:cs="Arial"/>
                <w:b/>
                <w:sz w:val="32"/>
                <w:szCs w:val="32"/>
              </w:rPr>
              <w:t>Table</w:t>
            </w:r>
            <w:proofErr w:type="spellEnd"/>
            <w:r w:rsidRPr="00101DF7">
              <w:rPr>
                <w:rFonts w:ascii="Arial" w:hAnsi="Arial" w:cs="Arial"/>
                <w:b/>
                <w:sz w:val="32"/>
                <w:szCs w:val="32"/>
              </w:rPr>
              <w:t xml:space="preserve"> S1</w:t>
            </w:r>
          </w:p>
        </w:tc>
        <w:tc>
          <w:tcPr>
            <w:tcW w:w="4645" w:type="dxa"/>
            <w:vAlign w:val="center"/>
          </w:tcPr>
          <w:p w14:paraId="648DF67C" w14:textId="77777777" w:rsidR="0051326B" w:rsidRPr="00101DF7" w:rsidRDefault="0051326B" w:rsidP="002E758E">
            <w:pPr>
              <w:tabs>
                <w:tab w:val="left" w:pos="585"/>
                <w:tab w:val="right" w:pos="5832"/>
              </w:tabs>
              <w:ind w:right="-1260"/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101DF7">
              <w:rPr>
                <w:rFonts w:ascii="Arial" w:hAnsi="Arial" w:cs="Arial"/>
                <w:sz w:val="32"/>
                <w:szCs w:val="32"/>
              </w:rPr>
              <w:t>Page</w:t>
            </w:r>
            <w:proofErr w:type="spellEnd"/>
            <w:r w:rsidRPr="00101DF7">
              <w:rPr>
                <w:rFonts w:ascii="Arial" w:hAnsi="Arial" w:cs="Arial"/>
                <w:sz w:val="32"/>
                <w:szCs w:val="32"/>
              </w:rPr>
              <w:t xml:space="preserve"> 2</w:t>
            </w:r>
          </w:p>
        </w:tc>
      </w:tr>
      <w:tr w:rsidR="0051326B" w:rsidRPr="00101DF7" w14:paraId="212366D8" w14:textId="77777777" w:rsidTr="0051326B">
        <w:tc>
          <w:tcPr>
            <w:tcW w:w="4705" w:type="dxa"/>
          </w:tcPr>
          <w:p w14:paraId="281E9224" w14:textId="77777777" w:rsidR="0051326B" w:rsidRPr="00101DF7" w:rsidRDefault="0051326B" w:rsidP="002E758E">
            <w:pPr>
              <w:ind w:left="567" w:right="-1260"/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101DF7">
              <w:rPr>
                <w:rFonts w:ascii="Arial" w:hAnsi="Arial" w:cs="Arial"/>
                <w:b/>
                <w:sz w:val="32"/>
                <w:szCs w:val="32"/>
              </w:rPr>
              <w:t>Table</w:t>
            </w:r>
            <w:proofErr w:type="spellEnd"/>
            <w:r w:rsidRPr="00101DF7">
              <w:rPr>
                <w:rFonts w:ascii="Arial" w:hAnsi="Arial" w:cs="Arial"/>
                <w:b/>
                <w:sz w:val="32"/>
                <w:szCs w:val="32"/>
              </w:rPr>
              <w:t xml:space="preserve"> S2</w:t>
            </w:r>
          </w:p>
        </w:tc>
        <w:tc>
          <w:tcPr>
            <w:tcW w:w="4645" w:type="dxa"/>
            <w:vAlign w:val="center"/>
          </w:tcPr>
          <w:p w14:paraId="37D929BF" w14:textId="44567CBA" w:rsidR="0051326B" w:rsidRPr="00101DF7" w:rsidRDefault="0051326B" w:rsidP="002E758E">
            <w:pPr>
              <w:tabs>
                <w:tab w:val="left" w:pos="975"/>
              </w:tabs>
              <w:ind w:right="-1260"/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101DF7">
              <w:rPr>
                <w:rFonts w:ascii="Arial" w:hAnsi="Arial" w:cs="Arial"/>
                <w:sz w:val="32"/>
                <w:szCs w:val="32"/>
              </w:rPr>
              <w:t>Page</w:t>
            </w:r>
            <w:proofErr w:type="spellEnd"/>
            <w:r w:rsidRPr="00101DF7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2</w:t>
            </w:r>
          </w:p>
        </w:tc>
      </w:tr>
      <w:tr w:rsidR="0051326B" w:rsidRPr="00101DF7" w14:paraId="7A916A0C" w14:textId="77777777" w:rsidTr="0051326B">
        <w:tc>
          <w:tcPr>
            <w:tcW w:w="4705" w:type="dxa"/>
          </w:tcPr>
          <w:p w14:paraId="662D39DE" w14:textId="77777777" w:rsidR="0051326B" w:rsidRPr="00101DF7" w:rsidRDefault="0051326B" w:rsidP="002E758E">
            <w:pPr>
              <w:ind w:left="567" w:right="-1260"/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101DF7">
              <w:rPr>
                <w:rFonts w:ascii="Arial" w:hAnsi="Arial" w:cs="Arial"/>
                <w:b/>
                <w:sz w:val="32"/>
                <w:szCs w:val="32"/>
              </w:rPr>
              <w:t>Table</w:t>
            </w:r>
            <w:proofErr w:type="spellEnd"/>
            <w:r w:rsidRPr="00101DF7">
              <w:rPr>
                <w:rFonts w:ascii="Arial" w:hAnsi="Arial" w:cs="Arial"/>
                <w:b/>
                <w:sz w:val="32"/>
                <w:szCs w:val="32"/>
              </w:rPr>
              <w:t xml:space="preserve"> S3</w:t>
            </w:r>
          </w:p>
        </w:tc>
        <w:tc>
          <w:tcPr>
            <w:tcW w:w="4645" w:type="dxa"/>
            <w:vAlign w:val="center"/>
          </w:tcPr>
          <w:p w14:paraId="7011EBD6" w14:textId="0C4C623D" w:rsidR="0051326B" w:rsidRPr="00101DF7" w:rsidRDefault="0051326B" w:rsidP="002E758E">
            <w:pPr>
              <w:tabs>
                <w:tab w:val="left" w:pos="1110"/>
              </w:tabs>
              <w:ind w:right="-1260"/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101DF7">
              <w:rPr>
                <w:rFonts w:ascii="Arial" w:hAnsi="Arial" w:cs="Arial"/>
                <w:sz w:val="32"/>
                <w:szCs w:val="32"/>
              </w:rPr>
              <w:t>Page</w:t>
            </w:r>
            <w:proofErr w:type="spellEnd"/>
            <w:r w:rsidRPr="00101DF7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2</w:t>
            </w:r>
          </w:p>
        </w:tc>
      </w:tr>
      <w:tr w:rsidR="0051326B" w:rsidRPr="00101DF7" w14:paraId="0993F770" w14:textId="77777777" w:rsidTr="0051326B">
        <w:tc>
          <w:tcPr>
            <w:tcW w:w="4705" w:type="dxa"/>
          </w:tcPr>
          <w:p w14:paraId="379E518F" w14:textId="77777777" w:rsidR="0051326B" w:rsidRPr="00101DF7" w:rsidRDefault="0051326B" w:rsidP="002E758E">
            <w:pPr>
              <w:ind w:left="567" w:right="-1260"/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101DF7">
              <w:rPr>
                <w:rFonts w:ascii="Arial" w:hAnsi="Arial" w:cs="Arial"/>
                <w:b/>
                <w:sz w:val="32"/>
                <w:szCs w:val="32"/>
              </w:rPr>
              <w:t>Table</w:t>
            </w:r>
            <w:proofErr w:type="spellEnd"/>
            <w:r w:rsidRPr="00101DF7">
              <w:rPr>
                <w:rFonts w:ascii="Arial" w:hAnsi="Arial" w:cs="Arial"/>
                <w:b/>
                <w:sz w:val="32"/>
                <w:szCs w:val="32"/>
              </w:rPr>
              <w:t xml:space="preserve"> S4</w:t>
            </w:r>
          </w:p>
        </w:tc>
        <w:tc>
          <w:tcPr>
            <w:tcW w:w="4645" w:type="dxa"/>
            <w:vAlign w:val="center"/>
          </w:tcPr>
          <w:p w14:paraId="4FABB6E3" w14:textId="5BBE5B76" w:rsidR="0051326B" w:rsidRPr="00101DF7" w:rsidRDefault="0051326B" w:rsidP="002E758E">
            <w:pPr>
              <w:tabs>
                <w:tab w:val="left" w:pos="1110"/>
              </w:tabs>
              <w:ind w:right="-1260"/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101DF7">
              <w:rPr>
                <w:rFonts w:ascii="Arial" w:hAnsi="Arial" w:cs="Arial"/>
                <w:sz w:val="32"/>
                <w:szCs w:val="32"/>
              </w:rPr>
              <w:t>Page</w:t>
            </w:r>
            <w:proofErr w:type="spellEnd"/>
            <w:r w:rsidRPr="00101DF7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2</w:t>
            </w:r>
          </w:p>
        </w:tc>
      </w:tr>
      <w:tr w:rsidR="0051326B" w:rsidRPr="00101DF7" w14:paraId="35D4CE8F" w14:textId="77777777" w:rsidTr="0051326B">
        <w:tc>
          <w:tcPr>
            <w:tcW w:w="4705" w:type="dxa"/>
          </w:tcPr>
          <w:p w14:paraId="1FABA499" w14:textId="4AA894DA" w:rsidR="0051326B" w:rsidRPr="00101DF7" w:rsidRDefault="0051326B" w:rsidP="002E758E">
            <w:pPr>
              <w:ind w:left="567" w:right="-1260"/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101DF7">
              <w:rPr>
                <w:rFonts w:ascii="Arial" w:hAnsi="Arial" w:cs="Arial"/>
                <w:b/>
                <w:sz w:val="32"/>
                <w:szCs w:val="32"/>
              </w:rPr>
              <w:t>Table</w:t>
            </w:r>
            <w:proofErr w:type="spellEnd"/>
            <w:r w:rsidRPr="00101DF7">
              <w:rPr>
                <w:rFonts w:ascii="Arial" w:hAnsi="Arial" w:cs="Arial"/>
                <w:b/>
                <w:sz w:val="32"/>
                <w:szCs w:val="32"/>
              </w:rPr>
              <w:t xml:space="preserve"> S</w:t>
            </w:r>
            <w:r>
              <w:rPr>
                <w:rFonts w:ascii="Arial" w:hAnsi="Arial" w:cs="Arial"/>
                <w:b/>
                <w:sz w:val="32"/>
                <w:szCs w:val="32"/>
              </w:rPr>
              <w:t>5</w:t>
            </w:r>
          </w:p>
        </w:tc>
        <w:tc>
          <w:tcPr>
            <w:tcW w:w="4645" w:type="dxa"/>
            <w:vAlign w:val="center"/>
          </w:tcPr>
          <w:p w14:paraId="16D649AA" w14:textId="48C6DAE1" w:rsidR="0051326B" w:rsidRPr="00101DF7" w:rsidRDefault="008B5007" w:rsidP="002E758E">
            <w:pPr>
              <w:tabs>
                <w:tab w:val="left" w:pos="1110"/>
              </w:tabs>
              <w:ind w:right="-1260"/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Page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3</w:t>
            </w:r>
          </w:p>
        </w:tc>
      </w:tr>
      <w:tr w:rsidR="0051326B" w:rsidRPr="00101DF7" w14:paraId="24B6036B" w14:textId="77777777" w:rsidTr="0051326B">
        <w:tc>
          <w:tcPr>
            <w:tcW w:w="4705" w:type="dxa"/>
          </w:tcPr>
          <w:p w14:paraId="40050895" w14:textId="3D4BC08D" w:rsidR="0051326B" w:rsidRPr="00101DF7" w:rsidRDefault="0051326B" w:rsidP="002E758E">
            <w:pPr>
              <w:ind w:left="567" w:right="-1260"/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101DF7">
              <w:rPr>
                <w:rFonts w:ascii="Arial" w:hAnsi="Arial" w:cs="Arial"/>
                <w:b/>
                <w:sz w:val="32"/>
                <w:szCs w:val="32"/>
              </w:rPr>
              <w:t>Table</w:t>
            </w:r>
            <w:proofErr w:type="spellEnd"/>
            <w:r w:rsidRPr="00101DF7">
              <w:rPr>
                <w:rFonts w:ascii="Arial" w:hAnsi="Arial" w:cs="Arial"/>
                <w:b/>
                <w:sz w:val="32"/>
                <w:szCs w:val="32"/>
              </w:rPr>
              <w:t xml:space="preserve"> S</w:t>
            </w:r>
            <w:r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</w:tc>
        <w:tc>
          <w:tcPr>
            <w:tcW w:w="4645" w:type="dxa"/>
            <w:vAlign w:val="center"/>
          </w:tcPr>
          <w:p w14:paraId="1C2724A8" w14:textId="2CF3819D" w:rsidR="0051326B" w:rsidRPr="00101DF7" w:rsidRDefault="008B5007" w:rsidP="002E758E">
            <w:pPr>
              <w:tabs>
                <w:tab w:val="left" w:pos="1110"/>
              </w:tabs>
              <w:ind w:right="-1260"/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Page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3</w:t>
            </w:r>
          </w:p>
        </w:tc>
      </w:tr>
      <w:tr w:rsidR="0051326B" w:rsidRPr="00101DF7" w14:paraId="6438EA7D" w14:textId="77777777" w:rsidTr="0051326B">
        <w:tc>
          <w:tcPr>
            <w:tcW w:w="4705" w:type="dxa"/>
          </w:tcPr>
          <w:p w14:paraId="75ADF729" w14:textId="5010F8E8" w:rsidR="0051326B" w:rsidRPr="00101DF7" w:rsidRDefault="0051326B" w:rsidP="002E758E">
            <w:pPr>
              <w:ind w:left="567" w:right="-1260"/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101DF7">
              <w:rPr>
                <w:rFonts w:ascii="Arial" w:hAnsi="Arial" w:cs="Arial"/>
                <w:b/>
                <w:sz w:val="32"/>
                <w:szCs w:val="32"/>
              </w:rPr>
              <w:t>Table</w:t>
            </w:r>
            <w:proofErr w:type="spellEnd"/>
            <w:r w:rsidRPr="00101DF7">
              <w:rPr>
                <w:rFonts w:ascii="Arial" w:hAnsi="Arial" w:cs="Arial"/>
                <w:b/>
                <w:sz w:val="32"/>
                <w:szCs w:val="32"/>
              </w:rPr>
              <w:t xml:space="preserve"> S</w:t>
            </w:r>
            <w:r>
              <w:rPr>
                <w:rFonts w:ascii="Arial" w:hAnsi="Arial" w:cs="Arial"/>
                <w:b/>
                <w:sz w:val="32"/>
                <w:szCs w:val="32"/>
              </w:rPr>
              <w:t>7</w:t>
            </w:r>
          </w:p>
        </w:tc>
        <w:tc>
          <w:tcPr>
            <w:tcW w:w="4645" w:type="dxa"/>
            <w:vAlign w:val="center"/>
          </w:tcPr>
          <w:p w14:paraId="2DEFD130" w14:textId="776C0048" w:rsidR="0051326B" w:rsidRPr="00101DF7" w:rsidRDefault="008B5007" w:rsidP="002E758E">
            <w:pPr>
              <w:tabs>
                <w:tab w:val="left" w:pos="1110"/>
              </w:tabs>
              <w:ind w:right="-1260"/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Page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3</w:t>
            </w:r>
          </w:p>
        </w:tc>
      </w:tr>
      <w:tr w:rsidR="0051326B" w:rsidRPr="00101DF7" w14:paraId="5D242A5B" w14:textId="77777777" w:rsidTr="0051326B">
        <w:tc>
          <w:tcPr>
            <w:tcW w:w="4705" w:type="dxa"/>
          </w:tcPr>
          <w:p w14:paraId="5E68B5F7" w14:textId="281111F6" w:rsidR="0051326B" w:rsidRPr="00101DF7" w:rsidRDefault="0051326B" w:rsidP="0051326B">
            <w:pPr>
              <w:ind w:left="33" w:right="-126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Figures</w:t>
            </w:r>
          </w:p>
        </w:tc>
        <w:tc>
          <w:tcPr>
            <w:tcW w:w="4645" w:type="dxa"/>
            <w:vAlign w:val="center"/>
          </w:tcPr>
          <w:p w14:paraId="7219A6E2" w14:textId="09A4131A" w:rsidR="0051326B" w:rsidRPr="00101DF7" w:rsidRDefault="001E025E" w:rsidP="002E758E">
            <w:pPr>
              <w:tabs>
                <w:tab w:val="left" w:pos="750"/>
              </w:tabs>
              <w:ind w:right="-1260"/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Page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4</w:t>
            </w:r>
          </w:p>
        </w:tc>
      </w:tr>
      <w:tr w:rsidR="0051326B" w:rsidRPr="00101DF7" w14:paraId="6917BBF1" w14:textId="77777777" w:rsidTr="0051326B">
        <w:tc>
          <w:tcPr>
            <w:tcW w:w="4705" w:type="dxa"/>
          </w:tcPr>
          <w:p w14:paraId="0C88366B" w14:textId="77777777" w:rsidR="0051326B" w:rsidRPr="00101DF7" w:rsidRDefault="0051326B" w:rsidP="002E758E">
            <w:pPr>
              <w:ind w:left="567" w:right="-1260"/>
              <w:rPr>
                <w:rFonts w:ascii="Arial" w:hAnsi="Arial" w:cs="Arial"/>
                <w:b/>
                <w:sz w:val="32"/>
                <w:szCs w:val="32"/>
              </w:rPr>
            </w:pPr>
            <w:r w:rsidRPr="00101DF7">
              <w:rPr>
                <w:rFonts w:ascii="Arial" w:hAnsi="Arial" w:cs="Arial"/>
                <w:b/>
                <w:sz w:val="32"/>
                <w:szCs w:val="32"/>
              </w:rPr>
              <w:t>Figure S1</w:t>
            </w:r>
          </w:p>
        </w:tc>
        <w:tc>
          <w:tcPr>
            <w:tcW w:w="4645" w:type="dxa"/>
            <w:vAlign w:val="center"/>
          </w:tcPr>
          <w:p w14:paraId="609C5939" w14:textId="2A41CABB" w:rsidR="0051326B" w:rsidRPr="00101DF7" w:rsidRDefault="001E025E" w:rsidP="002E758E">
            <w:pPr>
              <w:tabs>
                <w:tab w:val="left" w:pos="750"/>
              </w:tabs>
              <w:ind w:right="-1260"/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Page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4</w:t>
            </w:r>
          </w:p>
        </w:tc>
      </w:tr>
      <w:tr w:rsidR="0051326B" w:rsidRPr="00101DF7" w14:paraId="548741D2" w14:textId="77777777" w:rsidTr="0051326B">
        <w:tc>
          <w:tcPr>
            <w:tcW w:w="4705" w:type="dxa"/>
          </w:tcPr>
          <w:p w14:paraId="4E91FD64" w14:textId="77777777" w:rsidR="0051326B" w:rsidRPr="00101DF7" w:rsidRDefault="0051326B" w:rsidP="002E758E">
            <w:pPr>
              <w:ind w:left="567" w:right="-1260"/>
              <w:rPr>
                <w:rFonts w:ascii="Arial" w:hAnsi="Arial" w:cs="Arial"/>
                <w:b/>
                <w:sz w:val="32"/>
                <w:szCs w:val="32"/>
              </w:rPr>
            </w:pPr>
            <w:r w:rsidRPr="00101DF7">
              <w:rPr>
                <w:rFonts w:ascii="Arial" w:hAnsi="Arial" w:cs="Arial"/>
                <w:b/>
                <w:sz w:val="32"/>
                <w:szCs w:val="32"/>
              </w:rPr>
              <w:t>Figure S2</w:t>
            </w:r>
          </w:p>
        </w:tc>
        <w:tc>
          <w:tcPr>
            <w:tcW w:w="4645" w:type="dxa"/>
            <w:vAlign w:val="center"/>
          </w:tcPr>
          <w:p w14:paraId="51B2D44C" w14:textId="7E886A60" w:rsidR="0051326B" w:rsidRPr="00101DF7" w:rsidRDefault="001E025E" w:rsidP="002E758E">
            <w:pPr>
              <w:tabs>
                <w:tab w:val="left" w:pos="525"/>
              </w:tabs>
              <w:ind w:right="-1260"/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Page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4</w:t>
            </w:r>
          </w:p>
        </w:tc>
      </w:tr>
    </w:tbl>
    <w:p w14:paraId="5C00764F" w14:textId="01657E24" w:rsidR="00513C4B" w:rsidRPr="0051326B" w:rsidRDefault="00513C4B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0051326B">
        <w:rPr>
          <w:rFonts w:ascii="Arial" w:hAnsi="Arial" w:cs="Arial"/>
          <w:b/>
          <w:bCs/>
          <w:sz w:val="22"/>
          <w:szCs w:val="22"/>
          <w:lang w:val="en-US"/>
        </w:rPr>
        <w:br w:type="page"/>
      </w:r>
    </w:p>
    <w:p w14:paraId="6B57A349" w14:textId="44250A14" w:rsidR="002F3758" w:rsidRPr="00513C4B" w:rsidRDefault="002F3758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00513C4B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>Tables</w:t>
      </w:r>
    </w:p>
    <w:p w14:paraId="47F9C498" w14:textId="77777777" w:rsidR="002F3758" w:rsidRPr="00513C4B" w:rsidRDefault="002F3758">
      <w:pPr>
        <w:rPr>
          <w:rFonts w:ascii="Arial" w:hAnsi="Arial" w:cs="Arial"/>
          <w:sz w:val="22"/>
          <w:szCs w:val="22"/>
          <w:lang w:val="en-US"/>
        </w:rPr>
      </w:pPr>
    </w:p>
    <w:p w14:paraId="4977553D" w14:textId="18C794C3" w:rsidR="006D6C88" w:rsidRPr="00513C4B" w:rsidRDefault="006D6C88">
      <w:pPr>
        <w:rPr>
          <w:rFonts w:ascii="Arial" w:hAnsi="Arial" w:cs="Arial"/>
          <w:sz w:val="22"/>
          <w:szCs w:val="22"/>
          <w:lang w:val="en-US"/>
        </w:rPr>
      </w:pPr>
      <w:r w:rsidRPr="00513C4B">
        <w:rPr>
          <w:rFonts w:ascii="Arial" w:hAnsi="Arial" w:cs="Arial"/>
          <w:b/>
          <w:bCs/>
          <w:sz w:val="22"/>
          <w:szCs w:val="22"/>
          <w:lang w:val="en-US"/>
        </w:rPr>
        <w:t>Table S1 –</w:t>
      </w:r>
      <w:r w:rsidRPr="00513C4B">
        <w:rPr>
          <w:rFonts w:ascii="Arial" w:hAnsi="Arial" w:cs="Arial"/>
          <w:sz w:val="22"/>
          <w:szCs w:val="22"/>
          <w:lang w:val="en-US"/>
        </w:rPr>
        <w:t xml:space="preserve"> </w:t>
      </w:r>
      <w:r w:rsidR="00C62D7E" w:rsidRPr="00513C4B">
        <w:rPr>
          <w:rFonts w:ascii="Arial" w:hAnsi="Arial" w:cs="Arial"/>
          <w:sz w:val="22"/>
          <w:szCs w:val="22"/>
          <w:lang w:val="en-US"/>
        </w:rPr>
        <w:t>Pairwise Wilcoxon test</w:t>
      </w:r>
      <w:r w:rsidR="005E0407" w:rsidRPr="00513C4B">
        <w:rPr>
          <w:rFonts w:ascii="Arial" w:hAnsi="Arial" w:cs="Arial"/>
          <w:sz w:val="22"/>
          <w:szCs w:val="22"/>
          <w:lang w:val="en-US"/>
        </w:rPr>
        <w:t xml:space="preserve"> p-values</w:t>
      </w:r>
      <w:r w:rsidR="00C62D7E" w:rsidRPr="00513C4B">
        <w:rPr>
          <w:rFonts w:ascii="Arial" w:hAnsi="Arial" w:cs="Arial"/>
          <w:sz w:val="22"/>
          <w:szCs w:val="22"/>
          <w:lang w:val="en-US"/>
        </w:rPr>
        <w:t xml:space="preserve"> </w:t>
      </w:r>
      <w:r w:rsidR="00B23680" w:rsidRPr="00513C4B">
        <w:rPr>
          <w:rFonts w:ascii="Arial" w:hAnsi="Arial" w:cs="Arial"/>
          <w:sz w:val="22"/>
          <w:szCs w:val="22"/>
          <w:lang w:val="en-US"/>
        </w:rPr>
        <w:t>for allelic richness (A</w:t>
      </w:r>
      <w:r w:rsidR="00B23680" w:rsidRPr="00513C4B">
        <w:rPr>
          <w:rFonts w:ascii="Arial" w:hAnsi="Arial" w:cs="Arial"/>
          <w:sz w:val="22"/>
          <w:szCs w:val="22"/>
          <w:vertAlign w:val="subscript"/>
          <w:lang w:val="en-US"/>
        </w:rPr>
        <w:t>R</w:t>
      </w:r>
      <w:r w:rsidR="00B23680" w:rsidRPr="00513C4B">
        <w:rPr>
          <w:rFonts w:ascii="Arial" w:hAnsi="Arial" w:cs="Arial"/>
          <w:sz w:val="22"/>
          <w:szCs w:val="22"/>
          <w:lang w:val="en-US"/>
        </w:rPr>
        <w:t xml:space="preserve">) </w:t>
      </w:r>
      <w:r w:rsidR="00C62D7E" w:rsidRPr="00513C4B">
        <w:rPr>
          <w:rFonts w:ascii="Arial" w:hAnsi="Arial" w:cs="Arial"/>
          <w:sz w:val="22"/>
          <w:szCs w:val="22"/>
          <w:lang w:val="en-US"/>
        </w:rPr>
        <w:t>between temporal collections estimated with NM-TX dataset (1,908 loci), after Bonferroni correction for multiple comparisons. Significant differences (p &lt; 0.05) are highlighted with solid cell limits.</w:t>
      </w:r>
    </w:p>
    <w:tbl>
      <w:tblPr>
        <w:tblStyle w:val="TabelacomGrelha"/>
        <w:tblW w:w="8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3"/>
        <w:gridCol w:w="1152"/>
        <w:gridCol w:w="1170"/>
        <w:gridCol w:w="1170"/>
        <w:gridCol w:w="1170"/>
        <w:gridCol w:w="1170"/>
        <w:gridCol w:w="1170"/>
      </w:tblGrid>
      <w:tr w:rsidR="00821D0F" w:rsidRPr="00513C4B" w14:paraId="06FCA348" w14:textId="6E5249F0" w:rsidTr="00B23680">
        <w:tc>
          <w:tcPr>
            <w:tcW w:w="1183" w:type="dxa"/>
          </w:tcPr>
          <w:p w14:paraId="47554FBA" w14:textId="77777777" w:rsidR="00821D0F" w:rsidRPr="00513C4B" w:rsidRDefault="00821D0F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52" w:type="dxa"/>
          </w:tcPr>
          <w:p w14:paraId="2EE07E3E" w14:textId="1B3C83F2" w:rsidR="00821D0F" w:rsidRPr="00513C4B" w:rsidRDefault="00821D0F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NM 2015</w:t>
            </w:r>
          </w:p>
        </w:tc>
        <w:tc>
          <w:tcPr>
            <w:tcW w:w="1170" w:type="dxa"/>
          </w:tcPr>
          <w:p w14:paraId="7557EB09" w14:textId="746C8A16" w:rsidR="00821D0F" w:rsidRPr="00513C4B" w:rsidRDefault="00821D0F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NM 2016</w:t>
            </w:r>
          </w:p>
        </w:tc>
        <w:tc>
          <w:tcPr>
            <w:tcW w:w="1170" w:type="dxa"/>
          </w:tcPr>
          <w:p w14:paraId="48E0A24B" w14:textId="6B8546F7" w:rsidR="00821D0F" w:rsidRPr="00513C4B" w:rsidRDefault="00821D0F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NM 2017</w:t>
            </w:r>
          </w:p>
        </w:tc>
        <w:tc>
          <w:tcPr>
            <w:tcW w:w="1170" w:type="dxa"/>
          </w:tcPr>
          <w:p w14:paraId="6CBEF1FB" w14:textId="572B4B60" w:rsidR="00821D0F" w:rsidRPr="00513C4B" w:rsidRDefault="00821D0F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TX 2017</w:t>
            </w:r>
          </w:p>
        </w:tc>
        <w:tc>
          <w:tcPr>
            <w:tcW w:w="1170" w:type="dxa"/>
          </w:tcPr>
          <w:p w14:paraId="7456291C" w14:textId="3D99E13A" w:rsidR="00821D0F" w:rsidRPr="00513C4B" w:rsidRDefault="00821D0F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NM 2018</w:t>
            </w:r>
          </w:p>
        </w:tc>
        <w:tc>
          <w:tcPr>
            <w:tcW w:w="1170" w:type="dxa"/>
          </w:tcPr>
          <w:p w14:paraId="28740BFD" w14:textId="7DAE24B2" w:rsidR="00821D0F" w:rsidRPr="00513C4B" w:rsidRDefault="00821D0F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NM 2019</w:t>
            </w:r>
          </w:p>
        </w:tc>
      </w:tr>
      <w:tr w:rsidR="00821D0F" w:rsidRPr="00513C4B" w14:paraId="13AA3C17" w14:textId="156C0186" w:rsidTr="00B23680">
        <w:tc>
          <w:tcPr>
            <w:tcW w:w="1183" w:type="dxa"/>
            <w:shd w:val="clear" w:color="auto" w:fill="D9D9D9" w:themeFill="background1" w:themeFillShade="D9"/>
          </w:tcPr>
          <w:p w14:paraId="2510C7BE" w14:textId="0B99E9EC" w:rsidR="00821D0F" w:rsidRPr="00513C4B" w:rsidRDefault="00821D0F" w:rsidP="00103ABE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NM 2016</w:t>
            </w:r>
          </w:p>
        </w:tc>
        <w:tc>
          <w:tcPr>
            <w:tcW w:w="1152" w:type="dxa"/>
            <w:tcBorders>
              <w:left w:val="nil"/>
            </w:tcBorders>
            <w:shd w:val="clear" w:color="auto" w:fill="D9D9D9" w:themeFill="background1" w:themeFillShade="D9"/>
          </w:tcPr>
          <w:p w14:paraId="0FCB7B8C" w14:textId="2C9F0398" w:rsidR="00821D0F" w:rsidRPr="00513C4B" w:rsidRDefault="00821D0F" w:rsidP="00103AB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0C4F7431" w14:textId="1ADCA8FA" w:rsidR="00821D0F" w:rsidRPr="00513C4B" w:rsidRDefault="00821D0F" w:rsidP="00103AB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5F293678" w14:textId="0F399A88" w:rsidR="00821D0F" w:rsidRPr="00513C4B" w:rsidRDefault="00821D0F" w:rsidP="00103AB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4B1B7C0D" w14:textId="2FEA17D1" w:rsidR="00821D0F" w:rsidRPr="00513C4B" w:rsidRDefault="00821D0F" w:rsidP="00103AB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7872CC1F" w14:textId="42A0808C" w:rsidR="00821D0F" w:rsidRPr="00513C4B" w:rsidRDefault="00821D0F" w:rsidP="00103AB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670DB373" w14:textId="2270499C" w:rsidR="00821D0F" w:rsidRPr="00513C4B" w:rsidRDefault="00821D0F" w:rsidP="00103AB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821D0F" w:rsidRPr="00513C4B" w14:paraId="618316E1" w14:textId="23EFC1C7" w:rsidTr="00B23680">
        <w:tc>
          <w:tcPr>
            <w:tcW w:w="1183" w:type="dxa"/>
          </w:tcPr>
          <w:p w14:paraId="04CFF4C2" w14:textId="5C86D4E1" w:rsidR="00821D0F" w:rsidRPr="00513C4B" w:rsidRDefault="00821D0F" w:rsidP="00103ABE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NM 2017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</w:tcBorders>
          </w:tcPr>
          <w:p w14:paraId="38ED6502" w14:textId="6736FFD3" w:rsidR="00821D0F" w:rsidRPr="00513C4B" w:rsidRDefault="00821D0F" w:rsidP="00103AB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648CFDA" w14:textId="6B59985C" w:rsidR="00821D0F" w:rsidRPr="00513C4B" w:rsidRDefault="00821D0F" w:rsidP="00103AB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25A94AB" w14:textId="7C5C378B" w:rsidR="00821D0F" w:rsidRPr="00513C4B" w:rsidRDefault="00821D0F" w:rsidP="00103AB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1170" w:type="dxa"/>
          </w:tcPr>
          <w:p w14:paraId="58063FFB" w14:textId="78CBCE46" w:rsidR="00821D0F" w:rsidRPr="00513C4B" w:rsidRDefault="00821D0F" w:rsidP="00103AB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1170" w:type="dxa"/>
          </w:tcPr>
          <w:p w14:paraId="02D1748D" w14:textId="3DB53A28" w:rsidR="00821D0F" w:rsidRPr="00513C4B" w:rsidRDefault="00821D0F" w:rsidP="00103AB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1170" w:type="dxa"/>
          </w:tcPr>
          <w:p w14:paraId="3870FC12" w14:textId="6C84EB91" w:rsidR="00821D0F" w:rsidRPr="00513C4B" w:rsidRDefault="00821D0F" w:rsidP="00103AB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821D0F" w:rsidRPr="00513C4B" w14:paraId="33525CDE" w14:textId="062F3687" w:rsidTr="0091182D">
        <w:tc>
          <w:tcPr>
            <w:tcW w:w="118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D11AC7F" w14:textId="255CAD16" w:rsidR="00821D0F" w:rsidRPr="00513C4B" w:rsidRDefault="00821D0F" w:rsidP="00103ABE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TX 2017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138085" w14:textId="7A4337B9" w:rsidR="00821D0F" w:rsidRPr="00513C4B" w:rsidRDefault="00821D0F" w:rsidP="00103AB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4x10</w:t>
            </w:r>
            <w:r w:rsidRPr="00513C4B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-7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3635DF" w14:textId="3F588CE5" w:rsidR="00821D0F" w:rsidRPr="00513C4B" w:rsidRDefault="00821D0F" w:rsidP="00103AB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5.2x10</w:t>
            </w:r>
            <w:r w:rsidRPr="00513C4B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-11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BD97C2" w14:textId="227819AD" w:rsidR="00821D0F" w:rsidRPr="00513C4B" w:rsidRDefault="00821D0F" w:rsidP="00103AB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2.5x10</w:t>
            </w:r>
            <w:r w:rsidRPr="00513C4B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-7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773CEF5" w14:textId="6061739C" w:rsidR="00821D0F" w:rsidRPr="00513C4B" w:rsidRDefault="00821D0F" w:rsidP="00103AB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60D772E8" w14:textId="159D0D5A" w:rsidR="00821D0F" w:rsidRPr="00513C4B" w:rsidRDefault="00821D0F" w:rsidP="00103AB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44600952" w14:textId="4515FBD4" w:rsidR="00821D0F" w:rsidRPr="00513C4B" w:rsidRDefault="00821D0F" w:rsidP="00103AB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821D0F" w:rsidRPr="00513C4B" w14:paraId="31C4DB91" w14:textId="5A9C8D81" w:rsidTr="00B23680">
        <w:tc>
          <w:tcPr>
            <w:tcW w:w="1183" w:type="dxa"/>
            <w:tcBorders>
              <w:right w:val="single" w:sz="4" w:space="0" w:color="auto"/>
            </w:tcBorders>
          </w:tcPr>
          <w:p w14:paraId="79C16E76" w14:textId="55115EDD" w:rsidR="00821D0F" w:rsidRPr="00513C4B" w:rsidRDefault="00821D0F" w:rsidP="00103ABE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NM 2018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9F74" w14:textId="77E4DF68" w:rsidR="00821D0F" w:rsidRPr="00513C4B" w:rsidRDefault="00821D0F" w:rsidP="00103AB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1.4x10</w:t>
            </w:r>
            <w:r w:rsidRPr="00513C4B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-4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DEE8" w14:textId="38611E3E" w:rsidR="00821D0F" w:rsidRPr="00513C4B" w:rsidRDefault="00821D0F" w:rsidP="00103AB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1.5x10</w:t>
            </w:r>
            <w:r w:rsidRPr="00513C4B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-4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6C36" w14:textId="296444BA" w:rsidR="00821D0F" w:rsidRPr="00513C4B" w:rsidRDefault="00821D0F" w:rsidP="00103AB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0.024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14:paraId="7D3405E4" w14:textId="52402C6D" w:rsidR="00821D0F" w:rsidRPr="00513C4B" w:rsidRDefault="00821D0F" w:rsidP="00103AB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FD2F776" w14:textId="60ABA052" w:rsidR="00821D0F" w:rsidRPr="00513C4B" w:rsidRDefault="00821D0F" w:rsidP="00103AB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1170" w:type="dxa"/>
          </w:tcPr>
          <w:p w14:paraId="6B6C389D" w14:textId="33324DAB" w:rsidR="00821D0F" w:rsidRPr="00513C4B" w:rsidRDefault="00821D0F" w:rsidP="00103AB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821D0F" w:rsidRPr="00513C4B" w14:paraId="310C494E" w14:textId="2870F8E9" w:rsidTr="0091182D">
        <w:tc>
          <w:tcPr>
            <w:tcW w:w="1183" w:type="dxa"/>
            <w:shd w:val="clear" w:color="auto" w:fill="D9D9D9" w:themeFill="background1" w:themeFillShade="D9"/>
          </w:tcPr>
          <w:p w14:paraId="68281F51" w14:textId="09E90988" w:rsidR="00821D0F" w:rsidRPr="00513C4B" w:rsidRDefault="00821D0F" w:rsidP="00103ABE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NM 2019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</w:tcPr>
          <w:p w14:paraId="664657DD" w14:textId="17D46384" w:rsidR="00821D0F" w:rsidRPr="00513C4B" w:rsidRDefault="00821D0F" w:rsidP="00103AB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3A5B9A3" w14:textId="101A021C" w:rsidR="00821D0F" w:rsidRPr="00513C4B" w:rsidRDefault="00821D0F" w:rsidP="00103AB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CF81D2" w14:textId="50CFB50A" w:rsidR="00821D0F" w:rsidRPr="00513C4B" w:rsidRDefault="00821D0F" w:rsidP="00103AB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B44CCC" w14:textId="09DC410C" w:rsidR="00821D0F" w:rsidRPr="00513C4B" w:rsidRDefault="00821D0F" w:rsidP="00103AB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3.2x10</w:t>
            </w:r>
            <w:r w:rsidRPr="00513C4B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-11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F32386" w14:textId="63DD2D87" w:rsidR="00821D0F" w:rsidRPr="00513C4B" w:rsidRDefault="00821D0F" w:rsidP="00103AB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2.9x10</w:t>
            </w:r>
            <w:r w:rsidRPr="00513C4B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-5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BA6976F" w14:textId="7E0C9BC9" w:rsidR="00821D0F" w:rsidRPr="00513C4B" w:rsidRDefault="00821D0F" w:rsidP="00103AB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821D0F" w:rsidRPr="00513C4B" w14:paraId="78D0F53D" w14:textId="3EA1FDA8" w:rsidTr="00B23680">
        <w:tc>
          <w:tcPr>
            <w:tcW w:w="1183" w:type="dxa"/>
          </w:tcPr>
          <w:p w14:paraId="3F64EFDB" w14:textId="04AB8542" w:rsidR="00821D0F" w:rsidRPr="00513C4B" w:rsidRDefault="00821D0F" w:rsidP="00103ABE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NM 2020</w:t>
            </w:r>
          </w:p>
        </w:tc>
        <w:tc>
          <w:tcPr>
            <w:tcW w:w="1152" w:type="dxa"/>
            <w:tcBorders>
              <w:left w:val="nil"/>
            </w:tcBorders>
          </w:tcPr>
          <w:p w14:paraId="1E527915" w14:textId="49FA82EA" w:rsidR="00821D0F" w:rsidRPr="00513C4B" w:rsidRDefault="00821D0F" w:rsidP="00103AB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170" w:type="dxa"/>
          </w:tcPr>
          <w:p w14:paraId="5CFBC9E8" w14:textId="014D30F3" w:rsidR="00821D0F" w:rsidRPr="00513C4B" w:rsidRDefault="00821D0F" w:rsidP="00103AB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427DBAB9" w14:textId="095B93FA" w:rsidR="00821D0F" w:rsidRPr="00513C4B" w:rsidRDefault="00821D0F" w:rsidP="00103AB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2532" w14:textId="5047AC16" w:rsidR="00821D0F" w:rsidRPr="00513C4B" w:rsidRDefault="00821D0F" w:rsidP="00103AB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4.8x10</w:t>
            </w:r>
            <w:r w:rsidRPr="00513C4B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-11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CEC6" w14:textId="1FDF9B64" w:rsidR="00821D0F" w:rsidRPr="00513C4B" w:rsidRDefault="00821D0F" w:rsidP="00103AB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6.5x10</w:t>
            </w:r>
            <w:r w:rsidRPr="00513C4B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-5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3F855314" w14:textId="0F31B6D7" w:rsidR="00821D0F" w:rsidRPr="00513C4B" w:rsidRDefault="00821D0F" w:rsidP="00103AB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</w:tr>
    </w:tbl>
    <w:p w14:paraId="6A89AE26" w14:textId="77777777" w:rsidR="00513C4B" w:rsidRDefault="00513C4B">
      <w:pPr>
        <w:rPr>
          <w:rFonts w:ascii="Arial" w:hAnsi="Arial" w:cs="Arial"/>
          <w:sz w:val="22"/>
          <w:szCs w:val="22"/>
          <w:lang w:val="en-US"/>
        </w:rPr>
      </w:pPr>
    </w:p>
    <w:p w14:paraId="73A99EA8" w14:textId="77777777" w:rsidR="00513C4B" w:rsidRPr="00513C4B" w:rsidRDefault="00513C4B">
      <w:pPr>
        <w:rPr>
          <w:rFonts w:ascii="Arial" w:hAnsi="Arial" w:cs="Arial"/>
          <w:sz w:val="22"/>
          <w:szCs w:val="22"/>
          <w:lang w:val="en-US"/>
        </w:rPr>
      </w:pPr>
    </w:p>
    <w:p w14:paraId="51E89CC9" w14:textId="3EEAD520" w:rsidR="00B23680" w:rsidRPr="00513C4B" w:rsidRDefault="00B23680" w:rsidP="00B23680">
      <w:pPr>
        <w:rPr>
          <w:rFonts w:ascii="Arial" w:hAnsi="Arial" w:cs="Arial"/>
          <w:sz w:val="22"/>
          <w:szCs w:val="22"/>
          <w:lang w:val="en-US"/>
        </w:rPr>
      </w:pPr>
      <w:r w:rsidRPr="00513C4B">
        <w:rPr>
          <w:rFonts w:ascii="Arial" w:hAnsi="Arial" w:cs="Arial"/>
          <w:b/>
          <w:bCs/>
          <w:sz w:val="22"/>
          <w:szCs w:val="22"/>
          <w:lang w:val="en-US"/>
        </w:rPr>
        <w:t>Table S2 –</w:t>
      </w:r>
      <w:r w:rsidRPr="00513C4B">
        <w:rPr>
          <w:rFonts w:ascii="Arial" w:hAnsi="Arial" w:cs="Arial"/>
          <w:sz w:val="22"/>
          <w:szCs w:val="22"/>
          <w:lang w:val="en-US"/>
        </w:rPr>
        <w:t xml:space="preserve"> </w:t>
      </w:r>
      <w:r w:rsidR="005E0407" w:rsidRPr="00513C4B">
        <w:rPr>
          <w:rFonts w:ascii="Arial" w:hAnsi="Arial" w:cs="Arial"/>
          <w:sz w:val="22"/>
          <w:szCs w:val="22"/>
          <w:lang w:val="en-US"/>
        </w:rPr>
        <w:t xml:space="preserve">Pairwise Wilcoxon test p-values </w:t>
      </w:r>
      <w:r w:rsidRPr="00513C4B">
        <w:rPr>
          <w:rFonts w:ascii="Arial" w:hAnsi="Arial" w:cs="Arial"/>
          <w:sz w:val="22"/>
          <w:szCs w:val="22"/>
          <w:lang w:val="en-US"/>
        </w:rPr>
        <w:t>for allelic richness (A</w:t>
      </w:r>
      <w:r w:rsidRPr="00513C4B">
        <w:rPr>
          <w:rFonts w:ascii="Arial" w:hAnsi="Arial" w:cs="Arial"/>
          <w:sz w:val="22"/>
          <w:szCs w:val="22"/>
          <w:vertAlign w:val="subscript"/>
          <w:lang w:val="en-US"/>
        </w:rPr>
        <w:t>R</w:t>
      </w:r>
      <w:r w:rsidRPr="00513C4B">
        <w:rPr>
          <w:rFonts w:ascii="Arial" w:hAnsi="Arial" w:cs="Arial"/>
          <w:sz w:val="22"/>
          <w:szCs w:val="22"/>
          <w:lang w:val="en-US"/>
        </w:rPr>
        <w:t>) between temporal collections estimated with NM dataset (2,804 loci), after Bonferroni correction for multiple comparisons. Significant differences (p &lt; 0.05) are highlighted with solid cell limits.</w:t>
      </w:r>
    </w:p>
    <w:tbl>
      <w:tblPr>
        <w:tblStyle w:val="TabelacomGrelha"/>
        <w:tblW w:w="70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3"/>
        <w:gridCol w:w="1152"/>
        <w:gridCol w:w="1170"/>
        <w:gridCol w:w="1170"/>
        <w:gridCol w:w="1170"/>
        <w:gridCol w:w="1170"/>
      </w:tblGrid>
      <w:tr w:rsidR="00B23680" w:rsidRPr="00513C4B" w14:paraId="30D19688" w14:textId="77777777" w:rsidTr="00B23680">
        <w:tc>
          <w:tcPr>
            <w:tcW w:w="1183" w:type="dxa"/>
          </w:tcPr>
          <w:p w14:paraId="63D3B1EF" w14:textId="77777777" w:rsidR="00B23680" w:rsidRPr="00513C4B" w:rsidRDefault="00B23680" w:rsidP="004B2C4F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52" w:type="dxa"/>
          </w:tcPr>
          <w:p w14:paraId="4B5DF6FD" w14:textId="77777777" w:rsidR="00B23680" w:rsidRPr="00513C4B" w:rsidRDefault="00B23680" w:rsidP="004B2C4F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NM 2015</w:t>
            </w:r>
          </w:p>
        </w:tc>
        <w:tc>
          <w:tcPr>
            <w:tcW w:w="1170" w:type="dxa"/>
          </w:tcPr>
          <w:p w14:paraId="6ED92797" w14:textId="77777777" w:rsidR="00B23680" w:rsidRPr="00513C4B" w:rsidRDefault="00B23680" w:rsidP="004B2C4F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NM 2016</w:t>
            </w:r>
          </w:p>
        </w:tc>
        <w:tc>
          <w:tcPr>
            <w:tcW w:w="1170" w:type="dxa"/>
          </w:tcPr>
          <w:p w14:paraId="1BD0CA56" w14:textId="77777777" w:rsidR="00B23680" w:rsidRPr="00513C4B" w:rsidRDefault="00B23680" w:rsidP="004B2C4F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NM 2017</w:t>
            </w:r>
          </w:p>
        </w:tc>
        <w:tc>
          <w:tcPr>
            <w:tcW w:w="1170" w:type="dxa"/>
          </w:tcPr>
          <w:p w14:paraId="7549542A" w14:textId="77777777" w:rsidR="00B23680" w:rsidRPr="00513C4B" w:rsidRDefault="00B23680" w:rsidP="004B2C4F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NM 2018</w:t>
            </w:r>
          </w:p>
        </w:tc>
        <w:tc>
          <w:tcPr>
            <w:tcW w:w="1170" w:type="dxa"/>
          </w:tcPr>
          <w:p w14:paraId="192EBB3B" w14:textId="77777777" w:rsidR="00B23680" w:rsidRPr="00513C4B" w:rsidRDefault="00B23680" w:rsidP="004B2C4F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NM 2019</w:t>
            </w:r>
          </w:p>
        </w:tc>
      </w:tr>
      <w:tr w:rsidR="00B23680" w:rsidRPr="00513C4B" w14:paraId="1CAB31A4" w14:textId="77777777" w:rsidTr="00B23680">
        <w:tc>
          <w:tcPr>
            <w:tcW w:w="1183" w:type="dxa"/>
            <w:shd w:val="clear" w:color="auto" w:fill="D9D9D9" w:themeFill="background1" w:themeFillShade="D9"/>
          </w:tcPr>
          <w:p w14:paraId="7388BFE9" w14:textId="77777777" w:rsidR="00B23680" w:rsidRPr="00513C4B" w:rsidRDefault="00B23680" w:rsidP="004B2C4F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NM 2016</w:t>
            </w:r>
          </w:p>
        </w:tc>
        <w:tc>
          <w:tcPr>
            <w:tcW w:w="1152" w:type="dxa"/>
            <w:tcBorders>
              <w:left w:val="nil"/>
            </w:tcBorders>
            <w:shd w:val="clear" w:color="auto" w:fill="D9D9D9" w:themeFill="background1" w:themeFillShade="D9"/>
          </w:tcPr>
          <w:p w14:paraId="60374C0C" w14:textId="77777777" w:rsidR="00B23680" w:rsidRPr="00513C4B" w:rsidRDefault="00B23680" w:rsidP="004B2C4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446D52AF" w14:textId="77777777" w:rsidR="00B23680" w:rsidRPr="00513C4B" w:rsidRDefault="00B23680" w:rsidP="004B2C4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3109D3C0" w14:textId="77777777" w:rsidR="00B23680" w:rsidRPr="00513C4B" w:rsidRDefault="00B23680" w:rsidP="004B2C4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51A54B34" w14:textId="77777777" w:rsidR="00B23680" w:rsidRPr="00513C4B" w:rsidRDefault="00B23680" w:rsidP="004B2C4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4D42F483" w14:textId="77777777" w:rsidR="00B23680" w:rsidRPr="00513C4B" w:rsidRDefault="00B23680" w:rsidP="004B2C4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B23680" w:rsidRPr="00513C4B" w14:paraId="3E3B50D9" w14:textId="77777777" w:rsidTr="00B23680">
        <w:tc>
          <w:tcPr>
            <w:tcW w:w="1183" w:type="dxa"/>
          </w:tcPr>
          <w:p w14:paraId="6E9C1134" w14:textId="77777777" w:rsidR="00B23680" w:rsidRPr="00513C4B" w:rsidRDefault="00B23680" w:rsidP="004B2C4F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NM 2017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</w:tcBorders>
          </w:tcPr>
          <w:p w14:paraId="744CF3AB" w14:textId="77777777" w:rsidR="00B23680" w:rsidRPr="00513C4B" w:rsidRDefault="00B23680" w:rsidP="004B2C4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72CEA05" w14:textId="77777777" w:rsidR="00B23680" w:rsidRPr="00513C4B" w:rsidRDefault="00B23680" w:rsidP="004B2C4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11AA83F" w14:textId="77777777" w:rsidR="00B23680" w:rsidRPr="00513C4B" w:rsidRDefault="00B23680" w:rsidP="004B2C4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1170" w:type="dxa"/>
          </w:tcPr>
          <w:p w14:paraId="41314969" w14:textId="77777777" w:rsidR="00B23680" w:rsidRPr="00513C4B" w:rsidRDefault="00B23680" w:rsidP="004B2C4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1170" w:type="dxa"/>
          </w:tcPr>
          <w:p w14:paraId="1ADA27F3" w14:textId="77777777" w:rsidR="00B23680" w:rsidRPr="00513C4B" w:rsidRDefault="00B23680" w:rsidP="004B2C4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B23680" w:rsidRPr="00513C4B" w14:paraId="30D25570" w14:textId="77777777" w:rsidTr="0091182D">
        <w:tc>
          <w:tcPr>
            <w:tcW w:w="118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27E0E6E" w14:textId="77777777" w:rsidR="00B23680" w:rsidRPr="00513C4B" w:rsidRDefault="00B23680" w:rsidP="004B2C4F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NM 2018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FC47FD" w14:textId="03FC494D" w:rsidR="00B23680" w:rsidRPr="00513C4B" w:rsidRDefault="00B23680" w:rsidP="004B2C4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1.1x10</w:t>
            </w:r>
            <w:r w:rsidRPr="00513C4B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-7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6266F6" w14:textId="016B0A69" w:rsidR="00B23680" w:rsidRPr="00513C4B" w:rsidRDefault="00B23680" w:rsidP="004B2C4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3.7x10</w:t>
            </w:r>
            <w:r w:rsidRPr="00513C4B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-8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14D218" w14:textId="28DAF7F0" w:rsidR="00B23680" w:rsidRPr="00513C4B" w:rsidRDefault="00B23680" w:rsidP="004B2C4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1.3x10</w:t>
            </w:r>
            <w:r w:rsidRPr="00513C4B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-4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95A9AF" w14:textId="77777777" w:rsidR="00B23680" w:rsidRPr="00513C4B" w:rsidRDefault="00B23680" w:rsidP="004B2C4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319B6083" w14:textId="77777777" w:rsidR="00B23680" w:rsidRPr="00513C4B" w:rsidRDefault="00B23680" w:rsidP="004B2C4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B23680" w:rsidRPr="00513C4B" w14:paraId="1F6ED0BC" w14:textId="77777777" w:rsidTr="00B23680">
        <w:tc>
          <w:tcPr>
            <w:tcW w:w="1183" w:type="dxa"/>
          </w:tcPr>
          <w:p w14:paraId="102466FB" w14:textId="77777777" w:rsidR="00B23680" w:rsidRPr="00513C4B" w:rsidRDefault="00B23680" w:rsidP="004B2C4F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NM 2019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</w:tcBorders>
          </w:tcPr>
          <w:p w14:paraId="5F8F74FD" w14:textId="77777777" w:rsidR="00B23680" w:rsidRPr="00513C4B" w:rsidRDefault="00B23680" w:rsidP="004B2C4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1D87E488" w14:textId="77777777" w:rsidR="00B23680" w:rsidRPr="00513C4B" w:rsidRDefault="00B23680" w:rsidP="004B2C4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</w:tcPr>
          <w:p w14:paraId="0156E7FD" w14:textId="77777777" w:rsidR="00B23680" w:rsidRPr="00513C4B" w:rsidRDefault="00B23680" w:rsidP="004B2C4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49A3" w14:textId="2E251712" w:rsidR="00B23680" w:rsidRPr="00513C4B" w:rsidRDefault="00B23680" w:rsidP="004B2C4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6.1x10</w:t>
            </w:r>
            <w:r w:rsidRPr="00513C4B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-10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2582A132" w14:textId="77777777" w:rsidR="00B23680" w:rsidRPr="00513C4B" w:rsidRDefault="00B23680" w:rsidP="004B2C4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B23680" w:rsidRPr="00513C4B" w14:paraId="76216793" w14:textId="77777777" w:rsidTr="00C72611">
        <w:tc>
          <w:tcPr>
            <w:tcW w:w="1183" w:type="dxa"/>
            <w:shd w:val="clear" w:color="auto" w:fill="D9D9D9" w:themeFill="background1" w:themeFillShade="D9"/>
          </w:tcPr>
          <w:p w14:paraId="794A8067" w14:textId="77777777" w:rsidR="00B23680" w:rsidRPr="00513C4B" w:rsidRDefault="00B23680" w:rsidP="0091182D">
            <w:pPr>
              <w:shd w:val="clear" w:color="auto" w:fill="D9D9D9" w:themeFill="background1" w:themeFillShade="D9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NM 2020</w:t>
            </w:r>
          </w:p>
        </w:tc>
        <w:tc>
          <w:tcPr>
            <w:tcW w:w="1152" w:type="dxa"/>
            <w:tcBorders>
              <w:left w:val="nil"/>
            </w:tcBorders>
            <w:shd w:val="clear" w:color="auto" w:fill="D9D9D9" w:themeFill="background1" w:themeFillShade="D9"/>
          </w:tcPr>
          <w:p w14:paraId="3A2CF3E4" w14:textId="77777777" w:rsidR="00B23680" w:rsidRPr="00513C4B" w:rsidRDefault="00B23680" w:rsidP="0091182D">
            <w:pPr>
              <w:shd w:val="clear" w:color="auto" w:fill="D9D9D9" w:themeFill="background1" w:themeFillShade="D9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6995510F" w14:textId="77777777" w:rsidR="00B23680" w:rsidRPr="00513C4B" w:rsidRDefault="00B23680" w:rsidP="0091182D">
            <w:pPr>
              <w:shd w:val="clear" w:color="auto" w:fill="D9D9D9" w:themeFill="background1" w:themeFillShade="D9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053A77C" w14:textId="77777777" w:rsidR="00B23680" w:rsidRPr="00513C4B" w:rsidRDefault="00B23680" w:rsidP="0091182D">
            <w:pPr>
              <w:shd w:val="clear" w:color="auto" w:fill="D9D9D9" w:themeFill="background1" w:themeFillShade="D9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9CDC8A" w14:textId="77E7AE6F" w:rsidR="00B23680" w:rsidRPr="00513C4B" w:rsidRDefault="00B23680" w:rsidP="0091182D">
            <w:pPr>
              <w:shd w:val="clear" w:color="auto" w:fill="D9D9D9" w:themeFill="background1" w:themeFillShade="D9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1.8x10</w:t>
            </w:r>
            <w:r w:rsidRPr="00513C4B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-8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4C574E0" w14:textId="77777777" w:rsidR="00B23680" w:rsidRPr="00513C4B" w:rsidRDefault="00B23680" w:rsidP="0091182D">
            <w:pPr>
              <w:shd w:val="clear" w:color="auto" w:fill="D9D9D9" w:themeFill="background1" w:themeFillShade="D9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</w:tr>
    </w:tbl>
    <w:p w14:paraId="3FBBF3FF" w14:textId="77777777" w:rsidR="00513C4B" w:rsidRDefault="00513C4B" w:rsidP="00955CC9">
      <w:pPr>
        <w:rPr>
          <w:rFonts w:ascii="Arial" w:hAnsi="Arial" w:cs="Arial"/>
          <w:sz w:val="22"/>
          <w:szCs w:val="22"/>
          <w:lang w:val="en-US"/>
        </w:rPr>
      </w:pPr>
    </w:p>
    <w:p w14:paraId="0CD7492C" w14:textId="77777777" w:rsidR="00513C4B" w:rsidRPr="00513C4B" w:rsidRDefault="00513C4B" w:rsidP="00955CC9">
      <w:pPr>
        <w:rPr>
          <w:rFonts w:ascii="Arial" w:hAnsi="Arial" w:cs="Arial"/>
          <w:sz w:val="22"/>
          <w:szCs w:val="22"/>
          <w:lang w:val="en-US"/>
        </w:rPr>
      </w:pPr>
    </w:p>
    <w:p w14:paraId="769A7D28" w14:textId="288C608B" w:rsidR="00C72611" w:rsidRPr="00513C4B" w:rsidRDefault="00C72611" w:rsidP="00C72611">
      <w:pPr>
        <w:rPr>
          <w:rFonts w:ascii="Arial" w:hAnsi="Arial" w:cs="Arial"/>
          <w:sz w:val="22"/>
          <w:szCs w:val="22"/>
          <w:lang w:val="en-US"/>
        </w:rPr>
      </w:pPr>
      <w:r w:rsidRPr="00513C4B">
        <w:rPr>
          <w:rFonts w:ascii="Arial" w:hAnsi="Arial" w:cs="Arial"/>
          <w:b/>
          <w:bCs/>
          <w:sz w:val="22"/>
          <w:szCs w:val="22"/>
          <w:lang w:val="en-US"/>
        </w:rPr>
        <w:t>Table S3 –</w:t>
      </w:r>
      <w:r w:rsidRPr="00513C4B">
        <w:rPr>
          <w:rFonts w:ascii="Arial" w:hAnsi="Arial" w:cs="Arial"/>
          <w:sz w:val="22"/>
          <w:szCs w:val="22"/>
          <w:lang w:val="en-US"/>
        </w:rPr>
        <w:t xml:space="preserve"> </w:t>
      </w:r>
      <w:r w:rsidR="005E0407" w:rsidRPr="00513C4B">
        <w:rPr>
          <w:rFonts w:ascii="Arial" w:hAnsi="Arial" w:cs="Arial"/>
          <w:sz w:val="22"/>
          <w:szCs w:val="22"/>
          <w:lang w:val="en-US"/>
        </w:rPr>
        <w:t xml:space="preserve">Pairwise Wilcoxon test p-values </w:t>
      </w:r>
      <w:r w:rsidRPr="00513C4B">
        <w:rPr>
          <w:rFonts w:ascii="Arial" w:hAnsi="Arial" w:cs="Arial"/>
          <w:sz w:val="22"/>
          <w:szCs w:val="22"/>
          <w:lang w:val="en-US"/>
        </w:rPr>
        <w:t>for observed heterozygosity (H</w:t>
      </w:r>
      <w:r w:rsidRPr="00513C4B">
        <w:rPr>
          <w:rFonts w:ascii="Arial" w:hAnsi="Arial" w:cs="Arial"/>
          <w:sz w:val="22"/>
          <w:szCs w:val="22"/>
          <w:vertAlign w:val="subscript"/>
          <w:lang w:val="en-US"/>
        </w:rPr>
        <w:t>O</w:t>
      </w:r>
      <w:r w:rsidRPr="00513C4B">
        <w:rPr>
          <w:rFonts w:ascii="Arial" w:hAnsi="Arial" w:cs="Arial"/>
          <w:sz w:val="22"/>
          <w:szCs w:val="22"/>
          <w:lang w:val="en-US"/>
        </w:rPr>
        <w:t>) between temporal collections estimated with NM dataset (2,804 loci), after Bonferroni correction for multiple comparisons. Significant differences (p &lt; 0.05) are highlighted with solid cell limits.</w:t>
      </w:r>
    </w:p>
    <w:tbl>
      <w:tblPr>
        <w:tblStyle w:val="TabelacomGrelha"/>
        <w:tblW w:w="70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3"/>
        <w:gridCol w:w="1152"/>
        <w:gridCol w:w="1170"/>
        <w:gridCol w:w="1170"/>
        <w:gridCol w:w="1170"/>
        <w:gridCol w:w="1170"/>
      </w:tblGrid>
      <w:tr w:rsidR="00C72611" w:rsidRPr="00513C4B" w14:paraId="5BF12E5D" w14:textId="77777777" w:rsidTr="004B2C4F">
        <w:tc>
          <w:tcPr>
            <w:tcW w:w="1183" w:type="dxa"/>
          </w:tcPr>
          <w:p w14:paraId="1FC068A3" w14:textId="77777777" w:rsidR="00C72611" w:rsidRPr="00513C4B" w:rsidRDefault="00C72611" w:rsidP="004B2C4F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52" w:type="dxa"/>
          </w:tcPr>
          <w:p w14:paraId="337AE77E" w14:textId="77777777" w:rsidR="00C72611" w:rsidRPr="00513C4B" w:rsidRDefault="00C72611" w:rsidP="004B2C4F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NM 2015</w:t>
            </w:r>
          </w:p>
        </w:tc>
        <w:tc>
          <w:tcPr>
            <w:tcW w:w="1170" w:type="dxa"/>
          </w:tcPr>
          <w:p w14:paraId="0D0FA20C" w14:textId="77777777" w:rsidR="00C72611" w:rsidRPr="00513C4B" w:rsidRDefault="00C72611" w:rsidP="004B2C4F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NM 2016</w:t>
            </w:r>
          </w:p>
        </w:tc>
        <w:tc>
          <w:tcPr>
            <w:tcW w:w="1170" w:type="dxa"/>
          </w:tcPr>
          <w:p w14:paraId="2BC84E99" w14:textId="77777777" w:rsidR="00C72611" w:rsidRPr="00513C4B" w:rsidRDefault="00C72611" w:rsidP="004B2C4F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NM 2017</w:t>
            </w:r>
          </w:p>
        </w:tc>
        <w:tc>
          <w:tcPr>
            <w:tcW w:w="1170" w:type="dxa"/>
          </w:tcPr>
          <w:p w14:paraId="3E7C0BD0" w14:textId="77777777" w:rsidR="00C72611" w:rsidRPr="00513C4B" w:rsidRDefault="00C72611" w:rsidP="004B2C4F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NM 2018</w:t>
            </w:r>
          </w:p>
        </w:tc>
        <w:tc>
          <w:tcPr>
            <w:tcW w:w="1170" w:type="dxa"/>
          </w:tcPr>
          <w:p w14:paraId="37DE084C" w14:textId="77777777" w:rsidR="00C72611" w:rsidRPr="00513C4B" w:rsidRDefault="00C72611" w:rsidP="004B2C4F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NM 2019</w:t>
            </w:r>
          </w:p>
        </w:tc>
      </w:tr>
      <w:tr w:rsidR="00C72611" w:rsidRPr="00513C4B" w14:paraId="402B27B4" w14:textId="77777777" w:rsidTr="004B2C4F">
        <w:tc>
          <w:tcPr>
            <w:tcW w:w="1183" w:type="dxa"/>
            <w:shd w:val="clear" w:color="auto" w:fill="D9D9D9" w:themeFill="background1" w:themeFillShade="D9"/>
          </w:tcPr>
          <w:p w14:paraId="4E8C8F0F" w14:textId="77777777" w:rsidR="00C72611" w:rsidRPr="00513C4B" w:rsidRDefault="00C72611" w:rsidP="004B2C4F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NM 2016</w:t>
            </w:r>
          </w:p>
        </w:tc>
        <w:tc>
          <w:tcPr>
            <w:tcW w:w="1152" w:type="dxa"/>
            <w:tcBorders>
              <w:left w:val="nil"/>
            </w:tcBorders>
            <w:shd w:val="clear" w:color="auto" w:fill="D9D9D9" w:themeFill="background1" w:themeFillShade="D9"/>
          </w:tcPr>
          <w:p w14:paraId="01591429" w14:textId="77777777" w:rsidR="00C72611" w:rsidRPr="00513C4B" w:rsidRDefault="00C72611" w:rsidP="004B2C4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516716FA" w14:textId="77777777" w:rsidR="00C72611" w:rsidRPr="00513C4B" w:rsidRDefault="00C72611" w:rsidP="004B2C4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7AE9437E" w14:textId="77777777" w:rsidR="00C72611" w:rsidRPr="00513C4B" w:rsidRDefault="00C72611" w:rsidP="004B2C4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61CF39CC" w14:textId="77777777" w:rsidR="00C72611" w:rsidRPr="00513C4B" w:rsidRDefault="00C72611" w:rsidP="004B2C4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65E93F38" w14:textId="77777777" w:rsidR="00C72611" w:rsidRPr="00513C4B" w:rsidRDefault="00C72611" w:rsidP="004B2C4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C72611" w:rsidRPr="00513C4B" w14:paraId="6A17FF5A" w14:textId="77777777" w:rsidTr="00C72611">
        <w:tc>
          <w:tcPr>
            <w:tcW w:w="1183" w:type="dxa"/>
          </w:tcPr>
          <w:p w14:paraId="529EEE7E" w14:textId="77777777" w:rsidR="00C72611" w:rsidRPr="00513C4B" w:rsidRDefault="00C72611" w:rsidP="004B2C4F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NM 2017</w:t>
            </w:r>
          </w:p>
        </w:tc>
        <w:tc>
          <w:tcPr>
            <w:tcW w:w="1152" w:type="dxa"/>
            <w:tcBorders>
              <w:left w:val="nil"/>
            </w:tcBorders>
          </w:tcPr>
          <w:p w14:paraId="36304A44" w14:textId="77777777" w:rsidR="00C72611" w:rsidRPr="00513C4B" w:rsidRDefault="00C72611" w:rsidP="004B2C4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170" w:type="dxa"/>
          </w:tcPr>
          <w:p w14:paraId="759DDB28" w14:textId="77777777" w:rsidR="00C72611" w:rsidRPr="00513C4B" w:rsidRDefault="00C72611" w:rsidP="004B2C4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170" w:type="dxa"/>
          </w:tcPr>
          <w:p w14:paraId="43ED802C" w14:textId="77777777" w:rsidR="00C72611" w:rsidRPr="00513C4B" w:rsidRDefault="00C72611" w:rsidP="004B2C4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1170" w:type="dxa"/>
          </w:tcPr>
          <w:p w14:paraId="095AEE88" w14:textId="77777777" w:rsidR="00C72611" w:rsidRPr="00513C4B" w:rsidRDefault="00C72611" w:rsidP="004B2C4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1170" w:type="dxa"/>
          </w:tcPr>
          <w:p w14:paraId="007D8305" w14:textId="77777777" w:rsidR="00C72611" w:rsidRPr="00513C4B" w:rsidRDefault="00C72611" w:rsidP="004B2C4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C72611" w:rsidRPr="00513C4B" w14:paraId="17C39403" w14:textId="77777777" w:rsidTr="00C72611">
        <w:tc>
          <w:tcPr>
            <w:tcW w:w="1183" w:type="dxa"/>
            <w:shd w:val="clear" w:color="auto" w:fill="D9D9D9" w:themeFill="background1" w:themeFillShade="D9"/>
          </w:tcPr>
          <w:p w14:paraId="35AC03CD" w14:textId="77777777" w:rsidR="00C72611" w:rsidRPr="00513C4B" w:rsidRDefault="00C72611" w:rsidP="004B2C4F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NM 2018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14:paraId="231AA831" w14:textId="3FA8DA97" w:rsidR="00C72611" w:rsidRPr="00513C4B" w:rsidRDefault="00C72611" w:rsidP="004B2C4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50B315AC" w14:textId="36A6FF9C" w:rsidR="00C72611" w:rsidRPr="00513C4B" w:rsidRDefault="00C72611" w:rsidP="004B2C4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0.58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01535855" w14:textId="69ABEEBA" w:rsidR="00C72611" w:rsidRPr="00513C4B" w:rsidRDefault="00C72611" w:rsidP="004B2C4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170" w:type="dxa"/>
            <w:tcBorders>
              <w:left w:val="nil"/>
            </w:tcBorders>
            <w:shd w:val="clear" w:color="auto" w:fill="D9D9D9" w:themeFill="background1" w:themeFillShade="D9"/>
          </w:tcPr>
          <w:p w14:paraId="7570571E" w14:textId="77777777" w:rsidR="00C72611" w:rsidRPr="00513C4B" w:rsidRDefault="00C72611" w:rsidP="004B2C4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71CB1A79" w14:textId="77777777" w:rsidR="00C72611" w:rsidRPr="00513C4B" w:rsidRDefault="00C72611" w:rsidP="004B2C4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C72611" w:rsidRPr="00513C4B" w14:paraId="32296214" w14:textId="77777777" w:rsidTr="00C72611">
        <w:tc>
          <w:tcPr>
            <w:tcW w:w="1183" w:type="dxa"/>
          </w:tcPr>
          <w:p w14:paraId="4511FAE6" w14:textId="77777777" w:rsidR="00C72611" w:rsidRPr="00513C4B" w:rsidRDefault="00C72611" w:rsidP="004B2C4F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NM 2019</w:t>
            </w:r>
          </w:p>
        </w:tc>
        <w:tc>
          <w:tcPr>
            <w:tcW w:w="1152" w:type="dxa"/>
            <w:tcBorders>
              <w:left w:val="nil"/>
            </w:tcBorders>
          </w:tcPr>
          <w:p w14:paraId="5DD33227" w14:textId="77777777" w:rsidR="00C72611" w:rsidRPr="00513C4B" w:rsidRDefault="00C72611" w:rsidP="004B2C4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170" w:type="dxa"/>
          </w:tcPr>
          <w:p w14:paraId="0A37F1E4" w14:textId="77777777" w:rsidR="00C72611" w:rsidRPr="00513C4B" w:rsidRDefault="00C72611" w:rsidP="004B2C4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170" w:type="dxa"/>
          </w:tcPr>
          <w:p w14:paraId="1F4764A3" w14:textId="77777777" w:rsidR="00C72611" w:rsidRPr="00513C4B" w:rsidRDefault="00C72611" w:rsidP="004B2C4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0EC8C85" w14:textId="0AEB73F0" w:rsidR="00C72611" w:rsidRPr="00513C4B" w:rsidRDefault="00C72611" w:rsidP="004B2C4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0.51</w:t>
            </w:r>
          </w:p>
        </w:tc>
        <w:tc>
          <w:tcPr>
            <w:tcW w:w="1170" w:type="dxa"/>
            <w:tcBorders>
              <w:left w:val="nil"/>
            </w:tcBorders>
          </w:tcPr>
          <w:p w14:paraId="5DD792D8" w14:textId="77777777" w:rsidR="00C72611" w:rsidRPr="00513C4B" w:rsidRDefault="00C72611" w:rsidP="004B2C4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C72611" w:rsidRPr="00513C4B" w14:paraId="59E04927" w14:textId="77777777" w:rsidTr="00C72611">
        <w:tc>
          <w:tcPr>
            <w:tcW w:w="1183" w:type="dxa"/>
            <w:shd w:val="clear" w:color="auto" w:fill="D9D9D9" w:themeFill="background1" w:themeFillShade="D9"/>
          </w:tcPr>
          <w:p w14:paraId="78A46B89" w14:textId="77777777" w:rsidR="00C72611" w:rsidRPr="00513C4B" w:rsidRDefault="00C72611" w:rsidP="004B2C4F">
            <w:pPr>
              <w:shd w:val="clear" w:color="auto" w:fill="D9D9D9" w:themeFill="background1" w:themeFillShade="D9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NM 2020</w:t>
            </w:r>
          </w:p>
        </w:tc>
        <w:tc>
          <w:tcPr>
            <w:tcW w:w="1152" w:type="dxa"/>
            <w:tcBorders>
              <w:left w:val="nil"/>
            </w:tcBorders>
            <w:shd w:val="clear" w:color="auto" w:fill="D9D9D9" w:themeFill="background1" w:themeFillShade="D9"/>
          </w:tcPr>
          <w:p w14:paraId="56BE518B" w14:textId="19D309EF" w:rsidR="00C72611" w:rsidRPr="00513C4B" w:rsidRDefault="00C72611" w:rsidP="004B2C4F">
            <w:pPr>
              <w:shd w:val="clear" w:color="auto" w:fill="D9D9D9" w:themeFill="background1" w:themeFillShade="D9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0.41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5E4B1531" w14:textId="77777777" w:rsidR="00C72611" w:rsidRPr="00513C4B" w:rsidRDefault="00C72611" w:rsidP="004B2C4F">
            <w:pPr>
              <w:shd w:val="clear" w:color="auto" w:fill="D9D9D9" w:themeFill="background1" w:themeFillShade="D9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178CE86" w14:textId="77777777" w:rsidR="00C72611" w:rsidRPr="00513C4B" w:rsidRDefault="00C72611" w:rsidP="004B2C4F">
            <w:pPr>
              <w:shd w:val="clear" w:color="auto" w:fill="D9D9D9" w:themeFill="background1" w:themeFillShade="D9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97965E" w14:textId="2C21635E" w:rsidR="00C72611" w:rsidRPr="00513C4B" w:rsidRDefault="00C72611" w:rsidP="004B2C4F">
            <w:pPr>
              <w:shd w:val="clear" w:color="auto" w:fill="D9D9D9" w:themeFill="background1" w:themeFillShade="D9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0.005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C7043A7" w14:textId="77777777" w:rsidR="00C72611" w:rsidRPr="00513C4B" w:rsidRDefault="00C72611" w:rsidP="004B2C4F">
            <w:pPr>
              <w:shd w:val="clear" w:color="auto" w:fill="D9D9D9" w:themeFill="background1" w:themeFillShade="D9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</w:tr>
    </w:tbl>
    <w:p w14:paraId="79E2C735" w14:textId="77777777" w:rsidR="00C72611" w:rsidRPr="00513C4B" w:rsidRDefault="00C72611" w:rsidP="00955CC9">
      <w:pPr>
        <w:rPr>
          <w:rFonts w:ascii="Arial" w:hAnsi="Arial" w:cs="Arial"/>
          <w:sz w:val="22"/>
          <w:szCs w:val="22"/>
          <w:lang w:val="en-US"/>
        </w:rPr>
      </w:pPr>
    </w:p>
    <w:p w14:paraId="0DE85A70" w14:textId="77777777" w:rsidR="00513C4B" w:rsidRPr="00513C4B" w:rsidRDefault="00513C4B" w:rsidP="00955CC9">
      <w:pPr>
        <w:rPr>
          <w:rFonts w:ascii="Arial" w:hAnsi="Arial" w:cs="Arial"/>
          <w:sz w:val="22"/>
          <w:szCs w:val="22"/>
          <w:lang w:val="en-US"/>
        </w:rPr>
      </w:pPr>
    </w:p>
    <w:p w14:paraId="6108EF74" w14:textId="2A794753" w:rsidR="00513C4B" w:rsidRPr="00513C4B" w:rsidRDefault="00513C4B" w:rsidP="00955CC9">
      <w:pPr>
        <w:rPr>
          <w:rFonts w:ascii="Arial" w:hAnsi="Arial" w:cs="Arial"/>
          <w:sz w:val="22"/>
          <w:szCs w:val="22"/>
          <w:lang w:val="en-US"/>
        </w:rPr>
      </w:pPr>
      <w:r w:rsidRPr="00513C4B">
        <w:rPr>
          <w:rFonts w:ascii="Arial" w:hAnsi="Arial" w:cs="Arial"/>
          <w:b/>
          <w:bCs/>
          <w:sz w:val="22"/>
          <w:szCs w:val="22"/>
          <w:lang w:val="en-US"/>
        </w:rPr>
        <w:t>Table S4 –</w:t>
      </w:r>
      <w:r w:rsidRPr="00513C4B">
        <w:rPr>
          <w:rFonts w:ascii="Arial" w:hAnsi="Arial" w:cs="Arial"/>
          <w:sz w:val="22"/>
          <w:szCs w:val="22"/>
          <w:lang w:val="en-US"/>
        </w:rPr>
        <w:t xml:space="preserve"> Pairwise Wilcoxon test p-values for inbreeding coefficient (F</w:t>
      </w:r>
      <w:r w:rsidRPr="00513C4B">
        <w:rPr>
          <w:rFonts w:ascii="Arial" w:hAnsi="Arial" w:cs="Arial"/>
          <w:sz w:val="22"/>
          <w:szCs w:val="22"/>
          <w:vertAlign w:val="subscript"/>
          <w:lang w:val="en-US"/>
        </w:rPr>
        <w:t>IS</w:t>
      </w:r>
      <w:r w:rsidRPr="00513C4B">
        <w:rPr>
          <w:rFonts w:ascii="Arial" w:hAnsi="Arial" w:cs="Arial"/>
          <w:sz w:val="22"/>
          <w:szCs w:val="22"/>
          <w:lang w:val="en-US"/>
        </w:rPr>
        <w:t>) between temporal collections estimated with NM-TX dataset (1,908 loci), after Bonferroni correction for multiple comparisons. Significant differences (p &lt; 0.05) are highlighted with solid cell limits.</w:t>
      </w:r>
    </w:p>
    <w:tbl>
      <w:tblPr>
        <w:tblStyle w:val="TabelacomGrelha"/>
        <w:tblW w:w="8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3"/>
        <w:gridCol w:w="1152"/>
        <w:gridCol w:w="1170"/>
        <w:gridCol w:w="1170"/>
        <w:gridCol w:w="1170"/>
        <w:gridCol w:w="1170"/>
        <w:gridCol w:w="1170"/>
      </w:tblGrid>
      <w:tr w:rsidR="00513C4B" w:rsidRPr="00513C4B" w14:paraId="5E6021BE" w14:textId="77777777" w:rsidTr="006018D7">
        <w:tc>
          <w:tcPr>
            <w:tcW w:w="1183" w:type="dxa"/>
          </w:tcPr>
          <w:p w14:paraId="30421543" w14:textId="77777777" w:rsidR="00513C4B" w:rsidRPr="00513C4B" w:rsidRDefault="00513C4B" w:rsidP="006018D7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52" w:type="dxa"/>
          </w:tcPr>
          <w:p w14:paraId="723689AC" w14:textId="77777777" w:rsidR="00513C4B" w:rsidRPr="00513C4B" w:rsidRDefault="00513C4B" w:rsidP="006018D7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NM 2015</w:t>
            </w:r>
          </w:p>
        </w:tc>
        <w:tc>
          <w:tcPr>
            <w:tcW w:w="1170" w:type="dxa"/>
          </w:tcPr>
          <w:p w14:paraId="314C7FA0" w14:textId="77777777" w:rsidR="00513C4B" w:rsidRPr="00513C4B" w:rsidRDefault="00513C4B" w:rsidP="006018D7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NM 2016</w:t>
            </w:r>
          </w:p>
        </w:tc>
        <w:tc>
          <w:tcPr>
            <w:tcW w:w="1170" w:type="dxa"/>
          </w:tcPr>
          <w:p w14:paraId="5EC8E594" w14:textId="77777777" w:rsidR="00513C4B" w:rsidRPr="00513C4B" w:rsidRDefault="00513C4B" w:rsidP="006018D7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NM 2017</w:t>
            </w:r>
          </w:p>
        </w:tc>
        <w:tc>
          <w:tcPr>
            <w:tcW w:w="1170" w:type="dxa"/>
          </w:tcPr>
          <w:p w14:paraId="5C1C5168" w14:textId="77777777" w:rsidR="00513C4B" w:rsidRPr="00513C4B" w:rsidRDefault="00513C4B" w:rsidP="006018D7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TX 2017</w:t>
            </w:r>
          </w:p>
        </w:tc>
        <w:tc>
          <w:tcPr>
            <w:tcW w:w="1170" w:type="dxa"/>
          </w:tcPr>
          <w:p w14:paraId="456BD92C" w14:textId="77777777" w:rsidR="00513C4B" w:rsidRPr="00513C4B" w:rsidRDefault="00513C4B" w:rsidP="006018D7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NM 2018</w:t>
            </w:r>
          </w:p>
        </w:tc>
        <w:tc>
          <w:tcPr>
            <w:tcW w:w="1170" w:type="dxa"/>
          </w:tcPr>
          <w:p w14:paraId="55775762" w14:textId="77777777" w:rsidR="00513C4B" w:rsidRPr="00513C4B" w:rsidRDefault="00513C4B" w:rsidP="006018D7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NM 2019</w:t>
            </w:r>
          </w:p>
        </w:tc>
      </w:tr>
      <w:tr w:rsidR="00513C4B" w:rsidRPr="00513C4B" w14:paraId="5479B6C5" w14:textId="77777777" w:rsidTr="00DD5F6E">
        <w:tc>
          <w:tcPr>
            <w:tcW w:w="1183" w:type="dxa"/>
            <w:shd w:val="clear" w:color="auto" w:fill="D9D9D9" w:themeFill="background1" w:themeFillShade="D9"/>
          </w:tcPr>
          <w:p w14:paraId="28FB5961" w14:textId="77777777" w:rsidR="00513C4B" w:rsidRPr="00513C4B" w:rsidRDefault="00513C4B" w:rsidP="006018D7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NM 2016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4DA0B288" w14:textId="5F5C06DE" w:rsidR="00513C4B" w:rsidRPr="00513C4B" w:rsidRDefault="00513C4B" w:rsidP="006018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0.676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EDF282" w14:textId="77777777" w:rsidR="00513C4B" w:rsidRPr="00513C4B" w:rsidRDefault="00513C4B" w:rsidP="006018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4B7D3CAB" w14:textId="77777777" w:rsidR="00513C4B" w:rsidRPr="00513C4B" w:rsidRDefault="00513C4B" w:rsidP="006018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E8D44FD" w14:textId="77777777" w:rsidR="00513C4B" w:rsidRPr="00513C4B" w:rsidRDefault="00513C4B" w:rsidP="006018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2C9C61B9" w14:textId="77777777" w:rsidR="00513C4B" w:rsidRPr="00513C4B" w:rsidRDefault="00513C4B" w:rsidP="006018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065DB873" w14:textId="77777777" w:rsidR="00513C4B" w:rsidRPr="00513C4B" w:rsidRDefault="00513C4B" w:rsidP="006018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513C4B" w:rsidRPr="00513C4B" w14:paraId="038370C9" w14:textId="77777777" w:rsidTr="00DD5F6E">
        <w:tc>
          <w:tcPr>
            <w:tcW w:w="1183" w:type="dxa"/>
            <w:tcBorders>
              <w:right w:val="single" w:sz="4" w:space="0" w:color="auto"/>
            </w:tcBorders>
          </w:tcPr>
          <w:p w14:paraId="5C6576BC" w14:textId="77777777" w:rsidR="00513C4B" w:rsidRPr="00513C4B" w:rsidRDefault="00513C4B" w:rsidP="006018D7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NM 2017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FBF7" w14:textId="5880CB55" w:rsidR="00513C4B" w:rsidRPr="00513C4B" w:rsidRDefault="00513C4B" w:rsidP="006018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5.9x10</w:t>
            </w:r>
            <w:r w:rsidRPr="00513C4B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-12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FB44" w14:textId="4FD8884C" w:rsidR="00513C4B" w:rsidRPr="00513C4B" w:rsidRDefault="00513C4B" w:rsidP="006018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9.7x10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-7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14:paraId="05520C97" w14:textId="77777777" w:rsidR="00513C4B" w:rsidRPr="00513C4B" w:rsidRDefault="00513C4B" w:rsidP="006018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1170" w:type="dxa"/>
          </w:tcPr>
          <w:p w14:paraId="37B9A8C4" w14:textId="77777777" w:rsidR="00513C4B" w:rsidRPr="00513C4B" w:rsidRDefault="00513C4B" w:rsidP="006018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1170" w:type="dxa"/>
          </w:tcPr>
          <w:p w14:paraId="688C2B9C" w14:textId="77777777" w:rsidR="00513C4B" w:rsidRPr="00513C4B" w:rsidRDefault="00513C4B" w:rsidP="006018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1170" w:type="dxa"/>
          </w:tcPr>
          <w:p w14:paraId="6471F9A7" w14:textId="77777777" w:rsidR="00513C4B" w:rsidRPr="00513C4B" w:rsidRDefault="00513C4B" w:rsidP="006018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513C4B" w:rsidRPr="00513C4B" w14:paraId="1011F998" w14:textId="77777777" w:rsidTr="00B60D21">
        <w:tc>
          <w:tcPr>
            <w:tcW w:w="118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48A7ED2" w14:textId="77777777" w:rsidR="00513C4B" w:rsidRPr="00513C4B" w:rsidRDefault="00513C4B" w:rsidP="006018D7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TX 2017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303A26" w14:textId="53DBE941" w:rsidR="00513C4B" w:rsidRPr="00513C4B" w:rsidRDefault="00513C4B" w:rsidP="006018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1.9</w:t>
            </w: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x10</w:t>
            </w:r>
            <w:r w:rsidRPr="00513C4B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-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96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3380F2" w14:textId="63312520" w:rsidR="00513C4B" w:rsidRPr="00513C4B" w:rsidRDefault="00513C4B" w:rsidP="006018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x10</w:t>
            </w:r>
            <w:r w:rsidRPr="00513C4B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-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E6A625" w14:textId="277758E1" w:rsidR="00513C4B" w:rsidRPr="00513C4B" w:rsidRDefault="00513C4B" w:rsidP="006018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x10</w:t>
            </w:r>
            <w:r w:rsidRPr="00513C4B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-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53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280B84E" w14:textId="77777777" w:rsidR="00513C4B" w:rsidRPr="00513C4B" w:rsidRDefault="00513C4B" w:rsidP="006018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3F2B3A2A" w14:textId="77777777" w:rsidR="00513C4B" w:rsidRPr="00513C4B" w:rsidRDefault="00513C4B" w:rsidP="006018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78632F14" w14:textId="77777777" w:rsidR="00513C4B" w:rsidRPr="00513C4B" w:rsidRDefault="00513C4B" w:rsidP="006018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513C4B" w:rsidRPr="00513C4B" w14:paraId="6F4B49EF" w14:textId="77777777" w:rsidTr="00B60D21">
        <w:tc>
          <w:tcPr>
            <w:tcW w:w="1183" w:type="dxa"/>
            <w:tcBorders>
              <w:right w:val="single" w:sz="4" w:space="0" w:color="auto"/>
            </w:tcBorders>
          </w:tcPr>
          <w:p w14:paraId="1CA10247" w14:textId="77777777" w:rsidR="00513C4B" w:rsidRPr="00513C4B" w:rsidRDefault="00513C4B" w:rsidP="006018D7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NM 2018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3143" w14:textId="57BD49A6" w:rsidR="00513C4B" w:rsidRPr="00513C4B" w:rsidRDefault="00B60D21" w:rsidP="006018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="00513C4B" w:rsidRPr="00513C4B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="00513C4B" w:rsidRPr="00513C4B">
              <w:rPr>
                <w:rFonts w:ascii="Arial" w:hAnsi="Arial" w:cs="Arial"/>
                <w:sz w:val="22"/>
                <w:szCs w:val="22"/>
                <w:lang w:val="en-US"/>
              </w:rPr>
              <w:t>x10</w:t>
            </w:r>
            <w:r w:rsidR="00513C4B" w:rsidRPr="00513C4B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-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38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BE84" w14:textId="5757DC10" w:rsidR="00513C4B" w:rsidRPr="00513C4B" w:rsidRDefault="00B60D21" w:rsidP="006018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="00513C4B" w:rsidRPr="00513C4B">
              <w:rPr>
                <w:rFonts w:ascii="Arial" w:hAnsi="Arial" w:cs="Arial"/>
                <w:sz w:val="22"/>
                <w:szCs w:val="22"/>
                <w:lang w:val="en-US"/>
              </w:rPr>
              <w:t>.5x10</w:t>
            </w:r>
            <w:r w:rsidR="00513C4B" w:rsidRPr="00513C4B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-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32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AC5D" w14:textId="5A7B99C4" w:rsidR="00513C4B" w:rsidRPr="00513C4B" w:rsidRDefault="00B60D21" w:rsidP="006018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="00513C4B" w:rsidRPr="00513C4B">
              <w:rPr>
                <w:rFonts w:ascii="Arial" w:hAnsi="Arial" w:cs="Arial"/>
                <w:sz w:val="22"/>
                <w:szCs w:val="22"/>
                <w:lang w:val="en-US"/>
              </w:rPr>
              <w:t>.4</w:t>
            </w: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x10</w:t>
            </w:r>
            <w:r w:rsidRPr="00513C4B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-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4088" w14:textId="47736341" w:rsidR="00513C4B" w:rsidRPr="00513C4B" w:rsidRDefault="00B60D21" w:rsidP="006018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.4x10</w:t>
            </w:r>
            <w:r w:rsidRPr="00513C4B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-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14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14:paraId="4E6D6597" w14:textId="77777777" w:rsidR="00513C4B" w:rsidRPr="00513C4B" w:rsidRDefault="00513C4B" w:rsidP="006018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1170" w:type="dxa"/>
          </w:tcPr>
          <w:p w14:paraId="55DF36EF" w14:textId="77777777" w:rsidR="00513C4B" w:rsidRPr="00513C4B" w:rsidRDefault="00513C4B" w:rsidP="006018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513C4B" w:rsidRPr="00513C4B" w14:paraId="66341946" w14:textId="77777777" w:rsidTr="00B60D21">
        <w:tc>
          <w:tcPr>
            <w:tcW w:w="1183" w:type="dxa"/>
            <w:shd w:val="clear" w:color="auto" w:fill="D9D9D9" w:themeFill="background1" w:themeFillShade="D9"/>
          </w:tcPr>
          <w:p w14:paraId="3660513B" w14:textId="77777777" w:rsidR="00513C4B" w:rsidRPr="00513C4B" w:rsidRDefault="00513C4B" w:rsidP="006018D7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NM 2019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28192492" w14:textId="77777777" w:rsidR="00513C4B" w:rsidRPr="00513C4B" w:rsidRDefault="00513C4B" w:rsidP="006018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9CAA3C" w14:textId="77777777" w:rsidR="00513C4B" w:rsidRPr="00513C4B" w:rsidRDefault="00513C4B" w:rsidP="006018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3BBEA8" w14:textId="5608CD39" w:rsidR="00513C4B" w:rsidRPr="00513C4B" w:rsidRDefault="00B60D21" w:rsidP="006018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1.7x10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-9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0DD401" w14:textId="61B5A966" w:rsidR="00513C4B" w:rsidRPr="00513C4B" w:rsidRDefault="00513C4B" w:rsidP="006018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="00B60D21">
              <w:rPr>
                <w:rFonts w:ascii="Arial" w:hAnsi="Arial" w:cs="Arial"/>
                <w:sz w:val="22"/>
                <w:szCs w:val="22"/>
                <w:lang w:val="en-US"/>
              </w:rPr>
              <w:t>.0</w:t>
            </w: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x10</w:t>
            </w:r>
            <w:r w:rsidRPr="00513C4B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-</w:t>
            </w:r>
            <w:r w:rsidR="00B60D21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98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8ADAD8" w14:textId="32B318C3" w:rsidR="00513C4B" w:rsidRPr="00513C4B" w:rsidRDefault="00B60D21" w:rsidP="006018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x10</w:t>
            </w:r>
            <w:r w:rsidRPr="00513C4B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-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38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FA6652" w14:textId="77777777" w:rsidR="00513C4B" w:rsidRPr="00513C4B" w:rsidRDefault="00513C4B" w:rsidP="006018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513C4B" w:rsidRPr="00513C4B" w14:paraId="10C72D64" w14:textId="77777777" w:rsidTr="00B60D21">
        <w:tc>
          <w:tcPr>
            <w:tcW w:w="1183" w:type="dxa"/>
            <w:tcBorders>
              <w:right w:val="single" w:sz="4" w:space="0" w:color="auto"/>
            </w:tcBorders>
          </w:tcPr>
          <w:p w14:paraId="77BA8930" w14:textId="77777777" w:rsidR="00513C4B" w:rsidRPr="00513C4B" w:rsidRDefault="00513C4B" w:rsidP="006018D7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NM 2020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F2D1" w14:textId="48BEA5FD" w:rsidR="00513C4B" w:rsidRPr="00513C4B" w:rsidRDefault="00B60D21" w:rsidP="006018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x10</w:t>
            </w:r>
            <w:r w:rsidRPr="00513C4B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-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4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5FC929D8" w14:textId="314840DB" w:rsidR="00513C4B" w:rsidRPr="00513C4B" w:rsidRDefault="00B60D21" w:rsidP="006018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0.267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2F37" w14:textId="44B1A77B" w:rsidR="00513C4B" w:rsidRPr="00513C4B" w:rsidRDefault="00B60D21" w:rsidP="006018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0.006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3277" w14:textId="28081CF9" w:rsidR="00513C4B" w:rsidRPr="00513C4B" w:rsidRDefault="00B60D21" w:rsidP="006018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r w:rsidR="00513C4B" w:rsidRPr="00513C4B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  <w:r w:rsidR="00513C4B" w:rsidRPr="00513C4B">
              <w:rPr>
                <w:rFonts w:ascii="Arial" w:hAnsi="Arial" w:cs="Arial"/>
                <w:sz w:val="22"/>
                <w:szCs w:val="22"/>
                <w:lang w:val="en-US"/>
              </w:rPr>
              <w:t>x10</w:t>
            </w:r>
            <w:r w:rsidR="00513C4B" w:rsidRPr="00513C4B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-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79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BEC5" w14:textId="49B1B012" w:rsidR="00513C4B" w:rsidRPr="00513C4B" w:rsidRDefault="00B60D21" w:rsidP="006018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="00513C4B" w:rsidRPr="00513C4B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="00513C4B" w:rsidRPr="00513C4B">
              <w:rPr>
                <w:rFonts w:ascii="Arial" w:hAnsi="Arial" w:cs="Arial"/>
                <w:sz w:val="22"/>
                <w:szCs w:val="22"/>
                <w:lang w:val="en-US"/>
              </w:rPr>
              <w:t>x10</w:t>
            </w:r>
            <w:r w:rsidR="00513C4B" w:rsidRPr="00513C4B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-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2</w:t>
            </w:r>
            <w:r w:rsidR="00513C4B" w:rsidRPr="00513C4B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669C" w14:textId="3606C9E3" w:rsidR="00513C4B" w:rsidRPr="00513C4B" w:rsidRDefault="00B60D21" w:rsidP="006018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0.008</w:t>
            </w:r>
          </w:p>
        </w:tc>
      </w:tr>
    </w:tbl>
    <w:p w14:paraId="33BE1553" w14:textId="70B4BECF" w:rsidR="00513C4B" w:rsidRPr="00513C4B" w:rsidRDefault="00513C4B" w:rsidP="00955CC9">
      <w:pPr>
        <w:rPr>
          <w:rFonts w:ascii="Arial" w:hAnsi="Arial" w:cs="Arial"/>
          <w:sz w:val="22"/>
          <w:szCs w:val="22"/>
          <w:lang w:val="en-US"/>
        </w:rPr>
      </w:pPr>
    </w:p>
    <w:p w14:paraId="68E034F3" w14:textId="77777777" w:rsidR="00513C4B" w:rsidRDefault="00513C4B" w:rsidP="00955CC9">
      <w:pPr>
        <w:rPr>
          <w:rFonts w:ascii="Arial" w:hAnsi="Arial" w:cs="Arial"/>
          <w:sz w:val="22"/>
          <w:szCs w:val="22"/>
          <w:lang w:val="en-US"/>
        </w:rPr>
      </w:pPr>
    </w:p>
    <w:p w14:paraId="3FE4DF34" w14:textId="62AE6544" w:rsidR="00BE5D96" w:rsidRPr="00513C4B" w:rsidRDefault="00BE5D96" w:rsidP="00BE5D96">
      <w:pPr>
        <w:rPr>
          <w:rFonts w:ascii="Arial" w:hAnsi="Arial" w:cs="Arial"/>
          <w:sz w:val="22"/>
          <w:szCs w:val="22"/>
          <w:lang w:val="en-US"/>
        </w:rPr>
      </w:pPr>
      <w:r w:rsidRPr="00513C4B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>Table S</w:t>
      </w:r>
      <w:r>
        <w:rPr>
          <w:rFonts w:ascii="Arial" w:hAnsi="Arial" w:cs="Arial"/>
          <w:b/>
          <w:bCs/>
          <w:sz w:val="22"/>
          <w:szCs w:val="22"/>
          <w:lang w:val="en-US"/>
        </w:rPr>
        <w:t>5</w:t>
      </w:r>
      <w:r w:rsidRPr="00513C4B">
        <w:rPr>
          <w:rFonts w:ascii="Arial" w:hAnsi="Arial" w:cs="Arial"/>
          <w:b/>
          <w:bCs/>
          <w:sz w:val="22"/>
          <w:szCs w:val="22"/>
          <w:lang w:val="en-US"/>
        </w:rPr>
        <w:t xml:space="preserve"> –</w:t>
      </w:r>
      <w:r w:rsidRPr="00513C4B">
        <w:rPr>
          <w:rFonts w:ascii="Arial" w:hAnsi="Arial" w:cs="Arial"/>
          <w:sz w:val="22"/>
          <w:szCs w:val="22"/>
          <w:lang w:val="en-US"/>
        </w:rPr>
        <w:t xml:space="preserve"> Pairwise Wilcoxon test p-values for inbreeding coefficient (F</w:t>
      </w:r>
      <w:r w:rsidRPr="00513C4B">
        <w:rPr>
          <w:rFonts w:ascii="Arial" w:hAnsi="Arial" w:cs="Arial"/>
          <w:sz w:val="22"/>
          <w:szCs w:val="22"/>
          <w:vertAlign w:val="subscript"/>
          <w:lang w:val="en-US"/>
        </w:rPr>
        <w:t>IS</w:t>
      </w:r>
      <w:r w:rsidRPr="00513C4B">
        <w:rPr>
          <w:rFonts w:ascii="Arial" w:hAnsi="Arial" w:cs="Arial"/>
          <w:sz w:val="22"/>
          <w:szCs w:val="22"/>
          <w:lang w:val="en-US"/>
        </w:rPr>
        <w:t>) between temporal collections estimated with NM dataset (</w:t>
      </w:r>
      <w:r>
        <w:rPr>
          <w:rFonts w:ascii="Arial" w:hAnsi="Arial" w:cs="Arial"/>
          <w:sz w:val="22"/>
          <w:szCs w:val="22"/>
          <w:lang w:val="en-US"/>
        </w:rPr>
        <w:t>2</w:t>
      </w:r>
      <w:r w:rsidRPr="00513C4B">
        <w:rPr>
          <w:rFonts w:ascii="Arial" w:hAnsi="Arial" w:cs="Arial"/>
          <w:sz w:val="22"/>
          <w:szCs w:val="22"/>
          <w:lang w:val="en-US"/>
        </w:rPr>
        <w:t>,</w:t>
      </w:r>
      <w:r>
        <w:rPr>
          <w:rFonts w:ascii="Arial" w:hAnsi="Arial" w:cs="Arial"/>
          <w:sz w:val="22"/>
          <w:szCs w:val="22"/>
          <w:lang w:val="en-US"/>
        </w:rPr>
        <w:t>804</w:t>
      </w:r>
      <w:r w:rsidRPr="00513C4B">
        <w:rPr>
          <w:rFonts w:ascii="Arial" w:hAnsi="Arial" w:cs="Arial"/>
          <w:sz w:val="22"/>
          <w:szCs w:val="22"/>
          <w:lang w:val="en-US"/>
        </w:rPr>
        <w:t xml:space="preserve"> loci), after Bonferroni correction for multiple comparisons. Significant differences (p &lt; 0.05) are highlighted with solid cell limits.</w:t>
      </w:r>
    </w:p>
    <w:tbl>
      <w:tblPr>
        <w:tblStyle w:val="TabelacomGrelha"/>
        <w:tblW w:w="70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3"/>
        <w:gridCol w:w="1152"/>
        <w:gridCol w:w="1170"/>
        <w:gridCol w:w="1170"/>
        <w:gridCol w:w="1170"/>
        <w:gridCol w:w="1170"/>
      </w:tblGrid>
      <w:tr w:rsidR="00A32072" w:rsidRPr="00513C4B" w14:paraId="6DA989E5" w14:textId="77777777" w:rsidTr="006018D7">
        <w:tc>
          <w:tcPr>
            <w:tcW w:w="1183" w:type="dxa"/>
          </w:tcPr>
          <w:p w14:paraId="634B73B3" w14:textId="77777777" w:rsidR="00A32072" w:rsidRPr="00513C4B" w:rsidRDefault="00A32072" w:rsidP="006018D7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52" w:type="dxa"/>
          </w:tcPr>
          <w:p w14:paraId="60A27DFB" w14:textId="77777777" w:rsidR="00A32072" w:rsidRPr="00513C4B" w:rsidRDefault="00A32072" w:rsidP="006018D7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NM 2015</w:t>
            </w:r>
          </w:p>
        </w:tc>
        <w:tc>
          <w:tcPr>
            <w:tcW w:w="1170" w:type="dxa"/>
          </w:tcPr>
          <w:p w14:paraId="54C7EBDC" w14:textId="77777777" w:rsidR="00A32072" w:rsidRPr="00513C4B" w:rsidRDefault="00A32072" w:rsidP="006018D7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NM 2016</w:t>
            </w:r>
          </w:p>
        </w:tc>
        <w:tc>
          <w:tcPr>
            <w:tcW w:w="1170" w:type="dxa"/>
          </w:tcPr>
          <w:p w14:paraId="14B0436C" w14:textId="77777777" w:rsidR="00A32072" w:rsidRPr="00513C4B" w:rsidRDefault="00A32072" w:rsidP="006018D7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NM 2017</w:t>
            </w:r>
          </w:p>
        </w:tc>
        <w:tc>
          <w:tcPr>
            <w:tcW w:w="1170" w:type="dxa"/>
          </w:tcPr>
          <w:p w14:paraId="49173A4F" w14:textId="77777777" w:rsidR="00A32072" w:rsidRPr="00513C4B" w:rsidRDefault="00A32072" w:rsidP="006018D7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NM 2018</w:t>
            </w:r>
          </w:p>
        </w:tc>
        <w:tc>
          <w:tcPr>
            <w:tcW w:w="1170" w:type="dxa"/>
          </w:tcPr>
          <w:p w14:paraId="1B24CBC2" w14:textId="77777777" w:rsidR="00A32072" w:rsidRPr="00513C4B" w:rsidRDefault="00A32072" w:rsidP="006018D7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NM 2019</w:t>
            </w:r>
          </w:p>
        </w:tc>
      </w:tr>
      <w:tr w:rsidR="00A32072" w:rsidRPr="00513C4B" w14:paraId="178296C1" w14:textId="77777777" w:rsidTr="00F86157">
        <w:tc>
          <w:tcPr>
            <w:tcW w:w="1183" w:type="dxa"/>
            <w:shd w:val="clear" w:color="auto" w:fill="D9D9D9" w:themeFill="background1" w:themeFillShade="D9"/>
          </w:tcPr>
          <w:p w14:paraId="1C1C0DC8" w14:textId="77777777" w:rsidR="00A32072" w:rsidRPr="00513C4B" w:rsidRDefault="00A32072" w:rsidP="006018D7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NM 2016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7B49613C" w14:textId="764BF1C8" w:rsidR="00A32072" w:rsidRPr="00513C4B" w:rsidRDefault="00A32072" w:rsidP="006018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0.131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2421C0" w14:textId="77777777" w:rsidR="00A32072" w:rsidRPr="00513C4B" w:rsidRDefault="00A32072" w:rsidP="006018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0A2F8C68" w14:textId="77777777" w:rsidR="00A32072" w:rsidRPr="00513C4B" w:rsidRDefault="00A32072" w:rsidP="006018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5D2A3A76" w14:textId="77777777" w:rsidR="00A32072" w:rsidRPr="00513C4B" w:rsidRDefault="00A32072" w:rsidP="006018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3811A20D" w14:textId="77777777" w:rsidR="00A32072" w:rsidRPr="00513C4B" w:rsidRDefault="00A32072" w:rsidP="006018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A32072" w:rsidRPr="00513C4B" w14:paraId="166F10A6" w14:textId="77777777" w:rsidTr="00DD5F6E">
        <w:tc>
          <w:tcPr>
            <w:tcW w:w="1183" w:type="dxa"/>
            <w:tcBorders>
              <w:right w:val="single" w:sz="4" w:space="0" w:color="auto"/>
            </w:tcBorders>
          </w:tcPr>
          <w:p w14:paraId="07DE2F47" w14:textId="77777777" w:rsidR="00A32072" w:rsidRPr="00513C4B" w:rsidRDefault="00A32072" w:rsidP="006018D7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NM 2017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5D01" w14:textId="3E71AD56" w:rsidR="00A32072" w:rsidRPr="00513C4B" w:rsidRDefault="00A32072" w:rsidP="006018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.1</w:t>
            </w: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x10</w:t>
            </w:r>
            <w:r w:rsidRPr="00513C4B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-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E1A1" w14:textId="77602E15" w:rsidR="00A32072" w:rsidRPr="00513C4B" w:rsidRDefault="00A32072" w:rsidP="006018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4.2x</w:t>
            </w: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  <w:r w:rsidRPr="00513C4B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-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8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14:paraId="0670B77B" w14:textId="77777777" w:rsidR="00A32072" w:rsidRPr="00513C4B" w:rsidRDefault="00A32072" w:rsidP="006018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1170" w:type="dxa"/>
          </w:tcPr>
          <w:p w14:paraId="2D3BA2EE" w14:textId="77777777" w:rsidR="00A32072" w:rsidRPr="00513C4B" w:rsidRDefault="00A32072" w:rsidP="006018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1170" w:type="dxa"/>
          </w:tcPr>
          <w:p w14:paraId="63E6559B" w14:textId="77777777" w:rsidR="00A32072" w:rsidRPr="00513C4B" w:rsidRDefault="00A32072" w:rsidP="006018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DD5F6E" w:rsidRPr="00513C4B" w14:paraId="3329EA4E" w14:textId="77777777" w:rsidTr="00DD5F6E">
        <w:tc>
          <w:tcPr>
            <w:tcW w:w="118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DDE7504" w14:textId="77777777" w:rsidR="00DD5F6E" w:rsidRPr="00513C4B" w:rsidRDefault="00DD5F6E" w:rsidP="00DD5F6E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NM 2018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3BE396" w14:textId="7FD3316C" w:rsidR="00DD5F6E" w:rsidRPr="00513C4B" w:rsidRDefault="00DD5F6E" w:rsidP="00DD5F6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2.6x10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-56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96AFC3" w14:textId="7BDECFEB" w:rsidR="00DD5F6E" w:rsidRPr="00513C4B" w:rsidRDefault="00DD5F6E" w:rsidP="00DD5F6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2.1x10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-46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E17D24" w14:textId="3493F091" w:rsidR="00DD5F6E" w:rsidRPr="00513C4B" w:rsidRDefault="00DD5F6E" w:rsidP="00DD5F6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1.8x10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-21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E8ABBD9" w14:textId="77777777" w:rsidR="00DD5F6E" w:rsidRPr="00513C4B" w:rsidRDefault="00DD5F6E" w:rsidP="00DD5F6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B5551A5" w14:textId="77777777" w:rsidR="00DD5F6E" w:rsidRPr="00513C4B" w:rsidRDefault="00DD5F6E" w:rsidP="00DD5F6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DD5F6E" w:rsidRPr="00513C4B" w14:paraId="784150E1" w14:textId="77777777" w:rsidTr="00DD5F6E">
        <w:tc>
          <w:tcPr>
            <w:tcW w:w="1183" w:type="dxa"/>
          </w:tcPr>
          <w:p w14:paraId="6A0E7120" w14:textId="77777777" w:rsidR="00DD5F6E" w:rsidRPr="00513C4B" w:rsidRDefault="00DD5F6E" w:rsidP="00DD5F6E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NM 2019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716BAB5" w14:textId="77777777" w:rsidR="00DD5F6E" w:rsidRPr="00513C4B" w:rsidRDefault="00DD5F6E" w:rsidP="00DD5F6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82AD" w14:textId="28CCEE04" w:rsidR="00DD5F6E" w:rsidRPr="00513C4B" w:rsidRDefault="00DD5F6E" w:rsidP="00DD5F6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0748" w14:textId="6A2A0F79" w:rsidR="00DD5F6E" w:rsidRPr="00513C4B" w:rsidRDefault="00DD5F6E" w:rsidP="00DD5F6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7.0x10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-12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263B" w14:textId="6AA0759D" w:rsidR="00DD5F6E" w:rsidRPr="00513C4B" w:rsidRDefault="00DD5F6E" w:rsidP="00DD5F6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1.6x10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-55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14:paraId="57266D70" w14:textId="58D3CB18" w:rsidR="00DD5F6E" w:rsidRPr="00513C4B" w:rsidRDefault="00DD5F6E" w:rsidP="00DD5F6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DD5F6E" w:rsidRPr="00513C4B" w14:paraId="1AA355D8" w14:textId="77777777" w:rsidTr="00DD5F6E">
        <w:tc>
          <w:tcPr>
            <w:tcW w:w="118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CC8B6DB" w14:textId="77777777" w:rsidR="00DD5F6E" w:rsidRPr="00513C4B" w:rsidRDefault="00DD5F6E" w:rsidP="00DD5F6E">
            <w:pPr>
              <w:shd w:val="clear" w:color="auto" w:fill="D9D9D9" w:themeFill="background1" w:themeFillShade="D9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NM 2020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1BD7C9" w14:textId="53F19939" w:rsidR="00DD5F6E" w:rsidRPr="00513C4B" w:rsidRDefault="00DD5F6E" w:rsidP="00DD5F6E">
            <w:pPr>
              <w:shd w:val="clear" w:color="auto" w:fill="D9D9D9" w:themeFill="background1" w:themeFillShade="D9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9x</w:t>
            </w: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  <w:r w:rsidRPr="00513C4B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-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3206F9" w14:textId="224F04BD" w:rsidR="00DD5F6E" w:rsidRPr="00513C4B" w:rsidRDefault="00DD5F6E" w:rsidP="00DD5F6E">
            <w:pPr>
              <w:shd w:val="clear" w:color="auto" w:fill="D9D9D9" w:themeFill="background1" w:themeFillShade="D9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0.025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4246D7" w14:textId="4B6ABB12" w:rsidR="00DD5F6E" w:rsidRPr="00513C4B" w:rsidRDefault="00DD5F6E" w:rsidP="00DD5F6E">
            <w:pPr>
              <w:shd w:val="clear" w:color="auto" w:fill="D9D9D9" w:themeFill="background1" w:themeFillShade="D9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0.008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A46B6A" w14:textId="7EF8ADED" w:rsidR="00DD5F6E" w:rsidRPr="00513C4B" w:rsidRDefault="00DD5F6E" w:rsidP="00DD5F6E">
            <w:pPr>
              <w:shd w:val="clear" w:color="auto" w:fill="D9D9D9" w:themeFill="background1" w:themeFillShade="D9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4.2 x</w:t>
            </w: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  <w:r w:rsidRPr="00513C4B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-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B99C05" w14:textId="479B6471" w:rsidR="00DD5F6E" w:rsidRPr="00513C4B" w:rsidRDefault="00DD5F6E" w:rsidP="00DD5F6E">
            <w:pPr>
              <w:shd w:val="clear" w:color="auto" w:fill="D9D9D9" w:themeFill="background1" w:themeFillShade="D9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9.5 x</w:t>
            </w:r>
            <w:r w:rsidRPr="00513C4B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  <w:r w:rsidRPr="00513C4B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-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5</w:t>
            </w:r>
          </w:p>
        </w:tc>
      </w:tr>
    </w:tbl>
    <w:p w14:paraId="491C4877" w14:textId="77777777" w:rsidR="00513C4B" w:rsidRDefault="00513C4B" w:rsidP="00955CC9">
      <w:pPr>
        <w:rPr>
          <w:rFonts w:ascii="Arial" w:hAnsi="Arial" w:cs="Arial"/>
          <w:sz w:val="22"/>
          <w:szCs w:val="22"/>
          <w:lang w:val="en-US"/>
        </w:rPr>
      </w:pPr>
    </w:p>
    <w:p w14:paraId="7339CF1A" w14:textId="77777777" w:rsidR="007C751E" w:rsidRPr="00513C4B" w:rsidRDefault="007C751E" w:rsidP="00955CC9">
      <w:pPr>
        <w:rPr>
          <w:rFonts w:ascii="Arial" w:hAnsi="Arial" w:cs="Arial"/>
          <w:sz w:val="22"/>
          <w:szCs w:val="22"/>
          <w:lang w:val="en-US"/>
        </w:rPr>
      </w:pPr>
    </w:p>
    <w:p w14:paraId="24B2FAB0" w14:textId="2A2695B4" w:rsidR="00C72611" w:rsidRPr="00513C4B" w:rsidRDefault="007C751E" w:rsidP="00955CC9">
      <w:pPr>
        <w:rPr>
          <w:rFonts w:ascii="Arial" w:hAnsi="Arial" w:cs="Arial"/>
          <w:sz w:val="22"/>
          <w:szCs w:val="22"/>
          <w:lang w:val="en-US"/>
        </w:rPr>
      </w:pPr>
      <w:r w:rsidRPr="0051326B">
        <w:rPr>
          <w:rFonts w:ascii="Arial" w:hAnsi="Arial" w:cs="Arial"/>
          <w:b/>
          <w:bCs/>
          <w:sz w:val="22"/>
          <w:szCs w:val="22"/>
          <w:lang w:val="en-US"/>
        </w:rPr>
        <w:t>Table S</w:t>
      </w:r>
      <w:r w:rsidR="00640248" w:rsidRPr="0051326B">
        <w:rPr>
          <w:rFonts w:ascii="Arial" w:hAnsi="Arial" w:cs="Arial"/>
          <w:b/>
          <w:bCs/>
          <w:sz w:val="22"/>
          <w:szCs w:val="22"/>
          <w:lang w:val="en-US"/>
        </w:rPr>
        <w:t>6</w:t>
      </w:r>
      <w:r w:rsidRPr="0051326B">
        <w:rPr>
          <w:rFonts w:ascii="Arial" w:hAnsi="Arial" w:cs="Arial"/>
          <w:b/>
          <w:bCs/>
          <w:sz w:val="22"/>
          <w:szCs w:val="22"/>
          <w:lang w:val="en-US"/>
        </w:rPr>
        <w:t xml:space="preserve"> –</w:t>
      </w:r>
      <w:r w:rsidR="00B45C94" w:rsidRPr="00513C4B">
        <w:rPr>
          <w:rFonts w:ascii="Arial" w:hAnsi="Arial" w:cs="Arial"/>
          <w:sz w:val="22"/>
          <w:szCs w:val="22"/>
          <w:lang w:val="en-US"/>
        </w:rPr>
        <w:t xml:space="preserve"> L</w:t>
      </w:r>
      <w:r w:rsidR="00B45C94" w:rsidRPr="00513C4B">
        <w:rPr>
          <w:rFonts w:ascii="Arial" w:hAnsi="Arial" w:cs="Arial"/>
          <w:sz w:val="22"/>
          <w:szCs w:val="22"/>
          <w:shd w:val="clear" w:color="auto" w:fill="FFFFFF"/>
          <w:lang w:val="en-US"/>
        </w:rPr>
        <w:t>inkage disequilibrium effective population size (LD N</w:t>
      </w:r>
      <w:r w:rsidR="00B45C94" w:rsidRPr="00513C4B">
        <w:rPr>
          <w:rFonts w:ascii="Arial" w:hAnsi="Arial" w:cs="Arial"/>
          <w:sz w:val="22"/>
          <w:szCs w:val="22"/>
          <w:shd w:val="clear" w:color="auto" w:fill="FFFFFF"/>
          <w:vertAlign w:val="subscript"/>
          <w:lang w:val="en-US"/>
        </w:rPr>
        <w:t>e</w:t>
      </w:r>
      <w:r w:rsidR="00B45C94" w:rsidRPr="00513C4B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) estimated </w:t>
      </w:r>
      <w:r w:rsidR="00A656A1" w:rsidRPr="00513C4B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with TX-NM (1,908 loci) and NM (2,804 loci) datasets </w:t>
      </w:r>
      <w:r w:rsidR="00B45C94" w:rsidRPr="00513C4B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using the method from Hill </w:t>
      </w:r>
      <w:r w:rsidR="00B45C94" w:rsidRPr="00513C4B">
        <w:rPr>
          <w:rFonts w:ascii="Arial" w:hAnsi="Arial" w:cs="Arial"/>
          <w:sz w:val="22"/>
          <w:szCs w:val="22"/>
          <w:shd w:val="clear" w:color="auto" w:fill="FFFFFF"/>
          <w:lang w:val="en-US"/>
        </w:rPr>
        <w:fldChar w:fldCharType="begin" w:fldLock="1"/>
      </w:r>
      <w:r w:rsidR="00B45C94" w:rsidRPr="00513C4B">
        <w:rPr>
          <w:rFonts w:ascii="Arial" w:hAnsi="Arial" w:cs="Arial"/>
          <w:sz w:val="22"/>
          <w:szCs w:val="22"/>
          <w:shd w:val="clear" w:color="auto" w:fill="FFFFFF"/>
          <w:lang w:val="en-US"/>
        </w:rPr>
        <w:instrText>ADDIN CSL_CITATION {"citationItems":[{"id":"ITEM-1","itemData":{"ISSN":"1469-5073","author":[{"dropping-particle":"","family":"Hill","given":"William G","non-dropping-particle":"","parse-names":false,"suffix":""}],"container-title":"Genetics Research","id":"ITEM-1","issue":"3","issued":{"date-parts":[["1981"]]},"page":"209-216","publisher":"Cambridge University Press","title":"Estimation of effective population size from data on linkage disequilibrium1","type":"article-journal","volume":"38"},"suppress-author":1,"uris":["http://www.mendeley.com/documents/?uuid=370a76c8-063c-43f7-b5de-23aeed768b17"]}],"mendeley":{"formattedCitation":"(1981)","plainTextFormattedCitation":"(1981)","previouslyFormattedCitation":"(1981)"},"properties":{"noteIndex":0},"schema":"https://github.com/citation-style-language/schema/raw/master/csl-citation.json"}</w:instrText>
      </w:r>
      <w:r w:rsidR="00B45C94" w:rsidRPr="00513C4B">
        <w:rPr>
          <w:rFonts w:ascii="Arial" w:hAnsi="Arial" w:cs="Arial"/>
          <w:sz w:val="22"/>
          <w:szCs w:val="22"/>
          <w:shd w:val="clear" w:color="auto" w:fill="FFFFFF"/>
          <w:lang w:val="en-US"/>
        </w:rPr>
        <w:fldChar w:fldCharType="separate"/>
      </w:r>
      <w:r w:rsidR="00B45C94" w:rsidRPr="00513C4B">
        <w:rPr>
          <w:rFonts w:ascii="Arial" w:hAnsi="Arial" w:cs="Arial"/>
          <w:noProof/>
          <w:sz w:val="22"/>
          <w:szCs w:val="22"/>
          <w:shd w:val="clear" w:color="auto" w:fill="FFFFFF"/>
          <w:lang w:val="en-US"/>
        </w:rPr>
        <w:t>(1981)</w:t>
      </w:r>
      <w:r w:rsidR="00B45C94" w:rsidRPr="00513C4B">
        <w:rPr>
          <w:rFonts w:ascii="Arial" w:hAnsi="Arial" w:cs="Arial"/>
          <w:sz w:val="22"/>
          <w:szCs w:val="22"/>
          <w:shd w:val="clear" w:color="auto" w:fill="FFFFFF"/>
          <w:lang w:val="en-US"/>
        </w:rPr>
        <w:fldChar w:fldCharType="end"/>
      </w:r>
      <w:r w:rsidR="00B45C94" w:rsidRPr="00513C4B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and </w:t>
      </w:r>
      <w:r w:rsidR="00B45C94" w:rsidRPr="00513C4B">
        <w:rPr>
          <w:rFonts w:ascii="Arial" w:hAnsi="Arial" w:cs="Arial"/>
          <w:sz w:val="22"/>
          <w:szCs w:val="22"/>
          <w:lang w:val="en-US"/>
        </w:rPr>
        <w:t xml:space="preserve">associated parametric </w:t>
      </w:r>
      <w:r w:rsidR="00A656A1" w:rsidRPr="00513C4B">
        <w:rPr>
          <w:rFonts w:ascii="Arial" w:hAnsi="Arial" w:cs="Arial"/>
          <w:sz w:val="22"/>
          <w:szCs w:val="22"/>
          <w:lang w:val="en-US"/>
        </w:rPr>
        <w:t xml:space="preserve">95% </w:t>
      </w:r>
      <w:r w:rsidR="00B45C94" w:rsidRPr="00513C4B">
        <w:rPr>
          <w:rFonts w:ascii="Arial" w:hAnsi="Arial" w:cs="Arial"/>
          <w:sz w:val="22"/>
          <w:szCs w:val="22"/>
          <w:lang w:val="en-US"/>
        </w:rPr>
        <w:t>confidence intervals (CIs)</w:t>
      </w:r>
      <w:r w:rsidR="00A656A1" w:rsidRPr="00513C4B">
        <w:rPr>
          <w:rFonts w:ascii="Arial" w:hAnsi="Arial" w:cs="Arial"/>
          <w:sz w:val="22"/>
          <w:szCs w:val="22"/>
          <w:lang w:val="en-US"/>
        </w:rPr>
        <w:t xml:space="preserve"> for each temporal collection</w:t>
      </w:r>
      <w:r w:rsidR="00B45C94" w:rsidRPr="00513C4B">
        <w:rPr>
          <w:rFonts w:ascii="Arial" w:hAnsi="Arial" w:cs="Arial"/>
          <w:sz w:val="22"/>
          <w:szCs w:val="22"/>
          <w:lang w:val="en-US"/>
        </w:rPr>
        <w:t xml:space="preserve">. </w:t>
      </w:r>
      <w:r w:rsidR="00A656A1" w:rsidRPr="00513C4B">
        <w:rPr>
          <w:rFonts w:ascii="Arial" w:hAnsi="Arial" w:cs="Arial"/>
          <w:sz w:val="22"/>
          <w:szCs w:val="22"/>
          <w:lang w:val="en-US"/>
        </w:rPr>
        <w:t xml:space="preserve">Note that estimated </w:t>
      </w:r>
      <w:r w:rsidR="00A656A1" w:rsidRPr="00513C4B">
        <w:rPr>
          <w:rFonts w:ascii="Arial" w:hAnsi="Arial" w:cs="Arial"/>
          <w:sz w:val="22"/>
          <w:szCs w:val="22"/>
          <w:shd w:val="clear" w:color="auto" w:fill="FFFFFF"/>
          <w:lang w:val="en-US"/>
        </w:rPr>
        <w:t>LD N</w:t>
      </w:r>
      <w:r w:rsidR="00A656A1" w:rsidRPr="00513C4B">
        <w:rPr>
          <w:rFonts w:ascii="Arial" w:hAnsi="Arial" w:cs="Arial"/>
          <w:sz w:val="22"/>
          <w:szCs w:val="22"/>
          <w:shd w:val="clear" w:color="auto" w:fill="FFFFFF"/>
          <w:vertAlign w:val="subscript"/>
          <w:lang w:val="en-US"/>
        </w:rPr>
        <w:t>e</w:t>
      </w:r>
      <w:r w:rsidR="00A656A1" w:rsidRPr="00513C4B">
        <w:rPr>
          <w:rFonts w:ascii="Arial" w:hAnsi="Arial" w:cs="Arial"/>
          <w:sz w:val="22"/>
          <w:szCs w:val="22"/>
          <w:lang w:val="en-US"/>
        </w:rPr>
        <w:t xml:space="preserve"> refers to</w:t>
      </w:r>
      <w:r w:rsidR="00B45C94" w:rsidRPr="00513C4B">
        <w:rPr>
          <w:rFonts w:ascii="Arial" w:hAnsi="Arial" w:cs="Arial"/>
          <w:sz w:val="22"/>
          <w:szCs w:val="22"/>
          <w:lang w:val="en-US"/>
        </w:rPr>
        <w:t xml:space="preserve"> the parental population that originated </w:t>
      </w:r>
      <w:r w:rsidR="00FB51BE" w:rsidRPr="00513C4B">
        <w:rPr>
          <w:rFonts w:ascii="Arial" w:hAnsi="Arial" w:cs="Arial"/>
          <w:sz w:val="22"/>
          <w:szCs w:val="22"/>
          <w:lang w:val="en-US"/>
        </w:rPr>
        <w:t>the population from where the samples used to estimate LD N</w:t>
      </w:r>
      <w:r w:rsidR="00FB51BE" w:rsidRPr="00513C4B">
        <w:rPr>
          <w:rFonts w:ascii="Arial" w:hAnsi="Arial" w:cs="Arial"/>
          <w:sz w:val="22"/>
          <w:szCs w:val="22"/>
          <w:vertAlign w:val="subscript"/>
          <w:lang w:val="en-US"/>
        </w:rPr>
        <w:t>e</w:t>
      </w:r>
      <w:r w:rsidR="00FB51BE" w:rsidRPr="00513C4B">
        <w:rPr>
          <w:rFonts w:ascii="Arial" w:hAnsi="Arial" w:cs="Arial"/>
          <w:sz w:val="22"/>
          <w:szCs w:val="22"/>
          <w:lang w:val="en-US"/>
        </w:rPr>
        <w:t xml:space="preserve"> was collected.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165"/>
        <w:gridCol w:w="2340"/>
        <w:gridCol w:w="1256"/>
        <w:gridCol w:w="1714"/>
        <w:gridCol w:w="1757"/>
        <w:gridCol w:w="1027"/>
      </w:tblGrid>
      <w:tr w:rsidR="00A656A1" w:rsidRPr="00513C4B" w14:paraId="67E73DE1" w14:textId="77777777" w:rsidTr="00075B15">
        <w:tc>
          <w:tcPr>
            <w:tcW w:w="1165" w:type="dxa"/>
          </w:tcPr>
          <w:p w14:paraId="6D62753F" w14:textId="4CED2745" w:rsidR="00A656A1" w:rsidRPr="00513C4B" w:rsidRDefault="00A656A1" w:rsidP="00955CC9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Sample</w:t>
            </w:r>
          </w:p>
        </w:tc>
        <w:tc>
          <w:tcPr>
            <w:tcW w:w="2340" w:type="dxa"/>
          </w:tcPr>
          <w:p w14:paraId="4B4CA998" w14:textId="723A1827" w:rsidR="00A656A1" w:rsidRPr="00513C4B" w:rsidRDefault="00A656A1" w:rsidP="00955CC9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Parental generation</w:t>
            </w:r>
          </w:p>
        </w:tc>
        <w:tc>
          <w:tcPr>
            <w:tcW w:w="1256" w:type="dxa"/>
          </w:tcPr>
          <w:p w14:paraId="5713059B" w14:textId="034C9298" w:rsidR="00A656A1" w:rsidRPr="00513C4B" w:rsidRDefault="00075B15" w:rsidP="00955CC9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</w:t>
            </w:r>
            <w:r w:rsidR="00A656A1"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stimate</w:t>
            </w:r>
          </w:p>
        </w:tc>
        <w:tc>
          <w:tcPr>
            <w:tcW w:w="1714" w:type="dxa"/>
          </w:tcPr>
          <w:p w14:paraId="0FCAFFE6" w14:textId="12EB5068" w:rsidR="00A656A1" w:rsidRPr="00513C4B" w:rsidRDefault="00A656A1" w:rsidP="00955CC9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Lower 95% CI</w:t>
            </w:r>
          </w:p>
        </w:tc>
        <w:tc>
          <w:tcPr>
            <w:tcW w:w="1757" w:type="dxa"/>
          </w:tcPr>
          <w:p w14:paraId="79C7E64E" w14:textId="1231803B" w:rsidR="00A656A1" w:rsidRPr="00513C4B" w:rsidRDefault="00A656A1" w:rsidP="00955CC9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Upper 95% CI</w:t>
            </w:r>
          </w:p>
        </w:tc>
        <w:tc>
          <w:tcPr>
            <w:tcW w:w="1027" w:type="dxa"/>
          </w:tcPr>
          <w:p w14:paraId="04DB30AE" w14:textId="4085BB04" w:rsidR="00A656A1" w:rsidRPr="00513C4B" w:rsidRDefault="00A656A1" w:rsidP="00955CC9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Dataset</w:t>
            </w:r>
          </w:p>
        </w:tc>
      </w:tr>
      <w:tr w:rsidR="00A656A1" w:rsidRPr="00513C4B" w14:paraId="67A8D276" w14:textId="77777777" w:rsidTr="00075B15">
        <w:tc>
          <w:tcPr>
            <w:tcW w:w="1165" w:type="dxa"/>
            <w:shd w:val="clear" w:color="auto" w:fill="D9D9D9" w:themeFill="background1" w:themeFillShade="D9"/>
            <w:vAlign w:val="bottom"/>
          </w:tcPr>
          <w:p w14:paraId="24B7AD96" w14:textId="767EBA76" w:rsidR="00A656A1" w:rsidRPr="00513C4B" w:rsidRDefault="00A656A1" w:rsidP="00A656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NM 2015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bottom"/>
          </w:tcPr>
          <w:p w14:paraId="35762291" w14:textId="7538F263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NM 2014</w:t>
            </w:r>
          </w:p>
        </w:tc>
        <w:tc>
          <w:tcPr>
            <w:tcW w:w="1256" w:type="dxa"/>
            <w:shd w:val="clear" w:color="auto" w:fill="D9D9D9" w:themeFill="background1" w:themeFillShade="D9"/>
            <w:vAlign w:val="bottom"/>
          </w:tcPr>
          <w:p w14:paraId="1018E082" w14:textId="70B78473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2,112.7</w:t>
            </w:r>
          </w:p>
        </w:tc>
        <w:tc>
          <w:tcPr>
            <w:tcW w:w="1714" w:type="dxa"/>
            <w:shd w:val="clear" w:color="auto" w:fill="D9D9D9" w:themeFill="background1" w:themeFillShade="D9"/>
            <w:vAlign w:val="bottom"/>
          </w:tcPr>
          <w:p w14:paraId="256987D0" w14:textId="48D00E0A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1,688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bottom"/>
          </w:tcPr>
          <w:p w14:paraId="5C8BECF6" w14:textId="4B61226B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2,820.9</w:t>
            </w:r>
          </w:p>
        </w:tc>
        <w:tc>
          <w:tcPr>
            <w:tcW w:w="1027" w:type="dxa"/>
            <w:shd w:val="clear" w:color="auto" w:fill="D9D9D9" w:themeFill="background1" w:themeFillShade="D9"/>
            <w:vAlign w:val="bottom"/>
          </w:tcPr>
          <w:p w14:paraId="7F0E6E42" w14:textId="711EDBB5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TX-NM</w:t>
            </w:r>
          </w:p>
        </w:tc>
      </w:tr>
      <w:tr w:rsidR="00A656A1" w:rsidRPr="00513C4B" w14:paraId="37CFB21A" w14:textId="77777777" w:rsidTr="00075B15">
        <w:tc>
          <w:tcPr>
            <w:tcW w:w="1165" w:type="dxa"/>
            <w:vAlign w:val="bottom"/>
          </w:tcPr>
          <w:p w14:paraId="35DB789F" w14:textId="62ECD6AE" w:rsidR="00A656A1" w:rsidRPr="00513C4B" w:rsidRDefault="00A656A1" w:rsidP="00A656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NM 2016</w:t>
            </w:r>
          </w:p>
        </w:tc>
        <w:tc>
          <w:tcPr>
            <w:tcW w:w="2340" w:type="dxa"/>
            <w:vAlign w:val="bottom"/>
          </w:tcPr>
          <w:p w14:paraId="32793641" w14:textId="358B2371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NM 2015</w:t>
            </w:r>
          </w:p>
        </w:tc>
        <w:tc>
          <w:tcPr>
            <w:tcW w:w="1256" w:type="dxa"/>
            <w:vAlign w:val="bottom"/>
          </w:tcPr>
          <w:p w14:paraId="6F23299C" w14:textId="7DFA57D1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4,042.1</w:t>
            </w:r>
          </w:p>
        </w:tc>
        <w:tc>
          <w:tcPr>
            <w:tcW w:w="1714" w:type="dxa"/>
            <w:vAlign w:val="bottom"/>
          </w:tcPr>
          <w:p w14:paraId="3300493F" w14:textId="286F16F2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2,555.2</w:t>
            </w:r>
          </w:p>
        </w:tc>
        <w:tc>
          <w:tcPr>
            <w:tcW w:w="1757" w:type="dxa"/>
            <w:vAlign w:val="bottom"/>
          </w:tcPr>
          <w:p w14:paraId="2D06CE3B" w14:textId="68723969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9,637.8</w:t>
            </w:r>
          </w:p>
        </w:tc>
        <w:tc>
          <w:tcPr>
            <w:tcW w:w="1027" w:type="dxa"/>
            <w:vAlign w:val="bottom"/>
          </w:tcPr>
          <w:p w14:paraId="792266D3" w14:textId="64DCB229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TX-NM</w:t>
            </w:r>
          </w:p>
        </w:tc>
      </w:tr>
      <w:tr w:rsidR="00A656A1" w:rsidRPr="00513C4B" w14:paraId="062EF925" w14:textId="77777777" w:rsidTr="00075B15">
        <w:tc>
          <w:tcPr>
            <w:tcW w:w="1165" w:type="dxa"/>
            <w:shd w:val="clear" w:color="auto" w:fill="D9D9D9" w:themeFill="background1" w:themeFillShade="D9"/>
            <w:vAlign w:val="bottom"/>
          </w:tcPr>
          <w:p w14:paraId="43052B7F" w14:textId="71698B56" w:rsidR="00A656A1" w:rsidRPr="00513C4B" w:rsidRDefault="00A656A1" w:rsidP="00A656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NM 2017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bottom"/>
          </w:tcPr>
          <w:p w14:paraId="6029C80A" w14:textId="3FAF4C0B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NM 2016</w:t>
            </w:r>
          </w:p>
        </w:tc>
        <w:tc>
          <w:tcPr>
            <w:tcW w:w="1256" w:type="dxa"/>
            <w:shd w:val="clear" w:color="auto" w:fill="D9D9D9" w:themeFill="background1" w:themeFillShade="D9"/>
            <w:vAlign w:val="bottom"/>
          </w:tcPr>
          <w:p w14:paraId="3DEC0BF6" w14:textId="4D0BF0DD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∞</w:t>
            </w:r>
          </w:p>
        </w:tc>
        <w:tc>
          <w:tcPr>
            <w:tcW w:w="1714" w:type="dxa"/>
            <w:shd w:val="clear" w:color="auto" w:fill="D9D9D9" w:themeFill="background1" w:themeFillShade="D9"/>
            <w:vAlign w:val="bottom"/>
          </w:tcPr>
          <w:p w14:paraId="2393BE86" w14:textId="006BBAC9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bottom"/>
          </w:tcPr>
          <w:p w14:paraId="7600F291" w14:textId="4E66435C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∞</w:t>
            </w:r>
          </w:p>
        </w:tc>
        <w:tc>
          <w:tcPr>
            <w:tcW w:w="1027" w:type="dxa"/>
            <w:shd w:val="clear" w:color="auto" w:fill="D9D9D9" w:themeFill="background1" w:themeFillShade="D9"/>
            <w:vAlign w:val="bottom"/>
          </w:tcPr>
          <w:p w14:paraId="1D66A75A" w14:textId="79EED4B8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TX-NM</w:t>
            </w:r>
          </w:p>
        </w:tc>
      </w:tr>
      <w:tr w:rsidR="00A656A1" w:rsidRPr="00513C4B" w14:paraId="2A323705" w14:textId="77777777" w:rsidTr="00075B15">
        <w:tc>
          <w:tcPr>
            <w:tcW w:w="1165" w:type="dxa"/>
            <w:vAlign w:val="bottom"/>
          </w:tcPr>
          <w:p w14:paraId="348AD90C" w14:textId="4FE7C279" w:rsidR="00A656A1" w:rsidRPr="00513C4B" w:rsidRDefault="00A656A1" w:rsidP="00A656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TX 2017</w:t>
            </w:r>
          </w:p>
        </w:tc>
        <w:tc>
          <w:tcPr>
            <w:tcW w:w="2340" w:type="dxa"/>
            <w:vAlign w:val="bottom"/>
          </w:tcPr>
          <w:p w14:paraId="784792AF" w14:textId="38627763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TX 2016</w:t>
            </w:r>
          </w:p>
        </w:tc>
        <w:tc>
          <w:tcPr>
            <w:tcW w:w="1256" w:type="dxa"/>
            <w:vAlign w:val="bottom"/>
          </w:tcPr>
          <w:p w14:paraId="6CD33490" w14:textId="0A91B9A9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∞</w:t>
            </w:r>
          </w:p>
        </w:tc>
        <w:tc>
          <w:tcPr>
            <w:tcW w:w="1714" w:type="dxa"/>
            <w:vAlign w:val="bottom"/>
          </w:tcPr>
          <w:p w14:paraId="7D947537" w14:textId="5AA6F23D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7" w:type="dxa"/>
            <w:vAlign w:val="bottom"/>
          </w:tcPr>
          <w:p w14:paraId="4361B764" w14:textId="74D6F591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∞</w:t>
            </w:r>
          </w:p>
        </w:tc>
        <w:tc>
          <w:tcPr>
            <w:tcW w:w="1027" w:type="dxa"/>
            <w:vAlign w:val="bottom"/>
          </w:tcPr>
          <w:p w14:paraId="16C54D46" w14:textId="311A5E12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TX-NM</w:t>
            </w:r>
          </w:p>
        </w:tc>
      </w:tr>
      <w:tr w:rsidR="00A656A1" w:rsidRPr="00513C4B" w14:paraId="36B36AFB" w14:textId="77777777" w:rsidTr="00075B15">
        <w:tc>
          <w:tcPr>
            <w:tcW w:w="1165" w:type="dxa"/>
            <w:shd w:val="clear" w:color="auto" w:fill="D9D9D9" w:themeFill="background1" w:themeFillShade="D9"/>
            <w:vAlign w:val="bottom"/>
          </w:tcPr>
          <w:p w14:paraId="44C2F687" w14:textId="25E26DA2" w:rsidR="00A656A1" w:rsidRPr="00513C4B" w:rsidRDefault="00A656A1" w:rsidP="00A656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NM 2018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bottom"/>
          </w:tcPr>
          <w:p w14:paraId="2E621EE6" w14:textId="4DB57128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NM 2017</w:t>
            </w:r>
          </w:p>
        </w:tc>
        <w:tc>
          <w:tcPr>
            <w:tcW w:w="1256" w:type="dxa"/>
            <w:shd w:val="clear" w:color="auto" w:fill="D9D9D9" w:themeFill="background1" w:themeFillShade="D9"/>
            <w:vAlign w:val="bottom"/>
          </w:tcPr>
          <w:p w14:paraId="0548209F" w14:textId="0377A77E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∞</w:t>
            </w:r>
          </w:p>
        </w:tc>
        <w:tc>
          <w:tcPr>
            <w:tcW w:w="1714" w:type="dxa"/>
            <w:shd w:val="clear" w:color="auto" w:fill="D9D9D9" w:themeFill="background1" w:themeFillShade="D9"/>
            <w:vAlign w:val="bottom"/>
          </w:tcPr>
          <w:p w14:paraId="3B1816AE" w14:textId="77641C26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bottom"/>
          </w:tcPr>
          <w:p w14:paraId="262ADD6A" w14:textId="5740AD61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∞</w:t>
            </w:r>
          </w:p>
        </w:tc>
        <w:tc>
          <w:tcPr>
            <w:tcW w:w="1027" w:type="dxa"/>
            <w:shd w:val="clear" w:color="auto" w:fill="D9D9D9" w:themeFill="background1" w:themeFillShade="D9"/>
            <w:vAlign w:val="bottom"/>
          </w:tcPr>
          <w:p w14:paraId="557CFAEE" w14:textId="40F72AFF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TX-NM</w:t>
            </w:r>
          </w:p>
        </w:tc>
      </w:tr>
      <w:tr w:rsidR="00A656A1" w:rsidRPr="00513C4B" w14:paraId="16AE7394" w14:textId="77777777" w:rsidTr="00075B15">
        <w:tc>
          <w:tcPr>
            <w:tcW w:w="1165" w:type="dxa"/>
            <w:vAlign w:val="bottom"/>
          </w:tcPr>
          <w:p w14:paraId="580F806D" w14:textId="3542FCE1" w:rsidR="00A656A1" w:rsidRPr="00513C4B" w:rsidRDefault="00A656A1" w:rsidP="00A656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NM 2019</w:t>
            </w:r>
          </w:p>
        </w:tc>
        <w:tc>
          <w:tcPr>
            <w:tcW w:w="2340" w:type="dxa"/>
            <w:vAlign w:val="bottom"/>
          </w:tcPr>
          <w:p w14:paraId="77B75227" w14:textId="06788192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NM 2018</w:t>
            </w:r>
          </w:p>
        </w:tc>
        <w:tc>
          <w:tcPr>
            <w:tcW w:w="1256" w:type="dxa"/>
            <w:vAlign w:val="bottom"/>
          </w:tcPr>
          <w:p w14:paraId="4ED78B11" w14:textId="600D274C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152.4</w:t>
            </w:r>
          </w:p>
        </w:tc>
        <w:tc>
          <w:tcPr>
            <w:tcW w:w="1714" w:type="dxa"/>
            <w:vAlign w:val="bottom"/>
          </w:tcPr>
          <w:p w14:paraId="3DFEF068" w14:textId="73A97482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757" w:type="dxa"/>
            <w:vAlign w:val="bottom"/>
          </w:tcPr>
          <w:p w14:paraId="78598877" w14:textId="46E7A0A1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154.8</w:t>
            </w:r>
          </w:p>
        </w:tc>
        <w:tc>
          <w:tcPr>
            <w:tcW w:w="1027" w:type="dxa"/>
            <w:vAlign w:val="bottom"/>
          </w:tcPr>
          <w:p w14:paraId="1DD53066" w14:textId="3F0A0EA4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TX-NM</w:t>
            </w:r>
          </w:p>
        </w:tc>
      </w:tr>
      <w:tr w:rsidR="00A656A1" w:rsidRPr="00513C4B" w14:paraId="257E8B56" w14:textId="77777777" w:rsidTr="00075B15">
        <w:tc>
          <w:tcPr>
            <w:tcW w:w="1165" w:type="dxa"/>
            <w:shd w:val="clear" w:color="auto" w:fill="D9D9D9" w:themeFill="background1" w:themeFillShade="D9"/>
            <w:vAlign w:val="bottom"/>
          </w:tcPr>
          <w:p w14:paraId="5EFB71C1" w14:textId="72E20493" w:rsidR="00A656A1" w:rsidRPr="00513C4B" w:rsidRDefault="00A656A1" w:rsidP="00A656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NM 2020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bottom"/>
          </w:tcPr>
          <w:p w14:paraId="0A3B0D62" w14:textId="65BEACE3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NM 2019</w:t>
            </w:r>
          </w:p>
        </w:tc>
        <w:tc>
          <w:tcPr>
            <w:tcW w:w="1256" w:type="dxa"/>
            <w:shd w:val="clear" w:color="auto" w:fill="D9D9D9" w:themeFill="background1" w:themeFillShade="D9"/>
            <w:vAlign w:val="bottom"/>
          </w:tcPr>
          <w:p w14:paraId="167D0D52" w14:textId="3AD324D2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7,988.7</w:t>
            </w:r>
          </w:p>
        </w:tc>
        <w:tc>
          <w:tcPr>
            <w:tcW w:w="1714" w:type="dxa"/>
            <w:shd w:val="clear" w:color="auto" w:fill="D9D9D9" w:themeFill="background1" w:themeFillShade="D9"/>
            <w:vAlign w:val="bottom"/>
          </w:tcPr>
          <w:p w14:paraId="5674B66A" w14:textId="696024C2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4,596.5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bottom"/>
          </w:tcPr>
          <w:p w14:paraId="5686E01E" w14:textId="0111697C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3,0319.3</w:t>
            </w:r>
          </w:p>
        </w:tc>
        <w:tc>
          <w:tcPr>
            <w:tcW w:w="1027" w:type="dxa"/>
            <w:shd w:val="clear" w:color="auto" w:fill="D9D9D9" w:themeFill="background1" w:themeFillShade="D9"/>
            <w:vAlign w:val="bottom"/>
          </w:tcPr>
          <w:p w14:paraId="0F50B00D" w14:textId="2E19A942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TX-NM</w:t>
            </w:r>
          </w:p>
        </w:tc>
      </w:tr>
      <w:tr w:rsidR="00A656A1" w:rsidRPr="00513C4B" w14:paraId="32CF78FD" w14:textId="77777777" w:rsidTr="00075B15">
        <w:tc>
          <w:tcPr>
            <w:tcW w:w="1165" w:type="dxa"/>
            <w:vAlign w:val="bottom"/>
          </w:tcPr>
          <w:p w14:paraId="352381E5" w14:textId="36CF355E" w:rsidR="00A656A1" w:rsidRPr="00513C4B" w:rsidRDefault="00A656A1" w:rsidP="00A656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NM 2015</w:t>
            </w:r>
          </w:p>
        </w:tc>
        <w:tc>
          <w:tcPr>
            <w:tcW w:w="2340" w:type="dxa"/>
            <w:vAlign w:val="bottom"/>
          </w:tcPr>
          <w:p w14:paraId="544727C5" w14:textId="6F47EB87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NM 2014</w:t>
            </w:r>
          </w:p>
        </w:tc>
        <w:tc>
          <w:tcPr>
            <w:tcW w:w="1256" w:type="dxa"/>
            <w:vAlign w:val="bottom"/>
          </w:tcPr>
          <w:p w14:paraId="48CD9532" w14:textId="513867A0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2,255.3</w:t>
            </w:r>
          </w:p>
        </w:tc>
        <w:tc>
          <w:tcPr>
            <w:tcW w:w="1714" w:type="dxa"/>
            <w:vAlign w:val="bottom"/>
          </w:tcPr>
          <w:p w14:paraId="11E18DD6" w14:textId="5B446193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1,917.5</w:t>
            </w:r>
          </w:p>
        </w:tc>
        <w:tc>
          <w:tcPr>
            <w:tcW w:w="1757" w:type="dxa"/>
            <w:vAlign w:val="bottom"/>
          </w:tcPr>
          <w:p w14:paraId="150B0916" w14:textId="14086296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2,736.5</w:t>
            </w:r>
          </w:p>
        </w:tc>
        <w:tc>
          <w:tcPr>
            <w:tcW w:w="1027" w:type="dxa"/>
            <w:vAlign w:val="bottom"/>
          </w:tcPr>
          <w:p w14:paraId="63684943" w14:textId="6B0C1A9F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NM</w:t>
            </w:r>
          </w:p>
        </w:tc>
      </w:tr>
      <w:tr w:rsidR="00A656A1" w:rsidRPr="00513C4B" w14:paraId="35E15ABD" w14:textId="77777777" w:rsidTr="00075B15">
        <w:tc>
          <w:tcPr>
            <w:tcW w:w="1165" w:type="dxa"/>
            <w:shd w:val="clear" w:color="auto" w:fill="D9D9D9" w:themeFill="background1" w:themeFillShade="D9"/>
            <w:vAlign w:val="bottom"/>
          </w:tcPr>
          <w:p w14:paraId="284B7C9E" w14:textId="7E13F070" w:rsidR="00A656A1" w:rsidRPr="00513C4B" w:rsidRDefault="00A656A1" w:rsidP="00A656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NM 2016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bottom"/>
          </w:tcPr>
          <w:p w14:paraId="1EB05EEC" w14:textId="2E3AFEBE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NM 2015</w:t>
            </w:r>
          </w:p>
        </w:tc>
        <w:tc>
          <w:tcPr>
            <w:tcW w:w="1256" w:type="dxa"/>
            <w:shd w:val="clear" w:color="auto" w:fill="D9D9D9" w:themeFill="background1" w:themeFillShade="D9"/>
            <w:vAlign w:val="bottom"/>
          </w:tcPr>
          <w:p w14:paraId="6F365448" w14:textId="7BEC4F12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3,666.2</w:t>
            </w:r>
          </w:p>
        </w:tc>
        <w:tc>
          <w:tcPr>
            <w:tcW w:w="1714" w:type="dxa"/>
            <w:shd w:val="clear" w:color="auto" w:fill="D9D9D9" w:themeFill="background1" w:themeFillShade="D9"/>
            <w:vAlign w:val="bottom"/>
          </w:tcPr>
          <w:p w14:paraId="124C321D" w14:textId="11AAA9E5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2,726.7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bottom"/>
          </w:tcPr>
          <w:p w14:paraId="102B4201" w14:textId="20BAD23D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5,590.7</w:t>
            </w:r>
          </w:p>
        </w:tc>
        <w:tc>
          <w:tcPr>
            <w:tcW w:w="1027" w:type="dxa"/>
            <w:shd w:val="clear" w:color="auto" w:fill="D9D9D9" w:themeFill="background1" w:themeFillShade="D9"/>
            <w:vAlign w:val="bottom"/>
          </w:tcPr>
          <w:p w14:paraId="668FCE11" w14:textId="57BD8671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NM</w:t>
            </w:r>
          </w:p>
        </w:tc>
      </w:tr>
      <w:tr w:rsidR="00A656A1" w:rsidRPr="00513C4B" w14:paraId="240A4835" w14:textId="77777777" w:rsidTr="00075B15">
        <w:tc>
          <w:tcPr>
            <w:tcW w:w="1165" w:type="dxa"/>
            <w:vAlign w:val="bottom"/>
          </w:tcPr>
          <w:p w14:paraId="413BCA9D" w14:textId="24408EC1" w:rsidR="00A656A1" w:rsidRPr="00513C4B" w:rsidRDefault="00A656A1" w:rsidP="00A656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NM 2017</w:t>
            </w:r>
          </w:p>
        </w:tc>
        <w:tc>
          <w:tcPr>
            <w:tcW w:w="2340" w:type="dxa"/>
            <w:vAlign w:val="bottom"/>
          </w:tcPr>
          <w:p w14:paraId="64BD372F" w14:textId="72F878B6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NM 2016</w:t>
            </w:r>
          </w:p>
        </w:tc>
        <w:tc>
          <w:tcPr>
            <w:tcW w:w="1256" w:type="dxa"/>
            <w:vAlign w:val="bottom"/>
          </w:tcPr>
          <w:p w14:paraId="49FAFAD0" w14:textId="33BB8985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∞</w:t>
            </w:r>
          </w:p>
        </w:tc>
        <w:tc>
          <w:tcPr>
            <w:tcW w:w="1714" w:type="dxa"/>
            <w:vAlign w:val="bottom"/>
          </w:tcPr>
          <w:p w14:paraId="3C74D741" w14:textId="1EBE1497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7" w:type="dxa"/>
            <w:vAlign w:val="bottom"/>
          </w:tcPr>
          <w:p w14:paraId="69729C59" w14:textId="72E03392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∞</w:t>
            </w:r>
          </w:p>
        </w:tc>
        <w:tc>
          <w:tcPr>
            <w:tcW w:w="1027" w:type="dxa"/>
            <w:vAlign w:val="bottom"/>
          </w:tcPr>
          <w:p w14:paraId="6CE4E3F6" w14:textId="1B3791BB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NM</w:t>
            </w:r>
          </w:p>
        </w:tc>
      </w:tr>
      <w:tr w:rsidR="00A656A1" w:rsidRPr="00513C4B" w14:paraId="3EF142D8" w14:textId="77777777" w:rsidTr="00075B15">
        <w:tc>
          <w:tcPr>
            <w:tcW w:w="1165" w:type="dxa"/>
            <w:shd w:val="clear" w:color="auto" w:fill="D9D9D9" w:themeFill="background1" w:themeFillShade="D9"/>
            <w:vAlign w:val="bottom"/>
          </w:tcPr>
          <w:p w14:paraId="6FCFDC02" w14:textId="3CF39EE4" w:rsidR="00A656A1" w:rsidRPr="00513C4B" w:rsidRDefault="00A656A1" w:rsidP="00A656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NM 2018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bottom"/>
          </w:tcPr>
          <w:p w14:paraId="21F23D4A" w14:textId="2DD8C37A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NM 2017</w:t>
            </w:r>
          </w:p>
        </w:tc>
        <w:tc>
          <w:tcPr>
            <w:tcW w:w="1256" w:type="dxa"/>
            <w:shd w:val="clear" w:color="auto" w:fill="D9D9D9" w:themeFill="background1" w:themeFillShade="D9"/>
            <w:vAlign w:val="bottom"/>
          </w:tcPr>
          <w:p w14:paraId="652614C6" w14:textId="18F8B848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∞</w:t>
            </w:r>
          </w:p>
        </w:tc>
        <w:tc>
          <w:tcPr>
            <w:tcW w:w="1714" w:type="dxa"/>
            <w:shd w:val="clear" w:color="auto" w:fill="D9D9D9" w:themeFill="background1" w:themeFillShade="D9"/>
            <w:vAlign w:val="bottom"/>
          </w:tcPr>
          <w:p w14:paraId="00F7E86B" w14:textId="6A50BB64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bottom"/>
          </w:tcPr>
          <w:p w14:paraId="419C0758" w14:textId="691BE12A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∞</w:t>
            </w:r>
          </w:p>
        </w:tc>
        <w:tc>
          <w:tcPr>
            <w:tcW w:w="1027" w:type="dxa"/>
            <w:shd w:val="clear" w:color="auto" w:fill="D9D9D9" w:themeFill="background1" w:themeFillShade="D9"/>
            <w:vAlign w:val="bottom"/>
          </w:tcPr>
          <w:p w14:paraId="19D296D6" w14:textId="2F65A8C9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NM</w:t>
            </w:r>
          </w:p>
        </w:tc>
      </w:tr>
      <w:tr w:rsidR="00A656A1" w:rsidRPr="00513C4B" w14:paraId="1776E897" w14:textId="77777777" w:rsidTr="00075B15">
        <w:tc>
          <w:tcPr>
            <w:tcW w:w="1165" w:type="dxa"/>
            <w:vAlign w:val="bottom"/>
          </w:tcPr>
          <w:p w14:paraId="4CAA8BAC" w14:textId="1049C214" w:rsidR="00A656A1" w:rsidRPr="00513C4B" w:rsidRDefault="00A656A1" w:rsidP="00A656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NM 2019</w:t>
            </w:r>
          </w:p>
        </w:tc>
        <w:tc>
          <w:tcPr>
            <w:tcW w:w="2340" w:type="dxa"/>
            <w:vAlign w:val="bottom"/>
          </w:tcPr>
          <w:p w14:paraId="774A9A63" w14:textId="14383DE1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NM 2018</w:t>
            </w:r>
          </w:p>
        </w:tc>
        <w:tc>
          <w:tcPr>
            <w:tcW w:w="1256" w:type="dxa"/>
            <w:vAlign w:val="bottom"/>
          </w:tcPr>
          <w:p w14:paraId="0411BAAF" w14:textId="73288F7C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1714" w:type="dxa"/>
            <w:vAlign w:val="bottom"/>
          </w:tcPr>
          <w:p w14:paraId="373382A6" w14:textId="761573A4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152.4</w:t>
            </w:r>
          </w:p>
        </w:tc>
        <w:tc>
          <w:tcPr>
            <w:tcW w:w="1757" w:type="dxa"/>
            <w:vAlign w:val="bottom"/>
          </w:tcPr>
          <w:p w14:paraId="4E27E130" w14:textId="3002547D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155.6</w:t>
            </w:r>
          </w:p>
        </w:tc>
        <w:tc>
          <w:tcPr>
            <w:tcW w:w="1027" w:type="dxa"/>
            <w:vAlign w:val="bottom"/>
          </w:tcPr>
          <w:p w14:paraId="6AF6C1D5" w14:textId="64700744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NM</w:t>
            </w:r>
          </w:p>
        </w:tc>
      </w:tr>
      <w:tr w:rsidR="00A656A1" w:rsidRPr="00513C4B" w14:paraId="76B74E55" w14:textId="77777777" w:rsidTr="00075B15">
        <w:tc>
          <w:tcPr>
            <w:tcW w:w="1165" w:type="dxa"/>
            <w:shd w:val="clear" w:color="auto" w:fill="D9D9D9" w:themeFill="background1" w:themeFillShade="D9"/>
            <w:vAlign w:val="bottom"/>
          </w:tcPr>
          <w:p w14:paraId="03DD5F87" w14:textId="5F71F75D" w:rsidR="00A656A1" w:rsidRPr="00513C4B" w:rsidRDefault="00A656A1" w:rsidP="00A656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NM 2020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bottom"/>
          </w:tcPr>
          <w:p w14:paraId="0458AB8E" w14:textId="45BD2265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NM 2019</w:t>
            </w:r>
          </w:p>
        </w:tc>
        <w:tc>
          <w:tcPr>
            <w:tcW w:w="1256" w:type="dxa"/>
            <w:shd w:val="clear" w:color="auto" w:fill="D9D9D9" w:themeFill="background1" w:themeFillShade="D9"/>
            <w:vAlign w:val="bottom"/>
          </w:tcPr>
          <w:p w14:paraId="58BA07EE" w14:textId="33A25F99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12,199.9</w:t>
            </w:r>
          </w:p>
        </w:tc>
        <w:tc>
          <w:tcPr>
            <w:tcW w:w="1714" w:type="dxa"/>
            <w:shd w:val="clear" w:color="auto" w:fill="D9D9D9" w:themeFill="background1" w:themeFillShade="D9"/>
            <w:vAlign w:val="bottom"/>
          </w:tcPr>
          <w:p w14:paraId="73CF08C7" w14:textId="773A465F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7,012.3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bottom"/>
          </w:tcPr>
          <w:p w14:paraId="6890B9E5" w14:textId="3A20208D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46,698.6</w:t>
            </w:r>
          </w:p>
        </w:tc>
        <w:tc>
          <w:tcPr>
            <w:tcW w:w="1027" w:type="dxa"/>
            <w:shd w:val="clear" w:color="auto" w:fill="D9D9D9" w:themeFill="background1" w:themeFillShade="D9"/>
            <w:vAlign w:val="bottom"/>
          </w:tcPr>
          <w:p w14:paraId="13386CEC" w14:textId="354F9BB6" w:rsidR="00A656A1" w:rsidRPr="00513C4B" w:rsidRDefault="00A656A1" w:rsidP="00A656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NM</w:t>
            </w:r>
          </w:p>
        </w:tc>
      </w:tr>
    </w:tbl>
    <w:p w14:paraId="5A6766B1" w14:textId="77777777" w:rsidR="007C751E" w:rsidRPr="00513C4B" w:rsidRDefault="007C751E" w:rsidP="00955CC9">
      <w:pPr>
        <w:rPr>
          <w:rFonts w:ascii="Arial" w:hAnsi="Arial" w:cs="Arial"/>
          <w:sz w:val="22"/>
          <w:szCs w:val="22"/>
          <w:lang w:val="en-US"/>
        </w:rPr>
      </w:pPr>
    </w:p>
    <w:p w14:paraId="3A8FDC6F" w14:textId="36AFCD16" w:rsidR="00B45C94" w:rsidRPr="00513C4B" w:rsidRDefault="00B45C94" w:rsidP="00955CC9">
      <w:pPr>
        <w:rPr>
          <w:rFonts w:ascii="Arial" w:hAnsi="Arial" w:cs="Arial"/>
          <w:sz w:val="22"/>
          <w:szCs w:val="22"/>
          <w:lang w:val="en-US"/>
        </w:rPr>
      </w:pPr>
      <w:r w:rsidRPr="0051326B">
        <w:rPr>
          <w:rFonts w:ascii="Arial" w:hAnsi="Arial" w:cs="Arial"/>
          <w:b/>
          <w:bCs/>
          <w:sz w:val="22"/>
          <w:szCs w:val="22"/>
          <w:lang w:val="en-US"/>
        </w:rPr>
        <w:t>Table S</w:t>
      </w:r>
      <w:r w:rsidR="00640248" w:rsidRPr="0051326B">
        <w:rPr>
          <w:rFonts w:ascii="Arial" w:hAnsi="Arial" w:cs="Arial"/>
          <w:b/>
          <w:bCs/>
          <w:sz w:val="22"/>
          <w:szCs w:val="22"/>
          <w:lang w:val="en-US"/>
        </w:rPr>
        <w:t>7</w:t>
      </w:r>
      <w:r w:rsidRPr="0051326B">
        <w:rPr>
          <w:rFonts w:ascii="Arial" w:hAnsi="Arial" w:cs="Arial"/>
          <w:b/>
          <w:bCs/>
          <w:sz w:val="22"/>
          <w:szCs w:val="22"/>
          <w:lang w:val="en-US"/>
        </w:rPr>
        <w:t xml:space="preserve"> –</w:t>
      </w:r>
      <w:r w:rsidR="00855497" w:rsidRPr="00513C4B">
        <w:rPr>
          <w:rFonts w:ascii="Arial" w:hAnsi="Arial" w:cs="Arial"/>
          <w:sz w:val="22"/>
          <w:szCs w:val="22"/>
          <w:lang w:val="en-US"/>
        </w:rPr>
        <w:t xml:space="preserve"> Variance effective population size (</w:t>
      </w:r>
      <w:proofErr w:type="spellStart"/>
      <w:r w:rsidR="00855497" w:rsidRPr="00513C4B">
        <w:rPr>
          <w:rFonts w:ascii="Arial" w:hAnsi="Arial" w:cs="Arial"/>
          <w:sz w:val="22"/>
          <w:szCs w:val="22"/>
          <w:lang w:val="en-US"/>
        </w:rPr>
        <w:t>N</w:t>
      </w:r>
      <w:r w:rsidR="00855497" w:rsidRPr="00513C4B">
        <w:rPr>
          <w:rFonts w:ascii="Arial" w:hAnsi="Arial" w:cs="Arial"/>
          <w:sz w:val="22"/>
          <w:szCs w:val="22"/>
          <w:vertAlign w:val="subscript"/>
          <w:lang w:val="en-US"/>
        </w:rPr>
        <w:t>eV</w:t>
      </w:r>
      <w:proofErr w:type="spellEnd"/>
      <w:r w:rsidR="00855497" w:rsidRPr="00513C4B">
        <w:rPr>
          <w:rFonts w:ascii="Arial" w:hAnsi="Arial" w:cs="Arial"/>
          <w:sz w:val="22"/>
          <w:szCs w:val="22"/>
          <w:lang w:val="en-US"/>
        </w:rPr>
        <w:t xml:space="preserve">) estimated from consecutive years with both TX-NM (1,908 loci) and NM (2,804 loci) datasets and associated parametric 95% confidence intervals (CIs) </w:t>
      </w:r>
      <w:r w:rsidR="00855497" w:rsidRPr="00513C4B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using </w:t>
      </w:r>
      <w:r w:rsidR="00855497" w:rsidRPr="00513C4B">
        <w:rPr>
          <w:rFonts w:ascii="Arial" w:hAnsi="Arial" w:cs="Arial"/>
          <w:sz w:val="22"/>
          <w:szCs w:val="22"/>
          <w:lang w:val="en-US"/>
        </w:rPr>
        <w:t xml:space="preserve">the temporal method of Nei and Tajima </w:t>
      </w:r>
      <w:r w:rsidR="00855497" w:rsidRPr="00513C4B">
        <w:rPr>
          <w:rFonts w:ascii="Arial" w:hAnsi="Arial" w:cs="Arial"/>
          <w:sz w:val="22"/>
          <w:szCs w:val="22"/>
          <w:lang w:val="en-US"/>
        </w:rPr>
        <w:fldChar w:fldCharType="begin" w:fldLock="1"/>
      </w:r>
      <w:r w:rsidR="00855497" w:rsidRPr="00513C4B">
        <w:rPr>
          <w:rFonts w:ascii="Arial" w:hAnsi="Arial" w:cs="Arial"/>
          <w:sz w:val="22"/>
          <w:szCs w:val="22"/>
          <w:lang w:val="en-US"/>
        </w:rPr>
        <w:instrText>ADDIN CSL_CITATION {"citationItems":[{"id":"ITEM-1","itemData":{"ISSN":"1943-2631","author":[{"dropping-particle":"","family":"Nei","given":"Masatoshi","non-dropping-particle":"","parse-names":false,"suffix":""},{"dropping-particle":"","family":"Tajima","given":"Fumio","non-dropping-particle":"","parse-names":false,"suffix":""}],"container-title":"Genetics","id":"ITEM-1","issue":"3","issued":{"date-parts":[["1981"]]},"page":"625-640","publisher":"Oxford University Press","title":"Genetic drift and estimation of effective population size","type":"article-journal","volume":"98"},"suppress-author":1,"uris":["http://www.mendeley.com/documents/?uuid=0f658b72-1e7a-4b02-8d0f-0b88ea5bc099"]}],"mendeley":{"formattedCitation":"(1981)","plainTextFormattedCitation":"(1981)","previouslyFormattedCitation":"(1981)"},"properties":{"noteIndex":0},"schema":"https://github.com/citation-style-language/schema/raw/master/csl-citation.json"}</w:instrText>
      </w:r>
      <w:r w:rsidR="00855497" w:rsidRPr="00513C4B">
        <w:rPr>
          <w:rFonts w:ascii="Arial" w:hAnsi="Arial" w:cs="Arial"/>
          <w:sz w:val="22"/>
          <w:szCs w:val="22"/>
          <w:lang w:val="en-US"/>
        </w:rPr>
        <w:fldChar w:fldCharType="separate"/>
      </w:r>
      <w:r w:rsidR="00855497" w:rsidRPr="00513C4B">
        <w:rPr>
          <w:rFonts w:ascii="Arial" w:hAnsi="Arial" w:cs="Arial"/>
          <w:noProof/>
          <w:sz w:val="22"/>
          <w:szCs w:val="22"/>
          <w:lang w:val="en-US"/>
        </w:rPr>
        <w:t>(1981)</w:t>
      </w:r>
      <w:r w:rsidR="00855497" w:rsidRPr="00513C4B">
        <w:rPr>
          <w:rFonts w:ascii="Arial" w:hAnsi="Arial" w:cs="Arial"/>
          <w:sz w:val="22"/>
          <w:szCs w:val="22"/>
          <w:lang w:val="en-US"/>
        </w:rPr>
        <w:fldChar w:fldCharType="end"/>
      </w:r>
      <w:r w:rsidR="00855497" w:rsidRPr="00513C4B">
        <w:rPr>
          <w:rFonts w:ascii="Arial" w:hAnsi="Arial" w:cs="Arial"/>
          <w:sz w:val="22"/>
          <w:szCs w:val="22"/>
          <w:lang w:val="en-US"/>
        </w:rPr>
        <w:t xml:space="preserve">. </w:t>
      </w:r>
    </w:p>
    <w:tbl>
      <w:tblPr>
        <w:tblStyle w:val="TabelacomGrelha"/>
        <w:tblW w:w="0" w:type="auto"/>
        <w:tblLayout w:type="fixed"/>
        <w:tblLook w:val="04A0" w:firstRow="1" w:lastRow="0" w:firstColumn="1" w:lastColumn="0" w:noHBand="0" w:noVBand="1"/>
      </w:tblPr>
      <w:tblGrid>
        <w:gridCol w:w="2245"/>
        <w:gridCol w:w="1800"/>
        <w:gridCol w:w="1710"/>
        <w:gridCol w:w="1710"/>
        <w:gridCol w:w="1080"/>
      </w:tblGrid>
      <w:tr w:rsidR="00855497" w:rsidRPr="00513C4B" w14:paraId="127A62BC" w14:textId="77777777" w:rsidTr="00075B15">
        <w:tc>
          <w:tcPr>
            <w:tcW w:w="2245" w:type="dxa"/>
          </w:tcPr>
          <w:p w14:paraId="15A60BAE" w14:textId="30F0A4CD" w:rsidR="00855497" w:rsidRPr="00513C4B" w:rsidRDefault="00855497" w:rsidP="0085549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Consecutive years</w:t>
            </w:r>
          </w:p>
        </w:tc>
        <w:tc>
          <w:tcPr>
            <w:tcW w:w="1800" w:type="dxa"/>
          </w:tcPr>
          <w:p w14:paraId="1E1AC2EB" w14:textId="34400FF7" w:rsidR="00855497" w:rsidRPr="00513C4B" w:rsidRDefault="00075B15" w:rsidP="0085549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</w:t>
            </w:r>
            <w:r w:rsidR="00855497"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stimate</w:t>
            </w:r>
          </w:p>
        </w:tc>
        <w:tc>
          <w:tcPr>
            <w:tcW w:w="1710" w:type="dxa"/>
          </w:tcPr>
          <w:p w14:paraId="03B46766" w14:textId="0F6B6116" w:rsidR="00855497" w:rsidRPr="00513C4B" w:rsidRDefault="00855497" w:rsidP="0085549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Lower 95% CI</w:t>
            </w:r>
          </w:p>
        </w:tc>
        <w:tc>
          <w:tcPr>
            <w:tcW w:w="1710" w:type="dxa"/>
          </w:tcPr>
          <w:p w14:paraId="3AEF661C" w14:textId="2578507A" w:rsidR="00855497" w:rsidRPr="00513C4B" w:rsidRDefault="00855497" w:rsidP="0085549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Upper 95% CI</w:t>
            </w:r>
          </w:p>
        </w:tc>
        <w:tc>
          <w:tcPr>
            <w:tcW w:w="1080" w:type="dxa"/>
          </w:tcPr>
          <w:p w14:paraId="0D2D008A" w14:textId="13B416BD" w:rsidR="00855497" w:rsidRPr="00513C4B" w:rsidRDefault="00855497" w:rsidP="0085549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Dataset</w:t>
            </w:r>
          </w:p>
        </w:tc>
      </w:tr>
      <w:tr w:rsidR="00855497" w:rsidRPr="00513C4B" w14:paraId="6C50A037" w14:textId="77777777" w:rsidTr="00075B15">
        <w:tc>
          <w:tcPr>
            <w:tcW w:w="2245" w:type="dxa"/>
            <w:shd w:val="clear" w:color="auto" w:fill="D9D9D9" w:themeFill="background1" w:themeFillShade="D9"/>
            <w:vAlign w:val="bottom"/>
          </w:tcPr>
          <w:p w14:paraId="252B40F0" w14:textId="2799E648" w:rsidR="00855497" w:rsidRPr="00513C4B" w:rsidRDefault="00855497" w:rsidP="008554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NM 2015-2016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bottom"/>
          </w:tcPr>
          <w:p w14:paraId="0767056B" w14:textId="77777777" w:rsidR="00855497" w:rsidRPr="00513C4B" w:rsidRDefault="00855497" w:rsidP="008554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125.2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bottom"/>
          </w:tcPr>
          <w:p w14:paraId="16477F43" w14:textId="77777777" w:rsidR="00855497" w:rsidRPr="00513C4B" w:rsidRDefault="00855497" w:rsidP="008554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88.2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bottom"/>
          </w:tcPr>
          <w:p w14:paraId="4FE9F951" w14:textId="77777777" w:rsidR="00855497" w:rsidRPr="00513C4B" w:rsidRDefault="00855497" w:rsidP="008554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205.9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bottom"/>
          </w:tcPr>
          <w:p w14:paraId="5E0E794E" w14:textId="77777777" w:rsidR="00855497" w:rsidRPr="00513C4B" w:rsidRDefault="00855497" w:rsidP="008554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TX-NM</w:t>
            </w:r>
          </w:p>
        </w:tc>
      </w:tr>
      <w:tr w:rsidR="00855497" w:rsidRPr="00513C4B" w14:paraId="58E1301D" w14:textId="77777777" w:rsidTr="00075B15">
        <w:tc>
          <w:tcPr>
            <w:tcW w:w="2245" w:type="dxa"/>
            <w:vAlign w:val="bottom"/>
          </w:tcPr>
          <w:p w14:paraId="09CC0A11" w14:textId="4151E6D7" w:rsidR="00855497" w:rsidRPr="00513C4B" w:rsidRDefault="00855497" w:rsidP="008554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NM 2016-2017</w:t>
            </w:r>
          </w:p>
        </w:tc>
        <w:tc>
          <w:tcPr>
            <w:tcW w:w="1800" w:type="dxa"/>
            <w:vAlign w:val="bottom"/>
          </w:tcPr>
          <w:p w14:paraId="73AAE8D8" w14:textId="77777777" w:rsidR="00855497" w:rsidRPr="00513C4B" w:rsidRDefault="00855497" w:rsidP="008554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145.4</w:t>
            </w:r>
          </w:p>
        </w:tc>
        <w:tc>
          <w:tcPr>
            <w:tcW w:w="1710" w:type="dxa"/>
            <w:vAlign w:val="bottom"/>
          </w:tcPr>
          <w:p w14:paraId="7EB388EC" w14:textId="77777777" w:rsidR="00855497" w:rsidRPr="00513C4B" w:rsidRDefault="00855497" w:rsidP="008554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95.7</w:t>
            </w:r>
          </w:p>
        </w:tc>
        <w:tc>
          <w:tcPr>
            <w:tcW w:w="1710" w:type="dxa"/>
            <w:vAlign w:val="bottom"/>
          </w:tcPr>
          <w:p w14:paraId="4898B9A6" w14:textId="77777777" w:rsidR="00855497" w:rsidRPr="00513C4B" w:rsidRDefault="00855497" w:rsidP="008554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282.3</w:t>
            </w:r>
          </w:p>
        </w:tc>
        <w:tc>
          <w:tcPr>
            <w:tcW w:w="1080" w:type="dxa"/>
            <w:vAlign w:val="bottom"/>
          </w:tcPr>
          <w:p w14:paraId="2616EF25" w14:textId="77777777" w:rsidR="00855497" w:rsidRPr="00513C4B" w:rsidRDefault="00855497" w:rsidP="008554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TX-NM</w:t>
            </w:r>
          </w:p>
        </w:tc>
      </w:tr>
      <w:tr w:rsidR="00855497" w:rsidRPr="00513C4B" w14:paraId="5B1B62B1" w14:textId="77777777" w:rsidTr="00075B15">
        <w:tc>
          <w:tcPr>
            <w:tcW w:w="2245" w:type="dxa"/>
            <w:shd w:val="clear" w:color="auto" w:fill="D9D9D9" w:themeFill="background1" w:themeFillShade="D9"/>
            <w:vAlign w:val="bottom"/>
          </w:tcPr>
          <w:p w14:paraId="56F3CF52" w14:textId="05F26FED" w:rsidR="00855497" w:rsidRPr="00513C4B" w:rsidRDefault="00855497" w:rsidP="008554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NM 2017-2018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bottom"/>
          </w:tcPr>
          <w:p w14:paraId="62656EE7" w14:textId="55910875" w:rsidR="00855497" w:rsidRPr="00513C4B" w:rsidRDefault="00855497" w:rsidP="008554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∞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bottom"/>
          </w:tcPr>
          <w:p w14:paraId="685C8642" w14:textId="77777777" w:rsidR="00855497" w:rsidRPr="00513C4B" w:rsidRDefault="00855497" w:rsidP="008554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140.3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bottom"/>
          </w:tcPr>
          <w:p w14:paraId="409772DC" w14:textId="5CEFF200" w:rsidR="00855497" w:rsidRPr="00513C4B" w:rsidRDefault="00855497" w:rsidP="008554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∞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bottom"/>
          </w:tcPr>
          <w:p w14:paraId="0D1E3672" w14:textId="77777777" w:rsidR="00855497" w:rsidRPr="00513C4B" w:rsidRDefault="00855497" w:rsidP="008554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TX-NM</w:t>
            </w:r>
          </w:p>
        </w:tc>
      </w:tr>
      <w:tr w:rsidR="00855497" w:rsidRPr="00513C4B" w14:paraId="5282266A" w14:textId="77777777" w:rsidTr="00075B15">
        <w:tc>
          <w:tcPr>
            <w:tcW w:w="2245" w:type="dxa"/>
            <w:vAlign w:val="bottom"/>
          </w:tcPr>
          <w:p w14:paraId="32038003" w14:textId="1AEC48C9" w:rsidR="00855497" w:rsidRPr="00513C4B" w:rsidRDefault="00855497" w:rsidP="008554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NM 2018-2019</w:t>
            </w:r>
          </w:p>
        </w:tc>
        <w:tc>
          <w:tcPr>
            <w:tcW w:w="1800" w:type="dxa"/>
            <w:vAlign w:val="bottom"/>
          </w:tcPr>
          <w:p w14:paraId="4B52D2B3" w14:textId="77777777" w:rsidR="00855497" w:rsidRPr="00513C4B" w:rsidRDefault="00855497" w:rsidP="008554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179.5</w:t>
            </w:r>
          </w:p>
        </w:tc>
        <w:tc>
          <w:tcPr>
            <w:tcW w:w="1710" w:type="dxa"/>
            <w:vAlign w:val="bottom"/>
          </w:tcPr>
          <w:p w14:paraId="4369EE2D" w14:textId="77777777" w:rsidR="00855497" w:rsidRPr="00513C4B" w:rsidRDefault="00855497" w:rsidP="008554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80.9</w:t>
            </w:r>
          </w:p>
        </w:tc>
        <w:tc>
          <w:tcPr>
            <w:tcW w:w="1710" w:type="dxa"/>
            <w:vAlign w:val="bottom"/>
          </w:tcPr>
          <w:p w14:paraId="51E30352" w14:textId="04FA0B50" w:rsidR="00855497" w:rsidRPr="00513C4B" w:rsidRDefault="00855497" w:rsidP="008554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∞</w:t>
            </w:r>
          </w:p>
        </w:tc>
        <w:tc>
          <w:tcPr>
            <w:tcW w:w="1080" w:type="dxa"/>
            <w:vAlign w:val="bottom"/>
          </w:tcPr>
          <w:p w14:paraId="0D034BDD" w14:textId="77777777" w:rsidR="00855497" w:rsidRPr="00513C4B" w:rsidRDefault="00855497" w:rsidP="008554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TX-NM</w:t>
            </w:r>
          </w:p>
        </w:tc>
      </w:tr>
      <w:tr w:rsidR="00855497" w:rsidRPr="00513C4B" w14:paraId="1E464162" w14:textId="77777777" w:rsidTr="00075B15">
        <w:tc>
          <w:tcPr>
            <w:tcW w:w="2245" w:type="dxa"/>
            <w:shd w:val="clear" w:color="auto" w:fill="D9D9D9" w:themeFill="background1" w:themeFillShade="D9"/>
            <w:vAlign w:val="bottom"/>
          </w:tcPr>
          <w:p w14:paraId="724E3761" w14:textId="23AE92FB" w:rsidR="00855497" w:rsidRPr="00513C4B" w:rsidRDefault="00855497" w:rsidP="008554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NM 2019-2020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bottom"/>
          </w:tcPr>
          <w:p w14:paraId="3DAF7202" w14:textId="77777777" w:rsidR="00855497" w:rsidRPr="00513C4B" w:rsidRDefault="00855497" w:rsidP="008554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169.4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bottom"/>
          </w:tcPr>
          <w:p w14:paraId="0EB5949D" w14:textId="77777777" w:rsidR="00855497" w:rsidRPr="00513C4B" w:rsidRDefault="00855497" w:rsidP="008554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117.5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bottom"/>
          </w:tcPr>
          <w:p w14:paraId="6713155D" w14:textId="77777777" w:rsidR="00855497" w:rsidRPr="00513C4B" w:rsidRDefault="00855497" w:rsidP="008554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bottom"/>
          </w:tcPr>
          <w:p w14:paraId="622771D1" w14:textId="77777777" w:rsidR="00855497" w:rsidRPr="00513C4B" w:rsidRDefault="00855497" w:rsidP="008554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TX-NM</w:t>
            </w:r>
          </w:p>
        </w:tc>
      </w:tr>
      <w:tr w:rsidR="00855497" w:rsidRPr="00513C4B" w14:paraId="7F44DF82" w14:textId="77777777" w:rsidTr="00075B15">
        <w:tc>
          <w:tcPr>
            <w:tcW w:w="2245" w:type="dxa"/>
            <w:vAlign w:val="bottom"/>
          </w:tcPr>
          <w:p w14:paraId="2ABD6431" w14:textId="4A443EC1" w:rsidR="00855497" w:rsidRPr="00513C4B" w:rsidRDefault="00855497" w:rsidP="008554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NM 2015-2016</w:t>
            </w:r>
          </w:p>
        </w:tc>
        <w:tc>
          <w:tcPr>
            <w:tcW w:w="1800" w:type="dxa"/>
            <w:vAlign w:val="bottom"/>
          </w:tcPr>
          <w:p w14:paraId="3EB97EBF" w14:textId="77777777" w:rsidR="00855497" w:rsidRPr="00513C4B" w:rsidRDefault="00855497" w:rsidP="008554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100.2</w:t>
            </w:r>
          </w:p>
        </w:tc>
        <w:tc>
          <w:tcPr>
            <w:tcW w:w="1710" w:type="dxa"/>
            <w:vAlign w:val="bottom"/>
          </w:tcPr>
          <w:p w14:paraId="6D404225" w14:textId="77777777" w:rsidR="00855497" w:rsidRPr="00513C4B" w:rsidRDefault="00855497" w:rsidP="008554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78.5</w:t>
            </w:r>
          </w:p>
        </w:tc>
        <w:tc>
          <w:tcPr>
            <w:tcW w:w="1710" w:type="dxa"/>
            <w:vAlign w:val="bottom"/>
          </w:tcPr>
          <w:p w14:paraId="553680B3" w14:textId="77777777" w:rsidR="00855497" w:rsidRPr="00513C4B" w:rsidRDefault="00855497" w:rsidP="008554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135.9</w:t>
            </w:r>
          </w:p>
        </w:tc>
        <w:tc>
          <w:tcPr>
            <w:tcW w:w="1080" w:type="dxa"/>
            <w:vAlign w:val="bottom"/>
          </w:tcPr>
          <w:p w14:paraId="26F4253A" w14:textId="77777777" w:rsidR="00855497" w:rsidRPr="00513C4B" w:rsidRDefault="00855497" w:rsidP="008554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NM</w:t>
            </w:r>
          </w:p>
        </w:tc>
      </w:tr>
      <w:tr w:rsidR="00855497" w:rsidRPr="00513C4B" w14:paraId="089F9FFB" w14:textId="77777777" w:rsidTr="00075B15">
        <w:tc>
          <w:tcPr>
            <w:tcW w:w="2245" w:type="dxa"/>
            <w:shd w:val="clear" w:color="auto" w:fill="D9D9D9" w:themeFill="background1" w:themeFillShade="D9"/>
            <w:vAlign w:val="bottom"/>
          </w:tcPr>
          <w:p w14:paraId="6E919754" w14:textId="1ECBAEC4" w:rsidR="00855497" w:rsidRPr="00513C4B" w:rsidRDefault="00855497" w:rsidP="008554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NM 2016-2017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bottom"/>
          </w:tcPr>
          <w:p w14:paraId="6267522C" w14:textId="77777777" w:rsidR="00855497" w:rsidRPr="00513C4B" w:rsidRDefault="00855497" w:rsidP="008554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bottom"/>
          </w:tcPr>
          <w:p w14:paraId="30C8481D" w14:textId="77777777" w:rsidR="00855497" w:rsidRPr="00513C4B" w:rsidRDefault="00855497" w:rsidP="008554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64.1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bottom"/>
          </w:tcPr>
          <w:p w14:paraId="0E834A1E" w14:textId="77777777" w:rsidR="00855497" w:rsidRPr="00513C4B" w:rsidRDefault="00855497" w:rsidP="008554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115.1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bottom"/>
          </w:tcPr>
          <w:p w14:paraId="5DBF229C" w14:textId="77777777" w:rsidR="00855497" w:rsidRPr="00513C4B" w:rsidRDefault="00855497" w:rsidP="008554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NM</w:t>
            </w:r>
          </w:p>
        </w:tc>
      </w:tr>
      <w:tr w:rsidR="00855497" w:rsidRPr="00513C4B" w14:paraId="73FEB0FE" w14:textId="77777777" w:rsidTr="00075B15">
        <w:tc>
          <w:tcPr>
            <w:tcW w:w="2245" w:type="dxa"/>
            <w:vAlign w:val="bottom"/>
          </w:tcPr>
          <w:p w14:paraId="30972801" w14:textId="1868C248" w:rsidR="00855497" w:rsidRPr="00513C4B" w:rsidRDefault="00855497" w:rsidP="008554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NM 2017-2018</w:t>
            </w:r>
          </w:p>
        </w:tc>
        <w:tc>
          <w:tcPr>
            <w:tcW w:w="1800" w:type="dxa"/>
            <w:vAlign w:val="bottom"/>
          </w:tcPr>
          <w:p w14:paraId="31E66955" w14:textId="77777777" w:rsidR="00855497" w:rsidRPr="00513C4B" w:rsidRDefault="00855497" w:rsidP="008554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350.5</w:t>
            </w:r>
          </w:p>
        </w:tc>
        <w:tc>
          <w:tcPr>
            <w:tcW w:w="1710" w:type="dxa"/>
            <w:vAlign w:val="bottom"/>
          </w:tcPr>
          <w:p w14:paraId="6F63B9D8" w14:textId="77777777" w:rsidR="00855497" w:rsidRPr="00513C4B" w:rsidRDefault="00855497" w:rsidP="008554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710" w:type="dxa"/>
            <w:vAlign w:val="bottom"/>
          </w:tcPr>
          <w:p w14:paraId="5FDD76BF" w14:textId="77777777" w:rsidR="00855497" w:rsidRPr="00513C4B" w:rsidRDefault="00855497" w:rsidP="008554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1,373.5</w:t>
            </w:r>
          </w:p>
        </w:tc>
        <w:tc>
          <w:tcPr>
            <w:tcW w:w="1080" w:type="dxa"/>
            <w:vAlign w:val="bottom"/>
          </w:tcPr>
          <w:p w14:paraId="4E217126" w14:textId="77777777" w:rsidR="00855497" w:rsidRPr="00513C4B" w:rsidRDefault="00855497" w:rsidP="008554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NM</w:t>
            </w:r>
          </w:p>
        </w:tc>
      </w:tr>
      <w:tr w:rsidR="00855497" w:rsidRPr="00513C4B" w14:paraId="4858C901" w14:textId="77777777" w:rsidTr="00075B15">
        <w:tc>
          <w:tcPr>
            <w:tcW w:w="2245" w:type="dxa"/>
            <w:shd w:val="clear" w:color="auto" w:fill="D9D9D9" w:themeFill="background1" w:themeFillShade="D9"/>
            <w:vAlign w:val="bottom"/>
          </w:tcPr>
          <w:p w14:paraId="7AEBA5F6" w14:textId="2FBE47A0" w:rsidR="00855497" w:rsidRPr="00513C4B" w:rsidRDefault="00855497" w:rsidP="008554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NM 2018-2019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bottom"/>
          </w:tcPr>
          <w:p w14:paraId="3D4AD098" w14:textId="77777777" w:rsidR="00855497" w:rsidRPr="00513C4B" w:rsidRDefault="00855497" w:rsidP="008554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94.6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bottom"/>
          </w:tcPr>
          <w:p w14:paraId="7A31255E" w14:textId="77777777" w:rsidR="00855497" w:rsidRPr="00513C4B" w:rsidRDefault="00855497" w:rsidP="008554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61.9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bottom"/>
          </w:tcPr>
          <w:p w14:paraId="4A73724C" w14:textId="77777777" w:rsidR="00855497" w:rsidRPr="00513C4B" w:rsidRDefault="00855497" w:rsidP="008554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188.8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bottom"/>
          </w:tcPr>
          <w:p w14:paraId="49F49DDB" w14:textId="77777777" w:rsidR="00855497" w:rsidRPr="00513C4B" w:rsidRDefault="00855497" w:rsidP="008554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NM</w:t>
            </w:r>
          </w:p>
        </w:tc>
      </w:tr>
      <w:tr w:rsidR="00855497" w:rsidRPr="00513C4B" w14:paraId="53B935A0" w14:textId="77777777" w:rsidTr="00075B15">
        <w:tc>
          <w:tcPr>
            <w:tcW w:w="2245" w:type="dxa"/>
            <w:vAlign w:val="bottom"/>
          </w:tcPr>
          <w:p w14:paraId="2C673EE5" w14:textId="5F50746B" w:rsidR="00855497" w:rsidRPr="00513C4B" w:rsidRDefault="00855497" w:rsidP="008554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NM 2019-2020</w:t>
            </w:r>
          </w:p>
        </w:tc>
        <w:tc>
          <w:tcPr>
            <w:tcW w:w="1800" w:type="dxa"/>
            <w:vAlign w:val="bottom"/>
          </w:tcPr>
          <w:p w14:paraId="0FE4995B" w14:textId="77777777" w:rsidR="00855497" w:rsidRPr="00513C4B" w:rsidRDefault="00855497" w:rsidP="008554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136.7</w:t>
            </w:r>
          </w:p>
        </w:tc>
        <w:tc>
          <w:tcPr>
            <w:tcW w:w="1710" w:type="dxa"/>
            <w:vAlign w:val="bottom"/>
          </w:tcPr>
          <w:p w14:paraId="4FDBFA72" w14:textId="77777777" w:rsidR="00855497" w:rsidRPr="00513C4B" w:rsidRDefault="00855497" w:rsidP="008554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105.8</w:t>
            </w:r>
          </w:p>
        </w:tc>
        <w:tc>
          <w:tcPr>
            <w:tcW w:w="1710" w:type="dxa"/>
            <w:vAlign w:val="bottom"/>
          </w:tcPr>
          <w:p w14:paraId="4523BEB5" w14:textId="77777777" w:rsidR="00855497" w:rsidRPr="00513C4B" w:rsidRDefault="00855497" w:rsidP="008554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188.8</w:t>
            </w:r>
          </w:p>
        </w:tc>
        <w:tc>
          <w:tcPr>
            <w:tcW w:w="1080" w:type="dxa"/>
            <w:vAlign w:val="bottom"/>
          </w:tcPr>
          <w:p w14:paraId="0757F0B0" w14:textId="77777777" w:rsidR="00855497" w:rsidRPr="00513C4B" w:rsidRDefault="00855497" w:rsidP="008554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3C4B">
              <w:rPr>
                <w:rFonts w:ascii="Arial" w:hAnsi="Arial" w:cs="Arial"/>
                <w:color w:val="000000"/>
                <w:sz w:val="22"/>
                <w:szCs w:val="22"/>
              </w:rPr>
              <w:t>NM</w:t>
            </w:r>
          </w:p>
        </w:tc>
      </w:tr>
    </w:tbl>
    <w:p w14:paraId="2799DB90" w14:textId="77777777" w:rsidR="00B45C94" w:rsidRPr="00513C4B" w:rsidRDefault="00B45C94" w:rsidP="00955CC9">
      <w:pPr>
        <w:rPr>
          <w:rFonts w:ascii="Arial" w:hAnsi="Arial" w:cs="Arial"/>
          <w:sz w:val="22"/>
          <w:szCs w:val="22"/>
          <w:lang w:val="en-US"/>
        </w:rPr>
      </w:pPr>
    </w:p>
    <w:p w14:paraId="06B07F82" w14:textId="77777777" w:rsidR="005E0407" w:rsidRPr="00513C4B" w:rsidRDefault="005E0407" w:rsidP="00955CC9">
      <w:pPr>
        <w:rPr>
          <w:rFonts w:ascii="Arial" w:hAnsi="Arial" w:cs="Arial"/>
          <w:sz w:val="22"/>
          <w:szCs w:val="22"/>
          <w:lang w:val="en-US"/>
        </w:rPr>
      </w:pPr>
    </w:p>
    <w:p w14:paraId="3AF76415" w14:textId="77777777" w:rsidR="00064EC0" w:rsidRDefault="00064EC0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br w:type="page"/>
      </w:r>
    </w:p>
    <w:p w14:paraId="679E1C22" w14:textId="54A0E17D" w:rsidR="002F3758" w:rsidRPr="00513C4B" w:rsidRDefault="002F3758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00513C4B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>Figures</w:t>
      </w:r>
    </w:p>
    <w:p w14:paraId="301265AB" w14:textId="77777777" w:rsidR="002F3758" w:rsidRPr="00513C4B" w:rsidRDefault="002F3758">
      <w:pPr>
        <w:rPr>
          <w:rFonts w:ascii="Arial" w:hAnsi="Arial" w:cs="Arial"/>
          <w:sz w:val="22"/>
          <w:szCs w:val="22"/>
          <w:lang w:val="en-US"/>
        </w:rPr>
      </w:pPr>
    </w:p>
    <w:p w14:paraId="4E8AE5E7" w14:textId="3BFDD98B" w:rsidR="002F3758" w:rsidRPr="00513C4B" w:rsidRDefault="002F3758">
      <w:pPr>
        <w:rPr>
          <w:rFonts w:ascii="Arial" w:hAnsi="Arial" w:cs="Arial"/>
          <w:sz w:val="22"/>
          <w:szCs w:val="22"/>
          <w:lang w:val="en-US"/>
        </w:rPr>
      </w:pPr>
      <w:r w:rsidRPr="00513C4B">
        <w:rPr>
          <w:rFonts w:ascii="Arial" w:hAnsi="Arial" w:cs="Arial"/>
          <w:noProof/>
          <w:sz w:val="22"/>
          <w:szCs w:val="22"/>
          <w:lang w:val="en-US"/>
        </w:rPr>
        <w:drawing>
          <wp:inline distT="0" distB="0" distL="0" distR="0" wp14:anchorId="148F6EE2" wp14:editId="1F1674ED">
            <wp:extent cx="5943600" cy="2971800"/>
            <wp:effectExtent l="0" t="0" r="0" b="0"/>
            <wp:docPr id="16388211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821147" name="Imagem 163882114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3D66D" w14:textId="309BE424" w:rsidR="002F3758" w:rsidRDefault="002F3758">
      <w:pPr>
        <w:rPr>
          <w:rFonts w:ascii="Arial" w:hAnsi="Arial" w:cs="Arial"/>
          <w:sz w:val="22"/>
          <w:szCs w:val="22"/>
          <w:lang w:val="en-US"/>
        </w:rPr>
      </w:pPr>
      <w:r w:rsidRPr="00064EC0">
        <w:rPr>
          <w:rFonts w:ascii="Arial" w:hAnsi="Arial" w:cs="Arial"/>
          <w:b/>
          <w:bCs/>
          <w:sz w:val="22"/>
          <w:szCs w:val="22"/>
          <w:lang w:val="en-US"/>
        </w:rPr>
        <w:t>Figure S1 –</w:t>
      </w:r>
      <w:r w:rsidRPr="00513C4B">
        <w:rPr>
          <w:rFonts w:ascii="Arial" w:hAnsi="Arial" w:cs="Arial"/>
          <w:sz w:val="22"/>
          <w:szCs w:val="22"/>
          <w:lang w:val="en-US"/>
        </w:rPr>
        <w:t xml:space="preserve"> Box plot depicting the distribution, mean, and median of missing data across </w:t>
      </w:r>
      <w:r w:rsidR="00513C4B" w:rsidRPr="00513C4B">
        <w:rPr>
          <w:rFonts w:ascii="Arial" w:hAnsi="Arial" w:cs="Arial"/>
          <w:sz w:val="22"/>
          <w:szCs w:val="22"/>
          <w:lang w:val="en-US"/>
        </w:rPr>
        <w:t xml:space="preserve">the 2,804 </w:t>
      </w:r>
      <w:r w:rsidRPr="00513C4B">
        <w:rPr>
          <w:rFonts w:ascii="Arial" w:hAnsi="Arial" w:cs="Arial"/>
          <w:sz w:val="22"/>
          <w:szCs w:val="22"/>
          <w:lang w:val="en-US"/>
        </w:rPr>
        <w:t>loci for each temporal collection. Dots represent distribution outliers.</w:t>
      </w:r>
    </w:p>
    <w:p w14:paraId="4F9A7E7C" w14:textId="77777777" w:rsidR="00B61A69" w:rsidRDefault="00B61A69">
      <w:pPr>
        <w:rPr>
          <w:rFonts w:ascii="Arial" w:hAnsi="Arial" w:cs="Arial"/>
          <w:sz w:val="22"/>
          <w:szCs w:val="22"/>
          <w:lang w:val="en-US"/>
        </w:rPr>
      </w:pPr>
    </w:p>
    <w:p w14:paraId="7BB6A847" w14:textId="77777777" w:rsidR="00C20F81" w:rsidRDefault="00C20F81">
      <w:pPr>
        <w:rPr>
          <w:rFonts w:ascii="Arial" w:hAnsi="Arial" w:cs="Arial"/>
          <w:sz w:val="22"/>
          <w:szCs w:val="22"/>
          <w:lang w:val="en-US"/>
        </w:rPr>
      </w:pPr>
    </w:p>
    <w:p w14:paraId="47705E59" w14:textId="77777777" w:rsidR="00C20F81" w:rsidRDefault="00C20F81">
      <w:pPr>
        <w:rPr>
          <w:rFonts w:ascii="Arial" w:hAnsi="Arial" w:cs="Arial"/>
          <w:sz w:val="22"/>
          <w:szCs w:val="22"/>
          <w:lang w:val="en-US"/>
        </w:rPr>
      </w:pPr>
    </w:p>
    <w:p w14:paraId="07702F7A" w14:textId="59383495" w:rsidR="00C20F81" w:rsidRDefault="00C20F81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drawing>
          <wp:inline distT="0" distB="0" distL="0" distR="0" wp14:anchorId="5C460AC6" wp14:editId="47A3A094">
            <wp:extent cx="5943600" cy="1981200"/>
            <wp:effectExtent l="0" t="0" r="0" b="0"/>
            <wp:docPr id="17787984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798439" name="Imagem 177879843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3E060" w14:textId="66809899" w:rsidR="00C20F81" w:rsidRPr="00C20F81" w:rsidRDefault="00C20F81">
      <w:pPr>
        <w:rPr>
          <w:rFonts w:ascii="Arial" w:hAnsi="Arial" w:cs="Arial"/>
          <w:sz w:val="22"/>
          <w:szCs w:val="22"/>
          <w:lang w:val="en-US"/>
        </w:rPr>
      </w:pPr>
      <w:r w:rsidRPr="00064EC0">
        <w:rPr>
          <w:rFonts w:ascii="Arial" w:hAnsi="Arial" w:cs="Arial"/>
          <w:b/>
          <w:bCs/>
          <w:sz w:val="22"/>
          <w:szCs w:val="22"/>
          <w:lang w:val="en-US"/>
        </w:rPr>
        <w:t>Figure S</w:t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2 – </w:t>
      </w:r>
      <w:r>
        <w:rPr>
          <w:rFonts w:ascii="Arial" w:hAnsi="Arial" w:cs="Arial"/>
          <w:sz w:val="22"/>
          <w:szCs w:val="22"/>
          <w:lang w:val="en-US"/>
        </w:rPr>
        <w:t>A</w:t>
      </w:r>
      <w:r w:rsidRPr="0028027D">
        <w:rPr>
          <w:rFonts w:ascii="Arial" w:hAnsi="Arial" w:cs="Arial"/>
          <w:sz w:val="22"/>
          <w:szCs w:val="22"/>
          <w:lang w:val="en-US"/>
        </w:rPr>
        <w:t xml:space="preserve">llele frequencies </w:t>
      </w:r>
      <w:r w:rsidR="00646E25">
        <w:rPr>
          <w:rFonts w:ascii="Arial" w:hAnsi="Arial" w:cs="Arial"/>
          <w:sz w:val="22"/>
          <w:szCs w:val="22"/>
          <w:lang w:val="en-US"/>
        </w:rPr>
        <w:t>variation across time for the only two loci with allele frequency difference (AFD) of 0.1 or higher</w:t>
      </w:r>
      <w:r w:rsidR="0028027D">
        <w:rPr>
          <w:rFonts w:ascii="Arial" w:hAnsi="Arial" w:cs="Arial"/>
          <w:sz w:val="22"/>
          <w:szCs w:val="22"/>
          <w:lang w:val="en-US"/>
        </w:rPr>
        <w:t xml:space="preserve"> between all consecutive years</w:t>
      </w:r>
      <w:r w:rsidR="00646E25">
        <w:rPr>
          <w:rFonts w:ascii="Arial" w:hAnsi="Arial" w:cs="Arial"/>
          <w:sz w:val="22"/>
          <w:szCs w:val="22"/>
          <w:lang w:val="en-US"/>
        </w:rPr>
        <w:t xml:space="preserve">. </w:t>
      </w:r>
      <w:r w:rsidR="0028027D">
        <w:rPr>
          <w:rFonts w:ascii="Arial" w:hAnsi="Arial" w:cs="Arial"/>
          <w:sz w:val="22"/>
          <w:szCs w:val="22"/>
          <w:lang w:val="en-US"/>
        </w:rPr>
        <w:t>Temporal</w:t>
      </w:r>
      <w:r w:rsidR="00646E25">
        <w:rPr>
          <w:rFonts w:ascii="Arial" w:hAnsi="Arial" w:cs="Arial"/>
          <w:sz w:val="22"/>
          <w:szCs w:val="22"/>
          <w:lang w:val="en-US"/>
        </w:rPr>
        <w:t xml:space="preserve"> variation </w:t>
      </w:r>
      <w:r w:rsidR="00613E4C">
        <w:rPr>
          <w:rFonts w:ascii="Arial" w:hAnsi="Arial" w:cs="Arial"/>
          <w:sz w:val="22"/>
          <w:szCs w:val="22"/>
          <w:lang w:val="en-US"/>
        </w:rPr>
        <w:t>does</w:t>
      </w:r>
      <w:r w:rsidR="00646E25">
        <w:rPr>
          <w:rFonts w:ascii="Arial" w:hAnsi="Arial" w:cs="Arial"/>
          <w:sz w:val="22"/>
          <w:szCs w:val="22"/>
          <w:lang w:val="en-US"/>
        </w:rPr>
        <w:t xml:space="preserve"> not </w:t>
      </w:r>
      <w:r w:rsidR="00900F9F">
        <w:rPr>
          <w:rFonts w:ascii="Arial" w:hAnsi="Arial" w:cs="Arial"/>
          <w:sz w:val="22"/>
          <w:szCs w:val="22"/>
          <w:lang w:val="en-US"/>
        </w:rPr>
        <w:t>follow</w:t>
      </w:r>
      <w:r w:rsidR="00646E25">
        <w:rPr>
          <w:rFonts w:ascii="Arial" w:hAnsi="Arial" w:cs="Arial"/>
          <w:sz w:val="22"/>
          <w:szCs w:val="22"/>
          <w:lang w:val="en-US"/>
        </w:rPr>
        <w:t xml:space="preserve"> any temporal trend.</w:t>
      </w:r>
    </w:p>
    <w:p w14:paraId="3154D93C" w14:textId="6351D271" w:rsidR="00B61A69" w:rsidRPr="00513C4B" w:rsidRDefault="00B61A69">
      <w:pPr>
        <w:rPr>
          <w:rFonts w:ascii="Arial" w:hAnsi="Arial" w:cs="Arial"/>
          <w:sz w:val="22"/>
          <w:szCs w:val="22"/>
          <w:lang w:val="en-US"/>
        </w:rPr>
      </w:pPr>
    </w:p>
    <w:sectPr w:rsidR="00B61A69" w:rsidRPr="00513C4B" w:rsidSect="0051326B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DDCA0" w14:textId="77777777" w:rsidR="005A0CDC" w:rsidRDefault="005A0CDC" w:rsidP="0051326B">
      <w:r>
        <w:separator/>
      </w:r>
    </w:p>
  </w:endnote>
  <w:endnote w:type="continuationSeparator" w:id="0">
    <w:p w14:paraId="006DC871" w14:textId="77777777" w:rsidR="005A0CDC" w:rsidRDefault="005A0CDC" w:rsidP="0051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588977946"/>
      <w:docPartObj>
        <w:docPartGallery w:val="Page Numbers (Bottom of Page)"/>
        <w:docPartUnique/>
      </w:docPartObj>
    </w:sdtPr>
    <w:sdtContent>
      <w:p w14:paraId="01317AA9" w14:textId="18FE3E00" w:rsidR="0051326B" w:rsidRDefault="0051326B" w:rsidP="00C028C2">
        <w:pPr>
          <w:pStyle w:val="Rodap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FA32790" w14:textId="77777777" w:rsidR="0051326B" w:rsidRDefault="0051326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925228719"/>
      <w:docPartObj>
        <w:docPartGallery w:val="Page Numbers (Bottom of Page)"/>
        <w:docPartUnique/>
      </w:docPartObj>
    </w:sdtPr>
    <w:sdtContent>
      <w:p w14:paraId="14B2E077" w14:textId="7389C5DA" w:rsidR="0051326B" w:rsidRDefault="0051326B" w:rsidP="00C028C2">
        <w:pPr>
          <w:pStyle w:val="Rodap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3A48C4CE" w14:textId="77777777" w:rsidR="0051326B" w:rsidRDefault="005132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18AE1" w14:textId="77777777" w:rsidR="005A0CDC" w:rsidRDefault="005A0CDC" w:rsidP="0051326B">
      <w:r>
        <w:separator/>
      </w:r>
    </w:p>
  </w:footnote>
  <w:footnote w:type="continuationSeparator" w:id="0">
    <w:p w14:paraId="6666459A" w14:textId="77777777" w:rsidR="005A0CDC" w:rsidRDefault="005A0CDC" w:rsidP="005132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58"/>
    <w:rsid w:val="00064EC0"/>
    <w:rsid w:val="00075B15"/>
    <w:rsid w:val="00103ABE"/>
    <w:rsid w:val="001C2B4B"/>
    <w:rsid w:val="001E025E"/>
    <w:rsid w:val="0028027D"/>
    <w:rsid w:val="002A2862"/>
    <w:rsid w:val="002D30B0"/>
    <w:rsid w:val="002E1B96"/>
    <w:rsid w:val="002F3758"/>
    <w:rsid w:val="00345C9C"/>
    <w:rsid w:val="003916C6"/>
    <w:rsid w:val="003A4476"/>
    <w:rsid w:val="00503B2B"/>
    <w:rsid w:val="0051326B"/>
    <w:rsid w:val="00513C4B"/>
    <w:rsid w:val="00582B2E"/>
    <w:rsid w:val="005A0CDC"/>
    <w:rsid w:val="005E0407"/>
    <w:rsid w:val="005F07E5"/>
    <w:rsid w:val="005F6AB7"/>
    <w:rsid w:val="00613E4C"/>
    <w:rsid w:val="00640248"/>
    <w:rsid w:val="00646E25"/>
    <w:rsid w:val="00682F1D"/>
    <w:rsid w:val="006D6C88"/>
    <w:rsid w:val="007C751E"/>
    <w:rsid w:val="00821D0F"/>
    <w:rsid w:val="00826AE2"/>
    <w:rsid w:val="00855497"/>
    <w:rsid w:val="008B5007"/>
    <w:rsid w:val="00900F9F"/>
    <w:rsid w:val="0091182D"/>
    <w:rsid w:val="00921B50"/>
    <w:rsid w:val="0092620C"/>
    <w:rsid w:val="00955CC9"/>
    <w:rsid w:val="00A32072"/>
    <w:rsid w:val="00A35B50"/>
    <w:rsid w:val="00A567A8"/>
    <w:rsid w:val="00A656A1"/>
    <w:rsid w:val="00AC6DAB"/>
    <w:rsid w:val="00B23680"/>
    <w:rsid w:val="00B45C94"/>
    <w:rsid w:val="00B60D21"/>
    <w:rsid w:val="00B61A69"/>
    <w:rsid w:val="00BE5D96"/>
    <w:rsid w:val="00C20F81"/>
    <w:rsid w:val="00C316E4"/>
    <w:rsid w:val="00C62D7E"/>
    <w:rsid w:val="00C72611"/>
    <w:rsid w:val="00CC3692"/>
    <w:rsid w:val="00CD3FA1"/>
    <w:rsid w:val="00D519A6"/>
    <w:rsid w:val="00D62100"/>
    <w:rsid w:val="00D62344"/>
    <w:rsid w:val="00DA53B2"/>
    <w:rsid w:val="00DD5F6E"/>
    <w:rsid w:val="00E50448"/>
    <w:rsid w:val="00E87EFB"/>
    <w:rsid w:val="00ED50AD"/>
    <w:rsid w:val="00F24A92"/>
    <w:rsid w:val="00F441F1"/>
    <w:rsid w:val="00F86157"/>
    <w:rsid w:val="00FB51BE"/>
    <w:rsid w:val="00FC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13403"/>
  <w15:chartTrackingRefBased/>
  <w15:docId w15:val="{9151DE54-FCEA-2449-AD5A-42F17E36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2F3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F3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F37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F3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F37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F37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F37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F37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F37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F3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F3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F37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F37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F3758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F37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F375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F37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F37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F37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F3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F37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F3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F37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F375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F375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F375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F3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F375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F3758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103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51326B"/>
    <w:rPr>
      <w:color w:val="467886"/>
      <w:u w:val="single"/>
    </w:rPr>
  </w:style>
  <w:style w:type="character" w:styleId="Nmerodelinha">
    <w:name w:val="line number"/>
    <w:basedOn w:val="Tipodeletrapredefinidodopargrafo"/>
    <w:uiPriority w:val="99"/>
    <w:semiHidden/>
    <w:unhideWhenUsed/>
    <w:rsid w:val="0051326B"/>
  </w:style>
  <w:style w:type="paragraph" w:styleId="Rodap">
    <w:name w:val="footer"/>
    <w:basedOn w:val="Normal"/>
    <w:link w:val="RodapCarter"/>
    <w:uiPriority w:val="99"/>
    <w:unhideWhenUsed/>
    <w:rsid w:val="0051326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51326B"/>
  </w:style>
  <w:style w:type="character" w:styleId="Nmerodepgina">
    <w:name w:val="page number"/>
    <w:basedOn w:val="Tipodeletrapredefinidodopargrafo"/>
    <w:uiPriority w:val="99"/>
    <w:semiHidden/>
    <w:unhideWhenUsed/>
    <w:rsid w:val="00513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caeirodias@unm.ed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1088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Caeiro Dias</dc:creator>
  <cp:keywords/>
  <dc:description/>
  <cp:lastModifiedBy>Guilherme Caeiro Dias</cp:lastModifiedBy>
  <cp:revision>41</cp:revision>
  <dcterms:created xsi:type="dcterms:W3CDTF">2024-07-27T02:42:00Z</dcterms:created>
  <dcterms:modified xsi:type="dcterms:W3CDTF">2025-10-14T20:59:00Z</dcterms:modified>
</cp:coreProperties>
</file>