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4A89" w14:textId="77777777" w:rsidR="00F20B83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Supplementary Information</w:t>
      </w:r>
    </w:p>
    <w:p w14:paraId="5A844225" w14:textId="77777777" w:rsidR="00571282" w:rsidRDefault="00571282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C5F8D8A" w14:textId="49DDBC0E" w:rsidR="00F20B83" w:rsidRDefault="0000000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Survival in the GLY experiment</w:t>
      </w:r>
    </w:p>
    <w:p w14:paraId="08C5BCEE" w14:textId="77777777" w:rsidR="00F20B83" w:rsidRDefault="00000000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Table S1A. Statistical analysis of survival in the GLY experiment</w:t>
      </w:r>
      <w:r w:rsidRPr="005A691D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gramStart"/>
      <w:r w:rsidRPr="005A691D">
        <w:rPr>
          <w:rFonts w:ascii="Times New Roman" w:eastAsia="Times New Roman" w:hAnsi="Times New Roman" w:cs="Times New Roman"/>
          <w:sz w:val="22"/>
          <w:szCs w:val="22"/>
        </w:rPr>
        <w:t>Number of bees (N),</w:t>
      </w:r>
      <w:proofErr w:type="gramEnd"/>
      <w:r w:rsidRPr="005A691D">
        <w:rPr>
          <w:rFonts w:ascii="Times New Roman" w:eastAsia="Times New Roman" w:hAnsi="Times New Roman" w:cs="Times New Roman"/>
          <w:sz w:val="22"/>
          <w:szCs w:val="22"/>
        </w:rPr>
        <w:t xml:space="preserve"> observed and expected deaths, and contribution to</w:t>
      </w:r>
      <w:r>
        <w:rPr>
          <w:rFonts w:ascii="Gungsuh" w:eastAsia="Gungsuh" w:hAnsi="Gungsuh" w:cs="Gungsuh"/>
          <w:sz w:val="22"/>
          <w:szCs w:val="22"/>
        </w:rPr>
        <w:t xml:space="preserve"> </w:t>
      </w:r>
      <w:r w:rsidRPr="005A691D">
        <w:rPr>
          <w:rFonts w:ascii="Times New Roman" w:eastAsia="Times New Roman" w:hAnsi="Times New Roman" w:cs="Times New Roman"/>
          <w:sz w:val="22"/>
          <w:szCs w:val="22"/>
        </w:rPr>
        <w:t>the log-rank test statistic ((O−</w:t>
      </w:r>
      <w:proofErr w:type="gramStart"/>
      <w:r w:rsidRPr="005A691D">
        <w:rPr>
          <w:rFonts w:ascii="Times New Roman" w:eastAsia="Times New Roman" w:hAnsi="Times New Roman" w:cs="Times New Roman"/>
          <w:sz w:val="22"/>
          <w:szCs w:val="22"/>
        </w:rPr>
        <w:t>E)²</w:t>
      </w:r>
      <w:proofErr w:type="gramEnd"/>
      <w:r w:rsidRPr="005A691D">
        <w:rPr>
          <w:rFonts w:ascii="Times New Roman" w:eastAsia="Times New Roman" w:hAnsi="Times New Roman" w:cs="Times New Roman"/>
          <w:sz w:val="22"/>
          <w:szCs w:val="22"/>
        </w:rPr>
        <w:t xml:space="preserve">/V) for each treatment in the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GLY experiment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The treatment groups consisted of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honey bees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exposed to one of three different concentrations of GLY (0 mg/l, 1.25 mg/l, 2.5 mg/l) combined with one of two combinations of pollen types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B-D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series and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S-D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series). The log-rank test indicated significant differences in survival among groups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Chisq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= 20.3,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= 0.001). Pairwise comparisons between concentrations within each pollen series are also shown.</w:t>
      </w:r>
    </w:p>
    <w:p w14:paraId="24EDA91D" w14:textId="77777777" w:rsidR="00F20B83" w:rsidRDefault="00F20B83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8145" w:type="dxa"/>
        <w:jc w:val="center"/>
        <w:tblLayout w:type="fixed"/>
        <w:tblLook w:val="0600" w:firstRow="0" w:lastRow="0" w:firstColumn="0" w:lastColumn="0" w:noHBand="1" w:noVBand="1"/>
      </w:tblPr>
      <w:tblGrid>
        <w:gridCol w:w="2370"/>
        <w:gridCol w:w="1065"/>
        <w:gridCol w:w="1215"/>
        <w:gridCol w:w="1290"/>
        <w:gridCol w:w="2205"/>
      </w:tblGrid>
      <w:tr w:rsidR="00F20B83" w14:paraId="681D9B0E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7D8F48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Log-rank test</w:t>
            </w:r>
          </w:p>
        </w:tc>
        <w:tc>
          <w:tcPr>
            <w:tcW w:w="5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7EE9D85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survdiff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Surv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time, status) ~ group, data)</w:t>
            </w:r>
          </w:p>
        </w:tc>
      </w:tr>
      <w:tr w:rsidR="00F20B83" w14:paraId="79EF05A1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D25A93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Group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E9A838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E75EFC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Observed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33BFF0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Expected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574496" w14:textId="77777777" w:rsidR="00F20B83" w:rsidRPr="00B65B7B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5B7B">
              <w:rPr>
                <w:rFonts w:ascii="Times New Roman" w:eastAsia="Gungsuh" w:hAnsi="Times New Roman" w:cs="Times New Roman"/>
                <w:b/>
                <w:sz w:val="22"/>
                <w:szCs w:val="22"/>
              </w:rPr>
              <w:t>(O−</w:t>
            </w:r>
            <w:proofErr w:type="gramStart"/>
            <w:r w:rsidRPr="00B65B7B">
              <w:rPr>
                <w:rFonts w:ascii="Times New Roman" w:eastAsia="Gungsuh" w:hAnsi="Times New Roman" w:cs="Times New Roman"/>
                <w:b/>
                <w:sz w:val="22"/>
                <w:szCs w:val="22"/>
              </w:rPr>
              <w:t>E)^</w:t>
            </w:r>
            <w:proofErr w:type="gramEnd"/>
            <w:r w:rsidRPr="00B65B7B">
              <w:rPr>
                <w:rFonts w:ascii="Times New Roman" w:eastAsia="Gungsuh" w:hAnsi="Times New Roman" w:cs="Times New Roman"/>
                <w:b/>
                <w:sz w:val="22"/>
                <w:szCs w:val="22"/>
              </w:rPr>
              <w:t>2/V</w:t>
            </w:r>
          </w:p>
        </w:tc>
      </w:tr>
      <w:tr w:rsidR="00F20B83" w14:paraId="0C2DE2FD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B7FB34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 mg/l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B-D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2CF48C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AE85F6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5605D0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40.70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29AF10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2.05</w:t>
            </w:r>
          </w:p>
        </w:tc>
      </w:tr>
      <w:tr w:rsidR="00F20B83" w14:paraId="6BE2EC39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69C625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1.25 mg/l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B-D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E3692A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461D11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D5E07A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42.80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119738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4.72</w:t>
            </w:r>
          </w:p>
        </w:tc>
      </w:tr>
      <w:tr w:rsidR="00F20B83" w14:paraId="3BD20B41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8D3F57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2.5 mg/l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B-D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C3D760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82A77F0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47E19E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43.70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A7436A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3.90</w:t>
            </w:r>
          </w:p>
        </w:tc>
      </w:tr>
      <w:tr w:rsidR="00F20B83" w14:paraId="3F8B2B42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069CFA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 mg/l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C0C691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8E4E70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640D82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33.00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670081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13.01</w:t>
            </w:r>
          </w:p>
        </w:tc>
      </w:tr>
      <w:tr w:rsidR="00F20B83" w14:paraId="0C2650B9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074703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1.25 mg/l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3C153C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075BCA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5928AD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42.30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7A5BF3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0.31</w:t>
            </w:r>
          </w:p>
        </w:tc>
      </w:tr>
      <w:tr w:rsidR="00F20B83" w14:paraId="3317813C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4F37BB6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 mg/l *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S-D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DDB8ED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0C44B4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B45061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40.60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7C92C5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</w:t>
            </w:r>
          </w:p>
        </w:tc>
      </w:tr>
      <w:tr w:rsidR="00F20B83" w14:paraId="35926464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C5A354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17A0C2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7F2B1C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A5BBF2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Chisq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28069C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20.30</w:t>
            </w:r>
          </w:p>
        </w:tc>
      </w:tr>
      <w:tr w:rsidR="00F20B83" w14:paraId="1AA3649F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222260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8D92BE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436301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3A1159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p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B88A6E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0.001</w:t>
            </w:r>
          </w:p>
        </w:tc>
      </w:tr>
      <w:tr w:rsidR="00F20B83" w14:paraId="1E9D86B3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957E641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Comparisons</w:t>
            </w:r>
          </w:p>
        </w:tc>
        <w:tc>
          <w:tcPr>
            <w:tcW w:w="57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C2911D3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pairwise_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survdiff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Surv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time, status) ~ concentration, data =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subset(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serie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 =="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highlight w:val="white"/>
              </w:rPr>
              <w:t>B-D series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"),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p.adjust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.method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 = "holm")</w:t>
            </w:r>
          </w:p>
        </w:tc>
      </w:tr>
      <w:tr w:rsidR="00F20B83" w14:paraId="07D41212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45399A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BF81BE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BE123BA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2457E9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4D481B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77A586A4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C60358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 - 1.25 mg/l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7B39C2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63ABCE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C2DFFD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17EB29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0.058</w:t>
            </w:r>
          </w:p>
        </w:tc>
      </w:tr>
      <w:tr w:rsidR="00F20B83" w14:paraId="0B16DE38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2B406F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 - 2.5 mg/l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53A9BC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A348BE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2A8AC0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19A689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0.058</w:t>
            </w:r>
          </w:p>
        </w:tc>
      </w:tr>
      <w:tr w:rsidR="00F20B83" w14:paraId="10961176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57B4FB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1.25 mg/l - 2.5 mg/l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C6C239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15D1A9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1908C6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727F9A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0.861</w:t>
            </w:r>
          </w:p>
        </w:tc>
      </w:tr>
      <w:tr w:rsidR="00F20B83" w14:paraId="4592695A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289F86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Comparisons</w:t>
            </w:r>
          </w:p>
        </w:tc>
        <w:tc>
          <w:tcPr>
            <w:tcW w:w="57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97CD8B4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pairwise_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survdiff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Surv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time, status) ~ concentration, data =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subset(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serie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 =="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highlight w:val="white"/>
              </w:rPr>
              <w:t>S-D series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"),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p.adjust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.method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 = "holm")</w:t>
            </w:r>
          </w:p>
        </w:tc>
      </w:tr>
      <w:tr w:rsidR="00F20B83" w14:paraId="7CDF5201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E07432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D6551D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8C2727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C6F968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5AD663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42707F6E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59D97D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 - 1.25 mg/l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F96440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87F545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D921DF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F53EA2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0.027</w:t>
            </w:r>
          </w:p>
        </w:tc>
      </w:tr>
      <w:tr w:rsidR="00F20B83" w14:paraId="6B0B1ECC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D569BD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 - 2.5 mg/l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465C24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499AE3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C7A6B7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53B9C9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0.057</w:t>
            </w:r>
          </w:p>
        </w:tc>
      </w:tr>
      <w:tr w:rsidR="00F20B83" w14:paraId="3BCF3B0E" w14:textId="77777777" w:rsidTr="00B65B7B">
        <w:trPr>
          <w:trHeight w:val="46"/>
          <w:jc w:val="center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A95C97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1.25 mg/l - 2.5 mg/l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51D6AA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A4E803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659409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ECC1AF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0.689</w:t>
            </w:r>
          </w:p>
        </w:tc>
      </w:tr>
    </w:tbl>
    <w:p w14:paraId="181951D1" w14:textId="77777777" w:rsidR="00F20B83" w:rsidRDefault="00F20B83">
      <w:pP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</w:p>
    <w:p w14:paraId="1E648E94" w14:textId="77777777" w:rsidR="005A691D" w:rsidRDefault="005A691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2BE7A77" w14:textId="77777777" w:rsidR="00F20B83" w:rsidRDefault="0000000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Survival in IMI experiment</w:t>
      </w:r>
    </w:p>
    <w:p w14:paraId="306CF1A3" w14:textId="77777777" w:rsidR="00F20B83" w:rsidRDefault="00000000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Table S1B.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Statistical analysis of survival the IMI experiment. </w:t>
      </w:r>
      <w:proofErr w:type="gramStart"/>
      <w:r w:rsidRPr="005A691D">
        <w:rPr>
          <w:rFonts w:ascii="Times New Roman" w:eastAsia="Gungsuh" w:hAnsi="Times New Roman" w:cs="Times New Roman"/>
          <w:sz w:val="22"/>
          <w:szCs w:val="22"/>
        </w:rPr>
        <w:t>Number of bees (N),</w:t>
      </w:r>
      <w:proofErr w:type="gramEnd"/>
      <w:r w:rsidRPr="005A691D">
        <w:rPr>
          <w:rFonts w:ascii="Times New Roman" w:eastAsia="Gungsuh" w:hAnsi="Times New Roman" w:cs="Times New Roman"/>
          <w:sz w:val="22"/>
          <w:szCs w:val="22"/>
        </w:rPr>
        <w:t xml:space="preserve"> observed and expected deaths, and contribution to the log-rank test statistic ((O−</w:t>
      </w:r>
      <w:proofErr w:type="gramStart"/>
      <w:r w:rsidRPr="005A691D">
        <w:rPr>
          <w:rFonts w:ascii="Times New Roman" w:eastAsia="Gungsuh" w:hAnsi="Times New Roman" w:cs="Times New Roman"/>
          <w:sz w:val="22"/>
          <w:szCs w:val="22"/>
        </w:rPr>
        <w:t>E)²</w:t>
      </w:r>
      <w:proofErr w:type="gramEnd"/>
      <w:r w:rsidRPr="005A691D">
        <w:rPr>
          <w:rFonts w:ascii="Times New Roman" w:eastAsia="Gungsuh" w:hAnsi="Times New Roman" w:cs="Times New Roman"/>
          <w:sz w:val="22"/>
          <w:szCs w:val="22"/>
        </w:rPr>
        <w:t>/V) for each treatment</w:t>
      </w:r>
      <w:r w:rsidRPr="005A691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IMI experiment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The treatment groups consisted of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honey bees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exposed to one of three different concentrations of IMI (0 µg/l, 1 µg/l, 10 µg/l) combined with one of two combinations of two pollen types (</w:t>
      </w:r>
      <w:r w:rsidRPr="00B65B7B">
        <w:rPr>
          <w:rFonts w:ascii="Times New Roman" w:eastAsia="Times New Roman" w:hAnsi="Times New Roman" w:cs="Times New Roman"/>
          <w:i/>
          <w:iCs/>
          <w:sz w:val="22"/>
          <w:szCs w:val="22"/>
        </w:rPr>
        <w:t>B-D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series and </w:t>
      </w:r>
      <w:r w:rsidRPr="00B65B7B">
        <w:rPr>
          <w:rFonts w:ascii="Times New Roman" w:eastAsia="Times New Roman" w:hAnsi="Times New Roman" w:cs="Times New Roman"/>
          <w:i/>
          <w:iCs/>
          <w:sz w:val="22"/>
          <w:szCs w:val="22"/>
        </w:rPr>
        <w:t>S-D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series). The log-rank test indicated significant differences in survival among groups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Chisq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= 84.7, p &lt; 0.001). Pairwise comparisons between concentrations within each pollen series are also shown in the table.</w:t>
      </w:r>
    </w:p>
    <w:p w14:paraId="5E7EBBDA" w14:textId="77777777" w:rsidR="00F20B83" w:rsidRDefault="00F20B83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804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810"/>
        <w:gridCol w:w="1530"/>
        <w:gridCol w:w="1440"/>
        <w:gridCol w:w="2130"/>
      </w:tblGrid>
      <w:tr w:rsidR="00F20B83" w14:paraId="0A931E62" w14:textId="77777777" w:rsidTr="00B65B7B">
        <w:trPr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EF97888" w14:textId="77777777" w:rsidR="00F20B83" w:rsidRDefault="00000000">
            <w:pPr>
              <w:pStyle w:val="Heading3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c05exz32ctuz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Log-rank test</w:t>
            </w:r>
          </w:p>
        </w:tc>
        <w:tc>
          <w:tcPr>
            <w:tcW w:w="5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391C730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survdiff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Surv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time, status) ~ group, data)</w:t>
            </w:r>
          </w:p>
        </w:tc>
      </w:tr>
      <w:tr w:rsidR="00F20B83" w14:paraId="26BE11D4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0153F1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Group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FE232F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98ABB8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Observed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00B664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Expected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62009C" w14:textId="77777777" w:rsidR="00F20B83" w:rsidRPr="00B65B7B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5B7B">
              <w:rPr>
                <w:rFonts w:ascii="Times New Roman" w:eastAsia="Gungsuh" w:hAnsi="Times New Roman" w:cs="Times New Roman"/>
                <w:b/>
                <w:sz w:val="22"/>
                <w:szCs w:val="22"/>
              </w:rPr>
              <w:t>(O−</w:t>
            </w:r>
            <w:proofErr w:type="gramStart"/>
            <w:r w:rsidRPr="00B65B7B">
              <w:rPr>
                <w:rFonts w:ascii="Times New Roman" w:eastAsia="Gungsuh" w:hAnsi="Times New Roman" w:cs="Times New Roman"/>
                <w:b/>
                <w:sz w:val="22"/>
                <w:szCs w:val="22"/>
              </w:rPr>
              <w:t>E)^</w:t>
            </w:r>
            <w:proofErr w:type="gramEnd"/>
            <w:r w:rsidRPr="00B65B7B">
              <w:rPr>
                <w:rFonts w:ascii="Times New Roman" w:eastAsia="Gungsuh" w:hAnsi="Times New Roman" w:cs="Times New Roman"/>
                <w:b/>
                <w:sz w:val="22"/>
                <w:szCs w:val="22"/>
              </w:rPr>
              <w:t>2/V</w:t>
            </w:r>
          </w:p>
        </w:tc>
      </w:tr>
      <w:tr w:rsidR="00F20B83" w14:paraId="406F1377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BEAB7C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 µg/l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B-D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C59A1A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B59A0F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E3F74A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80.40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928116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2.12</w:t>
            </w:r>
          </w:p>
        </w:tc>
      </w:tr>
      <w:tr w:rsidR="00F20B83" w14:paraId="4E6E7ABB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4A9A58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µg/l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B-D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0FDAD7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4B3EC8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B423E5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80.10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D1EC99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39.26</w:t>
            </w:r>
          </w:p>
        </w:tc>
      </w:tr>
      <w:tr w:rsidR="00F20B83" w14:paraId="3466DC14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6726E8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 µg/l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B-D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4C7D5B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871D544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0F56EF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59.40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8708BD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20.64</w:t>
            </w:r>
          </w:p>
        </w:tc>
      </w:tr>
      <w:tr w:rsidR="00F20B83" w14:paraId="678C97FA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15C58E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 µg/l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48B936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F5F59B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DBFC7F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45.30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728606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22.27</w:t>
            </w:r>
          </w:p>
        </w:tc>
      </w:tr>
      <w:tr w:rsidR="00F20B83" w14:paraId="0C517024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AF3F25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µg/l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162271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342524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81929E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53.20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E2AE9C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7.49</w:t>
            </w:r>
          </w:p>
        </w:tc>
      </w:tr>
      <w:tr w:rsidR="00F20B83" w14:paraId="6A1F3515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47C3E9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 µg/l *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S-D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338946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263526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D1A9E0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54.60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6EE39F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10.36</w:t>
            </w:r>
          </w:p>
        </w:tc>
      </w:tr>
      <w:tr w:rsidR="00F20B83" w14:paraId="5874BD22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445D2A" w14:textId="77777777" w:rsidR="00F20B83" w:rsidRDefault="00F20B83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B6FBBC" w14:textId="77777777" w:rsidR="00F20B83" w:rsidRDefault="00F20B83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E42F37" w14:textId="77777777" w:rsidR="00F20B83" w:rsidRDefault="00F20B83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DF43B9A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Chisq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D9F6F11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84.70</w:t>
            </w:r>
          </w:p>
        </w:tc>
      </w:tr>
      <w:tr w:rsidR="00F20B83" w14:paraId="6615A221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88B904" w14:textId="77777777" w:rsidR="00F20B83" w:rsidRDefault="00F20B83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2E8500" w14:textId="77777777" w:rsidR="00F20B83" w:rsidRDefault="00F20B83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B133D5" w14:textId="77777777" w:rsidR="00F20B83" w:rsidRDefault="00F20B83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1E3C42" w14:textId="77777777" w:rsidR="00F20B83" w:rsidRDefault="00000000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p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FA8D90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&lt; 0.001</w:t>
            </w:r>
          </w:p>
        </w:tc>
      </w:tr>
      <w:tr w:rsidR="00F20B83" w14:paraId="7B5BF9C6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6F9BD81" w14:textId="77777777" w:rsidR="00F20B83" w:rsidRDefault="00000000">
            <w:pPr>
              <w:pStyle w:val="Heading3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euu4sk4xj9ff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Comparisons</w:t>
            </w:r>
          </w:p>
        </w:tc>
        <w:tc>
          <w:tcPr>
            <w:tcW w:w="59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E7DED3" w14:textId="77777777" w:rsidR="00F20B83" w:rsidRDefault="00000000">
            <w:pPr>
              <w:spacing w:after="0" w:line="276" w:lineRule="auto"/>
              <w:ind w:left="141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pairwise_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survdiff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Surv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time, status) ~ concentration, data =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subset(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serie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== "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B-D series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"),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p.adjust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.method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= "holm")</w:t>
            </w:r>
          </w:p>
        </w:tc>
      </w:tr>
      <w:tr w:rsidR="00F20B83" w14:paraId="3A5976BD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8A18D1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E6D561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94C0B4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B1AAC3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F0A792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56BD17DC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2CFD51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0 µg/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  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 µg/l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FEB8EE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097E9E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4B4C7D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C23021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&lt; 0.001</w:t>
            </w:r>
          </w:p>
        </w:tc>
      </w:tr>
      <w:tr w:rsidR="00F20B83" w14:paraId="2328B5C2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4943C4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µg/l - 10 µg/l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B97ECF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42A569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D0A1A8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D69541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&lt; 0.001</w:t>
            </w:r>
          </w:p>
        </w:tc>
      </w:tr>
      <w:tr w:rsidR="00F20B83" w14:paraId="2950964B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D19077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µg/l - 10 µg/l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A01FE3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F42EA4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AE27FC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40E9A7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0.710</w:t>
            </w:r>
          </w:p>
        </w:tc>
      </w:tr>
      <w:tr w:rsidR="00F20B83" w14:paraId="11F99490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A280EF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Comparisons</w:t>
            </w:r>
          </w:p>
        </w:tc>
        <w:tc>
          <w:tcPr>
            <w:tcW w:w="59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390174" w14:textId="77777777" w:rsidR="00F20B83" w:rsidRDefault="00000000">
            <w:pPr>
              <w:spacing w:after="0" w:line="276" w:lineRule="auto"/>
              <w:ind w:left="141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pairwise_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survdiff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Surv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time, status) ~ concentration, data =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subset(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serie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 == "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highlight w:val="white"/>
              </w:rPr>
              <w:t>S-D series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"),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p.adjust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.method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 = "holm")</w:t>
            </w:r>
          </w:p>
        </w:tc>
      </w:tr>
      <w:tr w:rsidR="00F20B83" w14:paraId="5A1D9FA5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C50E7D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C99166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DBD48A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758DD8" w14:textId="77777777" w:rsidR="00F20B83" w:rsidRDefault="00F20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CF7DE5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4EB554F8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825488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 µg/l - 1 µg/l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F1CC35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33EF30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6BC76C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CE62E8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0.110</w:t>
            </w:r>
          </w:p>
        </w:tc>
      </w:tr>
      <w:tr w:rsidR="00F20B83" w14:paraId="0F6EAEBE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897D25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µg/l - 10 µg/l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92C01F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E12A46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1F7E12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344CAF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0.150</w:t>
            </w:r>
          </w:p>
        </w:tc>
      </w:tr>
      <w:tr w:rsidR="00F20B83" w14:paraId="627F8835" w14:textId="77777777" w:rsidTr="00B65B7B">
        <w:trPr>
          <w:cantSplit/>
          <w:trHeight w:val="46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326858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µg/l - 10 µg/l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D9D016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10A6D9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8DD97EB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19D7FC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0.720</w:t>
            </w:r>
          </w:p>
        </w:tc>
      </w:tr>
    </w:tbl>
    <w:p w14:paraId="519932CB" w14:textId="77777777" w:rsidR="00F20B83" w:rsidRDefault="00F20B83">
      <w:pPr>
        <w:rPr>
          <w:rFonts w:ascii="Times New Roman" w:eastAsia="Times New Roman" w:hAnsi="Times New Roman" w:cs="Times New Roman"/>
          <w:b/>
        </w:rPr>
      </w:pPr>
    </w:p>
    <w:p w14:paraId="7D3E71E8" w14:textId="77777777" w:rsidR="00F20B83" w:rsidRDefault="00F20B83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</w:p>
    <w:p w14:paraId="5FA4BB27" w14:textId="77777777" w:rsidR="00F20B83" w:rsidRDefault="00F20B83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DACBA55" w14:textId="77777777" w:rsidR="00F20B83" w:rsidRDefault="00F20B83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E7989C8" w14:textId="77777777" w:rsidR="00C44C3B" w:rsidRDefault="00C44C3B" w:rsidP="00C44C3B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Standardized consumption (SC)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of  pollen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in the GLY and IMI experiment</w:t>
      </w:r>
    </w:p>
    <w:p w14:paraId="07A77BA0" w14:textId="741C0CF2" w:rsidR="00C44C3B" w:rsidRDefault="00C44C3B" w:rsidP="00C44C3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Table 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Standardized consumption (mean ± SE) of pollen during the initial (Days 1-2), training (Days 3–4), and testing (Days 5–6) phases. Bee-cages contained 80 individuals of known age and were provided with either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B. napus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B-D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series) or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lorentzii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S-D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series) pollen with different concentrations of glyphosate (GLY: 0, 1.25, 2.5 mg/l) or imidacloprid (IMI: 0, 1, 10 µg/l) during the training phase.</w:t>
      </w:r>
    </w:p>
    <w:p w14:paraId="3F3E64EB" w14:textId="77777777" w:rsidR="00C44C3B" w:rsidRDefault="00C44C3B" w:rsidP="00C44C3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5"/>
        <w:tblW w:w="9463" w:type="dxa"/>
        <w:jc w:val="center"/>
        <w:tblLayout w:type="fixed"/>
        <w:tblLook w:val="0600" w:firstRow="0" w:lastRow="0" w:firstColumn="0" w:lastColumn="0" w:noHBand="1" w:noVBand="1"/>
      </w:tblPr>
      <w:tblGrid>
        <w:gridCol w:w="426"/>
        <w:gridCol w:w="1133"/>
        <w:gridCol w:w="254"/>
        <w:gridCol w:w="1290"/>
        <w:gridCol w:w="1245"/>
        <w:gridCol w:w="1260"/>
        <w:gridCol w:w="1245"/>
        <w:gridCol w:w="1260"/>
        <w:gridCol w:w="1350"/>
      </w:tblGrid>
      <w:tr w:rsidR="00C44C3B" w14:paraId="251EAA10" w14:textId="77777777" w:rsidTr="00682DE8">
        <w:trPr>
          <w:trHeight w:val="159"/>
          <w:jc w:val="center"/>
        </w:trPr>
        <w:tc>
          <w:tcPr>
            <w:tcW w:w="426" w:type="dxa"/>
          </w:tcPr>
          <w:p w14:paraId="57B26343" w14:textId="77777777" w:rsidR="00C44C3B" w:rsidRDefault="00C44C3B" w:rsidP="00682D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196DDA6" w14:textId="77777777" w:rsidR="00C44C3B" w:rsidRDefault="00C44C3B" w:rsidP="00682DE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43C2211D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7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97D4076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Standardized Consumption (SC)</w:t>
            </w:r>
          </w:p>
        </w:tc>
      </w:tr>
      <w:tr w:rsidR="00C44C3B" w14:paraId="50DB39B4" w14:textId="77777777" w:rsidTr="00682DE8">
        <w:trPr>
          <w:trHeight w:val="207"/>
          <w:jc w:val="center"/>
        </w:trPr>
        <w:tc>
          <w:tcPr>
            <w:tcW w:w="426" w:type="dxa"/>
          </w:tcPr>
          <w:p w14:paraId="246EEE52" w14:textId="77777777" w:rsidR="00C44C3B" w:rsidRDefault="00C44C3B" w:rsidP="0068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EB996B5" w14:textId="77777777" w:rsidR="00C44C3B" w:rsidRDefault="00C44C3B" w:rsidP="0068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top w:val="nil"/>
              <w:left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0D76C34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5EE78D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Initial phase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AE5CBD7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Training phase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C9B2C0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Testing phase</w:t>
            </w:r>
          </w:p>
        </w:tc>
      </w:tr>
      <w:tr w:rsidR="00C44C3B" w14:paraId="5993F96A" w14:textId="77777777" w:rsidTr="00682DE8">
        <w:trPr>
          <w:cantSplit/>
          <w:trHeight w:val="155"/>
          <w:jc w:val="center"/>
        </w:trPr>
        <w:tc>
          <w:tcPr>
            <w:tcW w:w="426" w:type="dxa"/>
          </w:tcPr>
          <w:p w14:paraId="054192F3" w14:textId="77777777" w:rsidR="00C44C3B" w:rsidRDefault="00C44C3B" w:rsidP="00682DE8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AF1E9D" w14:textId="77777777" w:rsidR="00C44C3B" w:rsidRDefault="00C44C3B" w:rsidP="00682DE8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363890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24C9C0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Day 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5C91A2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Day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4BC73F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Day 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279C17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Day 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9C273F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Day 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9A96B2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Day 6</w:t>
            </w:r>
          </w:p>
        </w:tc>
      </w:tr>
      <w:tr w:rsidR="00C44C3B" w14:paraId="57D4720A" w14:textId="77777777" w:rsidTr="00682DE8">
        <w:trPr>
          <w:cantSplit/>
          <w:trHeight w:val="56"/>
          <w:jc w:val="center"/>
        </w:trPr>
        <w:tc>
          <w:tcPr>
            <w:tcW w:w="426" w:type="dxa"/>
            <w:vMerge w:val="restart"/>
            <w:shd w:val="clear" w:color="auto" w:fill="E8E8E8" w:themeFill="background2"/>
            <w:textDirection w:val="btLr"/>
          </w:tcPr>
          <w:p w14:paraId="1CD42DAE" w14:textId="77777777" w:rsidR="00C44C3B" w:rsidRPr="00C67AAB" w:rsidRDefault="00C44C3B" w:rsidP="00682D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highlight w:val="white"/>
              </w:rPr>
            </w:pPr>
            <w:r w:rsidRPr="00C67AAB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GLY experiment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E91B58" w14:textId="77777777" w:rsidR="00C44C3B" w:rsidRDefault="00C44C3B" w:rsidP="0068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highlight w:val="white"/>
              </w:rPr>
              <w:t>B-D series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CABC1D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9F6067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422E46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F631FC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E8627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157758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905332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44C3B" w14:paraId="3452EF57" w14:textId="77777777" w:rsidTr="00682DE8">
        <w:trPr>
          <w:cantSplit/>
          <w:trHeight w:val="56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0C27D169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997292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CD4B8B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D7DAC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0.562±0.064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EFEDFC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0.582±0.031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89CE83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0.599±0.048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C45BFF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0.552±0.028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0A0866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0.556±0.020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F104D3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0.631±0.046</w:t>
            </w:r>
          </w:p>
        </w:tc>
      </w:tr>
      <w:tr w:rsidR="00C44C3B" w14:paraId="336D4D7D" w14:textId="77777777" w:rsidTr="00682DE8">
        <w:trPr>
          <w:cantSplit/>
          <w:trHeight w:val="56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6CB4AA87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FEF9A6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1.25 mg/l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BC31D7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D0EB75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0.523±0.056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E5C624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0.698±0.048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EF165D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0.526±0.012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39CBF9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0.607±0.040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52CF4C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0.447±0.073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E76728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0.725±0.089</w:t>
            </w:r>
          </w:p>
        </w:tc>
      </w:tr>
      <w:tr w:rsidR="00C44C3B" w14:paraId="232BBBF5" w14:textId="77777777" w:rsidTr="00682DE8">
        <w:trPr>
          <w:cantSplit/>
          <w:trHeight w:val="56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034273BB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5E6CB4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 mg/l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7D0FD4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D53214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0.488±0.038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EED8B2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0.543±0.043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FBFDAE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0.348±0.046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3FCDF6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0.325±0.046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CD105D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0.475±0.064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F989E3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0.625±0.047</w:t>
            </w:r>
          </w:p>
        </w:tc>
      </w:tr>
      <w:tr w:rsidR="00C44C3B" w14:paraId="4ED9B2D9" w14:textId="77777777" w:rsidTr="00682DE8">
        <w:trPr>
          <w:cantSplit/>
          <w:trHeight w:val="56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5FD66E75" w14:textId="77777777" w:rsidR="00C44C3B" w:rsidRDefault="00C44C3B" w:rsidP="0068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587125" w14:textId="77777777" w:rsidR="00C44C3B" w:rsidRDefault="00C44C3B" w:rsidP="0068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S-D series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F96ED6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1DCBC7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1F686F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F64DAE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0EE08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C79BF6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B72A2C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44C3B" w14:paraId="7CECA7D1" w14:textId="77777777" w:rsidTr="00682DE8">
        <w:trPr>
          <w:cantSplit/>
          <w:trHeight w:val="56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10AF1902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5F23F7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F38415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1F1329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0.545±0.060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2EFD8F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0.514±0.090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C245EC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0.486±0.043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012295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0.629±0.077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98A2A4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0.455±0.021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A458BA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0.625±0.105</w:t>
            </w:r>
          </w:p>
        </w:tc>
      </w:tr>
      <w:tr w:rsidR="00C44C3B" w14:paraId="38AD852C" w14:textId="77777777" w:rsidTr="00682DE8">
        <w:trPr>
          <w:cantSplit/>
          <w:trHeight w:val="56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1DEEEB5F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C86B75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1.25 mg/l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CF6070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B3891F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0.539±0.059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A03B55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0.740±0.068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111A3F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0.524±0.024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28D215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0.457±0.033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103862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0.512±0.012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4FEFC0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0.477±0.060</w:t>
            </w:r>
          </w:p>
        </w:tc>
      </w:tr>
      <w:tr w:rsidR="00C44C3B" w14:paraId="6DEDFF9D" w14:textId="77777777" w:rsidTr="00682DE8">
        <w:trPr>
          <w:cantSplit/>
          <w:trHeight w:val="326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8E8E8" w:themeFill="background2"/>
          </w:tcPr>
          <w:p w14:paraId="73DABC87" w14:textId="77777777" w:rsidR="00C44C3B" w:rsidRDefault="00C44C3B" w:rsidP="00682D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7F7530" w14:textId="77777777" w:rsidR="00C44C3B" w:rsidRDefault="00C44C3B" w:rsidP="00682D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 mg/l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BF8CE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8C506E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0.569±0.059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F66ABE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0.661±0.055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69F29D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0.512±0.034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8D209D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0.435±0.033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290DFE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0.504±0.044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0A6C6B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0.561±0.107</w:t>
            </w:r>
          </w:p>
        </w:tc>
      </w:tr>
      <w:tr w:rsidR="00C44C3B" w14:paraId="77AD30C4" w14:textId="77777777" w:rsidTr="00682DE8">
        <w:trPr>
          <w:cantSplit/>
          <w:trHeight w:val="5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E8E8E8" w:themeFill="background2"/>
            <w:textDirection w:val="btLr"/>
          </w:tcPr>
          <w:p w14:paraId="5E741EF6" w14:textId="77777777" w:rsidR="00C44C3B" w:rsidRDefault="00C44C3B" w:rsidP="0068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IMI</w:t>
            </w:r>
            <w:r w:rsidRPr="00C67AAB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 xml:space="preserve"> experiment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D49B69" w14:textId="77777777" w:rsidR="00C44C3B" w:rsidRDefault="00C44C3B" w:rsidP="0068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highlight w:val="white"/>
              </w:rPr>
              <w:t>B-D series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5ACF08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7650" w:type="dxa"/>
            <w:gridSpan w:val="6"/>
            <w:tcBorders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C52F1D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44C3B" w14:paraId="154FFC41" w14:textId="77777777" w:rsidTr="00682DE8">
        <w:trPr>
          <w:cantSplit/>
          <w:trHeight w:val="56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4A34C91C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142564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µg/l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EB4E96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32A17E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0.509±0.059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6A1FD0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0.607±0.024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533B83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0.543±0.025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1EFF55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0.595±0.049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364BB3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0.579±0.046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02FA7B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0.495±0.037</w:t>
            </w:r>
          </w:p>
        </w:tc>
      </w:tr>
      <w:tr w:rsidR="00C44C3B" w14:paraId="5D74960E" w14:textId="77777777" w:rsidTr="00682DE8">
        <w:trPr>
          <w:cantSplit/>
          <w:trHeight w:val="56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388D0C9A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293242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µg/l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79DE4D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51FF05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0.526±0.047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B154DC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0.538±0.029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114115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0.569±0.057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FA8F35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0.528±0.046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54B028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0.455±0.051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F6C871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0.570±0.035</w:t>
            </w:r>
          </w:p>
        </w:tc>
      </w:tr>
      <w:tr w:rsidR="00C44C3B" w14:paraId="418CADC4" w14:textId="77777777" w:rsidTr="00682DE8">
        <w:trPr>
          <w:cantSplit/>
          <w:trHeight w:val="56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5CAD6C6E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258D88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µg/l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B35E84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3DCC11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0.572±0.055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CA610C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0.581±0.038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F9DE06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0.525±0.033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C7961F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0.615±0.038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D70C89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0.455±0.065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08C57A" w14:textId="77777777" w:rsidR="00C44C3B" w:rsidRDefault="00C44C3B" w:rsidP="00682DE8">
            <w:pPr>
              <w:keepNext/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0.596±0.026</w:t>
            </w:r>
          </w:p>
        </w:tc>
      </w:tr>
      <w:tr w:rsidR="00C44C3B" w14:paraId="764FA935" w14:textId="77777777" w:rsidTr="00682DE8">
        <w:trPr>
          <w:cantSplit/>
          <w:trHeight w:val="188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4CF306E1" w14:textId="77777777" w:rsidR="00C44C3B" w:rsidRDefault="00C44C3B" w:rsidP="0068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5BB4F1" w14:textId="77777777" w:rsidR="00C44C3B" w:rsidRDefault="00C44C3B" w:rsidP="0068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S-D series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3934CE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AB7F9B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4B1CB3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98CC22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DBE44F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D267C4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E3A577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44C3B" w14:paraId="0F6572F9" w14:textId="77777777" w:rsidTr="00682DE8">
        <w:trPr>
          <w:cantSplit/>
          <w:trHeight w:val="112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691B546E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82FBAB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µg/l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FDA4B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A3DE6A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0.457±0.025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98404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0.673±0.060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E5DCDA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0.557±0.021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564580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0.524±0.085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B52314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0.493±0.046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0F9F77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0.471±0.072</w:t>
            </w:r>
          </w:p>
        </w:tc>
      </w:tr>
      <w:tr w:rsidR="00C44C3B" w14:paraId="679E564A" w14:textId="77777777" w:rsidTr="00682DE8">
        <w:trPr>
          <w:cantSplit/>
          <w:trHeight w:val="56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41F86CA9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6D5DB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µg/l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B04862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D5C5D2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0.511±0.032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12EA8C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0.553±0.063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BCCDDB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0.474±0.071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3231F5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0.683±0.028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B37752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0.357±0.030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F54D2C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0.412±0.027</w:t>
            </w:r>
          </w:p>
        </w:tc>
      </w:tr>
      <w:tr w:rsidR="00C44C3B" w14:paraId="7F7FA127" w14:textId="77777777" w:rsidTr="00682DE8">
        <w:trPr>
          <w:cantSplit/>
          <w:trHeight w:val="232"/>
          <w:jc w:val="center"/>
        </w:trPr>
        <w:tc>
          <w:tcPr>
            <w:tcW w:w="426" w:type="dxa"/>
            <w:vMerge/>
            <w:shd w:val="clear" w:color="auto" w:fill="E8E8E8" w:themeFill="background2"/>
          </w:tcPr>
          <w:p w14:paraId="406155C3" w14:textId="77777777" w:rsidR="00C44C3B" w:rsidRDefault="00C44C3B" w:rsidP="00682DE8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23DD7F" w14:textId="77777777" w:rsidR="00C44C3B" w:rsidRDefault="00C44C3B" w:rsidP="00682DE8">
            <w:pPr>
              <w:keepNext/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µg/l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F5522B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5DE70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0.448±0.048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73F1B8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0.670±0.024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0D1050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0.573±0.032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37993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0.341±0.041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FCB54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0.355±0.019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C27141" w14:textId="77777777" w:rsidR="00C44C3B" w:rsidRDefault="00C44C3B" w:rsidP="00682DE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0.648±0.033</w:t>
            </w:r>
          </w:p>
        </w:tc>
      </w:tr>
    </w:tbl>
    <w:p w14:paraId="5E564D80" w14:textId="77777777" w:rsidR="00C44C3B" w:rsidRDefault="00C44C3B" w:rsidP="00C44C3B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FE81CEA" w14:textId="77777777" w:rsidR="00C44C3B" w:rsidRDefault="00C44C3B" w:rsidP="00C44C3B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D77F832" w14:textId="77777777" w:rsidR="00C44C3B" w:rsidRDefault="00C44C3B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5D27AB0" w14:textId="77777777" w:rsidR="009B2AFB" w:rsidRDefault="009B2AFB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br w:type="page"/>
      </w:r>
    </w:p>
    <w:p w14:paraId="76752FAF" w14:textId="62E77DD0" w:rsidR="00F20B83" w:rsidRDefault="00000000">
      <w:pPr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Consumption preferences in the GLY experiment</w:t>
      </w:r>
    </w:p>
    <w:p w14:paraId="08B3407E" w14:textId="1ADFDF77" w:rsidR="00F20B83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Table S</w:t>
      </w:r>
      <w:r w:rsidR="00C44C3B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Statistical analysis of the consumption preferences in the GLY experiment.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Analysis of variance and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Post hoc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comparisons among concentrations for the linear mixed model proposed for testing the effect of GLY compound on young bees' consumption preferences. Values in bold represent p-values &lt; 0.05.</w:t>
      </w:r>
    </w:p>
    <w:p w14:paraId="5FBDD53F" w14:textId="77777777" w:rsidR="00F20B83" w:rsidRDefault="00F20B8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88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3390"/>
        <w:gridCol w:w="780"/>
        <w:gridCol w:w="975"/>
        <w:gridCol w:w="990"/>
        <w:gridCol w:w="1245"/>
      </w:tblGrid>
      <w:tr w:rsidR="00F20B83" w14:paraId="473C65DA" w14:textId="77777777" w:rsidTr="00B65B7B">
        <w:trPr>
          <w:trHeight w:val="46"/>
          <w:jc w:val="center"/>
        </w:trPr>
        <w:tc>
          <w:tcPr>
            <w:tcW w:w="145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C9ED" w14:textId="77777777" w:rsidR="00F20B83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ANOVA</w:t>
            </w:r>
          </w:p>
        </w:tc>
        <w:tc>
          <w:tcPr>
            <w:tcW w:w="7380" w:type="dxa"/>
            <w:gridSpan w:val="5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3C21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SC ~ phase*concentration*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pollen_identity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SC_initial_phase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total_consumption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, random = ~ 1|cage</w:t>
            </w:r>
          </w:p>
        </w:tc>
      </w:tr>
      <w:tr w:rsidR="00F20B83" w14:paraId="745C0B68" w14:textId="77777777" w:rsidTr="00B65B7B">
        <w:trPr>
          <w:cantSplit/>
          <w:trHeight w:val="46"/>
          <w:jc w:val="center"/>
        </w:trPr>
        <w:tc>
          <w:tcPr>
            <w:tcW w:w="48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27F3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7843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numDF</w:t>
            </w:r>
            <w:proofErr w:type="spellEnd"/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53DF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denDF</w:t>
            </w:r>
            <w:proofErr w:type="spellEnd"/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47F5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F-value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79D1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518E194E" w14:textId="77777777" w:rsidTr="00B65B7B">
        <w:trPr>
          <w:trHeight w:val="46"/>
          <w:jc w:val="center"/>
        </w:trPr>
        <w:tc>
          <w:tcPr>
            <w:tcW w:w="145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95BD" w14:textId="77777777" w:rsidR="00F20B83" w:rsidRDefault="00F20B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1800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phase                    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958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9071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0E5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0.037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66BD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0.848</w:t>
            </w:r>
          </w:p>
        </w:tc>
      </w:tr>
      <w:tr w:rsidR="00F20B83" w14:paraId="4A883CF9" w14:textId="77777777" w:rsidTr="00B65B7B">
        <w:trPr>
          <w:trHeight w:val="46"/>
          <w:jc w:val="center"/>
        </w:trPr>
        <w:tc>
          <w:tcPr>
            <w:tcW w:w="145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AB76" w14:textId="77777777" w:rsidR="00F20B83" w:rsidRDefault="00F20B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7BDD0" w14:textId="77777777" w:rsidR="00F20B83" w:rsidRDefault="0000000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concentration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9647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E0BD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55F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6.590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3A5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0.004</w:t>
            </w:r>
          </w:p>
        </w:tc>
      </w:tr>
      <w:tr w:rsidR="00F20B83" w14:paraId="55297527" w14:textId="77777777" w:rsidTr="00B65B7B">
        <w:trPr>
          <w:trHeight w:val="46"/>
          <w:jc w:val="center"/>
        </w:trPr>
        <w:tc>
          <w:tcPr>
            <w:tcW w:w="145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E67C" w14:textId="77777777" w:rsidR="00F20B83" w:rsidRDefault="00F20B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0E92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C39E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E504C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B73E2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0.112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A41A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0.741</w:t>
            </w:r>
          </w:p>
        </w:tc>
      </w:tr>
      <w:tr w:rsidR="00F20B83" w14:paraId="7434DAA2" w14:textId="77777777" w:rsidTr="00B65B7B">
        <w:trPr>
          <w:trHeight w:val="46"/>
          <w:jc w:val="center"/>
        </w:trPr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2EBD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CCC4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SC_initial_phase</w:t>
            </w:r>
            <w:proofErr w:type="spellEnd"/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7FAE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EF14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CD4D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7C030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0.950</w:t>
            </w:r>
          </w:p>
        </w:tc>
      </w:tr>
      <w:tr w:rsidR="00F20B83" w14:paraId="13737F60" w14:textId="77777777" w:rsidTr="00B65B7B">
        <w:trPr>
          <w:trHeight w:val="46"/>
          <w:jc w:val="center"/>
        </w:trPr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79F4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5E47" w14:textId="77777777" w:rsidR="00F20B83" w:rsidRDefault="0000000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total_consumption</w:t>
            </w:r>
            <w:proofErr w:type="spellEnd"/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8C56C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B533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2DC2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5.783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4937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0.023</w:t>
            </w:r>
          </w:p>
        </w:tc>
      </w:tr>
      <w:tr w:rsidR="00F20B83" w14:paraId="6FC061DA" w14:textId="77777777" w:rsidTr="00B65B7B">
        <w:trPr>
          <w:trHeight w:val="46"/>
          <w:jc w:val="center"/>
        </w:trPr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48C9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28BA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phase*concentration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3C04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3422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A531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2.785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FC0D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0.078</w:t>
            </w:r>
          </w:p>
        </w:tc>
      </w:tr>
      <w:tr w:rsidR="00F20B83" w14:paraId="13A3A3B0" w14:textId="77777777" w:rsidTr="00B65B7B">
        <w:trPr>
          <w:trHeight w:val="46"/>
          <w:jc w:val="center"/>
        </w:trPr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CDF3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B060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phase*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64F8F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DE04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01AB7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C176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0.948</w:t>
            </w:r>
          </w:p>
        </w:tc>
      </w:tr>
      <w:tr w:rsidR="00F20B83" w14:paraId="63586354" w14:textId="77777777" w:rsidTr="00B65B7B">
        <w:trPr>
          <w:trHeight w:val="46"/>
          <w:jc w:val="center"/>
        </w:trPr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45EC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1DF1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concentration*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76AA9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B381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3B19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1.999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A02C0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0.154</w:t>
            </w:r>
          </w:p>
        </w:tc>
      </w:tr>
      <w:tr w:rsidR="00F20B83" w14:paraId="5C4AEFCB" w14:textId="77777777" w:rsidTr="00B65B7B">
        <w:trPr>
          <w:trHeight w:val="46"/>
          <w:jc w:val="center"/>
        </w:trPr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76B7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2538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phase*concentration*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ADE8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91F2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C3A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3.301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0C1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0.051</w:t>
            </w:r>
          </w:p>
        </w:tc>
      </w:tr>
      <w:tr w:rsidR="00F20B83" w14:paraId="03A59193" w14:textId="77777777" w:rsidTr="00B65B7B">
        <w:trPr>
          <w:cantSplit/>
          <w:trHeight w:val="46"/>
          <w:jc w:val="center"/>
        </w:trPr>
        <w:tc>
          <w:tcPr>
            <w:tcW w:w="145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361B" w14:textId="77777777" w:rsidR="00F20B83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Comparisons</w:t>
            </w:r>
          </w:p>
        </w:tc>
        <w:tc>
          <w:tcPr>
            <w:tcW w:w="7380" w:type="dxa"/>
            <w:gridSpan w:val="5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E9137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model, pairwise ~ concentration</w:t>
            </w:r>
          </w:p>
        </w:tc>
      </w:tr>
      <w:tr w:rsidR="00F20B83" w14:paraId="255117B6" w14:textId="77777777" w:rsidTr="00B65B7B">
        <w:trPr>
          <w:cantSplit/>
          <w:trHeight w:val="46"/>
          <w:jc w:val="center"/>
        </w:trPr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566D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328B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D90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t-ratio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22C1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0CD4FA31" w14:textId="77777777" w:rsidTr="00B65B7B">
        <w:trPr>
          <w:cantSplit/>
          <w:trHeight w:val="46"/>
          <w:jc w:val="center"/>
        </w:trPr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738A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477B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 - 1.25 mg/l</w:t>
            </w:r>
          </w:p>
        </w:tc>
        <w:tc>
          <w:tcPr>
            <w:tcW w:w="27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0510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1.690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E0650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0.226</w:t>
            </w:r>
          </w:p>
        </w:tc>
      </w:tr>
      <w:tr w:rsidR="00F20B83" w14:paraId="390DC33D" w14:textId="77777777" w:rsidTr="00B65B7B">
        <w:trPr>
          <w:cantSplit/>
          <w:trHeight w:val="46"/>
          <w:jc w:val="center"/>
        </w:trPr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D615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CAE1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 - 2.5 mg/l</w:t>
            </w:r>
          </w:p>
        </w:tc>
        <w:tc>
          <w:tcPr>
            <w:tcW w:w="27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FF1F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3.722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F285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0.002</w:t>
            </w:r>
          </w:p>
        </w:tc>
      </w:tr>
      <w:tr w:rsidR="00F20B83" w14:paraId="7822DAB4" w14:textId="77777777" w:rsidTr="00B65B7B">
        <w:trPr>
          <w:cantSplit/>
          <w:trHeight w:val="46"/>
          <w:jc w:val="center"/>
        </w:trPr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DCB7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455A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1.25 mg/l - 2.5 mg/l</w:t>
            </w:r>
          </w:p>
        </w:tc>
        <w:tc>
          <w:tcPr>
            <w:tcW w:w="27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649D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2.010</w:t>
            </w: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A97C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0.128</w:t>
            </w:r>
          </w:p>
        </w:tc>
      </w:tr>
    </w:tbl>
    <w:p w14:paraId="6C2D115E" w14:textId="77777777" w:rsidR="00F20B83" w:rsidRDefault="00F20B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525B23D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1060611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179A011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CC414FC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7B4BFE8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E81F431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637D4EC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9F09F27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923DB76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9FD18A3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DC10928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759785D" w14:textId="65BF40CC" w:rsidR="00F20B83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Consumption preferences in the IMI experiment</w:t>
      </w:r>
    </w:p>
    <w:p w14:paraId="7E6B54BC" w14:textId="5C5FD126" w:rsidR="00F20B83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Table S</w:t>
      </w:r>
      <w:r w:rsidR="009B2AFB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B.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Statistical analysis of consumption preferences in the IMI experiment.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Analysis of variance and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Post hoc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comparisons among concentrations for the linear mixed model proposed for testing the effect of IMI compound on young bees' consumption preferences. Values in bold represent p-values &lt; 0.05.</w:t>
      </w:r>
    </w:p>
    <w:p w14:paraId="58C2B4A2" w14:textId="77777777" w:rsidR="001611AC" w:rsidRDefault="001611A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2"/>
        <w:tblW w:w="88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3465"/>
        <w:gridCol w:w="885"/>
        <w:gridCol w:w="795"/>
        <w:gridCol w:w="1170"/>
        <w:gridCol w:w="1035"/>
      </w:tblGrid>
      <w:tr w:rsidR="00F20B83" w14:paraId="17CB5E30" w14:textId="77777777">
        <w:trPr>
          <w:trHeight w:val="46"/>
        </w:trPr>
        <w:tc>
          <w:tcPr>
            <w:tcW w:w="148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3820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ANOVA</w:t>
            </w:r>
          </w:p>
        </w:tc>
        <w:tc>
          <w:tcPr>
            <w:tcW w:w="7350" w:type="dxa"/>
            <w:gridSpan w:val="5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E07BB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SC ~ phase*doses*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pollen_identity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SC_initial_phase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+ w, random = ~ 1|cage</w:t>
            </w:r>
          </w:p>
        </w:tc>
      </w:tr>
      <w:tr w:rsidR="00F20B83" w14:paraId="43FD8BD6" w14:textId="77777777">
        <w:trPr>
          <w:trHeight w:val="46"/>
        </w:trPr>
        <w:tc>
          <w:tcPr>
            <w:tcW w:w="49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1553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12B4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numDF</w:t>
            </w:r>
            <w:proofErr w:type="spellEnd"/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5F7A" w14:textId="77777777" w:rsidR="00F20B83" w:rsidRDefault="0000000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denDF</w:t>
            </w:r>
            <w:proofErr w:type="spellEnd"/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1AE39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F-value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B7EC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78FF476B" w14:textId="77777777">
        <w:trPr>
          <w:trHeight w:val="46"/>
        </w:trPr>
        <w:tc>
          <w:tcPr>
            <w:tcW w:w="148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A65EF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6FD1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phase                    </w:t>
            </w:r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F97A4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94C04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FC56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11.449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42A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0.002</w:t>
            </w:r>
          </w:p>
        </w:tc>
      </w:tr>
      <w:tr w:rsidR="00F20B83" w14:paraId="0C2F5A4C" w14:textId="77777777">
        <w:trPr>
          <w:trHeight w:val="46"/>
        </w:trPr>
        <w:tc>
          <w:tcPr>
            <w:tcW w:w="14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DCC3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91FA6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concentration</w:t>
            </w:r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F20D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5D941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681C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3.644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2B750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0.040</w:t>
            </w:r>
          </w:p>
        </w:tc>
      </w:tr>
      <w:tr w:rsidR="00F20B83" w14:paraId="3D73D5BE" w14:textId="77777777">
        <w:trPr>
          <w:trHeight w:val="46"/>
        </w:trPr>
        <w:tc>
          <w:tcPr>
            <w:tcW w:w="148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CE1C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BA00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63D2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569D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B161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8.366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C91A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0.007</w:t>
            </w:r>
          </w:p>
        </w:tc>
      </w:tr>
      <w:tr w:rsidR="00F20B83" w14:paraId="44C91159" w14:textId="77777777">
        <w:trPr>
          <w:trHeight w:val="46"/>
        </w:trPr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B810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EFB7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SC_initial_phase</w:t>
            </w:r>
            <w:proofErr w:type="spellEnd"/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91846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4F245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F2DCA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0.352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6770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0.558</w:t>
            </w:r>
          </w:p>
        </w:tc>
      </w:tr>
      <w:tr w:rsidR="00F20B83" w14:paraId="6386B5C2" w14:textId="77777777">
        <w:trPr>
          <w:trHeight w:val="46"/>
        </w:trPr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5F1E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CEF4A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total_consumption</w:t>
            </w:r>
            <w:proofErr w:type="spellEnd"/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F193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92CF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D316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0.108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EBC32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0.745</w:t>
            </w:r>
          </w:p>
        </w:tc>
      </w:tr>
      <w:tr w:rsidR="00F20B83" w14:paraId="379B0744" w14:textId="77777777">
        <w:trPr>
          <w:trHeight w:val="46"/>
        </w:trPr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CD63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16BF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phase*concentration</w:t>
            </w:r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77AD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3FCF7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76C2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2.079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C0F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0.145</w:t>
            </w:r>
          </w:p>
        </w:tc>
      </w:tr>
      <w:tr w:rsidR="00F20B83" w14:paraId="6D7F24B6" w14:textId="77777777">
        <w:trPr>
          <w:trHeight w:val="46"/>
        </w:trPr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27F23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4DD6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phase*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E8B3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12B0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C6D8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0.036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55AA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0.851</w:t>
            </w:r>
          </w:p>
        </w:tc>
      </w:tr>
      <w:tr w:rsidR="00F20B83" w14:paraId="3B1F8142" w14:textId="77777777">
        <w:trPr>
          <w:trHeight w:val="46"/>
        </w:trPr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3EAC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1D2F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concentration*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5F9B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7461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9A7C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1.862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5A72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0.175</w:t>
            </w:r>
          </w:p>
        </w:tc>
      </w:tr>
      <w:tr w:rsidR="00F20B83" w14:paraId="4CA8E871" w14:textId="77777777">
        <w:trPr>
          <w:trHeight w:val="46"/>
        </w:trPr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A382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38699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phase*concentration*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634A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0E133" w14:textId="77777777" w:rsidR="00F20B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6122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3.339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15B6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0.051</w:t>
            </w:r>
          </w:p>
        </w:tc>
      </w:tr>
      <w:tr w:rsidR="00F20B83" w14:paraId="7C40833D" w14:textId="77777777">
        <w:trPr>
          <w:trHeight w:val="46"/>
        </w:trPr>
        <w:tc>
          <w:tcPr>
            <w:tcW w:w="148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A2486" w14:textId="77777777" w:rsidR="00F20B83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Comparisons</w:t>
            </w:r>
          </w:p>
        </w:tc>
        <w:tc>
          <w:tcPr>
            <w:tcW w:w="7350" w:type="dxa"/>
            <w:gridSpan w:val="5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7EA9D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model, pairwise ~ concentration</w:t>
            </w:r>
          </w:p>
        </w:tc>
      </w:tr>
      <w:tr w:rsidR="00F20B83" w14:paraId="6E64E5F6" w14:textId="77777777">
        <w:trPr>
          <w:trHeight w:val="46"/>
        </w:trPr>
        <w:tc>
          <w:tcPr>
            <w:tcW w:w="14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C52D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3F84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5819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t-ratio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96FA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6FD8FB91" w14:textId="77777777">
        <w:trPr>
          <w:trHeight w:val="46"/>
        </w:trPr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F2D9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38A2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µg/l - 1 µg/l</w:t>
            </w:r>
          </w:p>
        </w:tc>
        <w:tc>
          <w:tcPr>
            <w:tcW w:w="28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C9BD6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1.573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31351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0.274</w:t>
            </w:r>
          </w:p>
        </w:tc>
      </w:tr>
      <w:tr w:rsidR="00F20B83" w14:paraId="70653008" w14:textId="77777777">
        <w:trPr>
          <w:trHeight w:val="46"/>
        </w:trPr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E528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168E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µg/l - 10 µg/l</w:t>
            </w:r>
          </w:p>
        </w:tc>
        <w:tc>
          <w:tcPr>
            <w:tcW w:w="28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13C80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2.553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B817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0.043</w:t>
            </w:r>
          </w:p>
        </w:tc>
      </w:tr>
      <w:tr w:rsidR="00F20B83" w14:paraId="3DB80499" w14:textId="77777777">
        <w:trPr>
          <w:trHeight w:val="46"/>
        </w:trPr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F3DD" w14:textId="77777777" w:rsidR="00F20B83" w:rsidRDefault="00F20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85FEB1" w14:textId="77777777" w:rsidR="001611AC" w:rsidRDefault="00161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F0D794" w14:textId="77777777" w:rsidR="001611AC" w:rsidRDefault="00161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B692C60" w14:textId="77777777" w:rsidR="001611AC" w:rsidRDefault="00161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4F08F66" w14:textId="77777777" w:rsidR="001611AC" w:rsidRDefault="00161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A3CDB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µg/l - 10 µg/l</w:t>
            </w:r>
          </w:p>
        </w:tc>
        <w:tc>
          <w:tcPr>
            <w:tcW w:w="28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D80B0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1.017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C5B0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0.573</w:t>
            </w:r>
          </w:p>
          <w:p w14:paraId="1AF2E468" w14:textId="77777777" w:rsidR="00F20B83" w:rsidRDefault="00F20B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3119CF" w14:textId="77777777" w:rsidR="00F20B83" w:rsidRDefault="00F20B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2ADF491" w14:textId="77777777" w:rsidR="00F20B83" w:rsidRDefault="00000000">
      <w:pPr>
        <w:rPr>
          <w:b/>
        </w:rPr>
      </w:pPr>
      <w:r>
        <w:rPr>
          <w:b/>
          <w:noProof/>
        </w:rPr>
        <w:drawing>
          <wp:inline distT="114300" distB="114300" distL="114300" distR="114300" wp14:anchorId="70FEA7BB" wp14:editId="7FD7F07C">
            <wp:extent cx="5612130" cy="2916000"/>
            <wp:effectExtent l="0" t="0" r="7620" b="0"/>
            <wp:docPr id="12691842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5"/>
                    <a:srcRect t="2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A7E64E" w14:textId="1A018510" w:rsidR="00571282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commentRangeStart w:id="2"/>
      <w:commentRangeStart w:id="3"/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Figure S1A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Effects of pollen identity on consumption preferences of young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honey bee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workers in IMI experiment.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Standardized consumption was obtained in caged bees that experienced either </w:t>
      </w:r>
      <w:commentRangeEnd w:id="2"/>
      <w:r w:rsidR="00A138EF">
        <w:rPr>
          <w:rStyle w:val="CommentReference"/>
        </w:rPr>
        <w:commentReference w:id="2"/>
      </w:r>
      <w:commentRangeEnd w:id="3"/>
      <w:r w:rsidR="00571282">
        <w:rPr>
          <w:rStyle w:val="CommentReference"/>
        </w:rPr>
        <w:commentReference w:id="3"/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B. napus </w:t>
      </w:r>
      <w:r>
        <w:rPr>
          <w:rFonts w:ascii="Times New Roman" w:eastAsia="Times New Roman" w:hAnsi="Times New Roman" w:cs="Times New Roman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D. tenuifolia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pollen combination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B-D </w:t>
      </w:r>
      <w:r w:rsidRPr="00B65B7B">
        <w:rPr>
          <w:rFonts w:ascii="Times New Roman" w:eastAsia="Times New Roman" w:hAnsi="Times New Roman" w:cs="Times New Roman"/>
          <w:iCs/>
          <w:sz w:val="22"/>
          <w:szCs w:val="22"/>
        </w:rPr>
        <w:t>series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or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lorentzii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D. tenuifolia 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S-D </w:t>
      </w:r>
      <w:r w:rsidRPr="00B65B7B">
        <w:rPr>
          <w:rFonts w:ascii="Times New Roman" w:eastAsia="Times New Roman" w:hAnsi="Times New Roman" w:cs="Times New Roman"/>
          <w:iCs/>
          <w:sz w:val="22"/>
          <w:szCs w:val="22"/>
        </w:rPr>
        <w:t>series</w:t>
      </w:r>
      <w:r>
        <w:rPr>
          <w:rFonts w:ascii="Times New Roman" w:eastAsia="Times New Roman" w:hAnsi="Times New Roman" w:cs="Times New Roman"/>
          <w:sz w:val="22"/>
          <w:szCs w:val="22"/>
        </w:rPr>
        <w:t>). The box plots show medians, quartiles, and 5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95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percentiles of the data predicted by LMM. Different letters indicate significant differences among doses (P &lt; 0.05).</w:t>
      </w:r>
    </w:p>
    <w:p w14:paraId="11A646E0" w14:textId="77777777" w:rsidR="00571282" w:rsidRDefault="0057128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BF484E" w14:textId="77777777" w:rsidR="00517684" w:rsidRDefault="0051768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8114AA" w14:textId="77777777" w:rsidR="00517684" w:rsidRDefault="0051768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CC7D69" w14:textId="77777777" w:rsidR="00F20B83" w:rsidRDefault="00000000">
      <w:r>
        <w:rPr>
          <w:noProof/>
        </w:rPr>
        <w:drawing>
          <wp:inline distT="114300" distB="114300" distL="114300" distR="114300" wp14:anchorId="61F11F45" wp14:editId="2EB991AC">
            <wp:extent cx="5612130" cy="2952750"/>
            <wp:effectExtent l="0" t="0" r="7620" b="0"/>
            <wp:docPr id="12691842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10"/>
                    <a:srcRect t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DC259" w14:textId="418B02D5" w:rsidR="001611AC" w:rsidRDefault="00000000" w:rsidP="001611AC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Figure S1B.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Effects of the experimental phase on pollen consumption preferences of young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honey bee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workers in the IMI experiment. </w:t>
      </w:r>
      <w:r>
        <w:rPr>
          <w:rFonts w:ascii="Times New Roman" w:eastAsia="Times New Roman" w:hAnsi="Times New Roman" w:cs="Times New Roman"/>
          <w:sz w:val="22"/>
          <w:szCs w:val="22"/>
        </w:rPr>
        <w:t>Standardized consumption (SC) was obtained during (training phase) or after (testing phase) caged bees experienced pollens contaminated with IMI. The box plots show medians, quartiles, and 5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95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percentiles of the data predicted by LMM. Different letters indicate significant differences among doses (P &lt; 0.05).</w:t>
      </w:r>
    </w:p>
    <w:p w14:paraId="19CD3D74" w14:textId="77777777" w:rsidR="001611AC" w:rsidRDefault="001611AC" w:rsidP="00571282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06B54B6" w14:textId="77777777" w:rsidR="00517684" w:rsidRDefault="0051768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br w:type="page"/>
      </w:r>
    </w:p>
    <w:p w14:paraId="19DE903C" w14:textId="730275BA" w:rsidR="00F20B83" w:rsidRDefault="0000000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Total pollen consumption in the GLY experiment</w:t>
      </w:r>
    </w:p>
    <w:p w14:paraId="0A501B8A" w14:textId="5E53576E" w:rsidR="00F20B83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Table S</w:t>
      </w:r>
      <w:r w:rsidR="00571282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A. Statistical analysis of total pollen consumption in the GLY experiment.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Analysis of variance and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Post hoc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comparisons among concentrations for the general linear model proposed for testing the effect of GLY compound on young bees' total pollen consumption. Values in bold represent p-values &lt; 0.05.</w:t>
      </w:r>
    </w:p>
    <w:p w14:paraId="4DB8C035" w14:textId="77777777" w:rsidR="001611AC" w:rsidRDefault="001611A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79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225"/>
        <w:gridCol w:w="870"/>
        <w:gridCol w:w="1320"/>
        <w:gridCol w:w="1065"/>
      </w:tblGrid>
      <w:tr w:rsidR="00F20B83" w14:paraId="59162BDC" w14:textId="77777777" w:rsidTr="009B2AFB">
        <w:trPr>
          <w:trHeight w:val="46"/>
          <w:jc w:val="center"/>
        </w:trPr>
        <w:tc>
          <w:tcPr>
            <w:tcW w:w="14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E75A9" w14:textId="77777777" w:rsidR="00F20B83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ANOVA</w:t>
            </w:r>
          </w:p>
        </w:tc>
        <w:tc>
          <w:tcPr>
            <w:tcW w:w="6480" w:type="dxa"/>
            <w:gridSpan w:val="4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BD12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Total_pollen_consumption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~ concentration*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pollen_identity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F20B83" w14:paraId="24516AB1" w14:textId="77777777" w:rsidTr="009B2AFB">
        <w:trPr>
          <w:trHeight w:val="46"/>
          <w:jc w:val="center"/>
        </w:trPr>
        <w:tc>
          <w:tcPr>
            <w:tcW w:w="46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8C56" w14:textId="77777777" w:rsidR="00F20B83" w:rsidRDefault="00F20B83" w:rsidP="009B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D8AEC" w14:textId="77777777" w:rsidR="00F20B83" w:rsidRDefault="00000000" w:rsidP="009B2A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numDF</w:t>
            </w:r>
            <w:proofErr w:type="spellEnd"/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44BE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F-value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1206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0A8442E1" w14:textId="77777777" w:rsidTr="009B2AFB">
        <w:trPr>
          <w:trHeight w:val="228"/>
          <w:jc w:val="center"/>
        </w:trPr>
        <w:tc>
          <w:tcPr>
            <w:tcW w:w="144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BB2D" w14:textId="77777777" w:rsidR="00F20B83" w:rsidRDefault="00F20B83" w:rsidP="001643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93FF" w14:textId="77777777" w:rsidR="00F20B83" w:rsidRDefault="00000000" w:rsidP="009B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concentration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97FE" w14:textId="77777777" w:rsidR="00F20B83" w:rsidRDefault="00000000" w:rsidP="009B2A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DCF2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1.631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D216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0.213</w:t>
            </w:r>
          </w:p>
        </w:tc>
      </w:tr>
      <w:tr w:rsidR="00F20B83" w14:paraId="2E181FAC" w14:textId="77777777" w:rsidTr="009B2AFB">
        <w:trPr>
          <w:trHeight w:val="20"/>
          <w:jc w:val="center"/>
        </w:trPr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5DA6" w14:textId="77777777" w:rsidR="00F20B83" w:rsidRDefault="00F20B83" w:rsidP="001643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36DB8" w14:textId="77777777" w:rsidR="00F20B83" w:rsidRDefault="00000000" w:rsidP="009B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D919" w14:textId="77777777" w:rsidR="00F20B83" w:rsidRDefault="00000000" w:rsidP="009B2A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8932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2.174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3056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0.151</w:t>
            </w:r>
          </w:p>
        </w:tc>
      </w:tr>
      <w:tr w:rsidR="00F20B83" w14:paraId="693723B9" w14:textId="77777777" w:rsidTr="009B2AFB">
        <w:trPr>
          <w:trHeight w:val="20"/>
          <w:jc w:val="center"/>
        </w:trPr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C773" w14:textId="77777777" w:rsidR="00F20B83" w:rsidRDefault="00F20B83" w:rsidP="001643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768EF" w14:textId="77777777" w:rsidR="00F20B83" w:rsidRDefault="00000000" w:rsidP="009B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concentration*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70B6" w14:textId="77777777" w:rsidR="00F20B83" w:rsidRDefault="00000000" w:rsidP="009B2A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F8CA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4.895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E5532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0.014</w:t>
            </w:r>
          </w:p>
        </w:tc>
      </w:tr>
      <w:tr w:rsidR="00F20B83" w14:paraId="67F42708" w14:textId="77777777" w:rsidTr="009B2AFB">
        <w:trPr>
          <w:trHeight w:val="46"/>
          <w:jc w:val="center"/>
        </w:trPr>
        <w:tc>
          <w:tcPr>
            <w:tcW w:w="14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51C5" w14:textId="77777777" w:rsidR="00F20B83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Comparisons</w:t>
            </w:r>
          </w:p>
        </w:tc>
        <w:tc>
          <w:tcPr>
            <w:tcW w:w="6480" w:type="dxa"/>
            <w:gridSpan w:val="4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92B5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model, pairwise ~ concentration*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pollen_identity</w:t>
            </w:r>
            <w:proofErr w:type="spellEnd"/>
          </w:p>
        </w:tc>
      </w:tr>
      <w:tr w:rsidR="00F20B83" w14:paraId="1B2892F9" w14:textId="77777777" w:rsidTr="009B2AFB">
        <w:trPr>
          <w:trHeight w:val="46"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A52B9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43D81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highlight w:val="white"/>
              </w:rPr>
              <w:t>B-D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 xml:space="preserve"> series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3D7B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t-ratio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B5353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322973CD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2754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CFA8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 - 1.25 mg/l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2989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3.257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4DE1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0.008</w:t>
            </w:r>
          </w:p>
        </w:tc>
      </w:tr>
      <w:tr w:rsidR="00F20B83" w14:paraId="02410D4A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48C0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EEB4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mg/l- 2.5 mg/l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3A19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2.652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883B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0.033</w:t>
            </w:r>
          </w:p>
        </w:tc>
      </w:tr>
      <w:tr w:rsidR="00F20B83" w14:paraId="344DCE16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78CC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E454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1.25 mg/l - 2.5 mg/l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16087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-0.605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0F82D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0.818</w:t>
            </w:r>
          </w:p>
        </w:tc>
      </w:tr>
      <w:tr w:rsidR="00F20B83" w14:paraId="1EAD991D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DF83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5CF1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highlight w:val="white"/>
              </w:rPr>
              <w:t>S-D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 xml:space="preserve"> series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2D71" w14:textId="77777777" w:rsidR="00F20B83" w:rsidRDefault="00F20B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221E" w14:textId="77777777" w:rsidR="00F20B83" w:rsidRDefault="00F20B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B83" w14:paraId="1445D7FA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BA91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F5A9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 - 1.25 mg/l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3BF1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-0.749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8DCE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0.736</w:t>
            </w:r>
          </w:p>
        </w:tc>
      </w:tr>
      <w:tr w:rsidR="00F20B83" w14:paraId="2F2A1942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57E1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2635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mg/l - 2.5 mg/l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A66E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-0.979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A85F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0.595</w:t>
            </w:r>
          </w:p>
        </w:tc>
      </w:tr>
      <w:tr w:rsidR="00F20B83" w14:paraId="23ECCA94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BD28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0B2FA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1.25 mg/l - 2.5 mg/l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ED5A6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-0.230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F6F4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0.971</w:t>
            </w:r>
          </w:p>
        </w:tc>
      </w:tr>
    </w:tbl>
    <w:p w14:paraId="34FBF8F8" w14:textId="77777777" w:rsidR="001611AC" w:rsidRDefault="001611A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96842FB" w14:textId="77777777" w:rsidR="00517684" w:rsidRDefault="0051768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42703AE" w14:textId="77777777" w:rsidR="00F20B83" w:rsidRDefault="0000000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114300" distB="114300" distL="114300" distR="114300" wp14:anchorId="72D2F034" wp14:editId="4A701222">
            <wp:extent cx="5612130" cy="2933700"/>
            <wp:effectExtent l="0" t="0" r="7620" b="0"/>
            <wp:docPr id="12691842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1"/>
                    <a:srcRect t="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C50673" w14:textId="30CE73F5" w:rsidR="00F20B83" w:rsidRDefault="00000000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Figure S</w:t>
      </w:r>
      <w:r w:rsidR="00571282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. Effects of GLY-contaminated pollen on the total pollen consumption of young worker bees. </w:t>
      </w:r>
      <w:r>
        <w:rPr>
          <w:rFonts w:ascii="Times New Roman" w:eastAsia="Times New Roman" w:hAnsi="Times New Roman" w:cs="Times New Roman"/>
          <w:sz w:val="22"/>
          <w:szCs w:val="22"/>
        </w:rPr>
        <w:t>Total pollen consumption is shown as a function of the GLY concentrations (in mg/l) according to the pollen identity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B. napus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D. tenuifolia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in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B-D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series and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lorentzii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D. tenuifolia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pollens in the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S-D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series). Circles indicate mean value, bars show the 95% confidence intervals of the data predicted by the general</w:t>
      </w:r>
      <w:r>
        <w:rPr>
          <w:rFonts w:ascii="Times New Roman" w:eastAsia="Times New Roman" w:hAnsi="Times New Roman" w:cs="Times New Roman"/>
        </w:rPr>
        <w:t xml:space="preserve"> linear model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Different letters indicate significant differences (P&lt;0.05). </w:t>
      </w:r>
    </w:p>
    <w:p w14:paraId="7AAE0DF1" w14:textId="77777777" w:rsidR="00571282" w:rsidRDefault="00571282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C953441" w14:textId="6777D187" w:rsidR="00F20B83" w:rsidRDefault="0000000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Total pollen consumption in the IMI experiment</w:t>
      </w:r>
    </w:p>
    <w:p w14:paraId="33029095" w14:textId="521E177C" w:rsidR="00F20B83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Table S</w:t>
      </w:r>
      <w:r w:rsidR="00571282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B. Statistical analysis of total pollen consumption in the IMI experiment.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Analysis of variance and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Post hoc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comparisons among concentration for the general linear model proposed for testing the effect of IMI compound on young bees' total pollen consumption. </w:t>
      </w:r>
    </w:p>
    <w:p w14:paraId="04717E6C" w14:textId="77777777" w:rsidR="00F20B83" w:rsidRDefault="00F20B83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4"/>
        <w:tblW w:w="79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3225"/>
        <w:gridCol w:w="870"/>
        <w:gridCol w:w="1320"/>
        <w:gridCol w:w="1065"/>
      </w:tblGrid>
      <w:tr w:rsidR="00F20B83" w14:paraId="1E0052AA" w14:textId="77777777" w:rsidTr="009B2AFB">
        <w:trPr>
          <w:trHeight w:val="46"/>
          <w:jc w:val="center"/>
        </w:trPr>
        <w:tc>
          <w:tcPr>
            <w:tcW w:w="14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A3FE" w14:textId="77777777" w:rsidR="00F20B83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ANOVA</w:t>
            </w:r>
          </w:p>
        </w:tc>
        <w:tc>
          <w:tcPr>
            <w:tcW w:w="6480" w:type="dxa"/>
            <w:gridSpan w:val="4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07F1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Total_pollen_consumption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~ concentration*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pollen_identity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F20B83" w14:paraId="6119A02E" w14:textId="77777777" w:rsidTr="009B2AFB">
        <w:trPr>
          <w:trHeight w:val="46"/>
          <w:jc w:val="center"/>
        </w:trPr>
        <w:tc>
          <w:tcPr>
            <w:tcW w:w="46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FA62" w14:textId="77777777" w:rsidR="00F20B83" w:rsidRDefault="00F20B83" w:rsidP="009B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5450A" w14:textId="77777777" w:rsidR="00F20B83" w:rsidRDefault="00000000" w:rsidP="009B2A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numDF</w:t>
            </w:r>
            <w:proofErr w:type="spellEnd"/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5664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F-value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184A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454A40B4" w14:textId="77777777" w:rsidTr="009B2AFB">
        <w:trPr>
          <w:trHeight w:val="46"/>
          <w:jc w:val="center"/>
        </w:trPr>
        <w:tc>
          <w:tcPr>
            <w:tcW w:w="144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E1A0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7397" w14:textId="77777777" w:rsidR="00F20B83" w:rsidRDefault="00000000" w:rsidP="009B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concentration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581A" w14:textId="77777777" w:rsidR="00F20B83" w:rsidRDefault="00000000" w:rsidP="009B2A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94AC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1.088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938F2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0.351</w:t>
            </w:r>
          </w:p>
        </w:tc>
      </w:tr>
      <w:tr w:rsidR="00F20B83" w14:paraId="76893104" w14:textId="77777777" w:rsidTr="009B2AFB">
        <w:trPr>
          <w:trHeight w:val="46"/>
          <w:jc w:val="center"/>
        </w:trPr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1A5A" w14:textId="77777777" w:rsidR="00F20B83" w:rsidRDefault="00F20B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BAD2" w14:textId="77777777" w:rsidR="00F20B83" w:rsidRDefault="00000000" w:rsidP="009B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F91B" w14:textId="77777777" w:rsidR="00F20B83" w:rsidRDefault="00000000" w:rsidP="009B2A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C7373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3.314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5D92B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0.079</w:t>
            </w:r>
          </w:p>
        </w:tc>
      </w:tr>
      <w:tr w:rsidR="00F20B83" w14:paraId="566FCD46" w14:textId="77777777" w:rsidTr="009B2AFB">
        <w:trPr>
          <w:trHeight w:val="46"/>
          <w:jc w:val="center"/>
        </w:trPr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63F6" w14:textId="77777777" w:rsidR="00F20B83" w:rsidRDefault="00F20B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916F" w14:textId="77777777" w:rsidR="00F20B83" w:rsidRDefault="00000000" w:rsidP="009B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concentration*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pollen_identity</w:t>
            </w:r>
            <w:proofErr w:type="spellEnd"/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2A96" w14:textId="77777777" w:rsidR="00F20B83" w:rsidRDefault="00000000" w:rsidP="009B2A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9F7A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0.941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BCC6" w14:textId="77777777" w:rsidR="00F20B83" w:rsidRDefault="00000000" w:rsidP="009B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0.402</w:t>
            </w:r>
          </w:p>
        </w:tc>
      </w:tr>
      <w:tr w:rsidR="00F20B83" w14:paraId="3DBA7048" w14:textId="77777777" w:rsidTr="009B2AFB">
        <w:trPr>
          <w:trHeight w:val="46"/>
          <w:jc w:val="center"/>
        </w:trPr>
        <w:tc>
          <w:tcPr>
            <w:tcW w:w="144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CC00" w14:textId="77777777" w:rsidR="00F20B83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Comparisons</w:t>
            </w:r>
          </w:p>
        </w:tc>
        <w:tc>
          <w:tcPr>
            <w:tcW w:w="6480" w:type="dxa"/>
            <w:gridSpan w:val="4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E01C" w14:textId="77777777" w:rsidR="00F20B8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model, pairwise ~ concentration*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pollen_identity</w:t>
            </w:r>
            <w:proofErr w:type="spellEnd"/>
          </w:p>
        </w:tc>
      </w:tr>
      <w:tr w:rsidR="00F20B83" w14:paraId="36130D73" w14:textId="77777777" w:rsidTr="009B2AFB">
        <w:trPr>
          <w:trHeight w:val="46"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5964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2600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highlight w:val="white"/>
              </w:rPr>
              <w:t xml:space="preserve">B-D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series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8B38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t-ratio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A62E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20B83" w14:paraId="23D7426B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CD58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D7745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µg/l - 1 µg/l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64C9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-0.479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613D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0.882</w:t>
            </w:r>
          </w:p>
        </w:tc>
      </w:tr>
      <w:tr w:rsidR="00F20B83" w14:paraId="347D73BE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D3DF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D30E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µg/l - 10 µg/l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66AD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-0.163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C33A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0.985</w:t>
            </w:r>
          </w:p>
        </w:tc>
      </w:tr>
      <w:tr w:rsidR="00F20B83" w14:paraId="1467C0D1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1A9D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C3AA" w14:textId="77777777" w:rsidR="00F20B83" w:rsidRDefault="00000000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µg/l - 10 µg/l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274C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-0.310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86F2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0.949</w:t>
            </w:r>
          </w:p>
        </w:tc>
      </w:tr>
      <w:tr w:rsidR="00F20B83" w14:paraId="1D37943C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CCFAA" w14:textId="77777777" w:rsidR="00F20B83" w:rsidRDefault="00F20B8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7A05F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highlight w:val="white"/>
              </w:rPr>
              <w:t>S-D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 xml:space="preserve"> series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40D7" w14:textId="77777777" w:rsidR="00F20B83" w:rsidRDefault="00F20B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5A43" w14:textId="77777777" w:rsidR="00F20B83" w:rsidRDefault="00F20B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B83" w14:paraId="114363EB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E77BE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ABD6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µg/l - 1 µg/l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F54D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-0.541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6C87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0.852</w:t>
            </w:r>
          </w:p>
        </w:tc>
      </w:tr>
      <w:tr w:rsidR="00F20B83" w14:paraId="79263077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DEEC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0F88C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µg/l - 10 µg/l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F384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1.302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9F4EF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0.406</w:t>
            </w:r>
          </w:p>
        </w:tc>
      </w:tr>
      <w:tr w:rsidR="00F20B83" w14:paraId="53749D4B" w14:textId="77777777" w:rsidTr="009B2AFB">
        <w:trPr>
          <w:trHeight w:val="46"/>
          <w:jc w:val="center"/>
        </w:trPr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358C" w14:textId="77777777" w:rsidR="00F20B83" w:rsidRDefault="00F20B83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9207D" w14:textId="77777777" w:rsidR="00F20B83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µg/l - 10 µg/l</w:t>
            </w:r>
          </w:p>
        </w:tc>
        <w:tc>
          <w:tcPr>
            <w:tcW w:w="2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03314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-1.987</w:t>
            </w: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44DAD" w14:textId="77777777" w:rsidR="00F20B83" w:rsidRDefault="0000000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0.134</w:t>
            </w:r>
          </w:p>
        </w:tc>
      </w:tr>
    </w:tbl>
    <w:p w14:paraId="3BC32FF8" w14:textId="77777777" w:rsidR="00F20B83" w:rsidRDefault="00F20B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A14223F" w14:textId="77777777" w:rsidR="00F20B83" w:rsidRDefault="00F20B83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F20B8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Walter Farina" w:date="2025-10-01T12:01:00Z" w:initials="WF">
    <w:p w14:paraId="6ACEE348" w14:textId="77777777" w:rsidR="00A138EF" w:rsidRDefault="00A138EF" w:rsidP="00A138EF">
      <w:r>
        <w:rPr>
          <w:rStyle w:val="CommentReference"/>
        </w:rPr>
        <w:annotationRef/>
      </w:r>
      <w:r>
        <w:rPr>
          <w:sz w:val="20"/>
          <w:szCs w:val="20"/>
        </w:rPr>
        <w:t>estas diferencias podrian subsanarse o amortiguarse conociendo la composicion de ambos polenes. No hay info sobre diferencias entre B. napus y S. lorentzii?</w:t>
      </w:r>
    </w:p>
  </w:comment>
  <w:comment w:id="3" w:author="Andrés Arenas" w:date="2025-10-03T08:20:00Z" w:initials="AA">
    <w:p w14:paraId="3312A667" w14:textId="77777777" w:rsidR="00571282" w:rsidRDefault="00571282" w:rsidP="00571282">
      <w:pPr>
        <w:pStyle w:val="CommentText"/>
      </w:pPr>
      <w:r>
        <w:rPr>
          <w:rStyle w:val="CommentReference"/>
        </w:rPr>
        <w:annotationRef/>
      </w:r>
      <w:r>
        <w:t>Incluí comentario en discusión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CEE348" w15:done="0"/>
  <w15:commentEx w15:paraId="3312A667" w15:paraIdParent="6ACEE3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A5C501" w16cex:dateUtc="2025-10-01T15:01:00Z"/>
  <w16cex:commentExtensible w16cex:durableId="7423DAE4" w16cex:dateUtc="2025-10-03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CEE348" w16cid:durableId="13A5C501"/>
  <w16cid:commentId w16cid:paraId="3312A667" w16cid:durableId="7423DA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0DFD4CC-694E-4F71-89ED-1510D8810AAC}"/>
    <w:embedBold r:id="rId2" w:fontKey="{49935449-E556-49DB-A071-11A7C3EB27B6}"/>
    <w:embedItalic r:id="rId3" w:fontKey="{06D9B94A-F1DC-48C1-951F-3A24DBB47EB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7701A55-D54C-4715-89AC-CD030931CAE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  <w:embedRegular r:id="rId5" w:subsetted="1" w:fontKey="{43820A24-9488-4C0F-AC70-FB29E367A421}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lter Farina">
    <w15:presenceInfo w15:providerId="Windows Live" w15:userId="f9c568b186e31180"/>
  </w15:person>
  <w15:person w15:author="Andrés Arenas">
    <w15:presenceInfo w15:providerId="Windows Live" w15:userId="718a997dd363b5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83"/>
    <w:rsid w:val="000D695E"/>
    <w:rsid w:val="000E726D"/>
    <w:rsid w:val="001611AC"/>
    <w:rsid w:val="001643F9"/>
    <w:rsid w:val="00516FA6"/>
    <w:rsid w:val="00517684"/>
    <w:rsid w:val="00571282"/>
    <w:rsid w:val="005A691D"/>
    <w:rsid w:val="00801EAE"/>
    <w:rsid w:val="00996328"/>
    <w:rsid w:val="009B2AFB"/>
    <w:rsid w:val="00A138EF"/>
    <w:rsid w:val="00B65B7B"/>
    <w:rsid w:val="00BB2F3B"/>
    <w:rsid w:val="00C44C3B"/>
    <w:rsid w:val="00C67AAB"/>
    <w:rsid w:val="00C86B96"/>
    <w:rsid w:val="00F2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DF8C"/>
  <w15:docId w15:val="{906FDD79-DF3D-488F-B1D5-FAEAD3A8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A3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A3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82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A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820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8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/cQoi5Gz9wG1/eyym8ay1ojScA==">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1520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Arenas</dc:creator>
  <cp:lastModifiedBy>Rocio Lajad</cp:lastModifiedBy>
  <cp:revision>5</cp:revision>
  <dcterms:created xsi:type="dcterms:W3CDTF">2025-10-01T15:01:00Z</dcterms:created>
  <dcterms:modified xsi:type="dcterms:W3CDTF">2025-10-04T16:18:00Z</dcterms:modified>
</cp:coreProperties>
</file>