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0B19C2" w:rsidRDefault="00D52D3F" w14:paraId="65C3CA8D" wp14:textId="77777777">
      <w:r>
        <w:t>Appendix A</w:t>
      </w:r>
    </w:p>
    <w:p xmlns:wp14="http://schemas.microsoft.com/office/word/2010/wordml" w:rsidR="000B19C2" w:rsidRDefault="000B19C2" w14:paraId="672A6659" wp14:textId="77777777"/>
    <w:tbl>
      <w:tblPr>
        <w:tblStyle w:val="a"/>
        <w:tblW w:w="9360"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63"/>
        <w:gridCol w:w="1802"/>
        <w:gridCol w:w="2753"/>
        <w:gridCol w:w="894"/>
        <w:gridCol w:w="2948"/>
      </w:tblGrid>
      <w:tr xmlns:wp14="http://schemas.microsoft.com/office/word/2010/wordml" w:rsidR="000B19C2" w:rsidTr="4B31C6CF" w14:paraId="27C3231D" wp14:textId="77777777">
        <w:trPr>
          <w:trHeight w:val="465"/>
        </w:trPr>
        <w:tc>
          <w:tcPr>
            <w:tcW w:w="9358"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14C2BC3C" wp14:textId="77777777">
            <w:pPr>
              <w:spacing w:before="240"/>
              <w:rPr>
                <w:sz w:val="18"/>
                <w:szCs w:val="18"/>
                <w:lang w:val="en-US"/>
              </w:rPr>
            </w:pPr>
            <w:r w:rsidRPr="4B31C6CF" w:rsidR="6D2FC2AA">
              <w:rPr>
                <w:sz w:val="18"/>
                <w:szCs w:val="18"/>
                <w:lang w:val="en-US"/>
              </w:rPr>
              <w:t>Tablex: Overview of the emergency department simulation scenarios developed for the interprofessional child safeguarding course</w:t>
            </w:r>
          </w:p>
        </w:tc>
      </w:tr>
      <w:tr xmlns:wp14="http://schemas.microsoft.com/office/word/2010/wordml" w:rsidR="000B19C2" w:rsidTr="4B31C6CF" w14:paraId="54C1317A" wp14:textId="77777777">
        <w:trPr>
          <w:trHeight w:val="420"/>
        </w:trPr>
        <w:tc>
          <w:tcPr>
            <w:tcW w:w="963" w:type="dxa"/>
            <w:vMerge w:val="restart"/>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730FDE5E" wp14:textId="77777777">
            <w:pPr>
              <w:spacing w:before="240"/>
              <w:jc w:val="center"/>
              <w:rPr>
                <w:sz w:val="18"/>
                <w:szCs w:val="18"/>
              </w:rPr>
            </w:pPr>
            <w:r>
              <w:rPr>
                <w:sz w:val="18"/>
                <w:szCs w:val="18"/>
              </w:rPr>
              <w:t>Scenario</w:t>
            </w:r>
          </w:p>
        </w:tc>
        <w:tc>
          <w:tcPr>
            <w:tcW w:w="1802" w:type="dxa"/>
            <w:vMerge w:val="restart"/>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0126C4D8" wp14:textId="77777777">
            <w:pPr>
              <w:spacing w:before="240"/>
              <w:jc w:val="center"/>
              <w:rPr>
                <w:sz w:val="18"/>
                <w:szCs w:val="18"/>
              </w:rPr>
            </w:pPr>
            <w:r>
              <w:rPr>
                <w:sz w:val="18"/>
                <w:szCs w:val="18"/>
              </w:rPr>
              <w:t>Scenario Aim(s)</w:t>
            </w:r>
          </w:p>
        </w:tc>
        <w:tc>
          <w:tcPr>
            <w:tcW w:w="2752" w:type="dxa"/>
            <w:vMerge w:val="restart"/>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42673CBB" wp14:textId="77777777">
            <w:pPr>
              <w:spacing w:before="240"/>
              <w:jc w:val="center"/>
              <w:rPr>
                <w:sz w:val="18"/>
                <w:szCs w:val="18"/>
              </w:rPr>
            </w:pPr>
            <w:r>
              <w:rPr>
                <w:sz w:val="18"/>
                <w:szCs w:val="18"/>
              </w:rPr>
              <w:t>Learning Objectives</w:t>
            </w:r>
          </w:p>
        </w:tc>
        <w:tc>
          <w:tcPr>
            <w:tcW w:w="3841" w:type="dxa"/>
            <w:gridSpan w:val="2"/>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3D8F4F4C" wp14:textId="77777777">
            <w:pPr>
              <w:spacing w:before="240"/>
              <w:jc w:val="center"/>
              <w:rPr>
                <w:sz w:val="18"/>
                <w:szCs w:val="18"/>
              </w:rPr>
            </w:pPr>
            <w:r>
              <w:rPr>
                <w:sz w:val="18"/>
                <w:szCs w:val="18"/>
              </w:rPr>
              <w:t>Simulated Participant</w:t>
            </w:r>
          </w:p>
        </w:tc>
      </w:tr>
      <w:tr xmlns:wp14="http://schemas.microsoft.com/office/word/2010/wordml" w:rsidR="000B19C2" w:rsidTr="4B31C6CF" w14:paraId="4A33EE09" wp14:textId="77777777">
        <w:trPr>
          <w:trHeight w:val="480"/>
        </w:trPr>
        <w:tc>
          <w:tcPr>
            <w:tcW w:w="963" w:type="dxa"/>
            <w:vMerge/>
            <w:tcBorders/>
            <w:tcMar>
              <w:top w:w="100" w:type="dxa"/>
              <w:left w:w="100" w:type="dxa"/>
              <w:bottom w:w="100" w:type="dxa"/>
              <w:right w:w="100" w:type="dxa"/>
            </w:tcMar>
          </w:tcPr>
          <w:p w:rsidR="000B19C2" w:rsidRDefault="000B19C2" w14:paraId="0A37501D" wp14:textId="77777777"/>
        </w:tc>
        <w:tc>
          <w:tcPr>
            <w:tcW w:w="1802" w:type="dxa"/>
            <w:vMerge/>
            <w:tcBorders/>
            <w:tcMar>
              <w:top w:w="100" w:type="dxa"/>
              <w:left w:w="100" w:type="dxa"/>
              <w:bottom w:w="100" w:type="dxa"/>
              <w:right w:w="100" w:type="dxa"/>
            </w:tcMar>
          </w:tcPr>
          <w:p w:rsidR="000B19C2" w:rsidRDefault="000B19C2" w14:paraId="5DAB6C7B" wp14:textId="77777777"/>
        </w:tc>
        <w:tc>
          <w:tcPr>
            <w:tcW w:w="2752" w:type="dxa"/>
            <w:vMerge/>
            <w:tcBorders/>
            <w:tcMar>
              <w:top w:w="100" w:type="dxa"/>
              <w:left w:w="100" w:type="dxa"/>
              <w:bottom w:w="100" w:type="dxa"/>
              <w:right w:w="100" w:type="dxa"/>
            </w:tcMar>
          </w:tcPr>
          <w:p w:rsidR="000B19C2" w:rsidRDefault="000B19C2" w14:paraId="02EB378F" wp14:textId="77777777"/>
        </w:tc>
        <w:tc>
          <w:tcPr>
            <w:tcW w:w="894"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7810568A" wp14:textId="77777777">
            <w:pPr>
              <w:spacing w:before="240"/>
              <w:jc w:val="center"/>
              <w:rPr>
                <w:sz w:val="18"/>
                <w:szCs w:val="18"/>
              </w:rPr>
            </w:pPr>
            <w:r>
              <w:rPr>
                <w:sz w:val="18"/>
                <w:szCs w:val="18"/>
              </w:rPr>
              <w:t>Role</w:t>
            </w:r>
          </w:p>
        </w:tc>
        <w:tc>
          <w:tcPr>
            <w:tcW w:w="2947"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7C6EA56B" wp14:textId="77777777">
            <w:pPr>
              <w:spacing w:before="240"/>
              <w:jc w:val="center"/>
              <w:rPr>
                <w:sz w:val="18"/>
                <w:szCs w:val="18"/>
              </w:rPr>
            </w:pPr>
            <w:r>
              <w:rPr>
                <w:sz w:val="18"/>
                <w:szCs w:val="18"/>
              </w:rPr>
              <w:t>Engagement</w:t>
            </w:r>
          </w:p>
        </w:tc>
      </w:tr>
      <w:tr xmlns:wp14="http://schemas.microsoft.com/office/word/2010/wordml" w:rsidR="000B19C2" w:rsidTr="4B31C6CF" w14:paraId="55C8F384" wp14:textId="77777777">
        <w:trPr>
          <w:trHeight w:val="2040"/>
        </w:trPr>
        <w:tc>
          <w:tcPr>
            <w:tcW w:w="963" w:type="dxa"/>
            <w:vMerge w:val="restart"/>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5316D17B" wp14:textId="77777777">
            <w:pPr>
              <w:spacing w:before="240"/>
              <w:jc w:val="center"/>
              <w:rPr>
                <w:sz w:val="18"/>
                <w:szCs w:val="18"/>
              </w:rPr>
            </w:pPr>
            <w:r>
              <w:rPr>
                <w:sz w:val="18"/>
                <w:szCs w:val="18"/>
              </w:rPr>
              <w:t>A</w:t>
            </w:r>
          </w:p>
        </w:tc>
        <w:tc>
          <w:tcPr>
            <w:tcW w:w="1802" w:type="dxa"/>
            <w:vMerge w:val="restart"/>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470A0595" wp14:textId="77777777">
            <w:pPr>
              <w:spacing w:before="240"/>
              <w:rPr>
                <w:sz w:val="18"/>
                <w:szCs w:val="18"/>
                <w:lang w:val="en-US"/>
              </w:rPr>
            </w:pPr>
            <w:r w:rsidRPr="4B31C6CF" w:rsidR="6D2FC2AA">
              <w:rPr>
                <w:sz w:val="18"/>
                <w:szCs w:val="18"/>
                <w:lang w:val="en-US"/>
              </w:rPr>
              <w:t>To demonstrate effective interprofessional team working to evaluate and manage a critically ill child with apparent non-accidental injury.</w:t>
            </w:r>
          </w:p>
        </w:tc>
        <w:tc>
          <w:tcPr>
            <w:tcW w:w="2752" w:type="dxa"/>
            <w:vMerge w:val="restart"/>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47CD7092" wp14:textId="77777777">
            <w:pPr>
              <w:ind w:left="320" w:hanging="160"/>
              <w:rPr>
                <w:sz w:val="18"/>
                <w:szCs w:val="18"/>
                <w:lang w:val="en-US"/>
              </w:rPr>
            </w:pPr>
            <w:r w:rsidRPr="4B31C6CF" w:rsidR="6D2FC2AA">
              <w:rPr>
                <w:sz w:val="18"/>
                <w:szCs w:val="18"/>
                <w:lang w:val="en-US"/>
              </w:rPr>
              <w:t>1.</w:t>
            </w:r>
            <w:r w:rsidRPr="4B31C6CF" w:rsidR="6D2FC2AA">
              <w:rPr>
                <w:sz w:val="14"/>
                <w:szCs w:val="14"/>
                <w:lang w:val="en-US"/>
              </w:rPr>
              <w:t xml:space="preserve"> </w:t>
            </w:r>
            <w:r w:rsidRPr="4B31C6CF" w:rsidR="6D2FC2AA">
              <w:rPr>
                <w:sz w:val="18"/>
                <w:szCs w:val="18"/>
                <w:lang w:val="en-US"/>
              </w:rPr>
              <w:t>Coordinate an interprofessional approach to evaluate and manage an acutely unwell child due to apparent non-accidental injury with parents present</w:t>
            </w:r>
          </w:p>
          <w:p w:rsidR="000B19C2" w:rsidRDefault="00D52D3F" w14:paraId="5A74F181" wp14:textId="77777777">
            <w:pPr>
              <w:ind w:left="320" w:hanging="160"/>
              <w:rPr>
                <w:sz w:val="18"/>
                <w:szCs w:val="18"/>
              </w:rPr>
            </w:pPr>
            <w:r>
              <w:rPr>
                <w:sz w:val="18"/>
                <w:szCs w:val="18"/>
              </w:rPr>
              <w:t>2.</w:t>
            </w:r>
            <w:r>
              <w:rPr>
                <w:sz w:val="14"/>
                <w:szCs w:val="14"/>
              </w:rPr>
              <w:t xml:space="preserve"> </w:t>
            </w:r>
            <w:r>
              <w:rPr>
                <w:sz w:val="18"/>
                <w:szCs w:val="18"/>
              </w:rPr>
              <w:t>Listen to the perspective of a first responder in cases of potential non-accidental injury</w:t>
            </w:r>
          </w:p>
          <w:p w:rsidR="000B19C2" w:rsidP="4B31C6CF" w:rsidRDefault="00D52D3F" w14:paraId="537AEED2" wp14:textId="77777777">
            <w:pPr>
              <w:ind w:left="320" w:hanging="160"/>
              <w:rPr>
                <w:sz w:val="18"/>
                <w:szCs w:val="18"/>
                <w:lang w:val="en-US"/>
              </w:rPr>
            </w:pPr>
            <w:r w:rsidRPr="4B31C6CF" w:rsidR="6D2FC2AA">
              <w:rPr>
                <w:sz w:val="18"/>
                <w:szCs w:val="18"/>
                <w:lang w:val="en-US"/>
              </w:rPr>
              <w:t>3.</w:t>
            </w:r>
            <w:r w:rsidRPr="4B31C6CF" w:rsidR="6D2FC2AA">
              <w:rPr>
                <w:sz w:val="14"/>
                <w:szCs w:val="14"/>
                <w:lang w:val="en-US"/>
              </w:rPr>
              <w:t xml:space="preserve"> </w:t>
            </w:r>
            <w:r w:rsidRPr="4B31C6CF" w:rsidR="6D2FC2AA">
              <w:rPr>
                <w:sz w:val="18"/>
                <w:szCs w:val="18"/>
                <w:lang w:val="en-US"/>
              </w:rPr>
              <w:t>Demonstrate non-blaming empathic patient-centered communication when discussing concerns of non-accidental injury</w:t>
            </w:r>
          </w:p>
          <w:p w:rsidR="000B19C2" w:rsidRDefault="00D52D3F" w14:paraId="4B151685" wp14:textId="77777777">
            <w:pPr>
              <w:ind w:left="320" w:hanging="160"/>
              <w:rPr>
                <w:sz w:val="18"/>
                <w:szCs w:val="18"/>
              </w:rPr>
            </w:pPr>
            <w:r>
              <w:rPr>
                <w:sz w:val="18"/>
                <w:szCs w:val="18"/>
              </w:rPr>
              <w:t>4.</w:t>
            </w:r>
            <w:r>
              <w:rPr>
                <w:sz w:val="14"/>
                <w:szCs w:val="14"/>
              </w:rPr>
              <w:t xml:space="preserve"> </w:t>
            </w:r>
            <w:r>
              <w:rPr>
                <w:sz w:val="18"/>
                <w:szCs w:val="18"/>
              </w:rPr>
              <w:t>Communicate effectively with relevant members of the health and social care team</w:t>
            </w:r>
          </w:p>
        </w:tc>
        <w:tc>
          <w:tcPr>
            <w:tcW w:w="894"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5FA460B6" wp14:textId="77777777">
            <w:pPr>
              <w:spacing w:before="240"/>
              <w:jc w:val="center"/>
              <w:rPr>
                <w:sz w:val="18"/>
                <w:szCs w:val="18"/>
              </w:rPr>
            </w:pPr>
            <w:r>
              <w:rPr>
                <w:sz w:val="18"/>
                <w:szCs w:val="18"/>
              </w:rPr>
              <w:t>Mother</w:t>
            </w:r>
          </w:p>
        </w:tc>
        <w:tc>
          <w:tcPr>
            <w:tcW w:w="2947"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76A7502A" wp14:textId="77777777">
            <w:pPr>
              <w:spacing w:before="240"/>
              <w:rPr>
                <w:sz w:val="18"/>
                <w:szCs w:val="18"/>
                <w:lang w:val="en-US"/>
              </w:rPr>
            </w:pPr>
            <w:r w:rsidRPr="4B31C6CF" w:rsidR="6D2FC2AA">
              <w:rPr>
                <w:sz w:val="18"/>
                <w:szCs w:val="18"/>
                <w:lang w:val="en-US"/>
              </w:rPr>
              <w:t>Mother arrived home to the baby who was hysterical and could not be soothed. Baby was under the father’s care. She appears concerned and has very little eye contact with team. She gives one-worded answers to teams questions. She is concerned for her child’s wellbeing but is also worried that her children will be taken away from her.</w:t>
            </w:r>
          </w:p>
        </w:tc>
      </w:tr>
      <w:tr xmlns:wp14="http://schemas.microsoft.com/office/word/2010/wordml" w:rsidR="000B19C2" w:rsidTr="4B31C6CF" w14:paraId="4A7449E5" wp14:textId="77777777">
        <w:trPr>
          <w:trHeight w:val="1815"/>
        </w:trPr>
        <w:tc>
          <w:tcPr>
            <w:tcW w:w="963" w:type="dxa"/>
            <w:vMerge/>
            <w:tcBorders/>
            <w:tcMar>
              <w:top w:w="100" w:type="dxa"/>
              <w:left w:w="100" w:type="dxa"/>
              <w:bottom w:w="100" w:type="dxa"/>
              <w:right w:w="100" w:type="dxa"/>
            </w:tcMar>
          </w:tcPr>
          <w:p w:rsidR="000B19C2" w:rsidRDefault="000B19C2" w14:paraId="6A05A809" wp14:textId="77777777"/>
        </w:tc>
        <w:tc>
          <w:tcPr>
            <w:tcW w:w="1802" w:type="dxa"/>
            <w:vMerge/>
            <w:tcBorders/>
            <w:tcMar>
              <w:top w:w="100" w:type="dxa"/>
              <w:left w:w="100" w:type="dxa"/>
              <w:bottom w:w="100" w:type="dxa"/>
              <w:right w:w="100" w:type="dxa"/>
            </w:tcMar>
          </w:tcPr>
          <w:p w:rsidR="000B19C2" w:rsidRDefault="000B19C2" w14:paraId="5A39BBE3" wp14:textId="77777777"/>
        </w:tc>
        <w:tc>
          <w:tcPr>
            <w:tcW w:w="2752" w:type="dxa"/>
            <w:vMerge/>
            <w:tcBorders/>
            <w:tcMar>
              <w:top w:w="100" w:type="dxa"/>
              <w:left w:w="100" w:type="dxa"/>
              <w:bottom w:w="100" w:type="dxa"/>
              <w:right w:w="100" w:type="dxa"/>
            </w:tcMar>
          </w:tcPr>
          <w:p w:rsidR="000B19C2" w:rsidRDefault="000B19C2" w14:paraId="41C8F396" wp14:textId="77777777"/>
        </w:tc>
        <w:tc>
          <w:tcPr>
            <w:tcW w:w="894"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2C095DB5" wp14:textId="77777777">
            <w:pPr>
              <w:spacing w:before="240"/>
              <w:jc w:val="center"/>
              <w:rPr>
                <w:sz w:val="18"/>
                <w:szCs w:val="18"/>
              </w:rPr>
            </w:pPr>
            <w:r>
              <w:rPr>
                <w:sz w:val="18"/>
                <w:szCs w:val="18"/>
              </w:rPr>
              <w:t>Father</w:t>
            </w:r>
          </w:p>
        </w:tc>
        <w:tc>
          <w:tcPr>
            <w:tcW w:w="2947"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386BC9D2" wp14:textId="77777777">
            <w:pPr>
              <w:spacing w:before="240"/>
              <w:rPr>
                <w:sz w:val="18"/>
                <w:szCs w:val="18"/>
              </w:rPr>
            </w:pPr>
            <w:r>
              <w:rPr>
                <w:sz w:val="18"/>
                <w:szCs w:val="18"/>
              </w:rPr>
              <w:t>Father acts very defensively and answers questions posed by the team. Father continually demands to see the baby. He will not explain how the incident occurred without repeated questioning and until there is a successful communication strategy from the team.</w:t>
            </w:r>
          </w:p>
        </w:tc>
      </w:tr>
      <w:tr xmlns:wp14="http://schemas.microsoft.com/office/word/2010/wordml" w:rsidR="000B19C2" w:rsidTr="4B31C6CF" w14:paraId="5456CF23" wp14:textId="77777777">
        <w:trPr>
          <w:trHeight w:val="5475"/>
        </w:trPr>
        <w:tc>
          <w:tcPr>
            <w:tcW w:w="963"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61ED4E73" wp14:textId="77777777">
            <w:pPr>
              <w:spacing w:before="240"/>
              <w:jc w:val="center"/>
              <w:rPr>
                <w:sz w:val="18"/>
                <w:szCs w:val="18"/>
              </w:rPr>
            </w:pPr>
            <w:r>
              <w:rPr>
                <w:sz w:val="18"/>
                <w:szCs w:val="18"/>
              </w:rPr>
              <w:t>B</w:t>
            </w:r>
          </w:p>
        </w:tc>
        <w:tc>
          <w:tcPr>
            <w:tcW w:w="1802"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00186B1D" wp14:textId="77777777">
            <w:pPr>
              <w:spacing w:before="240"/>
              <w:rPr>
                <w:sz w:val="18"/>
                <w:szCs w:val="18"/>
                <w:lang w:val="en-US"/>
              </w:rPr>
            </w:pPr>
            <w:r w:rsidRPr="4B31C6CF" w:rsidR="6D2FC2AA">
              <w:rPr>
                <w:sz w:val="18"/>
                <w:szCs w:val="18"/>
                <w:lang w:val="en-US"/>
              </w:rPr>
              <w:t>To demonstrate inter-professional coordination and communication in instances of threatened patient elopement during an evaluation for non-accidental injury.</w:t>
            </w:r>
          </w:p>
          <w:p w:rsidR="000B19C2" w:rsidRDefault="00D52D3F" w14:paraId="29D6B04F" wp14:textId="77777777">
            <w:pPr>
              <w:spacing w:before="240"/>
              <w:rPr>
                <w:sz w:val="18"/>
                <w:szCs w:val="18"/>
              </w:rPr>
            </w:pPr>
            <w:r>
              <w:rPr>
                <w:sz w:val="18"/>
                <w:szCs w:val="18"/>
              </w:rPr>
              <w:t xml:space="preserve"> </w:t>
            </w:r>
          </w:p>
          <w:p w:rsidR="000B19C2" w:rsidP="4B31C6CF" w:rsidRDefault="00D52D3F" w14:paraId="14479F5E" wp14:textId="77777777">
            <w:pPr>
              <w:spacing w:before="240"/>
              <w:rPr>
                <w:sz w:val="18"/>
                <w:szCs w:val="18"/>
                <w:lang w:val="en-US"/>
              </w:rPr>
            </w:pPr>
            <w:r w:rsidRPr="4B31C6CF" w:rsidR="6D2FC2AA">
              <w:rPr>
                <w:sz w:val="18"/>
                <w:szCs w:val="18"/>
                <w:lang w:val="en-US"/>
              </w:rPr>
              <w:t>To demonstrate non-blaming empathic patient-centered communication in cases of potential non-accidental injury.</w:t>
            </w:r>
          </w:p>
        </w:tc>
        <w:tc>
          <w:tcPr>
            <w:tcW w:w="2752"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2B4AF096" wp14:textId="77777777">
            <w:pPr>
              <w:ind w:left="320" w:hanging="160"/>
              <w:rPr>
                <w:sz w:val="18"/>
                <w:szCs w:val="18"/>
              </w:rPr>
            </w:pPr>
            <w:r>
              <w:rPr>
                <w:sz w:val="18"/>
                <w:szCs w:val="18"/>
              </w:rPr>
              <w:t>1.</w:t>
            </w:r>
            <w:r>
              <w:rPr>
                <w:sz w:val="14"/>
                <w:szCs w:val="14"/>
              </w:rPr>
              <w:t xml:space="preserve"> </w:t>
            </w:r>
            <w:r>
              <w:rPr>
                <w:sz w:val="18"/>
                <w:szCs w:val="18"/>
              </w:rPr>
              <w:t>Coordinate an inter-professional approach for a patient/family who would like to leave before investigations about possible non-accidental injury are complete</w:t>
            </w:r>
          </w:p>
          <w:p w:rsidR="000B19C2" w:rsidP="4B31C6CF" w:rsidRDefault="00D52D3F" w14:paraId="79DF8E9A" wp14:textId="77777777">
            <w:pPr>
              <w:ind w:left="320" w:hanging="160"/>
              <w:rPr>
                <w:sz w:val="18"/>
                <w:szCs w:val="18"/>
                <w:lang w:val="en-US"/>
              </w:rPr>
            </w:pPr>
            <w:r w:rsidRPr="4B31C6CF" w:rsidR="6D2FC2AA">
              <w:rPr>
                <w:sz w:val="18"/>
                <w:szCs w:val="18"/>
                <w:lang w:val="en-US"/>
              </w:rPr>
              <w:t>2.</w:t>
            </w:r>
            <w:r w:rsidRPr="4B31C6CF" w:rsidR="6D2FC2AA">
              <w:rPr>
                <w:sz w:val="14"/>
                <w:szCs w:val="14"/>
                <w:lang w:val="en-US"/>
              </w:rPr>
              <w:t xml:space="preserve"> </w:t>
            </w:r>
            <w:r w:rsidRPr="4B31C6CF" w:rsidR="6D2FC2AA">
              <w:rPr>
                <w:sz w:val="18"/>
                <w:szCs w:val="18"/>
                <w:lang w:val="en-US"/>
              </w:rPr>
              <w:t>Collaborate within the team to communicate the need for additional evaluation (social work, additional investigations) before leaving the A&amp;E</w:t>
            </w:r>
          </w:p>
          <w:p w:rsidR="000B19C2" w:rsidP="4B31C6CF" w:rsidRDefault="00D52D3F" w14:paraId="5A490FE2" wp14:textId="77777777">
            <w:pPr>
              <w:ind w:left="320" w:hanging="160"/>
              <w:rPr>
                <w:sz w:val="18"/>
                <w:szCs w:val="18"/>
                <w:lang w:val="en-US"/>
              </w:rPr>
            </w:pPr>
            <w:r w:rsidRPr="4B31C6CF" w:rsidR="6D2FC2AA">
              <w:rPr>
                <w:sz w:val="18"/>
                <w:szCs w:val="18"/>
                <w:lang w:val="en-US"/>
              </w:rPr>
              <w:t>3.</w:t>
            </w:r>
            <w:r w:rsidRPr="4B31C6CF" w:rsidR="6D2FC2AA">
              <w:rPr>
                <w:sz w:val="14"/>
                <w:szCs w:val="14"/>
                <w:lang w:val="en-US"/>
              </w:rPr>
              <w:t xml:space="preserve"> </w:t>
            </w:r>
            <w:r w:rsidRPr="4B31C6CF" w:rsidR="6D2FC2AA">
              <w:rPr>
                <w:sz w:val="18"/>
                <w:szCs w:val="18"/>
                <w:lang w:val="en-US"/>
              </w:rPr>
              <w:t>Demonstrate non-blaming empathic patient-centered communication when discussing concerns of non-accidental injury</w:t>
            </w:r>
          </w:p>
          <w:p w:rsidR="000B19C2" w:rsidRDefault="00D52D3F" w14:paraId="22323ECB" wp14:textId="77777777">
            <w:pPr>
              <w:ind w:left="320" w:hanging="160"/>
              <w:rPr>
                <w:sz w:val="18"/>
                <w:szCs w:val="18"/>
              </w:rPr>
            </w:pPr>
            <w:r>
              <w:rPr>
                <w:sz w:val="18"/>
                <w:szCs w:val="18"/>
              </w:rPr>
              <w:t>4.</w:t>
            </w:r>
            <w:r>
              <w:rPr>
                <w:sz w:val="14"/>
                <w:szCs w:val="14"/>
              </w:rPr>
              <w:t xml:space="preserve"> </w:t>
            </w:r>
            <w:r>
              <w:rPr>
                <w:sz w:val="18"/>
                <w:szCs w:val="18"/>
              </w:rPr>
              <w:t>Discuss legal requirements related to parental decision-making in instances of abuse (not wanting evaluation, wanting to defer evaluation, etc.)</w:t>
            </w:r>
          </w:p>
        </w:tc>
        <w:tc>
          <w:tcPr>
            <w:tcW w:w="894"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2AC55A69" wp14:textId="77777777">
            <w:pPr>
              <w:spacing w:before="240" w:line="360" w:lineRule="auto"/>
              <w:jc w:val="center"/>
              <w:rPr>
                <w:sz w:val="18"/>
                <w:szCs w:val="18"/>
              </w:rPr>
            </w:pPr>
            <w:r>
              <w:rPr>
                <w:sz w:val="18"/>
                <w:szCs w:val="18"/>
              </w:rPr>
              <w:t>Mother</w:t>
            </w:r>
          </w:p>
        </w:tc>
        <w:tc>
          <w:tcPr>
            <w:tcW w:w="2947"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3E0B9CF8" wp14:textId="77777777">
            <w:pPr>
              <w:spacing w:before="240"/>
              <w:rPr>
                <w:sz w:val="18"/>
                <w:szCs w:val="18"/>
                <w:lang w:val="en-US"/>
              </w:rPr>
            </w:pPr>
            <w:r w:rsidRPr="4B31C6CF" w:rsidR="6D2FC2AA">
              <w:rPr>
                <w:sz w:val="18"/>
                <w:szCs w:val="18"/>
                <w:lang w:val="en-US"/>
              </w:rPr>
              <w:t>Mother attended the hospital due to concerns about a possible ear infection since her daughter was pulling on her ear. She is concerned that the child’s symptoms are getting worse so she brought her in.</w:t>
            </w:r>
          </w:p>
          <w:p w:rsidR="000B19C2" w:rsidRDefault="00D52D3F" w14:paraId="0A6959E7" wp14:textId="77777777">
            <w:pPr>
              <w:spacing w:before="240"/>
              <w:rPr>
                <w:sz w:val="18"/>
                <w:szCs w:val="18"/>
              </w:rPr>
            </w:pPr>
            <w:r>
              <w:rPr>
                <w:sz w:val="18"/>
                <w:szCs w:val="18"/>
              </w:rPr>
              <w:t xml:space="preserve"> </w:t>
            </w:r>
          </w:p>
          <w:p w:rsidR="000B19C2" w:rsidP="4B31C6CF" w:rsidRDefault="00D52D3F" w14:paraId="48F0522A" wp14:textId="77777777">
            <w:pPr>
              <w:spacing w:before="240"/>
              <w:rPr>
                <w:sz w:val="18"/>
                <w:szCs w:val="18"/>
                <w:lang w:val="en-US"/>
              </w:rPr>
            </w:pPr>
            <w:r w:rsidRPr="4B31C6CF" w:rsidR="6D2FC2AA">
              <w:rPr>
                <w:sz w:val="18"/>
                <w:szCs w:val="18"/>
                <w:lang w:val="en-US"/>
              </w:rPr>
              <w:t>Mother can be occupied by her phone and is easily frustrated for no clear reason. Mother appears impatient and may drum her fingers or tap her foot a lot. She is very protective of her child and is dismissive of any suggestion that she is doing a bad job. She appears uneasy when being asked questions – and doesn’t answer what is asked instead diverts the topic.</w:t>
            </w:r>
          </w:p>
          <w:p w:rsidR="000B19C2" w:rsidRDefault="00D52D3F" w14:paraId="100C5B58" wp14:textId="77777777">
            <w:pPr>
              <w:spacing w:before="240"/>
              <w:rPr>
                <w:sz w:val="18"/>
                <w:szCs w:val="18"/>
              </w:rPr>
            </w:pPr>
            <w:r>
              <w:rPr>
                <w:sz w:val="18"/>
                <w:szCs w:val="18"/>
              </w:rPr>
              <w:t xml:space="preserve"> </w:t>
            </w:r>
          </w:p>
          <w:p w:rsidR="000B19C2" w:rsidP="4B31C6CF" w:rsidRDefault="00D52D3F" w14:paraId="6C6128A4" wp14:textId="77777777">
            <w:pPr>
              <w:spacing w:before="240"/>
              <w:rPr>
                <w:sz w:val="18"/>
                <w:szCs w:val="18"/>
                <w:lang w:val="en-US"/>
              </w:rPr>
            </w:pPr>
            <w:r w:rsidRPr="4B31C6CF" w:rsidR="6D2FC2AA">
              <w:rPr>
                <w:sz w:val="18"/>
                <w:szCs w:val="18"/>
                <w:lang w:val="en-US"/>
              </w:rPr>
              <w:t>She indicates that she is about to leave but does not actually leave at any point.</w:t>
            </w:r>
          </w:p>
        </w:tc>
      </w:tr>
      <w:tr xmlns:wp14="http://schemas.microsoft.com/office/word/2010/wordml" w:rsidR="000B19C2" w:rsidTr="4B31C6CF" w14:paraId="7B24399F" wp14:textId="77777777">
        <w:trPr>
          <w:trHeight w:val="3855"/>
        </w:trPr>
        <w:tc>
          <w:tcPr>
            <w:tcW w:w="963" w:type="dxa"/>
            <w:tcBorders>
              <w:top w:val="nil"/>
              <w:left w:val="single" w:color="000000" w:themeColor="text1" w:sz="6" w:space="0"/>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37AAF844" wp14:textId="77777777">
            <w:pPr>
              <w:spacing w:before="240"/>
              <w:jc w:val="center"/>
              <w:rPr>
                <w:sz w:val="18"/>
                <w:szCs w:val="18"/>
              </w:rPr>
            </w:pPr>
            <w:r>
              <w:rPr>
                <w:sz w:val="18"/>
                <w:szCs w:val="18"/>
              </w:rPr>
              <w:t>C</w:t>
            </w:r>
          </w:p>
        </w:tc>
        <w:tc>
          <w:tcPr>
            <w:tcW w:w="1802"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4CD9A80C" wp14:textId="77777777">
            <w:pPr>
              <w:spacing w:before="240"/>
              <w:rPr>
                <w:sz w:val="18"/>
                <w:szCs w:val="18"/>
                <w:lang w:val="en-US"/>
              </w:rPr>
            </w:pPr>
            <w:r w:rsidRPr="4B31C6CF" w:rsidR="6D2FC2AA">
              <w:rPr>
                <w:sz w:val="18"/>
                <w:szCs w:val="18"/>
                <w:lang w:val="en-US"/>
              </w:rPr>
              <w:t>To demonstrate an approach to the assessment of potential child sexual abuse.</w:t>
            </w:r>
          </w:p>
        </w:tc>
        <w:tc>
          <w:tcPr>
            <w:tcW w:w="2752"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2BEC3DE7" wp14:textId="77777777">
            <w:pPr>
              <w:ind w:left="320" w:hanging="160"/>
              <w:rPr>
                <w:sz w:val="18"/>
                <w:szCs w:val="18"/>
              </w:rPr>
            </w:pPr>
            <w:r>
              <w:rPr>
                <w:sz w:val="18"/>
                <w:szCs w:val="18"/>
              </w:rPr>
              <w:t>1.</w:t>
            </w:r>
            <w:r>
              <w:rPr>
                <w:sz w:val="14"/>
                <w:szCs w:val="14"/>
              </w:rPr>
              <w:t xml:space="preserve"> </w:t>
            </w:r>
            <w:r>
              <w:rPr>
                <w:sz w:val="18"/>
                <w:szCs w:val="18"/>
              </w:rPr>
              <w:t>Coordinate an interprofessional approach to evaluate and manage a suspected case of child sexual abuse with parent.</w:t>
            </w:r>
          </w:p>
          <w:p w:rsidR="000B19C2" w:rsidRDefault="00D52D3F" w14:paraId="23D92622" wp14:textId="77777777">
            <w:pPr>
              <w:ind w:left="320" w:hanging="160"/>
              <w:rPr>
                <w:sz w:val="18"/>
                <w:szCs w:val="18"/>
              </w:rPr>
            </w:pPr>
            <w:r>
              <w:rPr>
                <w:sz w:val="18"/>
                <w:szCs w:val="18"/>
              </w:rPr>
              <w:t>2.</w:t>
            </w:r>
            <w:r>
              <w:rPr>
                <w:sz w:val="14"/>
                <w:szCs w:val="14"/>
              </w:rPr>
              <w:t xml:space="preserve"> </w:t>
            </w:r>
            <w:r>
              <w:rPr>
                <w:sz w:val="18"/>
                <w:szCs w:val="18"/>
              </w:rPr>
              <w:t>Discuss procedural requirements relating to a suspected case of sexual abuse.</w:t>
            </w:r>
          </w:p>
          <w:p w:rsidR="000B19C2" w:rsidP="4B31C6CF" w:rsidRDefault="00D52D3F" w14:paraId="23A7E203" wp14:textId="77777777">
            <w:pPr>
              <w:ind w:left="320" w:hanging="160"/>
              <w:rPr>
                <w:sz w:val="18"/>
                <w:szCs w:val="18"/>
                <w:lang w:val="en-US"/>
              </w:rPr>
            </w:pPr>
            <w:r w:rsidRPr="4B31C6CF" w:rsidR="6D2FC2AA">
              <w:rPr>
                <w:sz w:val="18"/>
                <w:szCs w:val="18"/>
                <w:lang w:val="en-US"/>
              </w:rPr>
              <w:t>3.</w:t>
            </w:r>
            <w:r w:rsidRPr="4B31C6CF" w:rsidR="6D2FC2AA">
              <w:rPr>
                <w:sz w:val="14"/>
                <w:szCs w:val="14"/>
                <w:lang w:val="en-US"/>
              </w:rPr>
              <w:t xml:space="preserve"> </w:t>
            </w:r>
            <w:r w:rsidRPr="4B31C6CF" w:rsidR="6D2FC2AA">
              <w:rPr>
                <w:sz w:val="18"/>
                <w:szCs w:val="18"/>
                <w:lang w:val="en-US"/>
              </w:rPr>
              <w:t>Collaborate with team to determine a plan to manage this patient.</w:t>
            </w:r>
          </w:p>
        </w:tc>
        <w:tc>
          <w:tcPr>
            <w:tcW w:w="894"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RDefault="00D52D3F" w14:paraId="4BF142DF" wp14:textId="77777777">
            <w:pPr>
              <w:spacing w:before="240"/>
              <w:jc w:val="center"/>
              <w:rPr>
                <w:sz w:val="18"/>
                <w:szCs w:val="18"/>
              </w:rPr>
            </w:pPr>
            <w:r>
              <w:rPr>
                <w:sz w:val="18"/>
                <w:szCs w:val="18"/>
              </w:rPr>
              <w:t>Mother</w:t>
            </w:r>
          </w:p>
        </w:tc>
        <w:tc>
          <w:tcPr>
            <w:tcW w:w="2947" w:type="dxa"/>
            <w:tcBorders>
              <w:top w:val="nil"/>
              <w:left w:val="nil"/>
              <w:bottom w:val="single" w:color="000000" w:themeColor="text1" w:sz="6" w:space="0"/>
              <w:right w:val="single" w:color="000000" w:themeColor="text1" w:sz="6" w:space="0"/>
            </w:tcBorders>
            <w:tcMar>
              <w:top w:w="0" w:type="dxa"/>
              <w:left w:w="100" w:type="dxa"/>
              <w:bottom w:w="0" w:type="dxa"/>
              <w:right w:w="100" w:type="dxa"/>
            </w:tcMar>
          </w:tcPr>
          <w:p w:rsidR="000B19C2" w:rsidP="4B31C6CF" w:rsidRDefault="00D52D3F" w14:paraId="7EB79EEC" wp14:textId="77777777">
            <w:pPr>
              <w:spacing w:before="240"/>
              <w:rPr>
                <w:sz w:val="18"/>
                <w:szCs w:val="18"/>
                <w:lang w:val="en-US"/>
              </w:rPr>
            </w:pPr>
            <w:r w:rsidRPr="4B31C6CF" w:rsidR="6D2FC2AA">
              <w:rPr>
                <w:sz w:val="18"/>
                <w:szCs w:val="18"/>
                <w:lang w:val="en-US"/>
              </w:rPr>
              <w:t>Mother presents to A&amp;E with daughter concerned that her daughter’s behavior is different. It is a Sunday afternoon and she has collected her child from her father’s, where she has spent the weekend with his new family. She is worried that someone has touched her inappropriately and wants her checked out to tell if someone is abusing her. Child is not acting like herself, quieter, and Mum was concerned. Mum noted redness in pelvic area.</w:t>
            </w:r>
          </w:p>
          <w:p w:rsidR="000B19C2" w:rsidP="4B31C6CF" w:rsidRDefault="00D52D3F" w14:paraId="032B9E7D" wp14:textId="77777777">
            <w:pPr>
              <w:spacing w:before="240"/>
              <w:rPr>
                <w:sz w:val="18"/>
                <w:szCs w:val="18"/>
                <w:lang w:val="en-US"/>
              </w:rPr>
            </w:pPr>
            <w:r w:rsidRPr="4B31C6CF" w:rsidR="6D2FC2AA">
              <w:rPr>
                <w:sz w:val="18"/>
                <w:szCs w:val="18"/>
                <w:lang w:val="en-US"/>
              </w:rPr>
              <w:t>Mother is agitated and concerned for child's wellbeing. She wants answers, is very responsive and cooperative, and is seeking guidance from the team</w:t>
            </w:r>
          </w:p>
        </w:tc>
      </w:tr>
    </w:tbl>
    <w:p xmlns:wp14="http://schemas.microsoft.com/office/word/2010/wordml" w:rsidR="000B19C2" w:rsidRDefault="000B19C2" w14:paraId="72A3D3EC" wp14:textId="77777777"/>
    <w:p xmlns:wp14="http://schemas.microsoft.com/office/word/2010/wordml" w:rsidR="000B19C2" w:rsidRDefault="000B19C2" w14:paraId="0D0B940D" wp14:textId="77777777">
      <w:pPr>
        <w:spacing w:line="235" w:lineRule="auto"/>
        <w:rPr>
          <w:rFonts w:ascii="Calibri" w:hAnsi="Calibri" w:eastAsia="Calibri" w:cs="Calibri"/>
        </w:rPr>
      </w:pPr>
    </w:p>
    <w:p xmlns:wp14="http://schemas.microsoft.com/office/word/2010/wordml" w:rsidR="000B19C2" w:rsidRDefault="00D52D3F" w14:paraId="0E27B00A" wp14:textId="77777777">
      <w:pPr>
        <w:spacing w:before="80"/>
        <w:ind w:left="220"/>
        <w:rPr>
          <w:rFonts w:ascii="Calibri" w:hAnsi="Calibri" w:eastAsia="Calibri" w:cs="Calibri"/>
          <w:sz w:val="24"/>
          <w:szCs w:val="24"/>
        </w:rPr>
      </w:pPr>
      <w:r>
        <w:br w:type="page"/>
      </w:r>
    </w:p>
    <w:p xmlns:wp14="http://schemas.microsoft.com/office/word/2010/wordml" w:rsidR="000B19C2" w:rsidP="4B31C6CF" w:rsidRDefault="00D52D3F" w14:paraId="28246C91" wp14:textId="7C83252E">
      <w:pPr>
        <w:spacing w:before="80"/>
        <w:ind w:left="660"/>
        <w:rPr>
          <w:rFonts w:ascii="Calibri" w:hAnsi="Calibri" w:eastAsia="Calibri" w:cs="Calibri"/>
          <w:i w:val="1"/>
          <w:iCs w:val="1"/>
          <w:sz w:val="20"/>
          <w:szCs w:val="20"/>
          <w:lang w:val="en-US"/>
        </w:rPr>
      </w:pPr>
      <w:r w:rsidRPr="4B31C6CF" w:rsidR="6D2FC2AA">
        <w:rPr>
          <w:rFonts w:ascii="Calibri" w:hAnsi="Calibri" w:eastAsia="Calibri" w:cs="Calibri"/>
          <w:b w:val="1"/>
          <w:bCs w:val="1"/>
          <w:sz w:val="26"/>
          <w:szCs w:val="26"/>
          <w:lang w:val="en-US"/>
        </w:rPr>
        <w:t>Basic Debriefing Script*</w:t>
      </w:r>
      <w:r w:rsidRPr="4B31C6CF" w:rsidR="6D2FC2AA">
        <w:rPr>
          <w:rFonts w:ascii="Calibri" w:hAnsi="Calibri" w:eastAsia="Calibri" w:cs="Calibri"/>
          <w:sz w:val="20"/>
          <w:szCs w:val="20"/>
          <w:lang w:val="en-US"/>
        </w:rPr>
        <w:t xml:space="preserve"> </w:t>
      </w:r>
      <w:r w:rsidRPr="4B31C6CF" w:rsidR="6D2FC2AA">
        <w:rPr>
          <w:rFonts w:ascii="Calibri" w:hAnsi="Calibri" w:eastAsia="Calibri" w:cs="Calibri"/>
          <w:i w:val="1"/>
          <w:iCs w:val="1"/>
          <w:sz w:val="20"/>
          <w:szCs w:val="20"/>
          <w:lang w:val="en-US"/>
        </w:rPr>
        <w:t>(</w:t>
      </w:r>
      <w:r w:rsidRPr="4B31C6CF" w:rsidR="6D2FC2AA">
        <w:rPr>
          <w:rFonts w:ascii="Calibri" w:hAnsi="Calibri" w:eastAsia="Calibri" w:cs="Calibri"/>
          <w:i w:val="1"/>
          <w:iCs w:val="1"/>
          <w:sz w:val="20"/>
          <w:szCs w:val="20"/>
          <w:lang w:val="en-US"/>
        </w:rPr>
        <w:t>modified</w:t>
      </w:r>
      <w:r w:rsidRPr="4B31C6CF" w:rsidR="6D2FC2AA">
        <w:rPr>
          <w:rFonts w:ascii="Calibri" w:hAnsi="Calibri" w:eastAsia="Calibri" w:cs="Calibri"/>
          <w:i w:val="1"/>
          <w:iCs w:val="1"/>
          <w:sz w:val="20"/>
          <w:szCs w:val="20"/>
          <w:lang w:val="en-US"/>
        </w:rPr>
        <w:t xml:space="preserve"> </w:t>
      </w:r>
      <w:r w:rsidRPr="4B31C6CF" w:rsidR="3A9814E5">
        <w:rPr>
          <w:rFonts w:ascii="Calibri" w:hAnsi="Calibri" w:eastAsia="Calibri" w:cs="Calibri"/>
          <w:i w:val="1"/>
          <w:iCs w:val="1"/>
          <w:sz w:val="20"/>
          <w:szCs w:val="20"/>
          <w:lang w:val="en-US"/>
        </w:rPr>
        <w:t>from</w:t>
      </w:r>
      <w:r w:rsidRPr="4B31C6CF" w:rsidR="6D2FC2AA">
        <w:rPr>
          <w:rFonts w:ascii="Calibri" w:hAnsi="Calibri" w:eastAsia="Calibri" w:cs="Calibri"/>
          <w:i w:val="1"/>
          <w:iCs w:val="1"/>
          <w:sz w:val="20"/>
          <w:szCs w:val="20"/>
          <w:lang w:val="en-US"/>
        </w:rPr>
        <w:t xml:space="preserve"> Eppich and Cheng, 2015)</w:t>
      </w:r>
    </w:p>
    <w:p xmlns:wp14="http://schemas.microsoft.com/office/word/2010/wordml" w:rsidR="000B19C2" w:rsidRDefault="00D52D3F" w14:paraId="12F40E89" wp14:textId="77777777">
      <w:pPr>
        <w:rPr>
          <w:rFonts w:ascii="Calibri" w:hAnsi="Calibri" w:eastAsia="Calibri" w:cs="Calibri"/>
          <w:i/>
          <w:sz w:val="19"/>
          <w:szCs w:val="19"/>
        </w:rPr>
      </w:pPr>
      <w:r>
        <w:rPr>
          <w:rFonts w:ascii="Calibri" w:hAnsi="Calibri" w:eastAsia="Calibri" w:cs="Calibri"/>
          <w:i/>
          <w:sz w:val="19"/>
          <w:szCs w:val="19"/>
        </w:rPr>
        <w:t xml:space="preserve"> </w:t>
      </w:r>
    </w:p>
    <w:tbl>
      <w:tblPr>
        <w:tblStyle w:val="a0"/>
        <w:tblW w:w="9359"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183"/>
        <w:gridCol w:w="7176"/>
      </w:tblGrid>
      <w:tr xmlns:wp14="http://schemas.microsoft.com/office/word/2010/wordml" w:rsidR="000B19C2" w:rsidTr="4B31C6CF" w14:paraId="3E712940" wp14:textId="77777777">
        <w:trPr>
          <w:trHeight w:val="480"/>
        </w:trPr>
        <w:tc>
          <w:tcPr>
            <w:tcW w:w="9359" w:type="dxa"/>
            <w:gridSpan w:val="2"/>
            <w:tcBorders>
              <w:top w:val="single" w:color="000000" w:themeColor="text1" w:sz="36" w:space="0"/>
              <w:left w:val="single" w:color="000000" w:themeColor="text1" w:sz="36" w:space="0"/>
              <w:bottom w:val="single" w:color="000000" w:themeColor="text1" w:sz="6" w:space="0"/>
              <w:right w:val="single" w:color="000000" w:themeColor="text1" w:sz="36" w:space="0"/>
            </w:tcBorders>
            <w:tcMar>
              <w:top w:w="0" w:type="dxa"/>
              <w:left w:w="0" w:type="dxa"/>
              <w:bottom w:w="0" w:type="dxa"/>
              <w:right w:w="0" w:type="dxa"/>
            </w:tcMar>
          </w:tcPr>
          <w:p w:rsidR="000B19C2" w:rsidP="4B31C6CF" w:rsidRDefault="00D52D3F" w14:paraId="412E2470" wp14:textId="77777777">
            <w:pPr>
              <w:spacing w:before="80"/>
              <w:ind w:left="3600" w:right="3340"/>
              <w:jc w:val="center"/>
              <w:rPr>
                <w:rFonts w:ascii="Calibri" w:hAnsi="Calibri" w:eastAsia="Calibri" w:cs="Calibri"/>
                <w:b w:val="1"/>
                <w:bCs w:val="1"/>
                <w:sz w:val="24"/>
                <w:szCs w:val="24"/>
              </w:rPr>
            </w:pPr>
            <w:r w:rsidRPr="4B31C6CF" w:rsidR="6D2FC2AA">
              <w:rPr>
                <w:rFonts w:ascii="Calibri" w:hAnsi="Calibri" w:eastAsia="Calibri" w:cs="Calibri"/>
                <w:b w:val="1"/>
                <w:bCs w:val="1"/>
                <w:sz w:val="24"/>
                <w:szCs w:val="24"/>
              </w:rPr>
              <w:t>Before the simulation</w:t>
            </w:r>
          </w:p>
        </w:tc>
      </w:tr>
      <w:tr xmlns:wp14="http://schemas.microsoft.com/office/word/2010/wordml" w:rsidR="000B19C2" w:rsidTr="4B31C6CF" w14:paraId="012E5261" wp14:textId="77777777">
        <w:trPr>
          <w:trHeight w:val="2685"/>
        </w:trPr>
        <w:tc>
          <w:tcPr>
            <w:tcW w:w="9359" w:type="dxa"/>
            <w:gridSpan w:val="2"/>
            <w:tcBorders>
              <w:top w:val="nil"/>
              <w:left w:val="single" w:color="000000" w:themeColor="text1" w:sz="36" w:space="0"/>
              <w:bottom w:val="single" w:color="000000" w:themeColor="text1" w:sz="36" w:space="0"/>
              <w:right w:val="single" w:color="000000" w:themeColor="text1" w:sz="36" w:space="0"/>
            </w:tcBorders>
            <w:tcMar>
              <w:top w:w="0" w:type="dxa"/>
              <w:left w:w="0" w:type="dxa"/>
              <w:bottom w:w="0" w:type="dxa"/>
              <w:right w:w="0" w:type="dxa"/>
            </w:tcMar>
          </w:tcPr>
          <w:p w:rsidR="000B19C2" w:rsidRDefault="00D52D3F" w14:paraId="1AD2B717" wp14:textId="77777777">
            <w:pPr>
              <w:spacing w:before="80"/>
              <w:ind w:left="1280" w:hanging="400"/>
              <w:rPr>
                <w:rFonts w:ascii="Calibri" w:hAnsi="Calibri" w:eastAsia="Calibri" w:cs="Calibri"/>
                <w:sz w:val="19"/>
                <w:szCs w:val="19"/>
              </w:rPr>
            </w:pPr>
            <w:r>
              <w:rPr>
                <w:rFonts w:ascii="Calibri" w:hAnsi="Calibri" w:eastAsia="Calibri" w:cs="Calibri"/>
                <w:sz w:val="20"/>
                <w:szCs w:val="20"/>
              </w:rPr>
              <w:t>1)</w:t>
            </w:r>
            <w:r>
              <w:rPr>
                <w:rFonts w:ascii="Calibri" w:hAnsi="Calibri" w:eastAsia="Calibri" w:cs="Calibri"/>
                <w:sz w:val="10"/>
                <w:szCs w:val="10"/>
              </w:rPr>
              <w:t xml:space="preserve"> </w:t>
            </w:r>
            <w:r>
              <w:rPr>
                <w:rFonts w:ascii="Calibri" w:hAnsi="Calibri" w:eastAsia="Calibri" w:cs="Calibri"/>
                <w:sz w:val="10"/>
                <w:szCs w:val="10"/>
              </w:rPr>
              <w:tab/>
            </w:r>
            <w:r>
              <w:rPr>
                <w:rFonts w:ascii="Calibri" w:hAnsi="Calibri" w:eastAsia="Calibri" w:cs="Calibri"/>
                <w:sz w:val="19"/>
                <w:szCs w:val="19"/>
              </w:rPr>
              <w:t>Introductions</w:t>
            </w:r>
          </w:p>
          <w:p w:rsidR="000B19C2" w:rsidRDefault="00D52D3F" w14:paraId="22A2FE45" wp14:textId="77777777">
            <w:pPr>
              <w:spacing w:line="300" w:lineRule="auto"/>
              <w:ind w:left="1280" w:hanging="400"/>
              <w:rPr>
                <w:rFonts w:ascii="Calibri" w:hAnsi="Calibri" w:eastAsia="Calibri" w:cs="Calibri"/>
                <w:sz w:val="19"/>
                <w:szCs w:val="19"/>
              </w:rPr>
            </w:pPr>
            <w:r>
              <w:rPr>
                <w:rFonts w:ascii="Calibri" w:hAnsi="Calibri" w:eastAsia="Calibri" w:cs="Calibri"/>
                <w:sz w:val="20"/>
                <w:szCs w:val="20"/>
              </w:rPr>
              <w:t>2)</w:t>
            </w:r>
            <w:r>
              <w:rPr>
                <w:rFonts w:ascii="Calibri" w:hAnsi="Calibri" w:eastAsia="Calibri" w:cs="Calibri"/>
                <w:sz w:val="10"/>
                <w:szCs w:val="10"/>
              </w:rPr>
              <w:t xml:space="preserve"> </w:t>
            </w:r>
            <w:r>
              <w:rPr>
                <w:rFonts w:ascii="Calibri" w:hAnsi="Calibri" w:eastAsia="Calibri" w:cs="Calibri"/>
                <w:sz w:val="10"/>
                <w:szCs w:val="10"/>
              </w:rPr>
              <w:tab/>
            </w:r>
            <w:r>
              <w:rPr>
                <w:rFonts w:ascii="Calibri" w:hAnsi="Calibri" w:eastAsia="Calibri" w:cs="Calibri"/>
                <w:sz w:val="19"/>
                <w:szCs w:val="19"/>
              </w:rPr>
              <w:t>Review ground rules</w:t>
            </w:r>
          </w:p>
          <w:p w:rsidR="000B19C2" w:rsidRDefault="00D52D3F" w14:paraId="2F9A89F0" wp14:textId="77777777">
            <w:pPr>
              <w:spacing w:line="300" w:lineRule="auto"/>
              <w:ind w:left="2000" w:hanging="400"/>
              <w:rPr>
                <w:rFonts w:ascii="Calibri" w:hAnsi="Calibri" w:eastAsia="Calibri" w:cs="Calibri"/>
                <w:i/>
                <w:sz w:val="19"/>
                <w:szCs w:val="19"/>
              </w:rPr>
            </w:pPr>
            <w:r>
              <w:rPr>
                <w:rFonts w:ascii="Calibri" w:hAnsi="Calibri" w:eastAsia="Calibri" w:cs="Calibri"/>
                <w:sz w:val="20"/>
                <w:szCs w:val="20"/>
              </w:rPr>
              <w:t>a.</w:t>
            </w:r>
            <w:r>
              <w:rPr>
                <w:rFonts w:ascii="Calibri" w:hAnsi="Calibri" w:eastAsia="Calibri" w:cs="Calibri"/>
                <w:sz w:val="10"/>
                <w:szCs w:val="10"/>
              </w:rPr>
              <w:t xml:space="preserve">    </w:t>
            </w:r>
            <w:r>
              <w:rPr>
                <w:rFonts w:ascii="Calibri" w:hAnsi="Calibri" w:eastAsia="Calibri" w:cs="Calibri"/>
                <w:i/>
                <w:sz w:val="19"/>
                <w:szCs w:val="19"/>
              </w:rPr>
              <w:t>“Everyone is capable, does their best, and wants to improve”</w:t>
            </w:r>
          </w:p>
          <w:p w:rsidR="000B19C2" w:rsidRDefault="00D52D3F" w14:paraId="03FD4B48" wp14:textId="77777777">
            <w:pPr>
              <w:spacing w:line="300" w:lineRule="auto"/>
              <w:ind w:left="2000" w:hanging="400"/>
              <w:rPr>
                <w:rFonts w:ascii="Calibri" w:hAnsi="Calibri" w:eastAsia="Calibri" w:cs="Calibri"/>
                <w:i/>
                <w:sz w:val="19"/>
                <w:szCs w:val="19"/>
              </w:rPr>
            </w:pPr>
            <w:r>
              <w:rPr>
                <w:rFonts w:ascii="Calibri" w:hAnsi="Calibri" w:eastAsia="Calibri" w:cs="Calibri"/>
                <w:sz w:val="20"/>
                <w:szCs w:val="20"/>
              </w:rPr>
              <w:t>b.</w:t>
            </w:r>
            <w:r>
              <w:rPr>
                <w:rFonts w:ascii="Calibri" w:hAnsi="Calibri" w:eastAsia="Calibri" w:cs="Calibri"/>
                <w:sz w:val="10"/>
                <w:szCs w:val="10"/>
              </w:rPr>
              <w:tab/>
            </w:r>
            <w:r>
              <w:rPr>
                <w:rFonts w:ascii="Calibri" w:hAnsi="Calibri" w:eastAsia="Calibri" w:cs="Calibri"/>
                <w:sz w:val="19"/>
                <w:szCs w:val="19"/>
              </w:rPr>
              <w:t xml:space="preserve"> </w:t>
            </w:r>
            <w:r>
              <w:rPr>
                <w:rFonts w:ascii="Calibri" w:hAnsi="Calibri" w:eastAsia="Calibri" w:cs="Calibri"/>
                <w:i/>
                <w:sz w:val="19"/>
                <w:szCs w:val="19"/>
              </w:rPr>
              <w:t>“We don’t expect perfection, our goal is learning and improvement”</w:t>
            </w:r>
          </w:p>
          <w:p w:rsidR="000B19C2" w:rsidRDefault="00D52D3F" w14:paraId="5F9D6779" wp14:textId="77777777">
            <w:pPr>
              <w:spacing w:line="300" w:lineRule="auto"/>
              <w:ind w:left="2000" w:hanging="400"/>
              <w:rPr>
                <w:rFonts w:ascii="Calibri" w:hAnsi="Calibri" w:eastAsia="Calibri" w:cs="Calibri"/>
                <w:i/>
                <w:sz w:val="19"/>
                <w:szCs w:val="19"/>
              </w:rPr>
            </w:pPr>
            <w:r>
              <w:rPr>
                <w:rFonts w:ascii="Calibri" w:hAnsi="Calibri" w:eastAsia="Calibri" w:cs="Calibri"/>
                <w:sz w:val="20"/>
                <w:szCs w:val="20"/>
              </w:rPr>
              <w:t>c.</w:t>
            </w:r>
            <w:r>
              <w:rPr>
                <w:rFonts w:ascii="Calibri" w:hAnsi="Calibri" w:eastAsia="Calibri" w:cs="Calibri"/>
                <w:sz w:val="10"/>
                <w:szCs w:val="10"/>
              </w:rPr>
              <w:t xml:space="preserve">     </w:t>
            </w:r>
            <w:r>
              <w:rPr>
                <w:rFonts w:ascii="Calibri" w:hAnsi="Calibri" w:eastAsia="Calibri" w:cs="Calibri"/>
                <w:i/>
                <w:sz w:val="19"/>
                <w:szCs w:val="19"/>
              </w:rPr>
              <w:t>“Everyone has something to contribute”</w:t>
            </w:r>
          </w:p>
          <w:p w:rsidR="000B19C2" w:rsidP="4B31C6CF" w:rsidRDefault="00D52D3F" w14:paraId="155DA0C9" wp14:textId="77777777">
            <w:pPr>
              <w:spacing w:line="300" w:lineRule="auto"/>
              <w:ind w:left="2000" w:hanging="400"/>
              <w:rPr>
                <w:rFonts w:ascii="Calibri" w:hAnsi="Calibri" w:eastAsia="Calibri" w:cs="Calibri"/>
                <w:i w:val="1"/>
                <w:iCs w:val="1"/>
                <w:sz w:val="19"/>
                <w:szCs w:val="19"/>
                <w:lang w:val="en-US"/>
              </w:rPr>
            </w:pPr>
            <w:r w:rsidRPr="4B31C6CF" w:rsidR="6D2FC2AA">
              <w:rPr>
                <w:rFonts w:ascii="Calibri" w:hAnsi="Calibri" w:eastAsia="Calibri" w:cs="Calibri"/>
                <w:sz w:val="20"/>
                <w:szCs w:val="20"/>
                <w:lang w:val="en-US"/>
              </w:rPr>
              <w:t>d.</w:t>
            </w:r>
            <w:r>
              <w:tab/>
            </w:r>
            <w:r w:rsidRPr="4B31C6CF" w:rsidR="6D2FC2AA">
              <w:rPr>
                <w:rFonts w:ascii="Calibri" w:hAnsi="Calibri" w:eastAsia="Calibri" w:cs="Calibri"/>
                <w:sz w:val="19"/>
                <w:szCs w:val="19"/>
                <w:lang w:val="en-US"/>
              </w:rPr>
              <w:t xml:space="preserve">Confidentiality: </w:t>
            </w:r>
            <w:r w:rsidRPr="4B31C6CF" w:rsidR="6D2FC2AA">
              <w:rPr>
                <w:rFonts w:ascii="Calibri" w:hAnsi="Calibri" w:eastAsia="Calibri" w:cs="Calibri"/>
                <w:i w:val="1"/>
                <w:iCs w:val="1"/>
                <w:sz w:val="19"/>
                <w:szCs w:val="19"/>
                <w:lang w:val="en-US"/>
              </w:rPr>
              <w:t>“Take away learnings, not individual performances”</w:t>
            </w:r>
          </w:p>
          <w:p w:rsidR="000B19C2" w:rsidP="4B31C6CF" w:rsidRDefault="00D52D3F" w14:paraId="6C17D495" wp14:textId="77777777">
            <w:pPr>
              <w:spacing w:line="300" w:lineRule="auto"/>
              <w:ind w:left="2000" w:hanging="400"/>
              <w:rPr>
                <w:rFonts w:ascii="Calibri" w:hAnsi="Calibri" w:eastAsia="Calibri" w:cs="Calibri"/>
                <w:i w:val="1"/>
                <w:iCs w:val="1"/>
                <w:sz w:val="19"/>
                <w:szCs w:val="19"/>
                <w:lang w:val="en-US"/>
              </w:rPr>
            </w:pPr>
            <w:r w:rsidRPr="4B31C6CF" w:rsidR="6D2FC2AA">
              <w:rPr>
                <w:rFonts w:ascii="Calibri" w:hAnsi="Calibri" w:eastAsia="Calibri" w:cs="Calibri"/>
                <w:sz w:val="20"/>
                <w:szCs w:val="20"/>
                <w:lang w:val="en-US"/>
              </w:rPr>
              <w:t>e.</w:t>
            </w:r>
            <w:r>
              <w:tab/>
            </w:r>
            <w:r w:rsidRPr="4B31C6CF" w:rsidR="6D2FC2AA">
              <w:rPr>
                <w:rFonts w:ascii="Calibri" w:hAnsi="Calibri" w:eastAsia="Calibri" w:cs="Calibri"/>
                <w:i w:val="1"/>
                <w:iCs w:val="1"/>
                <w:sz w:val="19"/>
                <w:szCs w:val="19"/>
                <w:lang w:val="en-US"/>
              </w:rPr>
              <w:t>“People act differently in simulation than in real life—focus on the clinical issues</w:t>
            </w:r>
          </w:p>
          <w:p w:rsidR="000B19C2" w:rsidP="4B31C6CF" w:rsidRDefault="00D52D3F" w14:paraId="3BBAE4C2" wp14:textId="77777777">
            <w:pPr>
              <w:spacing w:line="240" w:lineRule="auto"/>
              <w:ind w:left="1280" w:right="480" w:hanging="400"/>
              <w:rPr>
                <w:rFonts w:ascii="Calibri" w:hAnsi="Calibri" w:eastAsia="Calibri" w:cs="Calibri"/>
                <w:i w:val="1"/>
                <w:iCs w:val="1"/>
                <w:sz w:val="19"/>
                <w:szCs w:val="19"/>
                <w:lang w:val="en-US"/>
              </w:rPr>
            </w:pPr>
            <w:r w:rsidRPr="4B31C6CF" w:rsidR="6D2FC2AA">
              <w:rPr>
                <w:rFonts w:ascii="Calibri" w:hAnsi="Calibri" w:eastAsia="Calibri" w:cs="Calibri"/>
                <w:sz w:val="20"/>
                <w:szCs w:val="20"/>
                <w:lang w:val="en-US"/>
              </w:rPr>
              <w:t>3)</w:t>
            </w:r>
            <w:r w:rsidRPr="4B31C6CF" w:rsidR="6D2FC2AA">
              <w:rPr>
                <w:rFonts w:ascii="Calibri" w:hAnsi="Calibri" w:eastAsia="Calibri" w:cs="Calibri"/>
                <w:sz w:val="10"/>
                <w:szCs w:val="10"/>
                <w:lang w:val="en-US"/>
              </w:rPr>
              <w:t xml:space="preserve">     </w:t>
            </w:r>
            <w:r w:rsidRPr="4B31C6CF" w:rsidR="6D2FC2AA">
              <w:rPr>
                <w:rFonts w:ascii="Calibri" w:hAnsi="Calibri" w:eastAsia="Calibri" w:cs="Calibri"/>
                <w:sz w:val="19"/>
                <w:szCs w:val="19"/>
                <w:lang w:val="en-US"/>
              </w:rPr>
              <w:t xml:space="preserve"> </w:t>
            </w:r>
            <w:r w:rsidRPr="4B31C6CF" w:rsidR="6D2FC2AA">
              <w:rPr>
                <w:rFonts w:ascii="Calibri" w:hAnsi="Calibri" w:eastAsia="Calibri" w:cs="Calibri"/>
                <w:i w:val="1"/>
                <w:iCs w:val="1"/>
                <w:sz w:val="19"/>
                <w:szCs w:val="19"/>
                <w:lang w:val="en-US"/>
              </w:rPr>
              <w:t>“During the debriefing we will explore how you cared for the patient, how you worked together and aspects of both that worked for you and those you would change.”</w:t>
            </w:r>
          </w:p>
        </w:tc>
      </w:tr>
      <w:tr xmlns:wp14="http://schemas.microsoft.com/office/word/2010/wordml" w:rsidR="000B19C2" w:rsidTr="4B31C6CF" w14:paraId="1C10D79E" wp14:textId="77777777">
        <w:trPr>
          <w:trHeight w:val="480"/>
        </w:trPr>
        <w:tc>
          <w:tcPr>
            <w:tcW w:w="9359" w:type="dxa"/>
            <w:gridSpan w:val="2"/>
            <w:tcBorders>
              <w:top w:val="nil"/>
              <w:left w:val="single" w:color="000000" w:themeColor="text1" w:sz="36" w:space="0"/>
              <w:bottom w:val="single" w:color="000000" w:themeColor="text1" w:sz="6" w:space="0"/>
              <w:right w:val="single" w:color="000000" w:themeColor="text1" w:sz="36" w:space="0"/>
            </w:tcBorders>
            <w:tcMar>
              <w:top w:w="0" w:type="dxa"/>
              <w:left w:w="0" w:type="dxa"/>
              <w:bottom w:w="0" w:type="dxa"/>
              <w:right w:w="0" w:type="dxa"/>
            </w:tcMar>
          </w:tcPr>
          <w:p w:rsidR="000B19C2" w:rsidRDefault="00D52D3F" w14:paraId="5F9EBEBF" wp14:textId="77777777">
            <w:pPr>
              <w:spacing w:before="80"/>
              <w:ind w:left="3800" w:right="3340"/>
              <w:jc w:val="center"/>
              <w:rPr>
                <w:rFonts w:ascii="Calibri" w:hAnsi="Calibri" w:eastAsia="Calibri" w:cs="Calibri"/>
                <w:b/>
                <w:sz w:val="24"/>
                <w:szCs w:val="24"/>
              </w:rPr>
            </w:pPr>
            <w:r>
              <w:rPr>
                <w:rFonts w:ascii="Calibri" w:hAnsi="Calibri" w:eastAsia="Calibri" w:cs="Calibri"/>
                <w:b/>
                <w:sz w:val="24"/>
                <w:szCs w:val="24"/>
              </w:rPr>
              <w:t>Debriefing</w:t>
            </w:r>
          </w:p>
        </w:tc>
      </w:tr>
      <w:tr xmlns:wp14="http://schemas.microsoft.com/office/word/2010/wordml" w:rsidR="000B19C2" w:rsidTr="4B31C6CF" w14:paraId="01ADF9EB" wp14:textId="77777777">
        <w:trPr>
          <w:trHeight w:val="870"/>
        </w:trPr>
        <w:tc>
          <w:tcPr>
            <w:tcW w:w="2183" w:type="dxa"/>
            <w:tcBorders>
              <w:top w:val="nil"/>
              <w:left w:val="single" w:color="000000" w:themeColor="text1" w:sz="36" w:space="0"/>
              <w:bottom w:val="single" w:color="000000" w:themeColor="text1" w:sz="6" w:space="0"/>
              <w:right w:val="single" w:color="000000" w:themeColor="text1" w:sz="6" w:space="0"/>
            </w:tcBorders>
            <w:tcMar>
              <w:top w:w="0" w:type="dxa"/>
              <w:left w:w="0" w:type="dxa"/>
              <w:bottom w:w="0" w:type="dxa"/>
              <w:right w:w="0" w:type="dxa"/>
            </w:tcMar>
            <w:vAlign w:val="center"/>
          </w:tcPr>
          <w:p w:rsidR="000B19C2" w:rsidP="4B31C6CF" w:rsidRDefault="00D52D3F" w14:paraId="0C9DF543" wp14:textId="77777777">
            <w:pPr>
              <w:spacing w:before="20" w:after="240"/>
              <w:jc w:val="center"/>
              <w:rPr>
                <w:rFonts w:ascii="Calibri" w:hAnsi="Calibri" w:eastAsia="Calibri" w:cs="Calibri"/>
                <w:b w:val="1"/>
                <w:bCs w:val="1"/>
                <w:sz w:val="24"/>
                <w:szCs w:val="24"/>
              </w:rPr>
            </w:pPr>
            <w:r w:rsidRPr="4B31C6CF" w:rsidR="6D2FC2AA">
              <w:rPr>
                <w:rFonts w:ascii="Calibri" w:hAnsi="Calibri" w:eastAsia="Calibri" w:cs="Calibri"/>
                <w:b w:val="1"/>
                <w:bCs w:val="1"/>
                <w:sz w:val="24"/>
                <w:szCs w:val="24"/>
              </w:rPr>
              <w:t>Setting the stage</w:t>
            </w:r>
          </w:p>
        </w:tc>
        <w:tc>
          <w:tcPr>
            <w:tcW w:w="7176" w:type="dxa"/>
            <w:tcBorders>
              <w:top w:val="nil"/>
              <w:left w:val="nil"/>
              <w:bottom w:val="single" w:color="000000" w:themeColor="text1" w:sz="6" w:space="0"/>
              <w:right w:val="single" w:color="000000" w:themeColor="text1" w:sz="36" w:space="0"/>
            </w:tcBorders>
            <w:tcMar>
              <w:top w:w="0" w:type="dxa"/>
              <w:left w:w="0" w:type="dxa"/>
              <w:bottom w:w="0" w:type="dxa"/>
              <w:right w:w="0" w:type="dxa"/>
            </w:tcMar>
          </w:tcPr>
          <w:p w:rsidR="000B19C2" w:rsidRDefault="00D52D3F" w14:paraId="28486DC1" wp14:textId="77777777">
            <w:pPr>
              <w:spacing w:before="200" w:line="235" w:lineRule="auto"/>
              <w:ind w:left="380" w:right="220"/>
              <w:jc w:val="center"/>
              <w:rPr>
                <w:rFonts w:ascii="Calibri" w:hAnsi="Calibri" w:eastAsia="Calibri" w:cs="Calibri"/>
                <w:sz w:val="20"/>
                <w:szCs w:val="20"/>
              </w:rPr>
            </w:pPr>
            <w:r>
              <w:rPr>
                <w:rFonts w:ascii="Calibri" w:hAnsi="Calibri" w:eastAsia="Calibri" w:cs="Calibri"/>
                <w:sz w:val="20"/>
                <w:szCs w:val="20"/>
              </w:rPr>
              <w:t>“We will spend about [X] minutes debriefing. I expect to hear from everyone and hope you share what was on your mind at various points during the case.”</w:t>
            </w:r>
          </w:p>
        </w:tc>
      </w:tr>
      <w:tr xmlns:wp14="http://schemas.microsoft.com/office/word/2010/wordml" w:rsidR="000B19C2" w:rsidTr="4B31C6CF" w14:paraId="44190CAC" wp14:textId="77777777">
        <w:trPr>
          <w:trHeight w:val="1725"/>
        </w:trPr>
        <w:tc>
          <w:tcPr>
            <w:tcW w:w="2183" w:type="dxa"/>
            <w:tcBorders>
              <w:top w:val="nil"/>
              <w:left w:val="single" w:color="000000" w:themeColor="text1" w:sz="36" w:space="0"/>
              <w:bottom w:val="single" w:color="000000" w:themeColor="text1" w:sz="6" w:space="0"/>
              <w:right w:val="single" w:color="000000" w:themeColor="text1" w:sz="6" w:space="0"/>
            </w:tcBorders>
            <w:tcMar>
              <w:top w:w="0" w:type="dxa"/>
              <w:left w:w="0" w:type="dxa"/>
              <w:bottom w:w="0" w:type="dxa"/>
              <w:right w:w="0" w:type="dxa"/>
            </w:tcMar>
            <w:vAlign w:val="center"/>
          </w:tcPr>
          <w:p w:rsidR="000B19C2" w:rsidP="4B31C6CF" w:rsidRDefault="00D52D3F" w14:paraId="5D0DBCD9" wp14:textId="77777777">
            <w:pPr>
              <w:spacing w:before="240" w:after="240"/>
              <w:jc w:val="center"/>
              <w:rPr>
                <w:rFonts w:ascii="Calibri" w:hAnsi="Calibri" w:eastAsia="Calibri" w:cs="Calibri"/>
                <w:b w:val="1"/>
                <w:bCs w:val="1"/>
                <w:sz w:val="24"/>
                <w:szCs w:val="24"/>
              </w:rPr>
            </w:pPr>
            <w:r w:rsidRPr="4B31C6CF" w:rsidR="6D2FC2AA">
              <w:rPr>
                <w:rFonts w:ascii="Calibri" w:hAnsi="Calibri" w:eastAsia="Calibri" w:cs="Calibri"/>
                <w:b w:val="1"/>
                <w:bCs w:val="1"/>
                <w:sz w:val="24"/>
                <w:szCs w:val="24"/>
              </w:rPr>
              <w:t>Reaction</w:t>
            </w:r>
          </w:p>
        </w:tc>
        <w:tc>
          <w:tcPr>
            <w:tcW w:w="7176" w:type="dxa"/>
            <w:tcBorders>
              <w:top w:val="nil"/>
              <w:left w:val="nil"/>
              <w:bottom w:val="single" w:color="000000" w:themeColor="text1" w:sz="6" w:space="0"/>
              <w:right w:val="single" w:color="000000" w:themeColor="text1" w:sz="36" w:space="0"/>
            </w:tcBorders>
            <w:tcMar>
              <w:top w:w="0" w:type="dxa"/>
              <w:left w:w="0" w:type="dxa"/>
              <w:bottom w:w="0" w:type="dxa"/>
              <w:right w:w="0" w:type="dxa"/>
            </w:tcMar>
            <w:vAlign w:val="center"/>
          </w:tcPr>
          <w:p w:rsidR="000B19C2" w:rsidRDefault="00D52D3F" w14:paraId="4900D014" wp14:textId="77777777">
            <w:pPr>
              <w:spacing w:before="20" w:after="240"/>
              <w:jc w:val="center"/>
              <w:rPr>
                <w:rFonts w:ascii="Calibri" w:hAnsi="Calibri" w:eastAsia="Calibri" w:cs="Calibri"/>
                <w:sz w:val="20"/>
                <w:szCs w:val="20"/>
              </w:rPr>
            </w:pPr>
            <w:r>
              <w:rPr>
                <w:rFonts w:ascii="Calibri" w:hAnsi="Calibri" w:eastAsia="Calibri" w:cs="Calibri"/>
                <w:sz w:val="20"/>
                <w:szCs w:val="20"/>
              </w:rPr>
              <w:t>“How are you feeling right now?”</w:t>
            </w:r>
          </w:p>
          <w:p w:rsidR="000B19C2" w:rsidRDefault="00D52D3F" w14:paraId="5B2C5192" wp14:textId="77777777">
            <w:pPr>
              <w:spacing w:before="20" w:after="240"/>
              <w:jc w:val="center"/>
              <w:rPr>
                <w:rFonts w:ascii="Calibri" w:hAnsi="Calibri" w:eastAsia="Calibri" w:cs="Calibri"/>
                <w:b/>
                <w:sz w:val="20"/>
                <w:szCs w:val="20"/>
              </w:rPr>
            </w:pPr>
            <w:r>
              <w:rPr>
                <w:rFonts w:ascii="Calibri" w:hAnsi="Calibri" w:eastAsia="Calibri" w:cs="Calibri"/>
                <w:b/>
                <w:sz w:val="20"/>
                <w:szCs w:val="20"/>
              </w:rPr>
              <w:t>OR</w:t>
            </w:r>
          </w:p>
          <w:p w:rsidR="000B19C2" w:rsidRDefault="00D52D3F" w14:paraId="4D122C68" wp14:textId="77777777">
            <w:pPr>
              <w:spacing w:before="20" w:after="240"/>
              <w:jc w:val="center"/>
              <w:rPr>
                <w:rFonts w:ascii="Calibri" w:hAnsi="Calibri" w:eastAsia="Calibri" w:cs="Calibri"/>
                <w:sz w:val="20"/>
                <w:szCs w:val="20"/>
              </w:rPr>
            </w:pPr>
            <w:r>
              <w:rPr>
                <w:rFonts w:ascii="Calibri" w:hAnsi="Calibri" w:eastAsia="Calibri" w:cs="Calibri"/>
                <w:sz w:val="20"/>
                <w:szCs w:val="20"/>
              </w:rPr>
              <w:t>“Initial reactions?”</w:t>
            </w:r>
          </w:p>
        </w:tc>
      </w:tr>
      <w:tr xmlns:wp14="http://schemas.microsoft.com/office/word/2010/wordml" w:rsidR="000B19C2" w:rsidTr="4B31C6CF" w14:paraId="408B1898" wp14:textId="77777777">
        <w:trPr>
          <w:trHeight w:val="825"/>
        </w:trPr>
        <w:tc>
          <w:tcPr>
            <w:tcW w:w="2183" w:type="dxa"/>
            <w:tcBorders>
              <w:top w:val="nil"/>
              <w:left w:val="single" w:color="000000" w:themeColor="text1" w:sz="36" w:space="0"/>
              <w:bottom w:val="single" w:color="000000" w:themeColor="text1" w:sz="6" w:space="0"/>
              <w:right w:val="single" w:color="000000" w:themeColor="text1" w:sz="6" w:space="0"/>
            </w:tcBorders>
            <w:tcMar>
              <w:top w:w="0" w:type="dxa"/>
              <w:left w:w="0" w:type="dxa"/>
              <w:bottom w:w="0" w:type="dxa"/>
              <w:right w:w="0" w:type="dxa"/>
            </w:tcMar>
            <w:vAlign w:val="center"/>
          </w:tcPr>
          <w:p w:rsidR="000B19C2" w:rsidP="4B31C6CF" w:rsidRDefault="00D52D3F" w14:paraId="0F74B43B" wp14:textId="77777777">
            <w:pPr>
              <w:spacing w:after="240"/>
              <w:jc w:val="center"/>
              <w:rPr>
                <w:rFonts w:ascii="Calibri" w:hAnsi="Calibri" w:eastAsia="Calibri" w:cs="Calibri"/>
                <w:b w:val="1"/>
                <w:bCs w:val="1"/>
                <w:sz w:val="24"/>
                <w:szCs w:val="24"/>
              </w:rPr>
            </w:pPr>
            <w:r w:rsidRPr="4B31C6CF" w:rsidR="6D2FC2AA">
              <w:rPr>
                <w:rFonts w:ascii="Calibri" w:hAnsi="Calibri" w:eastAsia="Calibri" w:cs="Calibri"/>
                <w:i w:val="1"/>
                <w:iCs w:val="1"/>
                <w:sz w:val="33"/>
                <w:szCs w:val="33"/>
              </w:rPr>
              <w:t xml:space="preserve"> </w:t>
            </w:r>
            <w:r w:rsidRPr="4B31C6CF" w:rsidR="6D2FC2AA">
              <w:rPr>
                <w:rFonts w:ascii="Calibri" w:hAnsi="Calibri" w:eastAsia="Calibri" w:cs="Calibri"/>
                <w:b w:val="1"/>
                <w:bCs w:val="1"/>
                <w:sz w:val="24"/>
                <w:szCs w:val="24"/>
              </w:rPr>
              <w:t>Description*</w:t>
            </w:r>
          </w:p>
        </w:tc>
        <w:tc>
          <w:tcPr>
            <w:tcW w:w="7176" w:type="dxa"/>
            <w:tcBorders>
              <w:top w:val="nil"/>
              <w:left w:val="nil"/>
              <w:bottom w:val="single" w:color="000000" w:themeColor="text1" w:sz="6" w:space="0"/>
              <w:right w:val="single" w:color="000000" w:themeColor="text1" w:sz="36" w:space="0"/>
            </w:tcBorders>
            <w:tcMar>
              <w:top w:w="0" w:type="dxa"/>
              <w:left w:w="0" w:type="dxa"/>
              <w:bottom w:w="0" w:type="dxa"/>
              <w:right w:w="0" w:type="dxa"/>
            </w:tcMar>
          </w:tcPr>
          <w:p w:rsidR="000B19C2" w:rsidP="4B31C6CF" w:rsidRDefault="00D52D3F" w14:paraId="233C7144" wp14:textId="44862CA9">
            <w:pPr>
              <w:spacing w:before="160"/>
              <w:ind w:left="720" w:right="220"/>
              <w:jc w:val="center"/>
              <w:rPr>
                <w:rFonts w:ascii="Calibri" w:hAnsi="Calibri" w:eastAsia="Calibri" w:cs="Calibri"/>
                <w:sz w:val="20"/>
                <w:szCs w:val="20"/>
                <w:lang w:val="en-US"/>
              </w:rPr>
            </w:pPr>
            <w:r w:rsidRPr="4B31C6CF" w:rsidR="6D2FC2AA">
              <w:rPr>
                <w:rFonts w:ascii="Calibri" w:hAnsi="Calibri" w:eastAsia="Calibri" w:cs="Calibri"/>
                <w:sz w:val="20"/>
                <w:szCs w:val="20"/>
                <w:lang w:val="en-US"/>
              </w:rPr>
              <w:t>“May I invite someone</w:t>
            </w:r>
            <w:r w:rsidRPr="4B31C6CF" w:rsidR="741C049C">
              <w:rPr>
                <w:rFonts w:ascii="Calibri" w:hAnsi="Calibri" w:eastAsia="Calibri" w:cs="Calibri"/>
                <w:sz w:val="20"/>
                <w:szCs w:val="20"/>
                <w:lang w:val="en-US"/>
              </w:rPr>
              <w:t xml:space="preserve"> to</w:t>
            </w:r>
            <w:r w:rsidRPr="4B31C6CF" w:rsidR="6D2FC2AA">
              <w:rPr>
                <w:rFonts w:ascii="Calibri" w:hAnsi="Calibri" w:eastAsia="Calibri" w:cs="Calibri"/>
                <w:sz w:val="20"/>
                <w:szCs w:val="20"/>
                <w:lang w:val="en-US"/>
              </w:rPr>
              <w:t xml:space="preserve"> </w:t>
            </w:r>
            <w:r w:rsidRPr="4B31C6CF" w:rsidR="6D2FC2AA">
              <w:rPr>
                <w:rFonts w:ascii="Calibri" w:hAnsi="Calibri" w:eastAsia="Calibri" w:cs="Calibri"/>
                <w:sz w:val="20"/>
                <w:szCs w:val="20"/>
                <w:lang w:val="en-US"/>
              </w:rPr>
              <w:t>give</w:t>
            </w:r>
            <w:r w:rsidRPr="4B31C6CF" w:rsidR="6D2FC2AA">
              <w:rPr>
                <w:rFonts w:ascii="Calibri" w:hAnsi="Calibri" w:eastAsia="Calibri" w:cs="Calibri"/>
                <w:sz w:val="20"/>
                <w:szCs w:val="20"/>
                <w:lang w:val="en-US"/>
              </w:rPr>
              <w:t xml:space="preserve"> a </w:t>
            </w:r>
            <w:r w:rsidRPr="4B31C6CF" w:rsidR="6D2FC2AA">
              <w:rPr>
                <w:rFonts w:ascii="Calibri" w:hAnsi="Calibri" w:eastAsia="Calibri" w:cs="Calibri"/>
                <w:b w:val="1"/>
                <w:bCs w:val="1"/>
                <w:sz w:val="20"/>
                <w:szCs w:val="20"/>
                <w:u w:val="single"/>
                <w:lang w:val="en-US"/>
              </w:rPr>
              <w:t>one line</w:t>
            </w:r>
            <w:r w:rsidRPr="4B31C6CF" w:rsidR="6D2FC2AA">
              <w:rPr>
                <w:rFonts w:ascii="Calibri" w:hAnsi="Calibri" w:eastAsia="Calibri" w:cs="Calibri"/>
                <w:b w:val="1"/>
                <w:bCs w:val="1"/>
                <w:sz w:val="20"/>
                <w:szCs w:val="20"/>
                <w:u w:val="single"/>
                <w:lang w:val="en-US"/>
              </w:rPr>
              <w:t xml:space="preserve"> summary</w:t>
            </w:r>
            <w:r w:rsidRPr="4B31C6CF" w:rsidR="6D2FC2AA">
              <w:rPr>
                <w:rFonts w:ascii="Calibri" w:hAnsi="Calibri" w:eastAsia="Calibri" w:cs="Calibri"/>
                <w:sz w:val="20"/>
                <w:szCs w:val="20"/>
                <w:lang w:val="en-US"/>
              </w:rPr>
              <w:t xml:space="preserve"> of the case to make sure we are all on the same page?</w:t>
            </w:r>
          </w:p>
        </w:tc>
      </w:tr>
      <w:tr xmlns:wp14="http://schemas.microsoft.com/office/word/2010/wordml" w:rsidR="000B19C2" w:rsidTr="4B31C6CF" w14:paraId="063AC5E8" wp14:textId="77777777">
        <w:trPr>
          <w:trHeight w:val="1951"/>
        </w:trPr>
        <w:tc>
          <w:tcPr>
            <w:tcW w:w="2183" w:type="dxa"/>
            <w:tcBorders>
              <w:top w:val="nil"/>
              <w:left w:val="single" w:color="000000" w:themeColor="text1" w:sz="36" w:space="0"/>
              <w:bottom w:val="single" w:color="000000" w:themeColor="text1" w:sz="6" w:space="0"/>
              <w:right w:val="single" w:color="000000" w:themeColor="text1" w:sz="6" w:space="0"/>
            </w:tcBorders>
            <w:tcMar>
              <w:top w:w="0" w:type="dxa"/>
              <w:left w:w="0" w:type="dxa"/>
              <w:bottom w:w="0" w:type="dxa"/>
              <w:right w:w="0" w:type="dxa"/>
            </w:tcMar>
            <w:vAlign w:val="center"/>
          </w:tcPr>
          <w:p w:rsidR="000B19C2" w:rsidP="4B31C6CF" w:rsidRDefault="00D52D3F" w14:paraId="74B392A1" wp14:textId="77777777">
            <w:pPr>
              <w:spacing w:before="240" w:after="240"/>
              <w:jc w:val="center"/>
              <w:rPr>
                <w:rFonts w:ascii="Calibri" w:hAnsi="Calibri" w:eastAsia="Calibri" w:cs="Calibri"/>
                <w:b w:val="1"/>
                <w:bCs w:val="1"/>
                <w:sz w:val="24"/>
                <w:szCs w:val="24"/>
              </w:rPr>
            </w:pPr>
            <w:r w:rsidRPr="4B31C6CF" w:rsidR="6D2FC2AA">
              <w:rPr>
                <w:rFonts w:ascii="Calibri" w:hAnsi="Calibri" w:eastAsia="Calibri" w:cs="Calibri"/>
                <w:i w:val="1"/>
                <w:iCs w:val="1"/>
                <w:sz w:val="26"/>
                <w:szCs w:val="26"/>
              </w:rPr>
              <w:t xml:space="preserve"> </w:t>
            </w:r>
            <w:r w:rsidRPr="4B31C6CF" w:rsidR="6D2FC2AA">
              <w:rPr>
                <w:rFonts w:ascii="Calibri" w:hAnsi="Calibri" w:eastAsia="Calibri" w:cs="Calibri"/>
                <w:b w:val="1"/>
                <w:bCs w:val="1"/>
                <w:sz w:val="24"/>
                <w:szCs w:val="24"/>
              </w:rPr>
              <w:t>Analysis</w:t>
            </w:r>
          </w:p>
        </w:tc>
        <w:tc>
          <w:tcPr>
            <w:tcW w:w="7176" w:type="dxa"/>
            <w:tcBorders>
              <w:top w:val="nil"/>
              <w:left w:val="nil"/>
              <w:bottom w:val="single" w:color="000000" w:themeColor="text1" w:sz="6" w:space="0"/>
              <w:right w:val="single" w:color="000000" w:themeColor="text1" w:sz="36" w:space="0"/>
            </w:tcBorders>
            <w:tcMar>
              <w:top w:w="0" w:type="dxa"/>
              <w:left w:w="0" w:type="dxa"/>
              <w:bottom w:w="0" w:type="dxa"/>
              <w:right w:w="0" w:type="dxa"/>
            </w:tcMar>
          </w:tcPr>
          <w:p w:rsidR="000B19C2" w:rsidRDefault="00D52D3F" w14:paraId="22ED2BF0" wp14:textId="77777777">
            <w:pPr>
              <w:spacing w:before="100" w:line="436" w:lineRule="auto"/>
              <w:ind w:left="380" w:right="960"/>
              <w:jc w:val="center"/>
              <w:rPr>
                <w:rFonts w:ascii="Calibri" w:hAnsi="Calibri" w:eastAsia="Calibri" w:cs="Calibri"/>
                <w:sz w:val="20"/>
                <w:szCs w:val="20"/>
              </w:rPr>
            </w:pPr>
            <w:r>
              <w:rPr>
                <w:rFonts w:ascii="Calibri" w:hAnsi="Calibri" w:eastAsia="Calibri" w:cs="Calibri"/>
                <w:sz w:val="20"/>
                <w:szCs w:val="20"/>
              </w:rPr>
              <w:t xml:space="preserve">“From your perspective, what worked well </w:t>
            </w:r>
            <w:r>
              <w:rPr>
                <w:rFonts w:ascii="Calibri" w:hAnsi="Calibri" w:eastAsia="Calibri" w:cs="Calibri"/>
                <w:b/>
                <w:sz w:val="20"/>
                <w:szCs w:val="20"/>
                <w:u w:val="single"/>
              </w:rPr>
              <w:t>and why</w:t>
            </w:r>
            <w:r>
              <w:rPr>
                <w:rFonts w:ascii="Calibri" w:hAnsi="Calibri" w:eastAsia="Calibri" w:cs="Calibri"/>
                <w:sz w:val="20"/>
                <w:szCs w:val="20"/>
              </w:rPr>
              <w:t>?”</w:t>
            </w:r>
          </w:p>
          <w:p w:rsidR="000B19C2" w:rsidP="4B31C6CF" w:rsidRDefault="00D52D3F" w14:paraId="3D4FCD1B" wp14:textId="77777777">
            <w:pPr>
              <w:spacing w:before="100" w:line="436" w:lineRule="auto"/>
              <w:ind w:left="380" w:right="960"/>
              <w:jc w:val="center"/>
              <w:rPr>
                <w:rFonts w:ascii="Calibri" w:hAnsi="Calibri" w:eastAsia="Calibri" w:cs="Calibri"/>
                <w:sz w:val="20"/>
                <w:szCs w:val="20"/>
                <w:lang w:val="en-US"/>
              </w:rPr>
            </w:pPr>
            <w:r w:rsidRPr="4B31C6CF" w:rsidR="6D2FC2AA">
              <w:rPr>
                <w:rFonts w:ascii="Calibri" w:hAnsi="Calibri" w:eastAsia="Calibri" w:cs="Calibri"/>
                <w:sz w:val="20"/>
                <w:szCs w:val="20"/>
                <w:lang w:val="en-US"/>
              </w:rPr>
              <w:t xml:space="preserve">“What </w:t>
            </w:r>
            <w:r w:rsidRPr="4B31C6CF" w:rsidR="6D2FC2AA">
              <w:rPr>
                <w:rFonts w:ascii="Calibri" w:hAnsi="Calibri" w:eastAsia="Calibri" w:cs="Calibri"/>
                <w:sz w:val="20"/>
                <w:szCs w:val="20"/>
                <w:lang w:val="en-US"/>
              </w:rPr>
              <w:t>would</w:t>
            </w:r>
            <w:r w:rsidRPr="4B31C6CF" w:rsidR="6D2FC2AA">
              <w:rPr>
                <w:rFonts w:ascii="Calibri" w:hAnsi="Calibri" w:eastAsia="Calibri" w:cs="Calibri"/>
                <w:sz w:val="20"/>
                <w:szCs w:val="20"/>
                <w:lang w:val="en-US"/>
              </w:rPr>
              <w:t xml:space="preserve"> you change next time, </w:t>
            </w:r>
            <w:r w:rsidRPr="4B31C6CF" w:rsidR="6D2FC2AA">
              <w:rPr>
                <w:rFonts w:ascii="Calibri" w:hAnsi="Calibri" w:eastAsia="Calibri" w:cs="Calibri"/>
                <w:b w:val="1"/>
                <w:bCs w:val="1"/>
                <w:sz w:val="20"/>
                <w:szCs w:val="20"/>
                <w:u w:val="single"/>
                <w:lang w:val="en-US"/>
              </w:rPr>
              <w:t>and why</w:t>
            </w:r>
            <w:r w:rsidRPr="4B31C6CF" w:rsidR="6D2FC2AA">
              <w:rPr>
                <w:rFonts w:ascii="Calibri" w:hAnsi="Calibri" w:eastAsia="Calibri" w:cs="Calibri"/>
                <w:sz w:val="20"/>
                <w:szCs w:val="20"/>
                <w:lang w:val="en-US"/>
              </w:rPr>
              <w:t>?</w:t>
            </w:r>
          </w:p>
          <w:p w:rsidR="000B19C2" w:rsidP="4B31C6CF" w:rsidRDefault="00D52D3F" w14:paraId="07A54A1C" wp14:textId="77777777">
            <w:pPr>
              <w:spacing w:before="240" w:after="240" w:line="240" w:lineRule="auto"/>
              <w:ind w:left="380" w:right="200"/>
              <w:jc w:val="center"/>
              <w:rPr>
                <w:rFonts w:ascii="Calibri" w:hAnsi="Calibri" w:eastAsia="Calibri" w:cs="Calibri"/>
                <w:sz w:val="20"/>
                <w:szCs w:val="20"/>
                <w:lang w:val="en-US"/>
              </w:rPr>
            </w:pPr>
            <w:r w:rsidRPr="4B31C6CF" w:rsidR="6D2FC2AA">
              <w:rPr>
                <w:rFonts w:ascii="Calibri" w:hAnsi="Calibri" w:eastAsia="Calibri" w:cs="Calibri"/>
                <w:sz w:val="20"/>
                <w:szCs w:val="20"/>
                <w:lang w:val="en-US"/>
              </w:rPr>
              <w:t xml:space="preserve">Consider probing / </w:t>
            </w:r>
            <w:r w:rsidRPr="4B31C6CF" w:rsidR="6D2FC2AA">
              <w:rPr>
                <w:rFonts w:ascii="Calibri" w:hAnsi="Calibri" w:eastAsia="Calibri" w:cs="Calibri"/>
                <w:sz w:val="20"/>
                <w:szCs w:val="20"/>
                <w:lang w:val="en-US"/>
              </w:rPr>
              <w:t>facilitating</w:t>
            </w:r>
            <w:r w:rsidRPr="4B31C6CF" w:rsidR="6D2FC2AA">
              <w:rPr>
                <w:rFonts w:ascii="Calibri" w:hAnsi="Calibri" w:eastAsia="Calibri" w:cs="Calibri"/>
                <w:sz w:val="20"/>
                <w:szCs w:val="20"/>
                <w:lang w:val="en-US"/>
              </w:rPr>
              <w:t xml:space="preserve"> focused discussion around key topics, and providing relevant feedback/information</w:t>
            </w:r>
          </w:p>
        </w:tc>
      </w:tr>
      <w:tr xmlns:wp14="http://schemas.microsoft.com/office/word/2010/wordml" w:rsidR="000B19C2" w:rsidTr="4B31C6CF" w14:paraId="719AFEA8" wp14:textId="77777777">
        <w:trPr>
          <w:trHeight w:val="705"/>
        </w:trPr>
        <w:tc>
          <w:tcPr>
            <w:tcW w:w="9359" w:type="dxa"/>
            <w:gridSpan w:val="2"/>
            <w:tcBorders>
              <w:top w:val="nil"/>
              <w:left w:val="single" w:color="000000" w:themeColor="text1" w:sz="36" w:space="0"/>
              <w:bottom w:val="single" w:color="000000" w:themeColor="text1" w:sz="6" w:space="0"/>
              <w:right w:val="single" w:color="000000" w:themeColor="text1" w:sz="36" w:space="0"/>
            </w:tcBorders>
            <w:tcMar>
              <w:top w:w="0" w:type="dxa"/>
              <w:left w:w="0" w:type="dxa"/>
              <w:bottom w:w="0" w:type="dxa"/>
              <w:right w:w="0" w:type="dxa"/>
            </w:tcMar>
          </w:tcPr>
          <w:p w:rsidR="000B19C2" w:rsidRDefault="00D52D3F" w14:paraId="09648412" wp14:textId="77777777">
            <w:pPr>
              <w:spacing w:before="200"/>
              <w:ind w:left="1480"/>
              <w:jc w:val="center"/>
              <w:rPr>
                <w:rFonts w:ascii="Calibri" w:hAnsi="Calibri" w:eastAsia="Calibri" w:cs="Calibri"/>
                <w:b/>
                <w:i/>
              </w:rPr>
            </w:pPr>
            <w:r>
              <w:rPr>
                <w:rFonts w:ascii="Calibri" w:hAnsi="Calibri" w:eastAsia="Calibri" w:cs="Calibri"/>
                <w:b/>
                <w:i/>
              </w:rPr>
              <w:t>Any other burning issues before we start winding down?</w:t>
            </w:r>
          </w:p>
        </w:tc>
      </w:tr>
      <w:tr xmlns:wp14="http://schemas.microsoft.com/office/word/2010/wordml" w:rsidR="000B19C2" w:rsidTr="4B31C6CF" w14:paraId="3F58DF60" wp14:textId="77777777">
        <w:trPr>
          <w:trHeight w:val="1080"/>
        </w:trPr>
        <w:tc>
          <w:tcPr>
            <w:tcW w:w="2183" w:type="dxa"/>
            <w:tcBorders>
              <w:top w:val="nil"/>
              <w:left w:val="single" w:color="000000" w:themeColor="text1" w:sz="36" w:space="0"/>
              <w:bottom w:val="single" w:color="000000" w:themeColor="text1" w:sz="36" w:space="0"/>
              <w:right w:val="single" w:color="000000" w:themeColor="text1" w:sz="6" w:space="0"/>
            </w:tcBorders>
            <w:tcMar>
              <w:top w:w="0" w:type="dxa"/>
              <w:left w:w="0" w:type="dxa"/>
              <w:bottom w:w="0" w:type="dxa"/>
              <w:right w:w="0" w:type="dxa"/>
            </w:tcMar>
            <w:vAlign w:val="center"/>
          </w:tcPr>
          <w:p w:rsidR="000B19C2" w:rsidP="4B31C6CF" w:rsidRDefault="00D52D3F" w14:paraId="08423271" wp14:textId="77777777">
            <w:pPr>
              <w:spacing w:before="240" w:after="240"/>
              <w:jc w:val="center"/>
              <w:rPr>
                <w:rFonts w:ascii="Calibri" w:hAnsi="Calibri" w:eastAsia="Calibri" w:cs="Calibri"/>
                <w:b w:val="1"/>
                <w:bCs w:val="1"/>
                <w:sz w:val="24"/>
                <w:szCs w:val="24"/>
              </w:rPr>
            </w:pPr>
            <w:r w:rsidRPr="4B31C6CF" w:rsidR="6D2FC2AA">
              <w:rPr>
                <w:rFonts w:ascii="Calibri" w:hAnsi="Calibri" w:eastAsia="Calibri" w:cs="Calibri"/>
                <w:b w:val="1"/>
                <w:bCs w:val="1"/>
                <w:sz w:val="24"/>
                <w:szCs w:val="24"/>
              </w:rPr>
              <w:t>Summary</w:t>
            </w:r>
          </w:p>
        </w:tc>
        <w:tc>
          <w:tcPr>
            <w:tcW w:w="7176" w:type="dxa"/>
            <w:tcBorders>
              <w:top w:val="nil"/>
              <w:left w:val="nil"/>
              <w:bottom w:val="single" w:color="000000" w:themeColor="text1" w:sz="36" w:space="0"/>
              <w:right w:val="single" w:color="000000" w:themeColor="text1" w:sz="36" w:space="0"/>
            </w:tcBorders>
            <w:tcMar>
              <w:top w:w="0" w:type="dxa"/>
              <w:left w:w="0" w:type="dxa"/>
              <w:bottom w:w="0" w:type="dxa"/>
              <w:right w:w="0" w:type="dxa"/>
            </w:tcMar>
          </w:tcPr>
          <w:p w:rsidR="000B19C2" w:rsidRDefault="00D52D3F" w14:paraId="7BB0AFEA" wp14:textId="77777777">
            <w:pPr>
              <w:spacing w:before="240" w:after="240" w:line="240" w:lineRule="auto"/>
              <w:ind w:left="380" w:right="1520"/>
              <w:jc w:val="center"/>
              <w:rPr>
                <w:rFonts w:ascii="Calibri" w:hAnsi="Calibri" w:eastAsia="Calibri" w:cs="Calibri"/>
                <w:i/>
                <w:sz w:val="20"/>
                <w:szCs w:val="20"/>
              </w:rPr>
            </w:pPr>
            <w:r>
              <w:rPr>
                <w:rFonts w:ascii="Calibri" w:hAnsi="Calibri" w:eastAsia="Calibri" w:cs="Calibri"/>
                <w:i/>
                <w:sz w:val="20"/>
                <w:szCs w:val="20"/>
              </w:rPr>
              <w:t>What are you taking away from this experience?</w:t>
            </w:r>
          </w:p>
        </w:tc>
      </w:tr>
    </w:tbl>
    <w:p xmlns:wp14="http://schemas.microsoft.com/office/word/2010/wordml" w:rsidR="000B19C2" w:rsidRDefault="00D52D3F" w14:paraId="608DEACE" wp14:textId="77777777">
      <w:pPr>
        <w:spacing w:line="235" w:lineRule="auto"/>
        <w:ind w:left="660" w:right="1260"/>
        <w:rPr>
          <w:rFonts w:ascii="Calibri" w:hAnsi="Calibri" w:eastAsia="Calibri" w:cs="Calibri"/>
          <w:sz w:val="18"/>
          <w:szCs w:val="18"/>
        </w:rPr>
      </w:pPr>
      <w:r>
        <w:rPr>
          <w:rFonts w:ascii="Calibri" w:hAnsi="Calibri" w:eastAsia="Calibri" w:cs="Calibri"/>
          <w:sz w:val="18"/>
          <w:szCs w:val="18"/>
        </w:rPr>
        <w:t xml:space="preserve"> </w:t>
      </w:r>
    </w:p>
    <w:p xmlns:wp14="http://schemas.microsoft.com/office/word/2010/wordml" w:rsidR="000B19C2" w:rsidP="4B31C6CF" w:rsidRDefault="00D52D3F" w14:paraId="677BF8A7" wp14:textId="77777777">
      <w:pPr>
        <w:spacing w:line="235" w:lineRule="auto"/>
        <w:ind w:left="420" w:right="1260" w:firstLine="240"/>
        <w:rPr>
          <w:rFonts w:ascii="Calibri" w:hAnsi="Calibri" w:eastAsia="Calibri" w:cs="Calibri"/>
          <w:lang w:val="en-US"/>
        </w:rPr>
      </w:pPr>
      <w:r w:rsidRPr="4B31C6CF" w:rsidR="6D2FC2AA">
        <w:rPr>
          <w:rFonts w:ascii="Calibri" w:hAnsi="Calibri" w:eastAsia="Calibri" w:cs="Calibri"/>
          <w:sz w:val="18"/>
          <w:szCs w:val="18"/>
          <w:lang w:val="en-US"/>
        </w:rPr>
        <w:t xml:space="preserve">*Educator can </w:t>
      </w:r>
      <w:r w:rsidRPr="4B31C6CF" w:rsidR="6D2FC2AA">
        <w:rPr>
          <w:rFonts w:ascii="Calibri" w:hAnsi="Calibri" w:eastAsia="Calibri" w:cs="Calibri"/>
          <w:sz w:val="18"/>
          <w:szCs w:val="18"/>
          <w:lang w:val="en-US"/>
        </w:rPr>
        <w:t>state</w:t>
      </w:r>
      <w:r w:rsidRPr="4B31C6CF" w:rsidR="6D2FC2AA">
        <w:rPr>
          <w:rFonts w:ascii="Calibri" w:hAnsi="Calibri" w:eastAsia="Calibri" w:cs="Calibri"/>
          <w:sz w:val="18"/>
          <w:szCs w:val="18"/>
          <w:lang w:val="en-US"/>
        </w:rPr>
        <w:t xml:space="preserve"> </w:t>
      </w:r>
      <w:r w:rsidRPr="4B31C6CF" w:rsidR="6D2FC2AA">
        <w:rPr>
          <w:rFonts w:ascii="Calibri" w:hAnsi="Calibri" w:eastAsia="Calibri" w:cs="Calibri"/>
          <w:sz w:val="18"/>
          <w:szCs w:val="18"/>
          <w:lang w:val="en-US"/>
        </w:rPr>
        <w:t>main issues</w:t>
      </w:r>
      <w:r w:rsidRPr="4B31C6CF" w:rsidR="6D2FC2AA">
        <w:rPr>
          <w:rFonts w:ascii="Calibri" w:hAnsi="Calibri" w:eastAsia="Calibri" w:cs="Calibri"/>
          <w:sz w:val="18"/>
          <w:szCs w:val="18"/>
          <w:lang w:val="en-US"/>
        </w:rPr>
        <w:t xml:space="preserve"> for participants, especially if time is limited</w:t>
      </w:r>
    </w:p>
    <w:p xmlns:wp14="http://schemas.microsoft.com/office/word/2010/wordml" w:rsidR="000B19C2" w:rsidRDefault="00D52D3F" w14:paraId="4E13A508" wp14:textId="77777777">
      <w:pPr>
        <w:spacing w:before="80"/>
        <w:rPr>
          <w:rFonts w:ascii="Calibri" w:hAnsi="Calibri" w:eastAsia="Calibri" w:cs="Calibri"/>
        </w:rPr>
      </w:pPr>
      <w:r>
        <w:rPr>
          <w:rFonts w:ascii="Calibri" w:hAnsi="Calibri" w:eastAsia="Calibri" w:cs="Calibri"/>
        </w:rPr>
        <w:t xml:space="preserve">From </w:t>
      </w:r>
      <w:r>
        <w:rPr>
          <w:rFonts w:ascii="Calibri" w:hAnsi="Calibri" w:eastAsia="Calibri" w:cs="Calibri"/>
          <w:i/>
        </w:rPr>
        <w:t>PEARLS Scripted Debriefing Tool (</w:t>
      </w:r>
      <w:r>
        <w:rPr>
          <w:rFonts w:ascii="Calibri" w:hAnsi="Calibri" w:eastAsia="Calibri" w:cs="Calibri"/>
        </w:rPr>
        <w:t>Walter Eppich, MD, PhD, Adam Cheng, MD)</w:t>
      </w:r>
    </w:p>
    <w:p xmlns:wp14="http://schemas.microsoft.com/office/word/2010/wordml" w:rsidR="000B19C2" w:rsidRDefault="000B19C2" w14:paraId="60061E4C" wp14:textId="77777777">
      <w:pPr>
        <w:spacing w:line="240" w:lineRule="auto"/>
        <w:ind w:right="540"/>
        <w:rPr>
          <w:rFonts w:ascii="Calibri" w:hAnsi="Calibri" w:eastAsia="Calibri" w:cs="Calibri"/>
          <w:b/>
          <w:i/>
          <w:highlight w:val="yellow"/>
        </w:rPr>
      </w:pPr>
    </w:p>
    <w:p w:rsidR="4B31C6CF" w:rsidP="4B31C6CF" w:rsidRDefault="4B31C6CF" w14:paraId="0CD550C8" w14:textId="07791FF1">
      <w:pPr>
        <w:spacing w:line="240" w:lineRule="auto"/>
        <w:ind w:right="540"/>
        <w:rPr>
          <w:rFonts w:ascii="Calibri" w:hAnsi="Calibri" w:eastAsia="Calibri" w:cs="Calibri"/>
          <w:b w:val="1"/>
          <w:bCs w:val="1"/>
        </w:rPr>
      </w:pPr>
    </w:p>
    <w:p xmlns:wp14="http://schemas.microsoft.com/office/word/2010/wordml" w:rsidR="000B19C2" w:rsidRDefault="00D52D3F" w14:paraId="2BAC6FC9" wp14:textId="77777777">
      <w:pPr>
        <w:spacing w:line="240" w:lineRule="auto"/>
        <w:ind w:right="540"/>
        <w:rPr>
          <w:rFonts w:ascii="Calibri" w:hAnsi="Calibri" w:eastAsia="Calibri" w:cs="Calibri"/>
          <w:b/>
        </w:rPr>
      </w:pPr>
      <w:r>
        <w:rPr>
          <w:rFonts w:ascii="Calibri" w:hAnsi="Calibri" w:eastAsia="Calibri" w:cs="Calibri"/>
          <w:b/>
        </w:rPr>
        <w:t xml:space="preserve"> </w:t>
      </w:r>
    </w:p>
    <w:p xmlns:wp14="http://schemas.microsoft.com/office/word/2010/wordml" w:rsidR="000B19C2" w:rsidRDefault="00D52D3F" w14:paraId="156A6281" wp14:textId="77777777">
      <w:pPr>
        <w:rPr>
          <w:rFonts w:ascii="Calibri" w:hAnsi="Calibri" w:eastAsia="Calibri" w:cs="Calibri"/>
        </w:rPr>
      </w:pPr>
      <w:r>
        <w:rPr>
          <w:rFonts w:ascii="Calibri" w:hAnsi="Calibri" w:eastAsia="Calibri" w:cs="Calibri"/>
        </w:rPr>
        <w:t xml:space="preserve"> </w:t>
      </w:r>
    </w:p>
    <w:tbl>
      <w:tblPr>
        <w:tblStyle w:val="a1"/>
        <w:tblW w:w="87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90"/>
        <w:gridCol w:w="3375"/>
        <w:gridCol w:w="2910"/>
      </w:tblGrid>
      <w:tr xmlns:wp14="http://schemas.microsoft.com/office/word/2010/wordml" w:rsidR="000B19C2" w:rsidTr="4B31C6CF" w14:paraId="55FD9C2F" wp14:textId="77777777">
        <w:trPr>
          <w:trHeight w:val="1215"/>
        </w:trPr>
        <w:tc>
          <w:tcPr>
            <w:tcW w:w="877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vAlign w:val="center"/>
          </w:tcPr>
          <w:p w:rsidR="000B19C2" w:rsidRDefault="00D52D3F" w14:paraId="79FF05E6" wp14:textId="77777777">
            <w:pPr>
              <w:spacing w:before="80"/>
              <w:jc w:val="center"/>
              <w:rPr>
                <w:rFonts w:ascii="Calibri" w:hAnsi="Calibri" w:eastAsia="Calibri" w:cs="Calibri"/>
                <w:b/>
                <w:highlight w:val="yellow"/>
              </w:rPr>
            </w:pPr>
            <w:r>
              <w:rPr>
                <w:rFonts w:ascii="Calibri" w:hAnsi="Calibri" w:eastAsia="Calibri" w:cs="Calibri"/>
                <w:b/>
              </w:rPr>
              <w:t>Pairing your point of view with a question to get trainees’ perspective</w:t>
            </w:r>
          </w:p>
          <w:p w:rsidR="000B19C2" w:rsidRDefault="00D52D3F" w14:paraId="4F27A251" wp14:textId="77777777">
            <w:pPr>
              <w:spacing w:line="240" w:lineRule="auto"/>
              <w:ind w:right="540"/>
              <w:jc w:val="center"/>
              <w:rPr>
                <w:rFonts w:ascii="Calibri" w:hAnsi="Calibri" w:eastAsia="Calibri" w:cs="Calibri"/>
              </w:rPr>
            </w:pPr>
            <w:r w:rsidRPr="4B31C6CF" w:rsidR="6D2FC2AA">
              <w:rPr>
                <w:rFonts w:ascii="Calibri" w:hAnsi="Calibri" w:eastAsia="Calibri" w:cs="Calibri"/>
                <w:b w:val="1"/>
                <w:bCs w:val="1"/>
                <w:i w:val="1"/>
                <w:iCs w:val="1"/>
              </w:rPr>
              <w:t>Step 1:</w:t>
            </w:r>
            <w:r w:rsidRPr="4B31C6CF" w:rsidR="6D2FC2AA">
              <w:rPr>
                <w:rFonts w:ascii="Calibri" w:hAnsi="Calibri" w:eastAsia="Calibri" w:cs="Calibri"/>
                <w:b w:val="1"/>
                <w:bCs w:val="1"/>
                <w:i w:val="1"/>
                <w:iCs w:val="1"/>
              </w:rPr>
              <w:t xml:space="preserve"> </w:t>
            </w:r>
            <w:r w:rsidRPr="4B31C6CF" w:rsidR="6D2FC2AA">
              <w:rPr>
                <w:rFonts w:ascii="Calibri" w:hAnsi="Calibri" w:eastAsia="Calibri" w:cs="Calibri"/>
                <w:b w:val="1"/>
                <w:bCs w:val="1"/>
                <w:i w:val="1"/>
                <w:iCs w:val="1"/>
              </w:rPr>
              <w:t>Previewing:</w:t>
            </w:r>
            <w:r w:rsidRPr="4B31C6CF" w:rsidR="6D2FC2AA">
              <w:rPr>
                <w:rFonts w:ascii="Calibri" w:hAnsi="Calibri" w:eastAsia="Calibri" w:cs="Calibri"/>
              </w:rPr>
              <w:t xml:space="preserve"> Frame the discussion, switch gears to a new topic</w:t>
            </w:r>
          </w:p>
          <w:p w:rsidR="000B19C2" w:rsidRDefault="00D52D3F" w14:paraId="20876B09" wp14:textId="77777777">
            <w:pPr>
              <w:spacing w:line="240" w:lineRule="auto"/>
              <w:ind w:left="220" w:right="540"/>
              <w:jc w:val="center"/>
              <w:rPr>
                <w:rFonts w:ascii="Calibri" w:hAnsi="Calibri" w:eastAsia="Calibri" w:cs="Calibri"/>
              </w:rPr>
            </w:pPr>
            <w:r>
              <w:rPr>
                <w:rFonts w:ascii="Calibri" w:hAnsi="Calibri" w:eastAsia="Calibri" w:cs="Calibri"/>
              </w:rPr>
              <w:t xml:space="preserve"> </w:t>
            </w:r>
          </w:p>
          <w:p w:rsidR="000B19C2" w:rsidP="4B31C6CF" w:rsidRDefault="00D52D3F" w14:paraId="63D98311" wp14:textId="77777777">
            <w:pPr>
              <w:spacing w:line="240" w:lineRule="auto"/>
              <w:ind w:left="220" w:right="540"/>
              <w:jc w:val="center"/>
              <w:rPr>
                <w:rFonts w:ascii="Calibri" w:hAnsi="Calibri" w:eastAsia="Calibri" w:cs="Calibri"/>
                <w:b w:val="1"/>
                <w:bCs w:val="1"/>
                <w:i w:val="1"/>
                <w:iCs w:val="1"/>
                <w:highlight w:val="yellow"/>
                <w:lang w:val="en-US"/>
              </w:rPr>
            </w:pPr>
            <w:r w:rsidRPr="4B31C6CF" w:rsidR="6D2FC2AA">
              <w:rPr>
                <w:rFonts w:ascii="Calibri" w:hAnsi="Calibri" w:eastAsia="Calibri" w:cs="Calibri"/>
                <w:b w:val="1"/>
                <w:bCs w:val="1"/>
                <w:i w:val="1"/>
                <w:iCs w:val="1"/>
                <w:lang w:val="en-US"/>
              </w:rPr>
              <w:t>“Let’s talk about….[topic]</w:t>
            </w:r>
          </w:p>
        </w:tc>
      </w:tr>
      <w:tr xmlns:wp14="http://schemas.microsoft.com/office/word/2010/wordml" w:rsidR="000B19C2" w:rsidTr="4B31C6CF" w14:paraId="54078A23" wp14:textId="77777777">
        <w:trPr>
          <w:trHeight w:val="1395"/>
        </w:trPr>
        <w:tc>
          <w:tcPr>
            <w:tcW w:w="24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0B19C2" w:rsidP="4B31C6CF" w:rsidRDefault="00D52D3F" w14:paraId="2B3DA3AA" wp14:textId="77777777">
            <w:pPr>
              <w:spacing w:line="240" w:lineRule="auto"/>
              <w:ind w:left="480" w:right="340"/>
              <w:jc w:val="center"/>
              <w:rPr>
                <w:rFonts w:ascii="Calibri" w:hAnsi="Calibri" w:eastAsia="Calibri" w:cs="Calibri"/>
                <w:b w:val="1"/>
                <w:bCs w:val="1"/>
                <w:i w:val="1"/>
                <w:iCs w:val="1"/>
              </w:rPr>
            </w:pPr>
            <w:r w:rsidRPr="4B31C6CF" w:rsidR="6D2FC2AA">
              <w:rPr>
                <w:rFonts w:ascii="Calibri" w:hAnsi="Calibri" w:eastAsia="Calibri" w:cs="Calibri"/>
                <w:b w:val="1"/>
                <w:bCs w:val="1"/>
                <w:i w:val="1"/>
                <w:iCs w:val="1"/>
              </w:rPr>
              <w:t>Step 2</w:t>
            </w:r>
          </w:p>
          <w:p w:rsidR="000B19C2" w:rsidRDefault="00D52D3F" w14:paraId="1997FDD1" wp14:textId="77777777">
            <w:pPr>
              <w:spacing w:line="240" w:lineRule="auto"/>
              <w:ind w:left="480" w:right="340"/>
              <w:jc w:val="center"/>
              <w:rPr>
                <w:rFonts w:ascii="Calibri" w:hAnsi="Calibri" w:eastAsia="Calibri" w:cs="Calibri"/>
                <w:b/>
              </w:rPr>
            </w:pPr>
            <w:r>
              <w:rPr>
                <w:rFonts w:ascii="Calibri" w:hAnsi="Calibri" w:eastAsia="Calibri" w:cs="Calibri"/>
                <w:b/>
              </w:rPr>
              <w:t>Observation about the performance</w:t>
            </w:r>
          </w:p>
        </w:tc>
        <w:tc>
          <w:tcPr>
            <w:tcW w:w="3375" w:type="dxa"/>
            <w:tcBorders>
              <w:top w:val="single" w:color="000000" w:themeColor="text1" w:sz="6" w:space="0"/>
              <w:left w:val="nil"/>
              <w:bottom w:val="single" w:color="000000" w:themeColor="text1" w:sz="6" w:space="0"/>
              <w:right w:val="single" w:color="000000" w:themeColor="text1" w:sz="6" w:space="0"/>
            </w:tcBorders>
            <w:tcMar>
              <w:top w:w="0" w:type="dxa"/>
              <w:left w:w="0" w:type="dxa"/>
              <w:bottom w:w="0" w:type="dxa"/>
              <w:right w:w="0" w:type="dxa"/>
            </w:tcMar>
          </w:tcPr>
          <w:p w:rsidR="000B19C2" w:rsidP="4B31C6CF" w:rsidRDefault="00D52D3F" w14:paraId="166E3695" wp14:textId="77777777">
            <w:pPr>
              <w:spacing w:line="240" w:lineRule="auto"/>
              <w:ind w:left="460" w:right="340"/>
              <w:jc w:val="center"/>
              <w:rPr>
                <w:rFonts w:ascii="Calibri" w:hAnsi="Calibri" w:eastAsia="Calibri" w:cs="Calibri"/>
                <w:b w:val="1"/>
                <w:bCs w:val="1"/>
                <w:i w:val="1"/>
                <w:iCs w:val="1"/>
              </w:rPr>
            </w:pPr>
            <w:r w:rsidRPr="4B31C6CF" w:rsidR="6D2FC2AA">
              <w:rPr>
                <w:rFonts w:ascii="Calibri" w:hAnsi="Calibri" w:eastAsia="Calibri" w:cs="Calibri"/>
                <w:b w:val="1"/>
                <w:bCs w:val="1"/>
                <w:i w:val="1"/>
                <w:iCs w:val="1"/>
              </w:rPr>
              <w:t>Step 3</w:t>
            </w:r>
          </w:p>
          <w:p w:rsidR="000B19C2" w:rsidRDefault="00D52D3F" w14:paraId="5AAE6D03" wp14:textId="77777777">
            <w:pPr>
              <w:spacing w:line="240" w:lineRule="auto"/>
              <w:ind w:left="460" w:right="340"/>
              <w:jc w:val="center"/>
              <w:rPr>
                <w:rFonts w:ascii="Calibri" w:hAnsi="Calibri" w:eastAsia="Calibri" w:cs="Calibri"/>
                <w:b/>
              </w:rPr>
            </w:pPr>
            <w:r>
              <w:rPr>
                <w:rFonts w:ascii="Calibri" w:hAnsi="Calibri" w:eastAsia="Calibri" w:cs="Calibri"/>
                <w:b/>
              </w:rPr>
              <w:t>Share your point of view about the performance</w:t>
            </w:r>
          </w:p>
        </w:tc>
        <w:tc>
          <w:tcPr>
            <w:tcW w:w="2910" w:type="dxa"/>
            <w:tcBorders>
              <w:top w:val="single" w:color="000000" w:themeColor="text1" w:sz="6" w:space="0"/>
              <w:left w:val="nil"/>
              <w:bottom w:val="single" w:color="000000" w:themeColor="text1" w:sz="6" w:space="0"/>
              <w:right w:val="single" w:color="000000" w:themeColor="text1" w:sz="6" w:space="0"/>
            </w:tcBorders>
            <w:tcMar>
              <w:top w:w="0" w:type="dxa"/>
              <w:left w:w="0" w:type="dxa"/>
              <w:bottom w:w="0" w:type="dxa"/>
              <w:right w:w="0" w:type="dxa"/>
            </w:tcMar>
          </w:tcPr>
          <w:p w:rsidR="000B19C2" w:rsidP="4B31C6CF" w:rsidRDefault="00D52D3F" w14:paraId="45C2FD77" wp14:textId="77777777">
            <w:pPr>
              <w:spacing w:line="240" w:lineRule="auto"/>
              <w:ind w:left="820" w:right="700"/>
              <w:jc w:val="center"/>
              <w:rPr>
                <w:rFonts w:ascii="Calibri" w:hAnsi="Calibri" w:eastAsia="Calibri" w:cs="Calibri"/>
                <w:b w:val="1"/>
                <w:bCs w:val="1"/>
                <w:i w:val="1"/>
                <w:iCs w:val="1"/>
              </w:rPr>
            </w:pPr>
            <w:r w:rsidRPr="4B31C6CF" w:rsidR="6D2FC2AA">
              <w:rPr>
                <w:rFonts w:ascii="Calibri" w:hAnsi="Calibri" w:eastAsia="Calibri" w:cs="Calibri"/>
                <w:b w:val="1"/>
                <w:bCs w:val="1"/>
                <w:i w:val="1"/>
                <w:iCs w:val="1"/>
              </w:rPr>
              <w:t>Step 4</w:t>
            </w:r>
          </w:p>
          <w:p w:rsidR="000B19C2" w:rsidRDefault="00D52D3F" w14:paraId="5F2C2F54" wp14:textId="77777777">
            <w:pPr>
              <w:spacing w:line="240" w:lineRule="auto"/>
              <w:ind w:left="820" w:right="700"/>
              <w:jc w:val="center"/>
              <w:rPr>
                <w:rFonts w:ascii="Calibri" w:hAnsi="Calibri" w:eastAsia="Calibri" w:cs="Calibri"/>
                <w:b/>
              </w:rPr>
            </w:pPr>
            <w:r>
              <w:rPr>
                <w:rFonts w:ascii="Calibri" w:hAnsi="Calibri" w:eastAsia="Calibri" w:cs="Calibri"/>
                <w:b/>
                <w:u w:val="single"/>
              </w:rPr>
              <w:t>Solicit</w:t>
            </w:r>
            <w:r>
              <w:rPr>
                <w:rFonts w:ascii="Calibri" w:hAnsi="Calibri" w:eastAsia="Calibri" w:cs="Calibri"/>
                <w:b/>
              </w:rPr>
              <w:t xml:space="preserve"> the learner perspective</w:t>
            </w:r>
          </w:p>
        </w:tc>
      </w:tr>
      <w:tr xmlns:wp14="http://schemas.microsoft.com/office/word/2010/wordml" w:rsidR="000B19C2" w:rsidTr="4B31C6CF" w14:paraId="7898F1DA" wp14:textId="77777777">
        <w:trPr>
          <w:trHeight w:val="8160"/>
        </w:trPr>
        <w:tc>
          <w:tcPr>
            <w:tcW w:w="2490" w:type="dxa"/>
            <w:tcBorders>
              <w:top w:val="nil"/>
              <w:left w:val="single" w:color="000000" w:themeColor="text1" w:sz="6" w:space="0"/>
              <w:bottom w:val="single" w:color="000000" w:themeColor="text1" w:sz="6" w:space="0"/>
              <w:right w:val="single" w:color="000000" w:themeColor="text1" w:sz="6" w:space="0"/>
            </w:tcBorders>
            <w:tcMar>
              <w:top w:w="0" w:type="dxa"/>
              <w:left w:w="0" w:type="dxa"/>
              <w:bottom w:w="0" w:type="dxa"/>
              <w:right w:w="0" w:type="dxa"/>
            </w:tcMar>
          </w:tcPr>
          <w:p w:rsidR="000B19C2" w:rsidRDefault="00D52D3F" w14:paraId="10146664" wp14:textId="77777777">
            <w:pPr>
              <w:spacing w:before="240" w:after="240" w:line="240" w:lineRule="auto"/>
              <w:ind w:left="120"/>
              <w:rPr>
                <w:rFonts w:ascii="Calibri" w:hAnsi="Calibri" w:eastAsia="Calibri" w:cs="Calibri"/>
              </w:rPr>
            </w:pPr>
            <w:r>
              <w:rPr>
                <w:rFonts w:ascii="Calibri" w:hAnsi="Calibri" w:eastAsia="Calibri" w:cs="Calibri"/>
              </w:rPr>
              <w:t xml:space="preserve"> </w:t>
            </w:r>
          </w:p>
          <w:p w:rsidR="000B19C2" w:rsidP="4B31C6CF" w:rsidRDefault="00D52D3F" w14:paraId="77F20AB4" wp14:textId="2612959D">
            <w:pPr>
              <w:spacing w:before="240" w:after="240" w:line="240" w:lineRule="auto"/>
              <w:ind w:left="120"/>
              <w:rPr>
                <w:rFonts w:ascii="Calibri" w:hAnsi="Calibri" w:eastAsia="Calibri" w:cs="Calibri"/>
              </w:rPr>
            </w:pPr>
            <w:r w:rsidRPr="4B31C6CF" w:rsidR="6D2FC2AA">
              <w:rPr>
                <w:rFonts w:ascii="Calibri" w:hAnsi="Calibri" w:eastAsia="Calibri" w:cs="Calibri"/>
              </w:rPr>
              <w:t xml:space="preserve"> </w:t>
            </w:r>
            <w:r w:rsidRPr="4B31C6CF" w:rsidR="6D2FC2AA">
              <w:rPr>
                <w:rFonts w:ascii="Calibri" w:hAnsi="Calibri" w:eastAsia="Calibri" w:cs="Calibri"/>
              </w:rPr>
              <w:t xml:space="preserve"> </w:t>
            </w:r>
          </w:p>
          <w:p w:rsidR="000B19C2" w:rsidP="4B31C6CF" w:rsidRDefault="00D52D3F" w14:paraId="33D55A17" wp14:textId="097C31DC">
            <w:pPr>
              <w:pStyle w:val="Normal"/>
              <w:spacing w:before="240" w:line="240" w:lineRule="auto"/>
              <w:ind w:left="360" w:hanging="360"/>
              <w:rPr>
                <w:rFonts w:ascii="Calibri" w:hAnsi="Calibri" w:eastAsia="Calibri" w:cs="Calibri"/>
                <w:i w:val="1"/>
                <w:iCs w:val="1"/>
              </w:rPr>
            </w:pPr>
            <w:r w:rsidRPr="4B31C6CF" w:rsidR="6D2FC2AA">
              <w:rPr>
                <w:rFonts w:ascii="Calibri" w:hAnsi="Calibri" w:eastAsia="Calibri" w:cs="Calibri"/>
                <w:i w:val="1"/>
                <w:iCs w:val="1"/>
              </w:rPr>
              <w:t>I noticed that…</w:t>
            </w:r>
          </w:p>
          <w:p w:rsidR="000B19C2" w:rsidP="4B31C6CF" w:rsidRDefault="00D52D3F" w14:paraId="544AF3D8" wp14:textId="4986B1AC">
            <w:pPr>
              <w:spacing w:before="140" w:line="240" w:lineRule="auto"/>
              <w:ind w:left="360" w:hanging="360"/>
              <w:rPr>
                <w:rFonts w:ascii="Calibri" w:hAnsi="Calibri" w:eastAsia="Calibri" w:cs="Calibri"/>
                <w:i w:val="1"/>
                <w:iCs w:val="1"/>
                <w:lang w:val="en-US"/>
              </w:rPr>
            </w:pPr>
            <w:r w:rsidRPr="4B31C6CF" w:rsidR="6D2FC2AA">
              <w:rPr>
                <w:rFonts w:ascii="Calibri" w:hAnsi="Calibri" w:eastAsia="Calibri" w:cs="Calibri"/>
                <w:i w:val="1"/>
                <w:iCs w:val="1"/>
                <w:lang w:val="en-US"/>
              </w:rPr>
              <w:t xml:space="preserve">I saw that…/I </w:t>
            </w:r>
            <w:r w:rsidRPr="4B31C6CF" w:rsidR="6D2FC2AA">
              <w:rPr>
                <w:rFonts w:ascii="Calibri" w:hAnsi="Calibri" w:eastAsia="Calibri" w:cs="Calibri"/>
                <w:i w:val="1"/>
                <w:iCs w:val="1"/>
                <w:lang w:val="en-US"/>
              </w:rPr>
              <w:t>di</w:t>
            </w:r>
            <w:r w:rsidRPr="4B31C6CF" w:rsidR="6D2FC2AA">
              <w:rPr>
                <w:rFonts w:ascii="Calibri" w:hAnsi="Calibri" w:eastAsia="Calibri" w:cs="Calibri"/>
                <w:i w:val="1"/>
                <w:iCs w:val="1"/>
                <w:lang w:val="en-US"/>
              </w:rPr>
              <w:t>dn’t</w:t>
            </w:r>
            <w:r w:rsidRPr="4B31C6CF" w:rsidR="6D2FC2AA">
              <w:rPr>
                <w:rFonts w:ascii="Calibri" w:hAnsi="Calibri" w:eastAsia="Calibri" w:cs="Calibri"/>
                <w:i w:val="1"/>
                <w:iCs w:val="1"/>
                <w:lang w:val="en-US"/>
              </w:rPr>
              <w:t xml:space="preserve"> </w:t>
            </w:r>
            <w:r w:rsidRPr="4B31C6CF" w:rsidR="6D2FC2AA">
              <w:rPr>
                <w:rFonts w:ascii="Calibri" w:hAnsi="Calibri" w:eastAsia="Calibri" w:cs="Calibri"/>
                <w:i w:val="1"/>
                <w:iCs w:val="1"/>
                <w:lang w:val="en-US"/>
              </w:rPr>
              <w:t>s</w:t>
            </w:r>
            <w:r w:rsidRPr="4B31C6CF" w:rsidR="6D2FC2AA">
              <w:rPr>
                <w:rFonts w:ascii="Calibri" w:hAnsi="Calibri" w:eastAsia="Calibri" w:cs="Calibri"/>
                <w:i w:val="1"/>
                <w:iCs w:val="1"/>
                <w:lang w:val="en-US"/>
              </w:rPr>
              <w:t>e</w:t>
            </w:r>
            <w:r w:rsidRPr="4B31C6CF" w:rsidR="6D2FC2AA">
              <w:rPr>
                <w:rFonts w:ascii="Calibri" w:hAnsi="Calibri" w:eastAsia="Calibri" w:cs="Calibri"/>
                <w:i w:val="1"/>
                <w:iCs w:val="1"/>
                <w:lang w:val="en-US"/>
              </w:rPr>
              <w:t>e..</w:t>
            </w:r>
          </w:p>
          <w:p w:rsidR="000B19C2" w:rsidP="4B31C6CF" w:rsidRDefault="00D52D3F" w14:paraId="349C7AEA" wp14:textId="7CE50C1A">
            <w:pPr>
              <w:spacing w:before="140" w:line="240" w:lineRule="auto"/>
              <w:ind w:left="360" w:hanging="360"/>
              <w:rPr>
                <w:rFonts w:ascii="Calibri" w:hAnsi="Calibri" w:eastAsia="Calibri" w:cs="Calibri"/>
                <w:i w:val="1"/>
                <w:iCs w:val="1"/>
              </w:rPr>
            </w:pPr>
            <w:r w:rsidRPr="4B31C6CF" w:rsidR="6D2FC2AA">
              <w:rPr>
                <w:rFonts w:ascii="Calibri" w:hAnsi="Calibri" w:eastAsia="Calibri" w:cs="Calibri"/>
                <w:i w:val="1"/>
                <w:iCs w:val="1"/>
              </w:rPr>
              <w:t>I heard you say…*</w:t>
            </w:r>
          </w:p>
        </w:tc>
        <w:tc>
          <w:tcPr>
            <w:tcW w:w="3375"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0B19C2" w:rsidRDefault="00D52D3F" w14:paraId="7FDE0BDC" wp14:textId="77777777">
            <w:pPr>
              <w:spacing w:after="240" w:line="240" w:lineRule="auto"/>
              <w:ind w:left="120"/>
              <w:rPr>
                <w:rFonts w:ascii="Calibri" w:hAnsi="Calibri" w:eastAsia="Calibri" w:cs="Calibri"/>
              </w:rPr>
            </w:pPr>
            <w:r>
              <w:rPr>
                <w:rFonts w:ascii="Calibri" w:hAnsi="Calibri" w:eastAsia="Calibri" w:cs="Calibri"/>
              </w:rPr>
              <w:t xml:space="preserve"> </w:t>
            </w:r>
          </w:p>
          <w:p w:rsidR="000B19C2" w:rsidRDefault="00D52D3F" w14:paraId="6DAF85E9" wp14:textId="77777777">
            <w:pPr>
              <w:spacing w:line="240" w:lineRule="auto"/>
              <w:ind w:left="220"/>
              <w:rPr>
                <w:rFonts w:ascii="Calibri" w:hAnsi="Calibri" w:eastAsia="Calibri" w:cs="Calibri"/>
                <w:b/>
              </w:rPr>
            </w:pPr>
            <w:r>
              <w:rPr>
                <w:rFonts w:ascii="Calibri" w:hAnsi="Calibri" w:eastAsia="Calibri" w:cs="Calibri"/>
                <w:b/>
              </w:rPr>
              <w:t>Appreciation</w:t>
            </w:r>
          </w:p>
          <w:p w:rsidR="000B19C2" w:rsidP="4B31C6CF" w:rsidRDefault="00D52D3F" w14:paraId="4DD8AF31" wp14:textId="1F260B65">
            <w:pPr>
              <w:spacing w:before="1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liked that….</w:t>
            </w:r>
          </w:p>
          <w:p w:rsidR="000B19C2" w:rsidP="4B31C6CF" w:rsidRDefault="00D52D3F" w14:paraId="276428D4" wp14:textId="2E680F72">
            <w:pPr>
              <w:spacing w:before="140" w:line="240" w:lineRule="auto"/>
              <w:ind w:left="360" w:hanging="360"/>
              <w:rPr>
                <w:rFonts w:ascii="Calibri" w:hAnsi="Calibri" w:eastAsia="Calibri" w:cs="Calibri"/>
                <w:i w:val="1"/>
                <w:iCs w:val="1"/>
                <w:lang w:val="en-US"/>
              </w:rPr>
            </w:pPr>
            <w:r w:rsidRPr="4B31C6CF" w:rsidR="6D2FC2AA">
              <w:rPr>
                <w:rFonts w:ascii="Calibri" w:hAnsi="Calibri" w:eastAsia="Calibri" w:cs="Calibri"/>
              </w:rPr>
              <w:t xml:space="preserve">·   </w:t>
            </w:r>
            <w:r w:rsidRPr="4B31C6CF" w:rsidR="6D2FC2AA">
              <w:rPr>
                <w:rFonts w:ascii="Calibri" w:hAnsi="Calibri" w:eastAsia="Calibri" w:cs="Calibri"/>
                <w:i w:val="1"/>
                <w:iCs w:val="1"/>
              </w:rPr>
              <w:t xml:space="preserve">I thought that was </w:t>
            </w:r>
            <w:r w:rsidRPr="4B31C6CF" w:rsidR="6D2FC2AA">
              <w:rPr>
                <w:rFonts w:ascii="Calibri" w:hAnsi="Calibri" w:eastAsia="Calibri" w:cs="Calibri"/>
                <w:i w:val="1"/>
                <w:iCs w:val="1"/>
              </w:rPr>
              <w:t>interestin</w:t>
            </w:r>
            <w:r w:rsidRPr="4B31C6CF" w:rsidR="6B10CA65">
              <w:rPr>
                <w:rFonts w:ascii="Calibri" w:hAnsi="Calibri" w:eastAsia="Calibri" w:cs="Calibri"/>
                <w:i w:val="1"/>
                <w:iCs w:val="1"/>
              </w:rPr>
              <w:t>g</w:t>
            </w:r>
            <w:r w:rsidRPr="4B31C6CF" w:rsidR="6D2FC2AA">
              <w:rPr>
                <w:rFonts w:ascii="Calibri" w:hAnsi="Calibri" w:eastAsia="Calibri" w:cs="Calibri"/>
                <w:i w:val="1"/>
                <w:iCs w:val="1"/>
                <w:lang w:val="en-US"/>
              </w:rPr>
              <w:t xml:space="preserve">/ </w:t>
            </w:r>
            <w:r w:rsidRPr="4B31C6CF" w:rsidR="6D2FC2AA">
              <w:rPr>
                <w:rFonts w:ascii="Calibri" w:hAnsi="Calibri" w:eastAsia="Calibri" w:cs="Calibri"/>
                <w:i w:val="1"/>
                <w:iCs w:val="1"/>
                <w:lang w:val="en-US"/>
              </w:rPr>
              <w:t>fascinating</w:t>
            </w:r>
            <w:r w:rsidRPr="4B31C6CF" w:rsidR="6D2FC2AA">
              <w:rPr>
                <w:rFonts w:ascii="Calibri" w:hAnsi="Calibri" w:eastAsia="Calibri" w:cs="Calibri"/>
                <w:i w:val="1"/>
                <w:iCs w:val="1"/>
                <w:lang w:val="en-US"/>
              </w:rPr>
              <w:t>…</w:t>
            </w:r>
          </w:p>
          <w:p w:rsidR="000B19C2" w:rsidP="4B31C6CF" w:rsidRDefault="000B19C2" w14:paraId="44EAFD9C" wp14:textId="77777777">
            <w:pPr>
              <w:spacing w:after="240" w:line="240" w:lineRule="auto"/>
              <w:ind w:left="0"/>
              <w:rPr>
                <w:rFonts w:ascii="Calibri" w:hAnsi="Calibri" w:eastAsia="Calibri" w:cs="Calibri"/>
              </w:rPr>
            </w:pPr>
          </w:p>
          <w:p w:rsidR="000B19C2" w:rsidP="4B31C6CF" w:rsidRDefault="00D52D3F" w14:paraId="19DC80A6" wp14:textId="77777777">
            <w:pPr>
              <w:spacing w:before="240" w:after="240" w:line="240" w:lineRule="auto"/>
              <w:ind w:left="0"/>
              <w:rPr>
                <w:rFonts w:ascii="Calibri" w:hAnsi="Calibri" w:eastAsia="Calibri" w:cs="Calibri"/>
                <w:b w:val="1"/>
                <w:bCs w:val="1"/>
              </w:rPr>
            </w:pPr>
            <w:r w:rsidRPr="4B31C6CF" w:rsidR="6D2FC2AA">
              <w:rPr>
                <w:rFonts w:ascii="Calibri" w:hAnsi="Calibri" w:eastAsia="Calibri" w:cs="Calibri"/>
                <w:b w:val="1"/>
                <w:bCs w:val="1"/>
              </w:rPr>
              <w:t>Appreciation or concern</w:t>
            </w:r>
          </w:p>
          <w:p w:rsidR="000B19C2" w:rsidP="4B31C6CF" w:rsidRDefault="00D52D3F" w14:paraId="5A4AC664" wp14:textId="2210CAFC">
            <w:pPr>
              <w:spacing w:before="1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was thinking…</w:t>
            </w:r>
          </w:p>
          <w:p w:rsidR="000B19C2" w:rsidP="4B31C6CF" w:rsidRDefault="00D52D3F" w14:paraId="79D3395A" wp14:textId="354D349C">
            <w:pPr>
              <w:spacing w:before="1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That makes me think that…</w:t>
            </w:r>
          </w:p>
          <w:p w:rsidR="000B19C2" w:rsidP="4B31C6CF" w:rsidRDefault="00D52D3F" w14:paraId="36AE8350" wp14:textId="4A549EAE">
            <w:pPr>
              <w:spacing w:before="1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had the impression that…</w:t>
            </w:r>
          </w:p>
          <w:p w:rsidR="000B19C2" w:rsidP="4B31C6CF" w:rsidRDefault="00D52D3F" w14:paraId="18588839" wp14:textId="2CEC5968">
            <w:pPr>
              <w:spacing w:before="140" w:line="240" w:lineRule="auto"/>
              <w:ind w:left="360" w:hanging="360"/>
              <w:rPr>
                <w:rFonts w:ascii="Calibri" w:hAnsi="Calibri" w:eastAsia="Calibri" w:cs="Calibri"/>
              </w:rPr>
            </w:pPr>
            <w:r w:rsidRPr="4B31C6CF" w:rsidR="6D2FC2AA">
              <w:rPr>
                <w:rFonts w:ascii="Calibri" w:hAnsi="Calibri" w:eastAsia="Calibri" w:cs="Calibri"/>
              </w:rPr>
              <w:t xml:space="preserve">·   </w:t>
            </w:r>
            <w:r w:rsidRPr="4B31C6CF" w:rsidR="6D2FC2AA">
              <w:rPr>
                <w:rFonts w:ascii="Calibri" w:hAnsi="Calibri" w:eastAsia="Calibri" w:cs="Calibri"/>
                <w:i w:val="1"/>
                <w:iCs w:val="1"/>
              </w:rPr>
              <w:t>It seemed to me that…</w:t>
            </w:r>
          </w:p>
          <w:p w:rsidR="000B19C2" w:rsidP="4B31C6CF" w:rsidRDefault="00D52D3F" w14:paraId="78C3D935" wp14:textId="77777777">
            <w:pPr>
              <w:spacing w:before="240" w:line="240" w:lineRule="auto"/>
              <w:ind w:left="0"/>
              <w:rPr>
                <w:rFonts w:ascii="Calibri" w:hAnsi="Calibri" w:eastAsia="Calibri" w:cs="Calibri"/>
                <w:b w:val="1"/>
                <w:bCs w:val="1"/>
              </w:rPr>
            </w:pPr>
            <w:r w:rsidRPr="4B31C6CF" w:rsidR="6D2FC2AA">
              <w:rPr>
                <w:rFonts w:ascii="Calibri" w:hAnsi="Calibri" w:eastAsia="Calibri" w:cs="Calibri"/>
                <w:b w:val="1"/>
                <w:bCs w:val="1"/>
              </w:rPr>
              <w:t>Concern</w:t>
            </w:r>
          </w:p>
          <w:p w:rsidR="000B19C2" w:rsidP="4B31C6CF" w:rsidRDefault="00D52D3F" w14:paraId="13557A99" wp14:textId="6DE16640">
            <w:pPr>
              <w:spacing w:before="1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was wishing that</w:t>
            </w:r>
          </w:p>
          <w:p w:rsidR="000B19C2" w:rsidP="4B31C6CF" w:rsidRDefault="00D52D3F" w14:paraId="3333EF3C" wp14:textId="40697C45">
            <w:pPr>
              <w:spacing w:before="140" w:line="240" w:lineRule="auto"/>
              <w:ind w:left="360" w:right="122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felt uncomforta</w:t>
            </w:r>
            <w:r w:rsidRPr="4B31C6CF" w:rsidR="20432DCC">
              <w:rPr>
                <w:rFonts w:ascii="Calibri" w:hAnsi="Calibri" w:eastAsia="Calibri" w:cs="Calibri"/>
                <w:i w:val="1"/>
                <w:iCs w:val="1"/>
              </w:rPr>
              <w:t>bl</w:t>
            </w:r>
            <w:r w:rsidRPr="4B31C6CF" w:rsidR="6D2FC2AA">
              <w:rPr>
                <w:rFonts w:ascii="Calibri" w:hAnsi="Calibri" w:eastAsia="Calibri" w:cs="Calibri"/>
                <w:i w:val="1"/>
                <w:iCs w:val="1"/>
              </w:rPr>
              <w:t>e</w:t>
            </w:r>
            <w:r w:rsidRPr="4B31C6CF" w:rsidR="110358EF">
              <w:rPr>
                <w:rFonts w:ascii="Calibri" w:hAnsi="Calibri" w:eastAsia="Calibri" w:cs="Calibri"/>
                <w:i w:val="1"/>
                <w:iCs w:val="1"/>
              </w:rPr>
              <w:t xml:space="preserve"> </w:t>
            </w:r>
            <w:r w:rsidRPr="4B31C6CF" w:rsidR="6D2FC2AA">
              <w:rPr>
                <w:rFonts w:ascii="Calibri" w:hAnsi="Calibri" w:eastAsia="Calibri" w:cs="Calibri"/>
                <w:i w:val="1"/>
                <w:iCs w:val="1"/>
              </w:rPr>
              <w:t>because…</w:t>
            </w:r>
          </w:p>
          <w:p w:rsidR="000B19C2" w:rsidP="4B31C6CF" w:rsidRDefault="00D52D3F" w14:paraId="1ED53F48" wp14:textId="00393B7A">
            <w:pPr>
              <w:spacing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was worried/concerned…</w:t>
            </w:r>
          </w:p>
        </w:tc>
        <w:tc>
          <w:tcPr>
            <w:tcW w:w="2910" w:type="dxa"/>
            <w:tcBorders>
              <w:top w:val="nil"/>
              <w:left w:val="nil"/>
              <w:bottom w:val="single" w:color="000000" w:themeColor="text1" w:sz="6" w:space="0"/>
              <w:right w:val="single" w:color="000000" w:themeColor="text1" w:sz="6" w:space="0"/>
            </w:tcBorders>
            <w:tcMar>
              <w:top w:w="0" w:type="dxa"/>
              <w:left w:w="0" w:type="dxa"/>
              <w:bottom w:w="0" w:type="dxa"/>
              <w:right w:w="0" w:type="dxa"/>
            </w:tcMar>
          </w:tcPr>
          <w:p w:rsidR="000B19C2" w:rsidP="4B31C6CF" w:rsidRDefault="00D52D3F" w14:paraId="7D149327" wp14:textId="52FA40B8">
            <w:pPr>
              <w:spacing w:before="240" w:after="240" w:line="240" w:lineRule="auto"/>
              <w:ind w:left="120"/>
              <w:rPr>
                <w:rFonts w:ascii="Calibri" w:hAnsi="Calibri" w:eastAsia="Calibri" w:cs="Calibri"/>
                <w:i w:val="1"/>
                <w:iCs w:val="1"/>
              </w:rPr>
            </w:pPr>
            <w:r w:rsidRPr="4B31C6CF" w:rsidR="6D2FC2AA">
              <w:rPr>
                <w:rFonts w:ascii="Calibri" w:hAnsi="Calibri" w:eastAsia="Calibri" w:cs="Calibri"/>
                <w:i w:val="1"/>
                <w:iCs w:val="1"/>
              </w:rPr>
              <w:t xml:space="preserve"> </w:t>
            </w:r>
          </w:p>
          <w:p w:rsidR="000B19C2" w:rsidRDefault="00D52D3F" w14:paraId="253B9705" wp14:textId="77777777">
            <w:pPr>
              <w:spacing w:after="240" w:line="240" w:lineRule="auto"/>
              <w:ind w:left="120"/>
              <w:rPr>
                <w:rFonts w:ascii="Calibri" w:hAnsi="Calibri" w:eastAsia="Calibri" w:cs="Calibri"/>
                <w:i/>
              </w:rPr>
            </w:pPr>
            <w:r>
              <w:rPr>
                <w:rFonts w:ascii="Calibri" w:hAnsi="Calibri" w:eastAsia="Calibri" w:cs="Calibri"/>
                <w:i/>
              </w:rPr>
              <w:t xml:space="preserve"> </w:t>
            </w:r>
          </w:p>
          <w:p w:rsidR="000B19C2" w:rsidP="4B31C6CF" w:rsidRDefault="00D52D3F" w14:paraId="33C51426" wp14:textId="5E306385">
            <w:pPr>
              <w:spacing w:before="240" w:after="240" w:line="240" w:lineRule="auto"/>
              <w:ind w:left="36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How do you all see it?</w:t>
            </w:r>
          </w:p>
          <w:p w:rsidR="000B19C2" w:rsidP="4B31C6CF" w:rsidRDefault="00D52D3F" w14:paraId="4C8C8634" wp14:textId="77777777">
            <w:pPr>
              <w:spacing w:before="140" w:line="240" w:lineRule="auto"/>
              <w:ind w:left="360" w:right="14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I wonder what your thoughts were at the time?</w:t>
            </w:r>
          </w:p>
          <w:p w:rsidR="000B19C2" w:rsidP="4B31C6CF" w:rsidRDefault="00D52D3F" w14:paraId="5281787E" wp14:textId="77777777">
            <w:pPr>
              <w:spacing w:line="240" w:lineRule="auto"/>
              <w:ind w:left="360" w:right="38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What was going through your mind?</w:t>
            </w:r>
          </w:p>
          <w:p w:rsidR="000B19C2" w:rsidP="4B31C6CF" w:rsidRDefault="00D52D3F" w14:paraId="119209B4" wp14:textId="77777777">
            <w:pPr>
              <w:spacing w:before="20" w:line="240" w:lineRule="auto"/>
              <w:ind w:left="360" w:right="32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What were your priorities at the time?</w:t>
            </w:r>
          </w:p>
          <w:p w:rsidR="000B19C2" w:rsidP="4B31C6CF" w:rsidRDefault="00D52D3F" w14:paraId="14752E30" wp14:textId="77777777">
            <w:pPr>
              <w:spacing w:before="20" w:line="240" w:lineRule="auto"/>
              <w:ind w:left="360" w:right="700" w:hanging="360"/>
              <w:rPr>
                <w:rFonts w:ascii="Calibri" w:hAnsi="Calibri" w:eastAsia="Calibri" w:cs="Calibri"/>
                <w:i w:val="1"/>
                <w:iCs w:val="1"/>
              </w:rPr>
            </w:pPr>
            <w:r w:rsidRPr="4B31C6CF" w:rsidR="6D2FC2AA">
              <w:rPr>
                <w:rFonts w:ascii="Calibri" w:hAnsi="Calibri" w:eastAsia="Calibri" w:cs="Calibri"/>
              </w:rPr>
              <w:t xml:space="preserve">·       </w:t>
            </w:r>
            <w:r w:rsidRPr="4B31C6CF" w:rsidR="6D2FC2AA">
              <w:rPr>
                <w:rFonts w:ascii="Calibri" w:hAnsi="Calibri" w:eastAsia="Calibri" w:cs="Calibri"/>
                <w:i w:val="1"/>
                <w:iCs w:val="1"/>
              </w:rPr>
              <w:t>How did the team get organized?</w:t>
            </w:r>
          </w:p>
        </w:tc>
      </w:tr>
    </w:tbl>
    <w:p xmlns:wp14="http://schemas.microsoft.com/office/word/2010/wordml" w:rsidR="000B19C2" w:rsidRDefault="000B19C2" w14:paraId="4B94D5A5" wp14:textId="77777777">
      <w:pPr>
        <w:rPr>
          <w:rFonts w:ascii="Calibri" w:hAnsi="Calibri" w:eastAsia="Calibri" w:cs="Calibri"/>
        </w:rPr>
      </w:pPr>
    </w:p>
    <w:sectPr w:rsidR="000B19C2">
      <w:pgSz w:w="12240" w:h="15840" w:orient="portrait"/>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9C2"/>
    <w:rsid w:val="000B19C2"/>
    <w:rsid w:val="001A1532"/>
    <w:rsid w:val="00D52D3F"/>
    <w:rsid w:val="110358EF"/>
    <w:rsid w:val="14A75346"/>
    <w:rsid w:val="1B341E7D"/>
    <w:rsid w:val="20432DCC"/>
    <w:rsid w:val="2739C4B1"/>
    <w:rsid w:val="3A9814E5"/>
    <w:rsid w:val="4B31C6CF"/>
    <w:rsid w:val="4DD78F9F"/>
    <w:rsid w:val="531CFD9B"/>
    <w:rsid w:val="6B10CA65"/>
    <w:rsid w:val="6D2FC2AA"/>
    <w:rsid w:val="741C049C"/>
    <w:rsid w:val="79FB14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D8F36F"/>
  <w15:docId w15:val="{9B3620F3-AE0F-4775-8A71-494EEF0330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a" w:customStyle="1">
    <w:basedOn w:val="TableNormal0"/>
    <w:tblPr>
      <w:tblStyleRowBandSize w:val="1"/>
      <w:tblStyleColBandSize w:val="1"/>
    </w:tblPr>
  </w:style>
  <w:style w:type="table" w:styleId="a0" w:customStyle="1">
    <w:basedOn w:val="TableNormal0"/>
    <w:tblPr>
      <w:tblStyleRowBandSize w:val="1"/>
      <w:tblStyleColBandSize w:val="1"/>
    </w:tblPr>
  </w:style>
  <w:style w:type="table" w:styleId="a1" w:customStyle="1">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Michelle L. O'Toole</lastModifiedBy>
  <revision>2</revision>
  <dcterms:created xsi:type="dcterms:W3CDTF">2025-10-13T15:49:00.0000000Z</dcterms:created>
  <dcterms:modified xsi:type="dcterms:W3CDTF">2025-10-13T15:54:22.0773569Z</dcterms:modified>
</coreProperties>
</file>