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ECC36" w14:textId="3586E45A" w:rsidR="00684959" w:rsidRPr="00D328C2" w:rsidRDefault="00294D34" w:rsidP="00294D34">
      <w:pPr>
        <w:spacing w:line="36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D328C2">
        <w:rPr>
          <w:rFonts w:ascii="Times New Roman" w:eastAsia="Arial" w:hAnsi="Times New Roman" w:cs="Times New Roman"/>
          <w:b/>
          <w:sz w:val="20"/>
          <w:szCs w:val="20"/>
        </w:rPr>
        <w:t>Supplementary Materials</w:t>
      </w:r>
    </w:p>
    <w:p w14:paraId="164634D9" w14:textId="19E1DC86" w:rsidR="00294D34" w:rsidRPr="00D328C2" w:rsidRDefault="00294D34" w:rsidP="00294D34">
      <w:pPr>
        <w:spacing w:line="36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D328C2">
        <w:rPr>
          <w:rFonts w:ascii="Times New Roman" w:eastAsia="Arial" w:hAnsi="Times New Roman" w:cs="Times New Roman"/>
          <w:b/>
          <w:sz w:val="20"/>
          <w:szCs w:val="20"/>
        </w:rPr>
        <w:t xml:space="preserve">Supplemental Table 1: </w:t>
      </w:r>
      <w:r w:rsidRPr="00D328C2">
        <w:rPr>
          <w:rFonts w:ascii="Times New Roman" w:eastAsia="Arial" w:hAnsi="Times New Roman" w:cs="Times New Roman"/>
          <w:bCs/>
          <w:sz w:val="20"/>
          <w:szCs w:val="20"/>
        </w:rPr>
        <w:t>Specified ICD-10 Codes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94D34" w:rsidRPr="00D328C2" w14:paraId="2C033B71" w14:textId="77777777" w:rsidTr="00294D34">
        <w:tc>
          <w:tcPr>
            <w:tcW w:w="9350" w:type="dxa"/>
          </w:tcPr>
          <w:p w14:paraId="73695C34" w14:textId="5DF30DE4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Glaucoma-Related Deaths</w:t>
            </w:r>
          </w:p>
        </w:tc>
      </w:tr>
      <w:tr w:rsidR="00294D34" w:rsidRPr="00D328C2" w14:paraId="52E6643F" w14:textId="77777777" w:rsidTr="00294D34">
        <w:tc>
          <w:tcPr>
            <w:tcW w:w="9350" w:type="dxa"/>
          </w:tcPr>
          <w:p w14:paraId="130C1DF8" w14:textId="75936012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Glaucoma (H40)</w:t>
            </w:r>
          </w:p>
        </w:tc>
      </w:tr>
      <w:tr w:rsidR="00294D34" w:rsidRPr="00D328C2" w14:paraId="0CDC0CE6" w14:textId="77777777" w:rsidTr="00294D34">
        <w:tc>
          <w:tcPr>
            <w:tcW w:w="9350" w:type="dxa"/>
          </w:tcPr>
          <w:p w14:paraId="6BA0A4B8" w14:textId="02ACDDEE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Leading Underlying Causes of Glaucoma-Related Deaths</w:t>
            </w:r>
          </w:p>
        </w:tc>
      </w:tr>
      <w:tr w:rsidR="00294D34" w:rsidRPr="00D328C2" w14:paraId="7F78B573" w14:textId="77777777" w:rsidTr="00294D34">
        <w:tc>
          <w:tcPr>
            <w:tcW w:w="9350" w:type="dxa"/>
          </w:tcPr>
          <w:p w14:paraId="70E7962A" w14:textId="4DB03F1E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Heart Disease (I00-I09, I11, I13, I20-I51)</w:t>
            </w:r>
          </w:p>
        </w:tc>
      </w:tr>
      <w:tr w:rsidR="00294D34" w:rsidRPr="00D328C2" w14:paraId="320067CB" w14:textId="77777777" w:rsidTr="00294D34">
        <w:tc>
          <w:tcPr>
            <w:tcW w:w="9350" w:type="dxa"/>
          </w:tcPr>
          <w:p w14:paraId="54D60811" w14:textId="7D7242C7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Malignant neoplasms (C00-C97)</w:t>
            </w:r>
          </w:p>
        </w:tc>
      </w:tr>
      <w:tr w:rsidR="00294D34" w:rsidRPr="00D328C2" w14:paraId="49450C67" w14:textId="77777777" w:rsidTr="00294D34">
        <w:tc>
          <w:tcPr>
            <w:tcW w:w="9350" w:type="dxa"/>
          </w:tcPr>
          <w:p w14:paraId="549A94A3" w14:textId="2378C72D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Cerebrovascular diseases (I60-I69)</w:t>
            </w:r>
          </w:p>
        </w:tc>
      </w:tr>
      <w:tr w:rsidR="00294D34" w:rsidRPr="00D328C2" w14:paraId="1C9902E7" w14:textId="77777777" w:rsidTr="00294D34">
        <w:tc>
          <w:tcPr>
            <w:tcW w:w="9350" w:type="dxa"/>
          </w:tcPr>
          <w:p w14:paraId="78F9A76D" w14:textId="6B7DDEFD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Alzheimer's disease (G30)</w:t>
            </w:r>
          </w:p>
        </w:tc>
      </w:tr>
      <w:tr w:rsidR="00294D34" w:rsidRPr="00D328C2" w14:paraId="6936FBA3" w14:textId="77777777" w:rsidTr="00294D34">
        <w:tc>
          <w:tcPr>
            <w:tcW w:w="9350" w:type="dxa"/>
          </w:tcPr>
          <w:p w14:paraId="35110699" w14:textId="56E0815A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Influenza and pneumonia (J09-J18)</w:t>
            </w:r>
          </w:p>
        </w:tc>
      </w:tr>
      <w:tr w:rsidR="00294D34" w:rsidRPr="00D328C2" w14:paraId="7D944F98" w14:textId="77777777" w:rsidTr="00294D34">
        <w:tc>
          <w:tcPr>
            <w:tcW w:w="9350" w:type="dxa"/>
          </w:tcPr>
          <w:p w14:paraId="7D60972B" w14:textId="7DCF33AE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Diabetes mellitus (E10-E14)</w:t>
            </w:r>
          </w:p>
        </w:tc>
      </w:tr>
      <w:tr w:rsidR="00294D34" w:rsidRPr="00D328C2" w14:paraId="4C96F392" w14:textId="77777777" w:rsidTr="00294D34">
        <w:tc>
          <w:tcPr>
            <w:tcW w:w="9350" w:type="dxa"/>
          </w:tcPr>
          <w:p w14:paraId="3DBE678A" w14:textId="10FEA030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Sepsis (A40-A41)</w:t>
            </w:r>
          </w:p>
        </w:tc>
      </w:tr>
      <w:tr w:rsidR="00294D34" w:rsidRPr="00D328C2" w14:paraId="00B57682" w14:textId="77777777" w:rsidTr="00294D34">
        <w:tc>
          <w:tcPr>
            <w:tcW w:w="9350" w:type="dxa"/>
          </w:tcPr>
          <w:p w14:paraId="560B0B18" w14:textId="1353FC3A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Chronic lower respiratory diseases (J40-J47)</w:t>
            </w:r>
          </w:p>
        </w:tc>
      </w:tr>
      <w:tr w:rsidR="00294D34" w:rsidRPr="00D328C2" w14:paraId="4BF995F0" w14:textId="77777777" w:rsidTr="00294D34">
        <w:tc>
          <w:tcPr>
            <w:tcW w:w="9350" w:type="dxa"/>
          </w:tcPr>
          <w:p w14:paraId="4C900416" w14:textId="06A27A26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Nephritis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nephrotic syndrome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/n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ephrosis (N00-N07, N17-N19, N25-N27)</w:t>
            </w:r>
          </w:p>
        </w:tc>
      </w:tr>
      <w:tr w:rsidR="00294D34" w:rsidRPr="00D328C2" w14:paraId="4DB5E003" w14:textId="77777777" w:rsidTr="00294D34">
        <w:tc>
          <w:tcPr>
            <w:tcW w:w="9350" w:type="dxa"/>
          </w:tcPr>
          <w:p w14:paraId="40F9E43D" w14:textId="4F1B2F48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Unintentional injuries (V01-X59, Y85-Y86)</w:t>
            </w:r>
          </w:p>
        </w:tc>
      </w:tr>
      <w:tr w:rsidR="00294D34" w:rsidRPr="00D328C2" w14:paraId="510FC86D" w14:textId="77777777" w:rsidTr="00294D34">
        <w:tc>
          <w:tcPr>
            <w:tcW w:w="9350" w:type="dxa"/>
          </w:tcPr>
          <w:p w14:paraId="555FA37D" w14:textId="60F1CCA6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Parkinson's disease (G20-G21)</w:t>
            </w:r>
          </w:p>
        </w:tc>
      </w:tr>
      <w:tr w:rsidR="00294D34" w:rsidRPr="00D328C2" w14:paraId="50C012B3" w14:textId="77777777" w:rsidTr="00294D34">
        <w:tc>
          <w:tcPr>
            <w:tcW w:w="9350" w:type="dxa"/>
          </w:tcPr>
          <w:p w14:paraId="6588EB84" w14:textId="28DAA60A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COVID-19 (U07.1)</w:t>
            </w:r>
          </w:p>
        </w:tc>
      </w:tr>
      <w:tr w:rsidR="00294D34" w:rsidRPr="00D328C2" w14:paraId="7F5CE720" w14:textId="77777777" w:rsidTr="00294D34">
        <w:tc>
          <w:tcPr>
            <w:tcW w:w="9350" w:type="dxa"/>
          </w:tcPr>
          <w:p w14:paraId="739A3E82" w14:textId="6720A12D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Pneumonitis due to solids and liquids (J69)</w:t>
            </w:r>
          </w:p>
        </w:tc>
      </w:tr>
      <w:tr w:rsidR="00294D34" w:rsidRPr="00D328C2" w14:paraId="046FB2B2" w14:textId="77777777" w:rsidTr="00294D34">
        <w:tc>
          <w:tcPr>
            <w:tcW w:w="9350" w:type="dxa"/>
          </w:tcPr>
          <w:p w14:paraId="2A1BB807" w14:textId="69D4297D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Chronic liver disease and cirrhosis (K70, K73-K74)</w:t>
            </w:r>
          </w:p>
        </w:tc>
      </w:tr>
      <w:tr w:rsidR="00294D34" w:rsidRPr="00D328C2" w14:paraId="1354DAE1" w14:textId="77777777" w:rsidTr="00294D34">
        <w:tc>
          <w:tcPr>
            <w:tcW w:w="9350" w:type="dxa"/>
          </w:tcPr>
          <w:p w14:paraId="4C271B73" w14:textId="0B48A111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Essential hypertension and hypertensive renal disease (I10, I12, I15)</w:t>
            </w:r>
          </w:p>
        </w:tc>
      </w:tr>
      <w:tr w:rsidR="00294D34" w:rsidRPr="00D328C2" w14:paraId="1D43E7F6" w14:textId="77777777" w:rsidTr="00294D34">
        <w:tc>
          <w:tcPr>
            <w:tcW w:w="9350" w:type="dxa"/>
          </w:tcPr>
          <w:p w14:paraId="4C380C7D" w14:textId="256F1CCB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In situ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benign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uncertain or unknown behavior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neoplasms 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(D00-D48)</w:t>
            </w:r>
          </w:p>
        </w:tc>
      </w:tr>
      <w:tr w:rsidR="00294D34" w:rsidRPr="00D328C2" w14:paraId="6CF4B231" w14:textId="77777777" w:rsidTr="00294D34">
        <w:tc>
          <w:tcPr>
            <w:tcW w:w="9350" w:type="dxa"/>
          </w:tcPr>
          <w:p w14:paraId="3BC418B5" w14:textId="0264E4DC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Nutritional deficiencies (E40-E64)</w:t>
            </w:r>
          </w:p>
        </w:tc>
      </w:tr>
      <w:tr w:rsidR="00294D34" w:rsidRPr="00D328C2" w14:paraId="19C1D614" w14:textId="77777777" w:rsidTr="00294D34">
        <w:tc>
          <w:tcPr>
            <w:tcW w:w="9350" w:type="dxa"/>
          </w:tcPr>
          <w:p w14:paraId="470B5B7E" w14:textId="783E996E" w:rsidR="00294D34" w:rsidRPr="00D328C2" w:rsidRDefault="00294D34" w:rsidP="00294D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Anemias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Pr="00D328C2">
              <w:rPr>
                <w:rFonts w:ascii="Times New Roman" w:eastAsia="Times New Roman" w:hAnsi="Times New Roman" w:cs="Times New Roman"/>
                <w:sz w:val="20"/>
                <w:szCs w:val="20"/>
              </w:rPr>
              <w:t>D50-D64)</w:t>
            </w:r>
          </w:p>
        </w:tc>
      </w:tr>
    </w:tbl>
    <w:p w14:paraId="0A78882E" w14:textId="7E0068FF" w:rsidR="00294D34" w:rsidRPr="00D328C2" w:rsidRDefault="00294D34" w:rsidP="00294D34">
      <w:pPr>
        <w:spacing w:line="36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D328C2">
        <w:rPr>
          <w:rFonts w:ascii="Times New Roman" w:eastAsia="Arial" w:hAnsi="Times New Roman" w:cs="Times New Roman"/>
          <w:b/>
          <w:sz w:val="20"/>
          <w:szCs w:val="20"/>
        </w:rPr>
        <w:t xml:space="preserve">ICD-10: </w:t>
      </w:r>
      <w:r w:rsidRPr="00D328C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International Statistical Classification of Disease and Related Health Problems, 10th Revision</w:t>
      </w:r>
    </w:p>
    <w:p w14:paraId="683CE285" w14:textId="77777777" w:rsidR="00684959" w:rsidRPr="00D328C2" w:rsidRDefault="00684959" w:rsidP="00294D34">
      <w:pPr>
        <w:spacing w:line="36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6C66DF0F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7A71F4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72F178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291655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A5E34E0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58BAC7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621D10" w14:textId="77777777" w:rsidR="00DC3B7F" w:rsidRDefault="00DC3B7F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F99044" w14:textId="7A0A68C4" w:rsidR="00ED1EC3" w:rsidRDefault="00ED1EC3" w:rsidP="00DC3B7F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Table 2</w:t>
      </w:r>
      <w:r w:rsidRPr="00DC3B7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DC3B7F">
        <w:rPr>
          <w:rFonts w:ascii="Times New Roman" w:eastAsia="Gungsuh" w:hAnsi="Times New Roman" w:cs="Times New Roman"/>
          <w:sz w:val="24"/>
          <w:szCs w:val="24"/>
        </w:rPr>
        <w:t>Glaucoma</w:t>
      </w:r>
      <w:r w:rsidRPr="00DC3B7F">
        <w:rPr>
          <w:rFonts w:ascii="Times New Roman" w:eastAsia="Gungsuh" w:hAnsi="Times New Roman" w:cs="Times New Roman"/>
          <w:sz w:val="24"/>
          <w:szCs w:val="24"/>
        </w:rPr>
        <w:t>-related deaths and percent of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total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deaths among </w:t>
      </w:r>
      <w:r w:rsidRPr="00DC3B7F">
        <w:rPr>
          <w:rFonts w:ascii="Times New Roman" w:eastAsia="Gungsuh" w:hAnsi="Times New Roman" w:cs="Times New Roman"/>
          <w:sz w:val="24"/>
          <w:szCs w:val="24"/>
        </w:rPr>
        <w:t>A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dults </w:t>
      </w:r>
      <w:r w:rsidRPr="00DC3B7F">
        <w:rPr>
          <w:rFonts w:ascii="Times New Roman" w:eastAsia="Gungsuh" w:hAnsi="Times New Roman" w:cs="Times New Roman"/>
          <w:sz w:val="24"/>
          <w:szCs w:val="24"/>
        </w:rPr>
        <w:t>A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ged ≥ </w:t>
      </w:r>
      <w:r w:rsidRPr="00DC3B7F">
        <w:rPr>
          <w:rFonts w:ascii="Times New Roman" w:eastAsia="Gungsuh" w:hAnsi="Times New Roman" w:cs="Times New Roman"/>
          <w:sz w:val="24"/>
          <w:szCs w:val="24"/>
        </w:rPr>
        <w:t>6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5 </w:t>
      </w:r>
      <w:r w:rsidRPr="00DC3B7F">
        <w:rPr>
          <w:rFonts w:ascii="Times New Roman" w:eastAsia="Gungsuh" w:hAnsi="Times New Roman" w:cs="Times New Roman"/>
          <w:sz w:val="24"/>
          <w:szCs w:val="24"/>
        </w:rPr>
        <w:t>Y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ears </w:t>
      </w:r>
      <w:r w:rsidRPr="00DC3B7F">
        <w:rPr>
          <w:rFonts w:ascii="Times New Roman" w:eastAsia="Gungsuh" w:hAnsi="Times New Roman" w:cs="Times New Roman"/>
          <w:sz w:val="24"/>
          <w:szCs w:val="24"/>
        </w:rPr>
        <w:t>S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tratified by Overall, Sex, Race, Age Group, Place of Death, Urbanization, and Census Region in the United States from </w:t>
      </w:r>
      <w:r w:rsidRPr="00DC3B7F">
        <w:rPr>
          <w:rFonts w:ascii="Times New Roman" w:eastAsia="Gungsuh" w:hAnsi="Times New Roman" w:cs="Times New Roman"/>
          <w:sz w:val="24"/>
          <w:szCs w:val="24"/>
        </w:rPr>
        <w:t>2000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to 2023.</w:t>
      </w:r>
    </w:p>
    <w:p w14:paraId="4806B877" w14:textId="77777777" w:rsidR="00B156A4" w:rsidRPr="00DC3B7F" w:rsidRDefault="00B156A4" w:rsidP="00DC3B7F">
      <w:pPr>
        <w:jc w:val="center"/>
        <w:rPr>
          <w:rFonts w:ascii="Times New Roman" w:eastAsia="Gungsuh" w:hAnsi="Times New Roman" w:cs="Times New Roman"/>
          <w:sz w:val="24"/>
          <w:szCs w:val="24"/>
        </w:rPr>
      </w:pPr>
    </w:p>
    <w:tbl>
      <w:tblPr>
        <w:tblStyle w:val="TableGridLight"/>
        <w:tblW w:w="9391" w:type="dxa"/>
        <w:tblLayout w:type="fixed"/>
        <w:tblLook w:val="0400" w:firstRow="0" w:lastRow="0" w:firstColumn="0" w:lastColumn="0" w:noHBand="0" w:noVBand="1"/>
      </w:tblPr>
      <w:tblGrid>
        <w:gridCol w:w="2972"/>
        <w:gridCol w:w="3544"/>
        <w:gridCol w:w="2875"/>
      </w:tblGrid>
      <w:tr w:rsidR="00684959" w:rsidRPr="00D328C2" w14:paraId="1C5BEEAD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6F804C99" w14:textId="2B14EE42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3544" w:type="dxa"/>
            <w:vAlign w:val="center"/>
          </w:tcPr>
          <w:p w14:paraId="28078451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Deaths</w:t>
            </w:r>
          </w:p>
        </w:tc>
        <w:tc>
          <w:tcPr>
            <w:tcW w:w="2875" w:type="dxa"/>
            <w:vAlign w:val="center"/>
          </w:tcPr>
          <w:p w14:paraId="436BDF22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% of Total Deaths</w:t>
            </w:r>
          </w:p>
        </w:tc>
      </w:tr>
      <w:tr w:rsidR="00684959" w:rsidRPr="00D328C2" w14:paraId="5D050199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0DE015BA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Overall</w:t>
            </w:r>
          </w:p>
        </w:tc>
        <w:tc>
          <w:tcPr>
            <w:tcW w:w="3544" w:type="dxa"/>
            <w:vAlign w:val="center"/>
          </w:tcPr>
          <w:p w14:paraId="68AE40DB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21,805</w:t>
            </w:r>
          </w:p>
        </w:tc>
        <w:tc>
          <w:tcPr>
            <w:tcW w:w="2875" w:type="dxa"/>
            <w:vAlign w:val="center"/>
          </w:tcPr>
          <w:p w14:paraId="7FFB0BEA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100 %</w:t>
            </w:r>
          </w:p>
        </w:tc>
      </w:tr>
      <w:tr w:rsidR="00684959" w:rsidRPr="00D328C2" w14:paraId="426D7C98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241B3282" w14:textId="4C3EDC5F" w:rsidR="00684959" w:rsidRPr="00D328C2" w:rsidRDefault="00294D34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Sex</w:t>
            </w:r>
          </w:p>
        </w:tc>
      </w:tr>
      <w:tr w:rsidR="00684959" w:rsidRPr="00D328C2" w14:paraId="11BD1F67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7D51A51D" w14:textId="64B43726" w:rsidR="00684959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Women</w:t>
            </w:r>
          </w:p>
        </w:tc>
        <w:tc>
          <w:tcPr>
            <w:tcW w:w="3544" w:type="dxa"/>
            <w:vAlign w:val="center"/>
          </w:tcPr>
          <w:p w14:paraId="403837D4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13,738</w:t>
            </w:r>
          </w:p>
        </w:tc>
        <w:tc>
          <w:tcPr>
            <w:tcW w:w="2875" w:type="dxa"/>
            <w:vAlign w:val="center"/>
          </w:tcPr>
          <w:p w14:paraId="47C2A83E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63 %</w:t>
            </w:r>
          </w:p>
        </w:tc>
      </w:tr>
      <w:tr w:rsidR="00684959" w:rsidRPr="00D328C2" w14:paraId="300D66CA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1F6A73D5" w14:textId="7EAA4208" w:rsidR="00684959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Men</w:t>
            </w:r>
          </w:p>
        </w:tc>
        <w:tc>
          <w:tcPr>
            <w:tcW w:w="3544" w:type="dxa"/>
            <w:vAlign w:val="center"/>
          </w:tcPr>
          <w:p w14:paraId="51EA7BCF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8,067</w:t>
            </w:r>
          </w:p>
        </w:tc>
        <w:tc>
          <w:tcPr>
            <w:tcW w:w="2875" w:type="dxa"/>
            <w:vAlign w:val="center"/>
          </w:tcPr>
          <w:p w14:paraId="2B9C8E57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37 %</w:t>
            </w:r>
          </w:p>
        </w:tc>
      </w:tr>
      <w:tr w:rsidR="00684959" w:rsidRPr="00D328C2" w14:paraId="16A3129C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0D2D1C4B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Race</w:t>
            </w:r>
          </w:p>
        </w:tc>
      </w:tr>
      <w:tr w:rsidR="00684959" w:rsidRPr="00D328C2" w14:paraId="08DB9DFF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090DA857" w14:textId="4CEFDD0C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NH Black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/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African American</w:t>
            </w:r>
          </w:p>
        </w:tc>
        <w:tc>
          <w:tcPr>
            <w:tcW w:w="3544" w:type="dxa"/>
            <w:vAlign w:val="center"/>
          </w:tcPr>
          <w:p w14:paraId="6BFFD7E3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3,182</w:t>
            </w:r>
          </w:p>
        </w:tc>
        <w:tc>
          <w:tcPr>
            <w:tcW w:w="2875" w:type="dxa"/>
            <w:vAlign w:val="center"/>
          </w:tcPr>
          <w:p w14:paraId="510A07D7" w14:textId="7BEBBC70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14.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59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5BD3754E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6C48FFC6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NH White</w:t>
            </w:r>
          </w:p>
        </w:tc>
        <w:tc>
          <w:tcPr>
            <w:tcW w:w="3544" w:type="dxa"/>
            <w:vAlign w:val="center"/>
          </w:tcPr>
          <w:p w14:paraId="47893B5A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16,945</w:t>
            </w:r>
          </w:p>
        </w:tc>
        <w:tc>
          <w:tcPr>
            <w:tcW w:w="2875" w:type="dxa"/>
            <w:vAlign w:val="center"/>
          </w:tcPr>
          <w:p w14:paraId="76B6BF3D" w14:textId="045EAB9B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7.71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48317CB2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5A480BA0" w14:textId="125C7215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Hispanic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/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Latino</w:t>
            </w:r>
          </w:p>
        </w:tc>
        <w:tc>
          <w:tcPr>
            <w:tcW w:w="3544" w:type="dxa"/>
            <w:vAlign w:val="center"/>
          </w:tcPr>
          <w:p w14:paraId="18F2CE3F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1,105</w:t>
            </w:r>
          </w:p>
        </w:tc>
        <w:tc>
          <w:tcPr>
            <w:tcW w:w="2875" w:type="dxa"/>
            <w:vAlign w:val="center"/>
          </w:tcPr>
          <w:p w14:paraId="35DF078D" w14:textId="68B6D7AA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07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123EEB1B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2D8995A7" w14:textId="2299190E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Age Group</w:t>
            </w:r>
          </w:p>
        </w:tc>
      </w:tr>
      <w:tr w:rsidR="00684959" w:rsidRPr="00D328C2" w14:paraId="42C44C80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12CE3092" w14:textId="1ACFB099" w:rsidR="00684959" w:rsidRPr="00D328C2" w:rsidRDefault="00ED1EC3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Adults Aged </w:t>
            </w:r>
            <w:r w:rsidR="00000000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65-74 years</w:t>
            </w:r>
          </w:p>
        </w:tc>
        <w:tc>
          <w:tcPr>
            <w:tcW w:w="3544" w:type="dxa"/>
            <w:vAlign w:val="center"/>
          </w:tcPr>
          <w:p w14:paraId="0B2A08A4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1,913</w:t>
            </w:r>
          </w:p>
        </w:tc>
        <w:tc>
          <w:tcPr>
            <w:tcW w:w="2875" w:type="dxa"/>
            <w:vAlign w:val="center"/>
          </w:tcPr>
          <w:p w14:paraId="669A2683" w14:textId="0C15D092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8.77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60A201A1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7FB7AD54" w14:textId="2D9CD170" w:rsidR="00684959" w:rsidRPr="00D328C2" w:rsidRDefault="00ED1EC3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Adults Aged </w:t>
            </w:r>
            <w:r w:rsidR="00000000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75-84 years</w:t>
            </w:r>
          </w:p>
        </w:tc>
        <w:tc>
          <w:tcPr>
            <w:tcW w:w="3544" w:type="dxa"/>
            <w:vAlign w:val="center"/>
          </w:tcPr>
          <w:p w14:paraId="44815FC2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5,503</w:t>
            </w:r>
          </w:p>
        </w:tc>
        <w:tc>
          <w:tcPr>
            <w:tcW w:w="2875" w:type="dxa"/>
            <w:vAlign w:val="center"/>
          </w:tcPr>
          <w:p w14:paraId="32437310" w14:textId="6BFDD768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25.24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49909051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42256F01" w14:textId="66D1287E" w:rsidR="00684959" w:rsidRPr="00D328C2" w:rsidRDefault="00ED1EC3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Adults Aged ≥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00000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85 years</w:t>
            </w:r>
          </w:p>
        </w:tc>
        <w:tc>
          <w:tcPr>
            <w:tcW w:w="3544" w:type="dxa"/>
            <w:vAlign w:val="center"/>
          </w:tcPr>
          <w:p w14:paraId="31205A52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14,389</w:t>
            </w:r>
          </w:p>
        </w:tc>
        <w:tc>
          <w:tcPr>
            <w:tcW w:w="2875" w:type="dxa"/>
            <w:vAlign w:val="center"/>
          </w:tcPr>
          <w:p w14:paraId="4135D747" w14:textId="59EE2908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5.99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13621435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49FD3EE1" w14:textId="6663012E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Place of Death</w:t>
            </w:r>
          </w:p>
        </w:tc>
      </w:tr>
      <w:tr w:rsidR="00684959" w:rsidRPr="00D328C2" w14:paraId="5D203EEB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34AE0042" w14:textId="142C61C2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Medical 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F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aci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lities</w:t>
            </w:r>
          </w:p>
        </w:tc>
        <w:tc>
          <w:tcPr>
            <w:tcW w:w="3544" w:type="dxa"/>
            <w:vAlign w:val="center"/>
          </w:tcPr>
          <w:p w14:paraId="124CB700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4,828</w:t>
            </w:r>
          </w:p>
        </w:tc>
        <w:tc>
          <w:tcPr>
            <w:tcW w:w="2875" w:type="dxa"/>
            <w:vAlign w:val="center"/>
          </w:tcPr>
          <w:p w14:paraId="2415385E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22.14%</w:t>
            </w:r>
          </w:p>
        </w:tc>
      </w:tr>
      <w:tr w:rsidR="00684959" w:rsidRPr="00D328C2" w14:paraId="38C0139A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391AB63B" w14:textId="27C608A8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Decedent's 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H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ome</w:t>
            </w:r>
          </w:p>
        </w:tc>
        <w:tc>
          <w:tcPr>
            <w:tcW w:w="3544" w:type="dxa"/>
            <w:vAlign w:val="center"/>
          </w:tcPr>
          <w:p w14:paraId="50CDCEBF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4,865</w:t>
            </w:r>
          </w:p>
        </w:tc>
        <w:tc>
          <w:tcPr>
            <w:tcW w:w="2875" w:type="dxa"/>
            <w:vAlign w:val="center"/>
          </w:tcPr>
          <w:p w14:paraId="02816303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22.31%</w:t>
            </w:r>
          </w:p>
        </w:tc>
      </w:tr>
      <w:tr w:rsidR="00684959" w:rsidRPr="00D328C2" w14:paraId="2092E170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3BBCC68D" w14:textId="7346E1D4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Hospice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44" w:type="dxa"/>
            <w:vAlign w:val="center"/>
          </w:tcPr>
          <w:p w14:paraId="5419E444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699</w:t>
            </w:r>
          </w:p>
        </w:tc>
        <w:tc>
          <w:tcPr>
            <w:tcW w:w="2875" w:type="dxa"/>
            <w:vAlign w:val="center"/>
          </w:tcPr>
          <w:p w14:paraId="0056E4C4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3.21%</w:t>
            </w:r>
          </w:p>
        </w:tc>
      </w:tr>
      <w:tr w:rsidR="00684959" w:rsidRPr="00D328C2" w14:paraId="34A72BEE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3DDF3BF0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Nursing home/long term care</w:t>
            </w:r>
          </w:p>
        </w:tc>
        <w:tc>
          <w:tcPr>
            <w:tcW w:w="3544" w:type="dxa"/>
            <w:vAlign w:val="center"/>
          </w:tcPr>
          <w:p w14:paraId="380B3B88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10,216</w:t>
            </w:r>
          </w:p>
        </w:tc>
        <w:tc>
          <w:tcPr>
            <w:tcW w:w="2875" w:type="dxa"/>
            <w:vAlign w:val="center"/>
          </w:tcPr>
          <w:p w14:paraId="21F7A5FA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46.85%</w:t>
            </w:r>
          </w:p>
        </w:tc>
      </w:tr>
      <w:tr w:rsidR="00684959" w:rsidRPr="00D328C2" w14:paraId="47B7EFA9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0C4D2793" w14:textId="5665C3FD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Other</w:t>
            </w:r>
            <w:r w:rsidR="00ED1EC3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/</w:t>
            </w:r>
            <w:r w:rsidR="00BC4191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U</w:t>
            </w:r>
            <w:r w:rsidR="00ED1EC3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nknown</w:t>
            </w:r>
          </w:p>
        </w:tc>
        <w:tc>
          <w:tcPr>
            <w:tcW w:w="3544" w:type="dxa"/>
            <w:vAlign w:val="center"/>
          </w:tcPr>
          <w:p w14:paraId="06F3EB47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1,197</w:t>
            </w:r>
          </w:p>
        </w:tc>
        <w:tc>
          <w:tcPr>
            <w:tcW w:w="2875" w:type="dxa"/>
            <w:vAlign w:val="center"/>
          </w:tcPr>
          <w:p w14:paraId="5695B119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5.49%</w:t>
            </w:r>
          </w:p>
        </w:tc>
      </w:tr>
      <w:tr w:rsidR="00684959" w:rsidRPr="00D328C2" w14:paraId="10CD14F6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76720F97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Urbanization (2000 - 2020)</w:t>
            </w:r>
          </w:p>
        </w:tc>
      </w:tr>
      <w:tr w:rsidR="00684959" w:rsidRPr="00D328C2" w14:paraId="1F0A2094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26A9D3A5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Metropolitan Areas</w:t>
            </w:r>
          </w:p>
        </w:tc>
        <w:tc>
          <w:tcPr>
            <w:tcW w:w="3544" w:type="dxa"/>
            <w:vAlign w:val="center"/>
          </w:tcPr>
          <w:p w14:paraId="5C293635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14,698</w:t>
            </w:r>
          </w:p>
        </w:tc>
        <w:tc>
          <w:tcPr>
            <w:tcW w:w="2875" w:type="dxa"/>
            <w:vAlign w:val="center"/>
          </w:tcPr>
          <w:p w14:paraId="34118438" w14:textId="173EC963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67.41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%</w:t>
            </w:r>
          </w:p>
        </w:tc>
      </w:tr>
      <w:tr w:rsidR="00684959" w:rsidRPr="00D328C2" w14:paraId="41927C5B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62908523" w14:textId="241015EE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Non-</w:t>
            </w:r>
            <w:r w:rsidR="00294D34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m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etropolitan Areas</w:t>
            </w:r>
          </w:p>
        </w:tc>
        <w:tc>
          <w:tcPr>
            <w:tcW w:w="3544" w:type="dxa"/>
            <w:vAlign w:val="center"/>
          </w:tcPr>
          <w:p w14:paraId="5D507278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3,774</w:t>
            </w:r>
          </w:p>
        </w:tc>
        <w:tc>
          <w:tcPr>
            <w:tcW w:w="2875" w:type="dxa"/>
            <w:vAlign w:val="center"/>
          </w:tcPr>
          <w:p w14:paraId="72444EDE" w14:textId="7E4022D1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17.31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06F6BA8B" w14:textId="77777777" w:rsidTr="00294D34">
        <w:trPr>
          <w:trHeight w:val="57"/>
        </w:trPr>
        <w:tc>
          <w:tcPr>
            <w:tcW w:w="9391" w:type="dxa"/>
            <w:gridSpan w:val="3"/>
            <w:vAlign w:val="center"/>
          </w:tcPr>
          <w:p w14:paraId="2BB98381" w14:textId="0D253195" w:rsidR="00684959" w:rsidRPr="00D328C2" w:rsidRDefault="00294D34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Census </w:t>
            </w:r>
            <w:r w:rsidR="00000000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Region</w:t>
            </w:r>
          </w:p>
        </w:tc>
      </w:tr>
      <w:tr w:rsidR="00684959" w:rsidRPr="00D328C2" w14:paraId="2E39C8AC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425F0F55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3544" w:type="dxa"/>
            <w:vAlign w:val="center"/>
          </w:tcPr>
          <w:p w14:paraId="53DC097E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4,864</w:t>
            </w:r>
          </w:p>
        </w:tc>
        <w:tc>
          <w:tcPr>
            <w:tcW w:w="2875" w:type="dxa"/>
            <w:vAlign w:val="center"/>
          </w:tcPr>
          <w:p w14:paraId="3B6509E7" w14:textId="7D849F50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22.3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5F8F3AC0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79D43B95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Midwest</w:t>
            </w:r>
          </w:p>
        </w:tc>
        <w:tc>
          <w:tcPr>
            <w:tcW w:w="3544" w:type="dxa"/>
            <w:vAlign w:val="center"/>
          </w:tcPr>
          <w:p w14:paraId="5DFEBFCF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5,562</w:t>
            </w:r>
          </w:p>
        </w:tc>
        <w:tc>
          <w:tcPr>
            <w:tcW w:w="2875" w:type="dxa"/>
            <w:vAlign w:val="center"/>
          </w:tcPr>
          <w:p w14:paraId="11114BA2" w14:textId="6C83106A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25.51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76C2E449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14CDBABC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South</w:t>
            </w:r>
          </w:p>
        </w:tc>
        <w:tc>
          <w:tcPr>
            <w:tcW w:w="3544" w:type="dxa"/>
            <w:vAlign w:val="center"/>
          </w:tcPr>
          <w:p w14:paraId="33816FC0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6,718</w:t>
            </w:r>
          </w:p>
        </w:tc>
        <w:tc>
          <w:tcPr>
            <w:tcW w:w="2875" w:type="dxa"/>
            <w:vAlign w:val="center"/>
          </w:tcPr>
          <w:p w14:paraId="07A8EE19" w14:textId="7B19A91E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30.8</w:t>
            </w:r>
            <w:r w:rsidR="00ED1EC3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684959" w:rsidRPr="00D328C2" w14:paraId="36DC2A4D" w14:textId="77777777" w:rsidTr="00E52A62">
        <w:trPr>
          <w:trHeight w:val="57"/>
        </w:trPr>
        <w:tc>
          <w:tcPr>
            <w:tcW w:w="2972" w:type="dxa"/>
            <w:vAlign w:val="center"/>
          </w:tcPr>
          <w:p w14:paraId="2DBCAEFE" w14:textId="77777777" w:rsidR="00684959" w:rsidRPr="00D328C2" w:rsidRDefault="00000000" w:rsidP="00294D34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3544" w:type="dxa"/>
            <w:vAlign w:val="center"/>
          </w:tcPr>
          <w:p w14:paraId="3A922475" w14:textId="77777777" w:rsidR="00684959" w:rsidRPr="00D328C2" w:rsidRDefault="00000000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4,661</w:t>
            </w:r>
          </w:p>
        </w:tc>
        <w:tc>
          <w:tcPr>
            <w:tcW w:w="2875" w:type="dxa"/>
            <w:vAlign w:val="center"/>
          </w:tcPr>
          <w:p w14:paraId="138D82B6" w14:textId="37C14265" w:rsidR="00684959" w:rsidRPr="00D328C2" w:rsidRDefault="00ED1EC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21.38</w:t>
            </w:r>
            <w:r w:rsidR="000000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%</w:t>
            </w:r>
          </w:p>
        </w:tc>
      </w:tr>
    </w:tbl>
    <w:p w14:paraId="7E1A246C" w14:textId="5FBE6709" w:rsidR="00684959" w:rsidRPr="00D328C2" w:rsidRDefault="00294D34" w:rsidP="00294D34">
      <w:pPr>
        <w:rPr>
          <w:rFonts w:ascii="Times New Roman" w:eastAsia="Arial" w:hAnsi="Times New Roman" w:cs="Times New Roman"/>
          <w:bCs/>
          <w:sz w:val="20"/>
          <w:szCs w:val="20"/>
        </w:rPr>
      </w:pPr>
      <w:r w:rsidRPr="00D328C2">
        <w:rPr>
          <w:rFonts w:ascii="Times New Roman" w:eastAsia="Arial" w:hAnsi="Times New Roman" w:cs="Times New Roman"/>
          <w:bCs/>
          <w:sz w:val="20"/>
          <w:szCs w:val="20"/>
        </w:rPr>
        <w:t>NH = non-Hispanic</w:t>
      </w:r>
    </w:p>
    <w:p w14:paraId="1EEE2228" w14:textId="77777777" w:rsidR="00294D34" w:rsidRPr="00D328C2" w:rsidRDefault="00294D34" w:rsidP="00294D34">
      <w:pPr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bookmarkStart w:id="0" w:name="_heading=h.jvt7phjc6lvv" w:colFirst="0" w:colLast="0"/>
      <w:bookmarkEnd w:id="0"/>
    </w:p>
    <w:p w14:paraId="764EE873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D34FC7D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51A1405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4CBBBF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C164073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DEE6FB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9D43B33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42CA473" w14:textId="77777777" w:rsidR="00BC4191" w:rsidRPr="00D328C2" w:rsidRDefault="00BC4191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8A2A02" w14:textId="77777777" w:rsidR="00DC3B7F" w:rsidRDefault="00DC3B7F" w:rsidP="00ED1EC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358BE80" w14:textId="6F74B67F" w:rsidR="00ED1EC3" w:rsidRDefault="00ED1EC3" w:rsidP="00DC3B7F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Supplemental Table 3</w:t>
      </w:r>
      <w:r w:rsidRPr="00DC3B7F">
        <w:rPr>
          <w:rFonts w:ascii="Times New Roman" w:eastAsia="Gungsuh" w:hAnsi="Times New Roman" w:cs="Times New Roman"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Overall and Sex-</w:t>
      </w:r>
      <w:r w:rsidRPr="00DC3B7F">
        <w:rPr>
          <w:rFonts w:ascii="Times New Roman" w:eastAsia="Gungsuh" w:hAnsi="Times New Roman" w:cs="Times New Roman"/>
          <w:sz w:val="24"/>
          <w:szCs w:val="24"/>
        </w:rPr>
        <w:t>S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tratified </w:t>
      </w:r>
      <w:r w:rsidRPr="00DC3B7F">
        <w:rPr>
          <w:rFonts w:ascii="Times New Roman" w:eastAsia="Gungsuh" w:hAnsi="Times New Roman" w:cs="Times New Roman"/>
          <w:sz w:val="24"/>
          <w:szCs w:val="24"/>
        </w:rPr>
        <w:t>Glaucoma</w:t>
      </w:r>
      <w:r w:rsidRPr="00DC3B7F">
        <w:rPr>
          <w:rFonts w:ascii="Times New Roman" w:eastAsia="Gungsuh" w:hAnsi="Times New Roman" w:cs="Times New Roman"/>
          <w:sz w:val="24"/>
          <w:szCs w:val="24"/>
        </w:rPr>
        <w:t>-Related Age-Adjusted Mortality Rate</w:t>
      </w:r>
      <w:r w:rsidRPr="00DC3B7F">
        <w:rPr>
          <w:rFonts w:ascii="Times New Roman" w:eastAsia="Gungsuh" w:hAnsi="Times New Roman" w:cs="Times New Roman"/>
          <w:sz w:val="24"/>
          <w:szCs w:val="24"/>
        </w:rPr>
        <w:t>s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among Adults Aged ≥ </w:t>
      </w:r>
      <w:r w:rsidRPr="00DC3B7F">
        <w:rPr>
          <w:rFonts w:ascii="Times New Roman" w:eastAsia="Gungsuh" w:hAnsi="Times New Roman" w:cs="Times New Roman"/>
          <w:sz w:val="24"/>
          <w:szCs w:val="24"/>
        </w:rPr>
        <w:t>6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5 years in the United States, </w:t>
      </w:r>
      <w:r w:rsidRPr="00DC3B7F">
        <w:rPr>
          <w:rFonts w:ascii="Times New Roman" w:eastAsia="Gungsuh" w:hAnsi="Times New Roman" w:cs="Times New Roman"/>
          <w:sz w:val="24"/>
          <w:szCs w:val="24"/>
        </w:rPr>
        <w:t>2000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to 2023.</w:t>
      </w:r>
    </w:p>
    <w:p w14:paraId="68F14EAF" w14:textId="77777777" w:rsidR="00B156A4" w:rsidRPr="00DC3B7F" w:rsidRDefault="00B156A4" w:rsidP="00DC3B7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Light"/>
        <w:tblW w:w="9493" w:type="dxa"/>
        <w:tblLayout w:type="fixed"/>
        <w:tblLook w:val="0400" w:firstRow="0" w:lastRow="0" w:firstColumn="0" w:lastColumn="0" w:noHBand="0" w:noVBand="1"/>
      </w:tblPr>
      <w:tblGrid>
        <w:gridCol w:w="1134"/>
        <w:gridCol w:w="2846"/>
        <w:gridCol w:w="2819"/>
        <w:gridCol w:w="2694"/>
      </w:tblGrid>
      <w:tr w:rsidR="00684959" w:rsidRPr="00D328C2" w14:paraId="6D7BEBE8" w14:textId="77777777" w:rsidTr="00522D26">
        <w:trPr>
          <w:trHeight w:val="57"/>
        </w:trPr>
        <w:tc>
          <w:tcPr>
            <w:tcW w:w="9493" w:type="dxa"/>
            <w:gridSpan w:val="4"/>
          </w:tcPr>
          <w:p w14:paraId="5B76893E" w14:textId="4D2FDE52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Age-Adjusted </w:t>
            </w:r>
            <w:r w:rsidR="00D3213C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Mortality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Rate /100,000 (95% CI)</w:t>
            </w:r>
          </w:p>
        </w:tc>
      </w:tr>
      <w:tr w:rsidR="00684959" w:rsidRPr="00D328C2" w14:paraId="103E2F00" w14:textId="77777777" w:rsidTr="00522D26">
        <w:trPr>
          <w:trHeight w:val="57"/>
        </w:trPr>
        <w:tc>
          <w:tcPr>
            <w:tcW w:w="1134" w:type="dxa"/>
          </w:tcPr>
          <w:p w14:paraId="4616220F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2846" w:type="dxa"/>
          </w:tcPr>
          <w:p w14:paraId="5A25802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Overall</w:t>
            </w:r>
          </w:p>
        </w:tc>
        <w:tc>
          <w:tcPr>
            <w:tcW w:w="2819" w:type="dxa"/>
          </w:tcPr>
          <w:p w14:paraId="6BB3194F" w14:textId="719F7A14" w:rsidR="00684959" w:rsidRPr="00D328C2" w:rsidRDefault="00ED1EC3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Men</w:t>
            </w:r>
          </w:p>
        </w:tc>
        <w:tc>
          <w:tcPr>
            <w:tcW w:w="2694" w:type="dxa"/>
          </w:tcPr>
          <w:p w14:paraId="50DED92B" w14:textId="778458B3" w:rsidR="00684959" w:rsidRPr="00D328C2" w:rsidRDefault="00ED1EC3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Women</w:t>
            </w:r>
          </w:p>
        </w:tc>
      </w:tr>
      <w:tr w:rsidR="00684959" w:rsidRPr="00D328C2" w14:paraId="6A695E2B" w14:textId="77777777" w:rsidTr="00522D26">
        <w:trPr>
          <w:trHeight w:val="57"/>
        </w:trPr>
        <w:tc>
          <w:tcPr>
            <w:tcW w:w="1134" w:type="dxa"/>
          </w:tcPr>
          <w:p w14:paraId="3C9DC773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2846" w:type="dxa"/>
          </w:tcPr>
          <w:p w14:paraId="0BF96650" w14:textId="60A740FF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2.98 (2.8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- 3.16)</w:t>
            </w:r>
          </w:p>
        </w:tc>
        <w:tc>
          <w:tcPr>
            <w:tcW w:w="2819" w:type="dxa"/>
          </w:tcPr>
          <w:p w14:paraId="79D6D53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2.97 (2.66 - 3.29)</w:t>
            </w:r>
          </w:p>
        </w:tc>
        <w:tc>
          <w:tcPr>
            <w:tcW w:w="2694" w:type="dxa"/>
          </w:tcPr>
          <w:p w14:paraId="41BF7E9F" w14:textId="147FDBA8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(2.78 - 3.23)</w:t>
            </w:r>
          </w:p>
        </w:tc>
      </w:tr>
      <w:tr w:rsidR="00684959" w:rsidRPr="00D328C2" w14:paraId="1C4E5356" w14:textId="77777777" w:rsidTr="00522D26">
        <w:trPr>
          <w:trHeight w:val="57"/>
        </w:trPr>
        <w:tc>
          <w:tcPr>
            <w:tcW w:w="1134" w:type="dxa"/>
          </w:tcPr>
          <w:p w14:paraId="674E919A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2846" w:type="dxa"/>
          </w:tcPr>
          <w:p w14:paraId="4C34B60F" w14:textId="24CAB2AD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(2.82 - 3.18)</w:t>
            </w:r>
          </w:p>
        </w:tc>
        <w:tc>
          <w:tcPr>
            <w:tcW w:w="2819" w:type="dxa"/>
          </w:tcPr>
          <w:p w14:paraId="1D39339F" w14:textId="60CA2A04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(2.59 - 3.21)</w:t>
            </w:r>
          </w:p>
        </w:tc>
        <w:tc>
          <w:tcPr>
            <w:tcW w:w="2694" w:type="dxa"/>
          </w:tcPr>
          <w:p w14:paraId="367E09E4" w14:textId="4168FCA3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2.98 (2.76 - 3.2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08B1733F" w14:textId="77777777" w:rsidTr="00522D26">
        <w:trPr>
          <w:trHeight w:val="57"/>
        </w:trPr>
        <w:tc>
          <w:tcPr>
            <w:tcW w:w="1134" w:type="dxa"/>
          </w:tcPr>
          <w:p w14:paraId="03DFC61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2846" w:type="dxa"/>
          </w:tcPr>
          <w:p w14:paraId="3ABFFF08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2.94 (2.76 - 3.12)</w:t>
            </w:r>
          </w:p>
        </w:tc>
        <w:tc>
          <w:tcPr>
            <w:tcW w:w="2819" w:type="dxa"/>
          </w:tcPr>
          <w:p w14:paraId="72A7AE18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2.82 (2.52 - 3.12)</w:t>
            </w:r>
          </w:p>
        </w:tc>
        <w:tc>
          <w:tcPr>
            <w:tcW w:w="2694" w:type="dxa"/>
          </w:tcPr>
          <w:p w14:paraId="25CEC6E8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2.97 (2.75 - 3.19)</w:t>
            </w:r>
          </w:p>
        </w:tc>
      </w:tr>
      <w:tr w:rsidR="00684959" w:rsidRPr="00D328C2" w14:paraId="0414ACC5" w14:textId="77777777" w:rsidTr="00522D26">
        <w:trPr>
          <w:trHeight w:val="57"/>
        </w:trPr>
        <w:tc>
          <w:tcPr>
            <w:tcW w:w="1134" w:type="dxa"/>
          </w:tcPr>
          <w:p w14:paraId="1A9EFDDF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2846" w:type="dxa"/>
          </w:tcPr>
          <w:p w14:paraId="607E2083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2.78 (2.61 - 2.95)</w:t>
            </w:r>
          </w:p>
        </w:tc>
        <w:tc>
          <w:tcPr>
            <w:tcW w:w="2819" w:type="dxa"/>
          </w:tcPr>
          <w:p w14:paraId="61B22CE3" w14:textId="42CD8092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(2.41 - 2.99)</w:t>
            </w:r>
          </w:p>
        </w:tc>
        <w:tc>
          <w:tcPr>
            <w:tcW w:w="2694" w:type="dxa"/>
          </w:tcPr>
          <w:p w14:paraId="0B70DE8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2.84 (2.63 - 3.06)</w:t>
            </w:r>
          </w:p>
        </w:tc>
      </w:tr>
      <w:tr w:rsidR="00684959" w:rsidRPr="00D328C2" w14:paraId="7A47C282" w14:textId="77777777" w:rsidTr="00522D26">
        <w:trPr>
          <w:trHeight w:val="57"/>
        </w:trPr>
        <w:tc>
          <w:tcPr>
            <w:tcW w:w="1134" w:type="dxa"/>
          </w:tcPr>
          <w:p w14:paraId="2834B3FF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2846" w:type="dxa"/>
          </w:tcPr>
          <w:p w14:paraId="08E9FA7B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2.48 (2.32 - 2.64)</w:t>
            </w:r>
          </w:p>
        </w:tc>
        <w:tc>
          <w:tcPr>
            <w:tcW w:w="2819" w:type="dxa"/>
          </w:tcPr>
          <w:p w14:paraId="133B070B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2.38 (2.11 - 2.65)</w:t>
            </w:r>
          </w:p>
        </w:tc>
        <w:tc>
          <w:tcPr>
            <w:tcW w:w="2694" w:type="dxa"/>
          </w:tcPr>
          <w:p w14:paraId="5A89F9FA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2.53 (2.32 - 2.73)</w:t>
            </w:r>
          </w:p>
        </w:tc>
      </w:tr>
      <w:tr w:rsidR="00684959" w:rsidRPr="00D328C2" w14:paraId="280D1465" w14:textId="77777777" w:rsidTr="00522D26">
        <w:trPr>
          <w:trHeight w:val="57"/>
        </w:trPr>
        <w:tc>
          <w:tcPr>
            <w:tcW w:w="1134" w:type="dxa"/>
          </w:tcPr>
          <w:p w14:paraId="2DFDFB80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2846" w:type="dxa"/>
          </w:tcPr>
          <w:p w14:paraId="03A62429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2.33 (2.18 - 2.48)</w:t>
            </w:r>
          </w:p>
        </w:tc>
        <w:tc>
          <w:tcPr>
            <w:tcW w:w="2819" w:type="dxa"/>
          </w:tcPr>
          <w:p w14:paraId="17C5F763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2.22 (1.96 - 2.48)</w:t>
            </w:r>
          </w:p>
        </w:tc>
        <w:tc>
          <w:tcPr>
            <w:tcW w:w="2694" w:type="dxa"/>
          </w:tcPr>
          <w:p w14:paraId="20B0572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2.34 (2.15 - 2.53)</w:t>
            </w:r>
          </w:p>
        </w:tc>
      </w:tr>
      <w:tr w:rsidR="00684959" w:rsidRPr="00D328C2" w14:paraId="619E2DE5" w14:textId="77777777" w:rsidTr="00522D26">
        <w:trPr>
          <w:trHeight w:val="57"/>
        </w:trPr>
        <w:tc>
          <w:tcPr>
            <w:tcW w:w="1134" w:type="dxa"/>
          </w:tcPr>
          <w:p w14:paraId="18D41F44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2846" w:type="dxa"/>
          </w:tcPr>
          <w:p w14:paraId="1CC02C80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2.28 (2.13 - 2.43)</w:t>
            </w:r>
          </w:p>
        </w:tc>
        <w:tc>
          <w:tcPr>
            <w:tcW w:w="2819" w:type="dxa"/>
          </w:tcPr>
          <w:p w14:paraId="1377F834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2.16 (1.91 - 2.41)</w:t>
            </w:r>
          </w:p>
        </w:tc>
        <w:tc>
          <w:tcPr>
            <w:tcW w:w="2694" w:type="dxa"/>
          </w:tcPr>
          <w:p w14:paraId="7C79A43A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2.37 (2.18 - 2.56)</w:t>
            </w:r>
          </w:p>
        </w:tc>
      </w:tr>
      <w:tr w:rsidR="00684959" w:rsidRPr="00D328C2" w14:paraId="1D57AB3E" w14:textId="77777777" w:rsidTr="00522D26">
        <w:trPr>
          <w:trHeight w:val="57"/>
        </w:trPr>
        <w:tc>
          <w:tcPr>
            <w:tcW w:w="1134" w:type="dxa"/>
          </w:tcPr>
          <w:p w14:paraId="0C538888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2846" w:type="dxa"/>
          </w:tcPr>
          <w:p w14:paraId="7BA970D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1.95 (1.82 - 2.09)</w:t>
            </w:r>
          </w:p>
        </w:tc>
        <w:tc>
          <w:tcPr>
            <w:tcW w:w="2819" w:type="dxa"/>
          </w:tcPr>
          <w:p w14:paraId="2E59F099" w14:textId="17A8D3AE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(1.67 - 2.13)</w:t>
            </w:r>
          </w:p>
        </w:tc>
        <w:tc>
          <w:tcPr>
            <w:tcW w:w="2694" w:type="dxa"/>
          </w:tcPr>
          <w:p w14:paraId="4B6FDBFF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(1.77 - 2.11)</w:t>
            </w:r>
          </w:p>
        </w:tc>
      </w:tr>
      <w:tr w:rsidR="00684959" w:rsidRPr="00D328C2" w14:paraId="263B3943" w14:textId="77777777" w:rsidTr="00522D26">
        <w:trPr>
          <w:trHeight w:val="57"/>
        </w:trPr>
        <w:tc>
          <w:tcPr>
            <w:tcW w:w="1134" w:type="dxa"/>
          </w:tcPr>
          <w:p w14:paraId="475128B0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2846" w:type="dxa"/>
          </w:tcPr>
          <w:p w14:paraId="0F92C680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1.97 (1.84 - 2.11)</w:t>
            </w:r>
          </w:p>
        </w:tc>
        <w:tc>
          <w:tcPr>
            <w:tcW w:w="2819" w:type="dxa"/>
          </w:tcPr>
          <w:p w14:paraId="0CD5D8D2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1.99 (1.76 - 2.22)</w:t>
            </w:r>
          </w:p>
        </w:tc>
        <w:tc>
          <w:tcPr>
            <w:tcW w:w="2694" w:type="dxa"/>
          </w:tcPr>
          <w:p w14:paraId="02EBAC3C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(1.77 - 2.11)</w:t>
            </w:r>
          </w:p>
        </w:tc>
      </w:tr>
      <w:tr w:rsidR="00684959" w:rsidRPr="00D328C2" w14:paraId="77664616" w14:textId="77777777" w:rsidTr="00522D26">
        <w:trPr>
          <w:trHeight w:val="57"/>
        </w:trPr>
        <w:tc>
          <w:tcPr>
            <w:tcW w:w="1134" w:type="dxa"/>
          </w:tcPr>
          <w:p w14:paraId="49109369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2846" w:type="dxa"/>
          </w:tcPr>
          <w:p w14:paraId="1BF40C59" w14:textId="0F3551E5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(1.67 - 1.93)</w:t>
            </w:r>
          </w:p>
        </w:tc>
        <w:tc>
          <w:tcPr>
            <w:tcW w:w="2819" w:type="dxa"/>
          </w:tcPr>
          <w:p w14:paraId="7C8A66B4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1.79 (1.58 - 2.01)</w:t>
            </w:r>
          </w:p>
        </w:tc>
        <w:tc>
          <w:tcPr>
            <w:tcW w:w="2694" w:type="dxa"/>
          </w:tcPr>
          <w:p w14:paraId="6493065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(1.66 - 1.99)</w:t>
            </w:r>
          </w:p>
        </w:tc>
      </w:tr>
      <w:tr w:rsidR="00684959" w:rsidRPr="00D328C2" w14:paraId="59F1838A" w14:textId="77777777" w:rsidTr="00522D26">
        <w:trPr>
          <w:trHeight w:val="57"/>
        </w:trPr>
        <w:tc>
          <w:tcPr>
            <w:tcW w:w="1134" w:type="dxa"/>
          </w:tcPr>
          <w:p w14:paraId="299BB314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846" w:type="dxa"/>
          </w:tcPr>
          <w:p w14:paraId="5531CE1F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1.81 (1.68 - 1.94)</w:t>
            </w:r>
          </w:p>
        </w:tc>
        <w:tc>
          <w:tcPr>
            <w:tcW w:w="2819" w:type="dxa"/>
          </w:tcPr>
          <w:p w14:paraId="72BD5C84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1.85 (1.63 - 2.06)</w:t>
            </w:r>
          </w:p>
        </w:tc>
        <w:tc>
          <w:tcPr>
            <w:tcW w:w="2694" w:type="dxa"/>
          </w:tcPr>
          <w:p w14:paraId="65932B50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1.71 (1.55 - 1.86)</w:t>
            </w:r>
          </w:p>
        </w:tc>
      </w:tr>
      <w:tr w:rsidR="00684959" w:rsidRPr="00D328C2" w14:paraId="373150D5" w14:textId="77777777" w:rsidTr="00522D26">
        <w:trPr>
          <w:trHeight w:val="57"/>
        </w:trPr>
        <w:tc>
          <w:tcPr>
            <w:tcW w:w="1134" w:type="dxa"/>
          </w:tcPr>
          <w:p w14:paraId="2150190E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2846" w:type="dxa"/>
          </w:tcPr>
          <w:p w14:paraId="18DDF259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1.63 (1.51 - 1.75)</w:t>
            </w:r>
          </w:p>
        </w:tc>
        <w:tc>
          <w:tcPr>
            <w:tcW w:w="2819" w:type="dxa"/>
          </w:tcPr>
          <w:p w14:paraId="15A70605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1.68 (1.48 - 1.88)</w:t>
            </w:r>
          </w:p>
        </w:tc>
        <w:tc>
          <w:tcPr>
            <w:tcW w:w="2694" w:type="dxa"/>
          </w:tcPr>
          <w:p w14:paraId="439E9E72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1.68 (1.53 - 1.84)</w:t>
            </w:r>
          </w:p>
        </w:tc>
      </w:tr>
      <w:tr w:rsidR="00684959" w:rsidRPr="00D328C2" w14:paraId="744032B3" w14:textId="77777777" w:rsidTr="00522D26">
        <w:trPr>
          <w:trHeight w:val="57"/>
        </w:trPr>
        <w:tc>
          <w:tcPr>
            <w:tcW w:w="1134" w:type="dxa"/>
          </w:tcPr>
          <w:p w14:paraId="79F6D7EA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2846" w:type="dxa"/>
          </w:tcPr>
          <w:p w14:paraId="0DC6125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1.73 (1.61 - 1.86)</w:t>
            </w:r>
          </w:p>
        </w:tc>
        <w:tc>
          <w:tcPr>
            <w:tcW w:w="2819" w:type="dxa"/>
          </w:tcPr>
          <w:p w14:paraId="02BB31E9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1.65 (1.45 - 1.84)</w:t>
            </w:r>
          </w:p>
        </w:tc>
        <w:tc>
          <w:tcPr>
            <w:tcW w:w="2694" w:type="dxa"/>
          </w:tcPr>
          <w:p w14:paraId="62766CFE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1.79 (1.63 - 1.94)</w:t>
            </w:r>
          </w:p>
        </w:tc>
      </w:tr>
      <w:tr w:rsidR="00684959" w:rsidRPr="00D328C2" w14:paraId="56BD089E" w14:textId="77777777" w:rsidTr="00522D26">
        <w:trPr>
          <w:trHeight w:val="57"/>
        </w:trPr>
        <w:tc>
          <w:tcPr>
            <w:tcW w:w="1134" w:type="dxa"/>
          </w:tcPr>
          <w:p w14:paraId="5DE5F97B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2846" w:type="dxa"/>
          </w:tcPr>
          <w:p w14:paraId="5AA0D8A5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1.81 (1.68 - 1.93)</w:t>
            </w:r>
          </w:p>
        </w:tc>
        <w:tc>
          <w:tcPr>
            <w:tcW w:w="2819" w:type="dxa"/>
          </w:tcPr>
          <w:p w14:paraId="67A42089" w14:textId="5DEFC9BD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(1.59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-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4" w:type="dxa"/>
          </w:tcPr>
          <w:p w14:paraId="1E810582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1.78 (1.62 - 1.94)</w:t>
            </w:r>
          </w:p>
        </w:tc>
      </w:tr>
      <w:tr w:rsidR="00684959" w:rsidRPr="00D328C2" w14:paraId="1DFDF884" w14:textId="77777777" w:rsidTr="00522D26">
        <w:trPr>
          <w:trHeight w:val="57"/>
        </w:trPr>
        <w:tc>
          <w:tcPr>
            <w:tcW w:w="1134" w:type="dxa"/>
          </w:tcPr>
          <w:p w14:paraId="2D007EA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2846" w:type="dxa"/>
          </w:tcPr>
          <w:p w14:paraId="07086E32" w14:textId="0B9376C4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1.61 (1.5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- 1.72)</w:t>
            </w:r>
          </w:p>
        </w:tc>
        <w:tc>
          <w:tcPr>
            <w:tcW w:w="2819" w:type="dxa"/>
          </w:tcPr>
          <w:p w14:paraId="6978223E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1.65 (1.46 - 1.84)</w:t>
            </w:r>
          </w:p>
        </w:tc>
        <w:tc>
          <w:tcPr>
            <w:tcW w:w="2694" w:type="dxa"/>
          </w:tcPr>
          <w:p w14:paraId="40C69990" w14:textId="081A7A00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(1.45 - 1.74)</w:t>
            </w:r>
          </w:p>
        </w:tc>
      </w:tr>
      <w:tr w:rsidR="00684959" w:rsidRPr="00D328C2" w14:paraId="0E9E6779" w14:textId="77777777" w:rsidTr="00522D26">
        <w:trPr>
          <w:trHeight w:val="57"/>
        </w:trPr>
        <w:tc>
          <w:tcPr>
            <w:tcW w:w="1134" w:type="dxa"/>
          </w:tcPr>
          <w:p w14:paraId="33339335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2846" w:type="dxa"/>
          </w:tcPr>
          <w:p w14:paraId="5CA31505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1.62 (1.51 - 1.74)</w:t>
            </w:r>
          </w:p>
        </w:tc>
        <w:tc>
          <w:tcPr>
            <w:tcW w:w="2819" w:type="dxa"/>
          </w:tcPr>
          <w:p w14:paraId="776A469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1.61 (1.42 - 1.79)</w:t>
            </w:r>
          </w:p>
        </w:tc>
        <w:tc>
          <w:tcPr>
            <w:tcW w:w="2694" w:type="dxa"/>
          </w:tcPr>
          <w:p w14:paraId="43221C24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1.63 (1.49 - 1.78)</w:t>
            </w:r>
          </w:p>
        </w:tc>
      </w:tr>
      <w:tr w:rsidR="00684959" w:rsidRPr="00D328C2" w14:paraId="7F29E8C1" w14:textId="77777777" w:rsidTr="00522D26">
        <w:trPr>
          <w:trHeight w:val="57"/>
        </w:trPr>
        <w:tc>
          <w:tcPr>
            <w:tcW w:w="1134" w:type="dxa"/>
          </w:tcPr>
          <w:p w14:paraId="6DF450F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2846" w:type="dxa"/>
          </w:tcPr>
          <w:p w14:paraId="50D3F76A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1.55 (1.44 - 1.66)</w:t>
            </w:r>
          </w:p>
        </w:tc>
        <w:tc>
          <w:tcPr>
            <w:tcW w:w="2819" w:type="dxa"/>
          </w:tcPr>
          <w:p w14:paraId="6EC780EF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1.66 (1.47 - 1.84)</w:t>
            </w:r>
          </w:p>
        </w:tc>
        <w:tc>
          <w:tcPr>
            <w:tcW w:w="2694" w:type="dxa"/>
          </w:tcPr>
          <w:p w14:paraId="76AA5272" w14:textId="7AC70DCA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1.44 (1.3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- 1.57)</w:t>
            </w:r>
          </w:p>
        </w:tc>
      </w:tr>
      <w:tr w:rsidR="00684959" w:rsidRPr="00D328C2" w14:paraId="7D650C6F" w14:textId="77777777" w:rsidTr="00522D26">
        <w:trPr>
          <w:trHeight w:val="57"/>
        </w:trPr>
        <w:tc>
          <w:tcPr>
            <w:tcW w:w="1134" w:type="dxa"/>
          </w:tcPr>
          <w:p w14:paraId="05D3325F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846" w:type="dxa"/>
          </w:tcPr>
          <w:p w14:paraId="12401C8A" w14:textId="333FF600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(1.58 - 1.81)</w:t>
            </w:r>
          </w:p>
        </w:tc>
        <w:tc>
          <w:tcPr>
            <w:tcW w:w="2819" w:type="dxa"/>
          </w:tcPr>
          <w:p w14:paraId="40938C2F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1.76 (1.57 - 1.95)</w:t>
            </w:r>
          </w:p>
        </w:tc>
        <w:tc>
          <w:tcPr>
            <w:tcW w:w="2694" w:type="dxa"/>
          </w:tcPr>
          <w:p w14:paraId="7775CDCC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1.65 (1.51 - 1.79)</w:t>
            </w:r>
          </w:p>
        </w:tc>
      </w:tr>
      <w:tr w:rsidR="00684959" w:rsidRPr="00D328C2" w14:paraId="69E069F0" w14:textId="77777777" w:rsidTr="00522D26">
        <w:trPr>
          <w:trHeight w:val="57"/>
        </w:trPr>
        <w:tc>
          <w:tcPr>
            <w:tcW w:w="1134" w:type="dxa"/>
          </w:tcPr>
          <w:p w14:paraId="289AEBCC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846" w:type="dxa"/>
          </w:tcPr>
          <w:p w14:paraId="5A54B31F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(1.72 - 1.95)</w:t>
            </w:r>
          </w:p>
        </w:tc>
        <w:tc>
          <w:tcPr>
            <w:tcW w:w="2819" w:type="dxa"/>
          </w:tcPr>
          <w:p w14:paraId="7E688712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1.92 (1.72 - 2.11)</w:t>
            </w:r>
          </w:p>
        </w:tc>
        <w:tc>
          <w:tcPr>
            <w:tcW w:w="2694" w:type="dxa"/>
          </w:tcPr>
          <w:p w14:paraId="0B12C37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1.81 (1.66 - 1.96)</w:t>
            </w:r>
          </w:p>
        </w:tc>
      </w:tr>
      <w:tr w:rsidR="00684959" w:rsidRPr="00D328C2" w14:paraId="49173E72" w14:textId="77777777" w:rsidTr="00522D26">
        <w:trPr>
          <w:trHeight w:val="57"/>
        </w:trPr>
        <w:tc>
          <w:tcPr>
            <w:tcW w:w="1134" w:type="dxa"/>
          </w:tcPr>
          <w:p w14:paraId="614D1C9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846" w:type="dxa"/>
          </w:tcPr>
          <w:p w14:paraId="664F999C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1.71 (1.59 - 1.82)</w:t>
            </w:r>
          </w:p>
        </w:tc>
        <w:tc>
          <w:tcPr>
            <w:tcW w:w="2819" w:type="dxa"/>
          </w:tcPr>
          <w:p w14:paraId="16C4E910" w14:textId="37CD2BB4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(1.51 - 1.88)</w:t>
            </w:r>
          </w:p>
        </w:tc>
        <w:tc>
          <w:tcPr>
            <w:tcW w:w="2694" w:type="dxa"/>
          </w:tcPr>
          <w:p w14:paraId="1B2DDA2A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1.77 (1.62 - 1.92)</w:t>
            </w:r>
          </w:p>
        </w:tc>
      </w:tr>
      <w:tr w:rsidR="00684959" w:rsidRPr="00D328C2" w14:paraId="2C7FF6EF" w14:textId="77777777" w:rsidTr="00522D26">
        <w:trPr>
          <w:trHeight w:val="57"/>
        </w:trPr>
        <w:tc>
          <w:tcPr>
            <w:tcW w:w="1134" w:type="dxa"/>
          </w:tcPr>
          <w:p w14:paraId="1BC3764E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2846" w:type="dxa"/>
          </w:tcPr>
          <w:p w14:paraId="349E4E7A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2.21 (2.09 - 2.34)</w:t>
            </w:r>
          </w:p>
        </w:tc>
        <w:tc>
          <w:tcPr>
            <w:tcW w:w="2819" w:type="dxa"/>
          </w:tcPr>
          <w:p w14:paraId="3835646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2.32 (2.11 - 2.53)</w:t>
            </w:r>
          </w:p>
        </w:tc>
        <w:tc>
          <w:tcPr>
            <w:tcW w:w="2694" w:type="dxa"/>
          </w:tcPr>
          <w:p w14:paraId="7358B0B5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2.16 (1.99 - 2.32)</w:t>
            </w:r>
          </w:p>
        </w:tc>
      </w:tr>
      <w:tr w:rsidR="00684959" w:rsidRPr="00D328C2" w14:paraId="3A5E3371" w14:textId="77777777" w:rsidTr="00522D26">
        <w:trPr>
          <w:trHeight w:val="57"/>
        </w:trPr>
        <w:tc>
          <w:tcPr>
            <w:tcW w:w="1134" w:type="dxa"/>
          </w:tcPr>
          <w:p w14:paraId="4430E6F2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2846" w:type="dxa"/>
          </w:tcPr>
          <w:p w14:paraId="2318ADA1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2.15 (2.02 - 2.28)</w:t>
            </w:r>
          </w:p>
        </w:tc>
        <w:tc>
          <w:tcPr>
            <w:tcW w:w="2819" w:type="dxa"/>
          </w:tcPr>
          <w:p w14:paraId="04C9B98E" w14:textId="531B407C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(1.99 - 2.41)</w:t>
            </w:r>
          </w:p>
        </w:tc>
        <w:tc>
          <w:tcPr>
            <w:tcW w:w="2694" w:type="dxa"/>
          </w:tcPr>
          <w:p w14:paraId="49E03BA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2.09 (1.93 - 2.26)</w:t>
            </w:r>
          </w:p>
        </w:tc>
      </w:tr>
      <w:tr w:rsidR="00684959" w:rsidRPr="00D328C2" w14:paraId="47A511C0" w14:textId="77777777" w:rsidTr="00522D26">
        <w:trPr>
          <w:trHeight w:val="57"/>
        </w:trPr>
        <w:tc>
          <w:tcPr>
            <w:tcW w:w="1134" w:type="dxa"/>
          </w:tcPr>
          <w:p w14:paraId="4AE8367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846" w:type="dxa"/>
          </w:tcPr>
          <w:p w14:paraId="497F3B57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2.05 (1.93 - 2.18)</w:t>
            </w:r>
          </w:p>
        </w:tc>
        <w:tc>
          <w:tcPr>
            <w:tcW w:w="2819" w:type="dxa"/>
          </w:tcPr>
          <w:p w14:paraId="311461F5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2.19 (1.99 - 2.39)</w:t>
            </w:r>
          </w:p>
        </w:tc>
        <w:tc>
          <w:tcPr>
            <w:tcW w:w="2694" w:type="dxa"/>
          </w:tcPr>
          <w:p w14:paraId="75FEB650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1.93 (1.78 - 2.08)</w:t>
            </w:r>
          </w:p>
        </w:tc>
      </w:tr>
      <w:tr w:rsidR="00684959" w:rsidRPr="00D328C2" w14:paraId="52BBD1B6" w14:textId="77777777" w:rsidTr="00522D26">
        <w:trPr>
          <w:trHeight w:val="57"/>
        </w:trPr>
        <w:tc>
          <w:tcPr>
            <w:tcW w:w="1134" w:type="dxa"/>
          </w:tcPr>
          <w:p w14:paraId="22A6C1CD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846" w:type="dxa"/>
          </w:tcPr>
          <w:p w14:paraId="7265A126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2.29 (2.16 - 2.42)</w:t>
            </w:r>
          </w:p>
        </w:tc>
        <w:tc>
          <w:tcPr>
            <w:tcW w:w="2819" w:type="dxa"/>
          </w:tcPr>
          <w:p w14:paraId="3FE41A2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2.37 (2.16 - 2.58)</w:t>
            </w:r>
          </w:p>
        </w:tc>
        <w:tc>
          <w:tcPr>
            <w:tcW w:w="2694" w:type="dxa"/>
          </w:tcPr>
          <w:p w14:paraId="2CCD156D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2.21 (2.05 - 2.38)</w:t>
            </w:r>
          </w:p>
        </w:tc>
      </w:tr>
      <w:tr w:rsidR="00684959" w:rsidRPr="00D328C2" w14:paraId="4D3B7E0C" w14:textId="77777777" w:rsidTr="00522D26">
        <w:trPr>
          <w:trHeight w:val="57"/>
        </w:trPr>
        <w:tc>
          <w:tcPr>
            <w:tcW w:w="1134" w:type="dxa"/>
          </w:tcPr>
          <w:p w14:paraId="0A69082A" w14:textId="58F470A3" w:rsidR="00684959" w:rsidRPr="00D328C2" w:rsidRDefault="00ED1EC3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Average</w:t>
            </w:r>
          </w:p>
        </w:tc>
        <w:tc>
          <w:tcPr>
            <w:tcW w:w="2846" w:type="dxa"/>
          </w:tcPr>
          <w:p w14:paraId="7A6AECF3" w14:textId="77777777" w:rsidR="00684959" w:rsidRPr="00D328C2" w:rsidRDefault="00000000" w:rsidP="00BC4191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2.09 (1.96 - 2.23)</w:t>
            </w:r>
          </w:p>
        </w:tc>
        <w:tc>
          <w:tcPr>
            <w:tcW w:w="2819" w:type="dxa"/>
          </w:tcPr>
          <w:p w14:paraId="7311213B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2.09 (1.86 - 2.32)</w:t>
            </w:r>
          </w:p>
        </w:tc>
        <w:tc>
          <w:tcPr>
            <w:tcW w:w="2694" w:type="dxa"/>
          </w:tcPr>
          <w:p w14:paraId="7334D77B" w14:textId="77777777" w:rsidR="00684959" w:rsidRPr="00D328C2" w:rsidRDefault="00000000" w:rsidP="00BC4191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2.08 (1.91 - 2.25)</w:t>
            </w:r>
          </w:p>
        </w:tc>
      </w:tr>
    </w:tbl>
    <w:p w14:paraId="7E5F6FA4" w14:textId="77777777" w:rsidR="00684959" w:rsidRPr="00D328C2" w:rsidRDefault="00684959" w:rsidP="00294D34">
      <w:pPr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3BF57E33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E884D05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23F5678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3E8578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92CF458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CB4B59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444FBE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4903AD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73005B" w14:textId="77777777" w:rsidR="00D3213C" w:rsidRPr="00D328C2" w:rsidRDefault="00D3213C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FE26E7" w14:textId="77777777" w:rsidR="00DC3B7F" w:rsidRDefault="00DC3B7F" w:rsidP="00D3213C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CAF83B" w14:textId="2E7A82F1" w:rsidR="00ED1EC3" w:rsidRDefault="00D3213C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Supplemental Table </w:t>
      </w:r>
      <w:r w:rsidRPr="00DC3B7F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: 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Summary of Changes in </w:t>
      </w:r>
      <w:r w:rsidR="00522D26" w:rsidRPr="00DC3B7F">
        <w:rPr>
          <w:rFonts w:ascii="Times New Roman" w:eastAsia="Gungsuh" w:hAnsi="Times New Roman" w:cs="Times New Roman"/>
          <w:sz w:val="24"/>
          <w:szCs w:val="24"/>
        </w:rPr>
        <w:t xml:space="preserve">Glaucoma-Related </w:t>
      </w:r>
      <w:r w:rsidRPr="00DC3B7F">
        <w:rPr>
          <w:rFonts w:ascii="Times New Roman" w:eastAsia="Gungsuh" w:hAnsi="Times New Roman" w:cs="Times New Roman"/>
          <w:sz w:val="24"/>
          <w:szCs w:val="24"/>
        </w:rPr>
        <w:t>Age-adjusted Mortality Rate</w:t>
      </w:r>
      <w:r w:rsidR="00522D26" w:rsidRPr="00DC3B7F">
        <w:rPr>
          <w:rFonts w:ascii="Times New Roman" w:eastAsia="Gungsuh" w:hAnsi="Times New Roman" w:cs="Times New Roman"/>
          <w:sz w:val="24"/>
          <w:szCs w:val="24"/>
        </w:rPr>
        <w:t xml:space="preserve">s by APC and AAPC </w:t>
      </w:r>
      <w:r w:rsidR="00522D26" w:rsidRPr="00DC3B7F">
        <w:rPr>
          <w:rFonts w:ascii="Times New Roman" w:eastAsia="Gungsuh" w:hAnsi="Times New Roman" w:cs="Times New Roman"/>
          <w:sz w:val="24"/>
          <w:szCs w:val="24"/>
        </w:rPr>
        <w:t>among Adults Aged ≥ 65 years in the United States, 2000 to 2023</w:t>
      </w:r>
      <w:r w:rsidRPr="00DC3B7F">
        <w:rPr>
          <w:rFonts w:ascii="Times New Roman" w:eastAsia="Gungsuh" w:hAnsi="Times New Roman" w:cs="Times New Roman"/>
          <w:sz w:val="24"/>
          <w:szCs w:val="24"/>
        </w:rPr>
        <w:t>.</w:t>
      </w:r>
    </w:p>
    <w:p w14:paraId="0485C9AA" w14:textId="77777777" w:rsidR="00B156A4" w:rsidRPr="00DC3B7F" w:rsidRDefault="00B156A4" w:rsidP="00B156A4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Light"/>
        <w:tblW w:w="9918" w:type="dxa"/>
        <w:tblLayout w:type="fixed"/>
        <w:tblLook w:val="0400" w:firstRow="0" w:lastRow="0" w:firstColumn="0" w:lastColumn="0" w:noHBand="0" w:noVBand="1"/>
      </w:tblPr>
      <w:tblGrid>
        <w:gridCol w:w="1831"/>
        <w:gridCol w:w="7"/>
        <w:gridCol w:w="4111"/>
        <w:gridCol w:w="3969"/>
      </w:tblGrid>
      <w:tr w:rsidR="00BC4191" w:rsidRPr="00D328C2" w14:paraId="16C80313" w14:textId="70DB1067" w:rsidTr="00522D26">
        <w:trPr>
          <w:trHeight w:val="856"/>
        </w:trPr>
        <w:tc>
          <w:tcPr>
            <w:tcW w:w="1831" w:type="dxa"/>
            <w:vAlign w:val="center"/>
          </w:tcPr>
          <w:p w14:paraId="03479056" w14:textId="77777777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 Interval</w:t>
            </w:r>
          </w:p>
        </w:tc>
        <w:tc>
          <w:tcPr>
            <w:tcW w:w="4118" w:type="dxa"/>
            <w:gridSpan w:val="2"/>
            <w:vAlign w:val="center"/>
          </w:tcPr>
          <w:p w14:paraId="6B78DD20" w14:textId="1D07DC7D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APC (95% CI, p-value)</w:t>
            </w:r>
          </w:p>
        </w:tc>
        <w:tc>
          <w:tcPr>
            <w:tcW w:w="3969" w:type="dxa"/>
            <w:vAlign w:val="center"/>
          </w:tcPr>
          <w:p w14:paraId="1F1144A5" w14:textId="1946919E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AAPC (95% CI,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p-value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BC4191" w:rsidRPr="00D328C2" w14:paraId="0AB8FBAB" w14:textId="74831FC4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65669A63" w14:textId="1F86317E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Overall</w:t>
            </w:r>
          </w:p>
        </w:tc>
      </w:tr>
      <w:tr w:rsidR="00A90B99" w:rsidRPr="00D328C2" w14:paraId="45906B5B" w14:textId="2C3DAF4B" w:rsidTr="00522D26">
        <w:trPr>
          <w:trHeight w:val="412"/>
        </w:trPr>
        <w:tc>
          <w:tcPr>
            <w:tcW w:w="1831" w:type="dxa"/>
            <w:vAlign w:val="center"/>
          </w:tcPr>
          <w:p w14:paraId="759B963A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2000–2009</w:t>
            </w:r>
          </w:p>
        </w:tc>
        <w:tc>
          <w:tcPr>
            <w:tcW w:w="4118" w:type="dxa"/>
            <w:gridSpan w:val="2"/>
            <w:vAlign w:val="center"/>
          </w:tcPr>
          <w:p w14:paraId="6CDF175E" w14:textId="6338C4F8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-6.01*(-10.46 to -4.53,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3969" w:type="dxa"/>
            <w:vMerge w:val="restart"/>
            <w:vAlign w:val="center"/>
          </w:tcPr>
          <w:p w14:paraId="557A963A" w14:textId="726CBCCA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-1.88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2, p &lt; 0.001</w:t>
            </w:r>
          </w:p>
        </w:tc>
      </w:tr>
      <w:tr w:rsidR="00A90B99" w:rsidRPr="00D328C2" w14:paraId="16291C08" w14:textId="5AE221EF" w:rsidTr="00522D26">
        <w:trPr>
          <w:trHeight w:val="412"/>
        </w:trPr>
        <w:tc>
          <w:tcPr>
            <w:tcW w:w="1831" w:type="dxa"/>
            <w:vAlign w:val="center"/>
          </w:tcPr>
          <w:p w14:paraId="507365CA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2009–2016</w:t>
            </w:r>
          </w:p>
        </w:tc>
        <w:tc>
          <w:tcPr>
            <w:tcW w:w="4118" w:type="dxa"/>
            <w:gridSpan w:val="2"/>
            <w:vAlign w:val="center"/>
          </w:tcPr>
          <w:p w14:paraId="7614C727" w14:textId="44AD8F5B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-1.83 (-4.8</w:t>
            </w:r>
            <w:r w:rsidR="009F7743" w:rsidRPr="00D328C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4.32,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0.365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303CB91F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99" w:rsidRPr="00D328C2" w14:paraId="2EF9DA7A" w14:textId="2496B84C" w:rsidTr="00522D26">
        <w:trPr>
          <w:trHeight w:val="412"/>
        </w:trPr>
        <w:tc>
          <w:tcPr>
            <w:tcW w:w="1831" w:type="dxa"/>
            <w:vAlign w:val="center"/>
          </w:tcPr>
          <w:p w14:paraId="422511EF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2016-2023</w:t>
            </w:r>
          </w:p>
        </w:tc>
        <w:tc>
          <w:tcPr>
            <w:tcW w:w="4118" w:type="dxa"/>
            <w:gridSpan w:val="2"/>
            <w:vAlign w:val="center"/>
          </w:tcPr>
          <w:p w14:paraId="232DCC0D" w14:textId="59A327C0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5.36*(2.86 to 10.91,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0.021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452913E0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99" w:rsidRPr="00D328C2" w14:paraId="1078B27F" w14:textId="53EC512A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2BF29B77" w14:textId="7513A489" w:rsidR="00A90B99" w:rsidRPr="00D328C2" w:rsidRDefault="00A90B99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Sex</w:t>
            </w:r>
          </w:p>
        </w:tc>
      </w:tr>
      <w:tr w:rsidR="00A90B99" w:rsidRPr="00D328C2" w14:paraId="02CEF2E5" w14:textId="1542EA97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432E6BD6" w14:textId="3539324D" w:rsidR="00A90B99" w:rsidRPr="00D328C2" w:rsidRDefault="00A90B99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Men</w:t>
            </w:r>
          </w:p>
        </w:tc>
      </w:tr>
      <w:tr w:rsidR="00A90B99" w:rsidRPr="00D328C2" w14:paraId="0D6AD8DC" w14:textId="66EBC76F" w:rsidTr="00522D26">
        <w:trPr>
          <w:trHeight w:val="475"/>
        </w:trPr>
        <w:tc>
          <w:tcPr>
            <w:tcW w:w="1831" w:type="dxa"/>
            <w:vAlign w:val="center"/>
          </w:tcPr>
          <w:p w14:paraId="5848DFE8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2000–2009</w:t>
            </w:r>
          </w:p>
        </w:tc>
        <w:tc>
          <w:tcPr>
            <w:tcW w:w="4118" w:type="dxa"/>
            <w:gridSpan w:val="2"/>
            <w:vAlign w:val="center"/>
          </w:tcPr>
          <w:p w14:paraId="7EC2ACC4" w14:textId="5775B4BA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-5.71*(-11.25 to -2.68,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7E4ECD3B" w14:textId="0138962E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9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3, p &lt; 0.001)</w:t>
            </w:r>
          </w:p>
        </w:tc>
      </w:tr>
      <w:tr w:rsidR="00A90B99" w:rsidRPr="00D328C2" w14:paraId="498887A1" w14:textId="30243D75" w:rsidTr="00522D26">
        <w:trPr>
          <w:trHeight w:val="475"/>
        </w:trPr>
        <w:tc>
          <w:tcPr>
            <w:tcW w:w="1831" w:type="dxa"/>
            <w:vAlign w:val="center"/>
          </w:tcPr>
          <w:p w14:paraId="570E3AED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2009–2015</w:t>
            </w:r>
          </w:p>
        </w:tc>
        <w:tc>
          <w:tcPr>
            <w:tcW w:w="4118" w:type="dxa"/>
            <w:gridSpan w:val="2"/>
            <w:vAlign w:val="center"/>
          </w:tcPr>
          <w:p w14:paraId="57F7691E" w14:textId="30848A35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-1.86 (-6.05 to 8.89,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0.537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79567011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99" w:rsidRPr="00D328C2" w14:paraId="1A33B30F" w14:textId="04162FB8" w:rsidTr="00522D26">
        <w:trPr>
          <w:trHeight w:val="294"/>
        </w:trPr>
        <w:tc>
          <w:tcPr>
            <w:tcW w:w="1831" w:type="dxa"/>
            <w:vAlign w:val="center"/>
          </w:tcPr>
          <w:p w14:paraId="15C7FC44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2015-2023</w:t>
            </w:r>
          </w:p>
        </w:tc>
        <w:tc>
          <w:tcPr>
            <w:tcW w:w="4118" w:type="dxa"/>
            <w:gridSpan w:val="2"/>
            <w:vAlign w:val="center"/>
          </w:tcPr>
          <w:p w14:paraId="342568D6" w14:textId="11FDFA3D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5.01*(0.41 to 10.53,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8)</w:t>
            </w:r>
          </w:p>
        </w:tc>
        <w:tc>
          <w:tcPr>
            <w:tcW w:w="3969" w:type="dxa"/>
            <w:vMerge/>
            <w:vAlign w:val="center"/>
          </w:tcPr>
          <w:p w14:paraId="62315CC4" w14:textId="77777777" w:rsidR="00A90B99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99" w:rsidRPr="00D328C2" w14:paraId="753FA8A0" w14:textId="1AC0AA84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6C5A3F3A" w14:textId="68E110C6" w:rsidR="00A90B99" w:rsidRPr="00D328C2" w:rsidRDefault="00A90B99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Women</w:t>
            </w:r>
          </w:p>
        </w:tc>
      </w:tr>
      <w:tr w:rsidR="00851FDD" w:rsidRPr="00D328C2" w14:paraId="0097AD7A" w14:textId="5D387387" w:rsidTr="00522D26">
        <w:trPr>
          <w:trHeight w:val="430"/>
        </w:trPr>
        <w:tc>
          <w:tcPr>
            <w:tcW w:w="1831" w:type="dxa"/>
            <w:vAlign w:val="center"/>
          </w:tcPr>
          <w:p w14:paraId="2634F418" w14:textId="77777777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2000–2010</w:t>
            </w:r>
          </w:p>
        </w:tc>
        <w:tc>
          <w:tcPr>
            <w:tcW w:w="4118" w:type="dxa"/>
            <w:gridSpan w:val="2"/>
            <w:vAlign w:val="center"/>
          </w:tcPr>
          <w:p w14:paraId="5884FAD5" w14:textId="6E9AD1D0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-5.84*(-10.80 to -0.23,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0.048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59B4EB9E" w14:textId="5B607C49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-2.17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1, p &lt; 0.001)</w:t>
            </w:r>
          </w:p>
        </w:tc>
      </w:tr>
      <w:tr w:rsidR="00851FDD" w:rsidRPr="00D328C2" w14:paraId="5DF80761" w14:textId="0CBFE39E" w:rsidTr="00522D26">
        <w:trPr>
          <w:trHeight w:val="430"/>
        </w:trPr>
        <w:tc>
          <w:tcPr>
            <w:tcW w:w="1831" w:type="dxa"/>
            <w:vAlign w:val="center"/>
          </w:tcPr>
          <w:p w14:paraId="55E6CA9B" w14:textId="77777777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2010–2016</w:t>
            </w:r>
          </w:p>
        </w:tc>
        <w:tc>
          <w:tcPr>
            <w:tcW w:w="4118" w:type="dxa"/>
            <w:gridSpan w:val="2"/>
            <w:vAlign w:val="center"/>
          </w:tcPr>
          <w:p w14:paraId="11F77960" w14:textId="423F9C79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-1.62 (-8.15 to 8.14,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0.489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388BE85C" w14:textId="77777777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FDD" w:rsidRPr="00D328C2" w14:paraId="5945299C" w14:textId="6A5DE198" w:rsidTr="00522D26">
        <w:trPr>
          <w:trHeight w:val="430"/>
        </w:trPr>
        <w:tc>
          <w:tcPr>
            <w:tcW w:w="1831" w:type="dxa"/>
            <w:vAlign w:val="center"/>
          </w:tcPr>
          <w:p w14:paraId="0F3FF43A" w14:textId="77777777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2016-2023</w:t>
            </w:r>
          </w:p>
        </w:tc>
        <w:tc>
          <w:tcPr>
            <w:tcW w:w="4118" w:type="dxa"/>
            <w:gridSpan w:val="2"/>
            <w:vAlign w:val="center"/>
          </w:tcPr>
          <w:p w14:paraId="2388FC56" w14:textId="4A5ABD0B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4.92 (-0.19 to 11.87,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3969" w:type="dxa"/>
            <w:vMerge/>
            <w:vAlign w:val="center"/>
          </w:tcPr>
          <w:p w14:paraId="2EA46BB2" w14:textId="77777777" w:rsidR="00851FDD" w:rsidRPr="00D328C2" w:rsidRDefault="00851FDD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4191" w:rsidRPr="00D328C2" w14:paraId="1854B549" w14:textId="74C45F95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2C93C1C1" w14:textId="501A854B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Race</w:t>
            </w:r>
          </w:p>
        </w:tc>
      </w:tr>
      <w:tr w:rsidR="00BC4191" w:rsidRPr="00D328C2" w14:paraId="476264EB" w14:textId="77777777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4DF83DA9" w14:textId="64C357B3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NH White</w:t>
            </w:r>
          </w:p>
        </w:tc>
      </w:tr>
      <w:tr w:rsidR="00851FDD" w:rsidRPr="00D328C2" w14:paraId="2DBE5DC2" w14:textId="77777777" w:rsidTr="00522D26">
        <w:trPr>
          <w:trHeight w:val="294"/>
        </w:trPr>
        <w:tc>
          <w:tcPr>
            <w:tcW w:w="1838" w:type="dxa"/>
            <w:gridSpan w:val="2"/>
            <w:vAlign w:val="center"/>
          </w:tcPr>
          <w:p w14:paraId="64BD911D" w14:textId="17DA11E4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2000-2010</w:t>
            </w:r>
          </w:p>
        </w:tc>
        <w:tc>
          <w:tcPr>
            <w:tcW w:w="4111" w:type="dxa"/>
            <w:vAlign w:val="center"/>
          </w:tcPr>
          <w:p w14:paraId="5775013E" w14:textId="4D9F02ED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-5.8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9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*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(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-8.03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-5.0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7, p =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0.00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4)</w:t>
            </w:r>
          </w:p>
        </w:tc>
        <w:tc>
          <w:tcPr>
            <w:tcW w:w="3969" w:type="dxa"/>
            <w:vMerge w:val="restart"/>
            <w:vAlign w:val="center"/>
          </w:tcPr>
          <w:p w14:paraId="1E152F25" w14:textId="03484C0D" w:rsidR="00851FDD" w:rsidRPr="00D328C2" w:rsidRDefault="00851FDD" w:rsidP="00851FDD">
            <w:pPr>
              <w:tabs>
                <w:tab w:val="left" w:pos="531"/>
              </w:tabs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ab/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-1.39*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(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-1.7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4 to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-1.0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5, p &lt; 0.001)</w:t>
            </w:r>
          </w:p>
        </w:tc>
      </w:tr>
      <w:tr w:rsidR="00851FDD" w:rsidRPr="00D328C2" w14:paraId="2F227186" w14:textId="77777777" w:rsidTr="00522D26">
        <w:trPr>
          <w:trHeight w:val="294"/>
        </w:trPr>
        <w:tc>
          <w:tcPr>
            <w:tcW w:w="1838" w:type="dxa"/>
            <w:gridSpan w:val="2"/>
            <w:vAlign w:val="center"/>
          </w:tcPr>
          <w:p w14:paraId="5C9A8EDC" w14:textId="0F28C8CC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2010-2016</w:t>
            </w:r>
          </w:p>
        </w:tc>
        <w:tc>
          <w:tcPr>
            <w:tcW w:w="4111" w:type="dxa"/>
            <w:vAlign w:val="center"/>
          </w:tcPr>
          <w:p w14:paraId="30676298" w14:textId="77452676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-1.12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(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-4.4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6 to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2.51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, p =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0.394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093E1E70" w14:textId="77777777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851FDD" w:rsidRPr="00D328C2" w14:paraId="3E9AAA16" w14:textId="77777777" w:rsidTr="00522D26">
        <w:trPr>
          <w:trHeight w:val="294"/>
        </w:trPr>
        <w:tc>
          <w:tcPr>
            <w:tcW w:w="1838" w:type="dxa"/>
            <w:gridSpan w:val="2"/>
            <w:vAlign w:val="center"/>
          </w:tcPr>
          <w:p w14:paraId="09F1CFA2" w14:textId="57118EEE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2016-2023</w:t>
            </w:r>
          </w:p>
        </w:tc>
        <w:tc>
          <w:tcPr>
            <w:tcW w:w="4111" w:type="dxa"/>
            <w:vAlign w:val="center"/>
          </w:tcPr>
          <w:p w14:paraId="1CB741B6" w14:textId="32E17CEC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5.1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*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(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3.6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3 to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9.02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, p = 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0.00</w:t>
            </w:r>
            <w:r w:rsidRPr="00D328C2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4)</w:t>
            </w:r>
          </w:p>
        </w:tc>
        <w:tc>
          <w:tcPr>
            <w:tcW w:w="3969" w:type="dxa"/>
            <w:vMerge/>
            <w:vAlign w:val="center"/>
          </w:tcPr>
          <w:p w14:paraId="3D609E03" w14:textId="77777777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BC4191" w:rsidRPr="00D328C2" w14:paraId="278B14DE" w14:textId="3B7CCEDF" w:rsidTr="00522D26">
        <w:trPr>
          <w:trHeight w:val="412"/>
        </w:trPr>
        <w:tc>
          <w:tcPr>
            <w:tcW w:w="9918" w:type="dxa"/>
            <w:gridSpan w:val="4"/>
            <w:vAlign w:val="center"/>
          </w:tcPr>
          <w:p w14:paraId="3E191EF9" w14:textId="24D37486" w:rsidR="00BC4191" w:rsidRPr="00D328C2" w:rsidRDefault="00BC4191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NH Black/African American</w:t>
            </w:r>
          </w:p>
        </w:tc>
      </w:tr>
      <w:tr w:rsidR="00675BE7" w:rsidRPr="00D328C2" w14:paraId="4FF4F36D" w14:textId="64C607C1" w:rsidTr="00522D26">
        <w:trPr>
          <w:trHeight w:val="430"/>
        </w:trPr>
        <w:tc>
          <w:tcPr>
            <w:tcW w:w="1831" w:type="dxa"/>
            <w:vAlign w:val="center"/>
          </w:tcPr>
          <w:p w14:paraId="1DAC44BE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2000 - 2014</w:t>
            </w:r>
          </w:p>
        </w:tc>
        <w:tc>
          <w:tcPr>
            <w:tcW w:w="4118" w:type="dxa"/>
            <w:gridSpan w:val="2"/>
            <w:vAlign w:val="center"/>
          </w:tcPr>
          <w:p w14:paraId="74D5FA6C" w14:textId="50A9C525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-5.55*(-8.87 to -3.69, p &lt; 0.001)</w:t>
            </w:r>
          </w:p>
        </w:tc>
        <w:tc>
          <w:tcPr>
            <w:tcW w:w="3969" w:type="dxa"/>
            <w:vMerge w:val="restart"/>
            <w:vAlign w:val="center"/>
          </w:tcPr>
          <w:p w14:paraId="1C245407" w14:textId="2A4094AF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-1.17*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7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0.031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BE7" w:rsidRPr="00D328C2" w14:paraId="55A72CDF" w14:textId="38B84D03" w:rsidTr="00522D26">
        <w:trPr>
          <w:trHeight w:val="430"/>
        </w:trPr>
        <w:tc>
          <w:tcPr>
            <w:tcW w:w="1831" w:type="dxa"/>
            <w:vAlign w:val="center"/>
          </w:tcPr>
          <w:p w14:paraId="032B6F8C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2014 - 2023</w:t>
            </w:r>
          </w:p>
        </w:tc>
        <w:tc>
          <w:tcPr>
            <w:tcW w:w="4118" w:type="dxa"/>
            <w:gridSpan w:val="2"/>
            <w:vAlign w:val="center"/>
          </w:tcPr>
          <w:p w14:paraId="34630442" w14:textId="0D9F15DB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6.05*(2.56 to 14.61, p =</w:t>
            </w:r>
            <w:r w:rsidRPr="00D328C2">
              <w:rPr>
                <w:sz w:val="20"/>
                <w:szCs w:val="20"/>
              </w:rPr>
              <w:t xml:space="preserve">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3969" w:type="dxa"/>
            <w:vMerge/>
            <w:vAlign w:val="center"/>
          </w:tcPr>
          <w:p w14:paraId="116F35F9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B99" w:rsidRPr="00D328C2" w14:paraId="26FB1738" w14:textId="5ED1A89F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2C3ED526" w14:textId="58C16E71" w:rsidR="00A90B99" w:rsidRPr="00D328C2" w:rsidRDefault="00A90B99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Hispanic/Latino</w:t>
            </w:r>
          </w:p>
        </w:tc>
      </w:tr>
      <w:tr w:rsidR="00BC4191" w:rsidRPr="00D328C2" w14:paraId="4015A8CB" w14:textId="0183D02D" w:rsidTr="00522D26">
        <w:trPr>
          <w:trHeight w:val="294"/>
        </w:trPr>
        <w:tc>
          <w:tcPr>
            <w:tcW w:w="1831" w:type="dxa"/>
            <w:vAlign w:val="center"/>
          </w:tcPr>
          <w:p w14:paraId="09B678F8" w14:textId="77777777" w:rsidR="00BC4191" w:rsidRPr="00D328C2" w:rsidRDefault="00BC4191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2000–2023</w:t>
            </w:r>
          </w:p>
        </w:tc>
        <w:tc>
          <w:tcPr>
            <w:tcW w:w="4118" w:type="dxa"/>
            <w:gridSpan w:val="2"/>
            <w:vAlign w:val="center"/>
          </w:tcPr>
          <w:p w14:paraId="384B695B" w14:textId="4C72D352" w:rsidR="00BC4191" w:rsidRPr="00D328C2" w:rsidRDefault="00BC4191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0.56 (-0.77</w:t>
            </w:r>
            <w:r w:rsidR="00A90B99"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  <w:r w:rsidR="00A90B99"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0, p = </w:t>
            </w:r>
            <w:r w:rsidR="00A90B99" w:rsidRPr="00D328C2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  <w:r w:rsidR="00A90B99" w:rsidRPr="00D328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Align w:val="center"/>
          </w:tcPr>
          <w:p w14:paraId="38D5F8C2" w14:textId="4D451747" w:rsidR="00BC4191" w:rsidRPr="00D328C2" w:rsidRDefault="00A90B99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0.56 (-0.77 to 2.40, p = 0.298)</w:t>
            </w:r>
          </w:p>
        </w:tc>
      </w:tr>
      <w:tr w:rsidR="00851FDD" w:rsidRPr="00D328C2" w14:paraId="093F8668" w14:textId="03B4FCFA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5159C13C" w14:textId="45B4069D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Age Group</w:t>
            </w:r>
            <w:r w:rsidR="00675BE7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**</w:t>
            </w:r>
          </w:p>
        </w:tc>
      </w:tr>
      <w:tr w:rsidR="00851FDD" w:rsidRPr="00D328C2" w14:paraId="47AE6B6B" w14:textId="7B570065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53B72E95" w14:textId="04CA68F2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Adults Aged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65-74 Years</w:t>
            </w:r>
          </w:p>
        </w:tc>
      </w:tr>
      <w:tr w:rsidR="00675BE7" w:rsidRPr="00D328C2" w14:paraId="0B4E9434" w14:textId="3582E8C4" w:rsidTr="00522D26">
        <w:trPr>
          <w:trHeight w:val="294"/>
        </w:trPr>
        <w:tc>
          <w:tcPr>
            <w:tcW w:w="1831" w:type="dxa"/>
            <w:vAlign w:val="center"/>
          </w:tcPr>
          <w:p w14:paraId="095BCA55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2000–2015</w:t>
            </w:r>
          </w:p>
        </w:tc>
        <w:tc>
          <w:tcPr>
            <w:tcW w:w="4118" w:type="dxa"/>
            <w:gridSpan w:val="2"/>
            <w:vAlign w:val="center"/>
          </w:tcPr>
          <w:p w14:paraId="216DC5EB" w14:textId="4BD4BF51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-5.19*(-7.33 to -3.67, p &lt; 0.001)</w:t>
            </w:r>
          </w:p>
        </w:tc>
        <w:tc>
          <w:tcPr>
            <w:tcW w:w="3969" w:type="dxa"/>
            <w:vMerge w:val="restart"/>
            <w:vAlign w:val="center"/>
          </w:tcPr>
          <w:p w14:paraId="7A286A7C" w14:textId="27BEE323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5 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2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9,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0.121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75BE7" w:rsidRPr="00D328C2" w14:paraId="4F3400BD" w14:textId="7B8A1B97" w:rsidTr="00522D26">
        <w:trPr>
          <w:trHeight w:val="294"/>
        </w:trPr>
        <w:tc>
          <w:tcPr>
            <w:tcW w:w="1831" w:type="dxa"/>
            <w:vAlign w:val="center"/>
          </w:tcPr>
          <w:p w14:paraId="60983B79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2015–2023</w:t>
            </w:r>
          </w:p>
        </w:tc>
        <w:tc>
          <w:tcPr>
            <w:tcW w:w="4118" w:type="dxa"/>
            <w:gridSpan w:val="2"/>
            <w:vAlign w:val="center"/>
          </w:tcPr>
          <w:p w14:paraId="4B2E6DB8" w14:textId="7A47A74F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8.16* (4.62 to 14.45, p &lt; 0.001)</w:t>
            </w:r>
          </w:p>
        </w:tc>
        <w:tc>
          <w:tcPr>
            <w:tcW w:w="3969" w:type="dxa"/>
            <w:vMerge/>
            <w:vAlign w:val="center"/>
          </w:tcPr>
          <w:p w14:paraId="7C517C7E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FDD" w:rsidRPr="00D328C2" w14:paraId="2848E97F" w14:textId="5D21EBBA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795D2572" w14:textId="300BF457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Adults Aged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75-84 Years</w:t>
            </w:r>
          </w:p>
        </w:tc>
      </w:tr>
      <w:tr w:rsidR="00675BE7" w:rsidRPr="00D328C2" w14:paraId="06467C32" w14:textId="05726F51" w:rsidTr="00522D26">
        <w:trPr>
          <w:trHeight w:val="294"/>
        </w:trPr>
        <w:tc>
          <w:tcPr>
            <w:tcW w:w="1831" w:type="dxa"/>
            <w:vAlign w:val="center"/>
          </w:tcPr>
          <w:p w14:paraId="103262A4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2000–2014</w:t>
            </w:r>
          </w:p>
        </w:tc>
        <w:tc>
          <w:tcPr>
            <w:tcW w:w="4118" w:type="dxa"/>
            <w:gridSpan w:val="2"/>
            <w:vAlign w:val="center"/>
          </w:tcPr>
          <w:p w14:paraId="77FED536" w14:textId="436D9582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-5.1*(-6.09 to -4.31, p &lt; 0.001)</w:t>
            </w:r>
          </w:p>
        </w:tc>
        <w:tc>
          <w:tcPr>
            <w:tcW w:w="3969" w:type="dxa"/>
            <w:vMerge w:val="restart"/>
            <w:vAlign w:val="center"/>
          </w:tcPr>
          <w:p w14:paraId="1225354B" w14:textId="3F2BCE4C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-1.8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-2.2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6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-1.37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, p &lt; 0.001)</w:t>
            </w:r>
          </w:p>
        </w:tc>
      </w:tr>
      <w:tr w:rsidR="00675BE7" w:rsidRPr="00D328C2" w14:paraId="0571C0D5" w14:textId="387A40EF" w:rsidTr="00522D26">
        <w:trPr>
          <w:trHeight w:val="294"/>
        </w:trPr>
        <w:tc>
          <w:tcPr>
            <w:tcW w:w="1831" w:type="dxa"/>
            <w:vAlign w:val="center"/>
          </w:tcPr>
          <w:p w14:paraId="59173C24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2014–2023</w:t>
            </w:r>
          </w:p>
        </w:tc>
        <w:tc>
          <w:tcPr>
            <w:tcW w:w="4118" w:type="dxa"/>
            <w:gridSpan w:val="2"/>
            <w:vAlign w:val="center"/>
          </w:tcPr>
          <w:p w14:paraId="6B6B10D6" w14:textId="565985C4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3.50*(1.90 to 5.84, p &lt; 0.001)</w:t>
            </w:r>
          </w:p>
        </w:tc>
        <w:tc>
          <w:tcPr>
            <w:tcW w:w="3969" w:type="dxa"/>
            <w:vMerge/>
            <w:vAlign w:val="center"/>
          </w:tcPr>
          <w:p w14:paraId="4519DDA0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FDD" w:rsidRPr="00D328C2" w14:paraId="180CAA15" w14:textId="0C5823F0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2C675560" w14:textId="70D5A8D2" w:rsidR="00851FDD" w:rsidRPr="00D328C2" w:rsidRDefault="00851FDD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lastRenderedPageBreak/>
              <w:t xml:space="preserve">Adults Aged 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≥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85 Years</w:t>
            </w:r>
          </w:p>
        </w:tc>
      </w:tr>
      <w:tr w:rsidR="00675BE7" w:rsidRPr="00D328C2" w14:paraId="14452CC5" w14:textId="13431DA4" w:rsidTr="00522D26">
        <w:trPr>
          <w:trHeight w:val="294"/>
        </w:trPr>
        <w:tc>
          <w:tcPr>
            <w:tcW w:w="1831" w:type="dxa"/>
            <w:vAlign w:val="center"/>
          </w:tcPr>
          <w:p w14:paraId="38E5A598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2000–2010</w:t>
            </w:r>
          </w:p>
        </w:tc>
        <w:tc>
          <w:tcPr>
            <w:tcW w:w="4118" w:type="dxa"/>
            <w:gridSpan w:val="2"/>
            <w:vAlign w:val="center"/>
          </w:tcPr>
          <w:p w14:paraId="5D0E9A60" w14:textId="6005B765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-5.78*(-10.09 to -1.95,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10D4E749" w14:textId="016A8BC6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-1.82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-0.79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, p &lt; 0.001)</w:t>
            </w:r>
          </w:p>
        </w:tc>
      </w:tr>
      <w:tr w:rsidR="00675BE7" w:rsidRPr="00D328C2" w14:paraId="071AF7E8" w14:textId="52B992AA" w:rsidTr="00522D26">
        <w:trPr>
          <w:trHeight w:val="294"/>
        </w:trPr>
        <w:tc>
          <w:tcPr>
            <w:tcW w:w="1831" w:type="dxa"/>
            <w:vAlign w:val="center"/>
          </w:tcPr>
          <w:p w14:paraId="3CD33784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2010–2016</w:t>
            </w:r>
          </w:p>
        </w:tc>
        <w:tc>
          <w:tcPr>
            <w:tcW w:w="4118" w:type="dxa"/>
            <w:gridSpan w:val="2"/>
            <w:vAlign w:val="center"/>
          </w:tcPr>
          <w:p w14:paraId="0E059467" w14:textId="4B7C9AFA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-0.54 (-7.07 to 4.12,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</w:p>
        </w:tc>
        <w:tc>
          <w:tcPr>
            <w:tcW w:w="3969" w:type="dxa"/>
            <w:vMerge/>
            <w:vAlign w:val="center"/>
          </w:tcPr>
          <w:p w14:paraId="343C77F9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E7" w:rsidRPr="00D328C2" w14:paraId="7580C419" w14:textId="0ED35ABC" w:rsidTr="00522D26">
        <w:trPr>
          <w:trHeight w:val="294"/>
        </w:trPr>
        <w:tc>
          <w:tcPr>
            <w:tcW w:w="1831" w:type="dxa"/>
            <w:vAlign w:val="center"/>
          </w:tcPr>
          <w:p w14:paraId="30A53382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2016-2023</w:t>
            </w:r>
          </w:p>
        </w:tc>
        <w:tc>
          <w:tcPr>
            <w:tcW w:w="4118" w:type="dxa"/>
            <w:gridSpan w:val="2"/>
            <w:vAlign w:val="center"/>
          </w:tcPr>
          <w:p w14:paraId="4CB5CCDB" w14:textId="73CF1752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4.80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(1.85 to 11.07,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3969" w:type="dxa"/>
            <w:vMerge/>
            <w:vAlign w:val="center"/>
          </w:tcPr>
          <w:p w14:paraId="5D4C9884" w14:textId="77777777" w:rsidR="00675BE7" w:rsidRPr="00D328C2" w:rsidRDefault="00675BE7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E7" w:rsidRPr="00D328C2" w14:paraId="7A2736C4" w14:textId="5E83DEF6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040D6980" w14:textId="7B8C10E2" w:rsidR="00675BE7" w:rsidRPr="00D328C2" w:rsidRDefault="00675BE7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Urbanization (2000-2020)</w:t>
            </w:r>
          </w:p>
        </w:tc>
      </w:tr>
      <w:tr w:rsidR="00675BE7" w:rsidRPr="00D328C2" w14:paraId="6ACC1EBC" w14:textId="1194F6B8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1AC9B28F" w14:textId="5AB1C181" w:rsidR="00675BE7" w:rsidRPr="00D328C2" w:rsidRDefault="00675BE7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Metropolitan</w:t>
            </w:r>
          </w:p>
        </w:tc>
      </w:tr>
      <w:tr w:rsidR="009F7743" w:rsidRPr="00D328C2" w14:paraId="5D574A28" w14:textId="46D3D6E4" w:rsidTr="00522D26">
        <w:trPr>
          <w:trHeight w:val="367"/>
        </w:trPr>
        <w:tc>
          <w:tcPr>
            <w:tcW w:w="1831" w:type="dxa"/>
            <w:vAlign w:val="center"/>
          </w:tcPr>
          <w:p w14:paraId="33C3F68D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2000–2009</w:t>
            </w:r>
          </w:p>
        </w:tc>
        <w:tc>
          <w:tcPr>
            <w:tcW w:w="4118" w:type="dxa"/>
            <w:gridSpan w:val="2"/>
            <w:vAlign w:val="center"/>
          </w:tcPr>
          <w:p w14:paraId="7FD65A68" w14:textId="6FEFFD5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-6.35*(-10.16 to -4.81,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3969" w:type="dxa"/>
            <w:vMerge w:val="restart"/>
            <w:vAlign w:val="center"/>
          </w:tcPr>
          <w:p w14:paraId="47E7B27C" w14:textId="2445549E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9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-1.59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, p &lt; 0.001)</w:t>
            </w:r>
          </w:p>
        </w:tc>
      </w:tr>
      <w:tr w:rsidR="009F7743" w:rsidRPr="00D328C2" w14:paraId="5D779967" w14:textId="1EB707BB" w:rsidTr="00522D26">
        <w:trPr>
          <w:trHeight w:val="294"/>
        </w:trPr>
        <w:tc>
          <w:tcPr>
            <w:tcW w:w="1831" w:type="dxa"/>
            <w:vAlign w:val="center"/>
          </w:tcPr>
          <w:p w14:paraId="78C4BC77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2009–2016</w:t>
            </w:r>
          </w:p>
        </w:tc>
        <w:tc>
          <w:tcPr>
            <w:tcW w:w="4118" w:type="dxa"/>
            <w:gridSpan w:val="2"/>
            <w:vAlign w:val="center"/>
          </w:tcPr>
          <w:p w14:paraId="2E7F1C90" w14:textId="1161500F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-1.09 (-5.95 to 1.70,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0.341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6EB04BC0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5B1B9455" w14:textId="7C56F524" w:rsidTr="00522D26">
        <w:trPr>
          <w:trHeight w:val="294"/>
        </w:trPr>
        <w:tc>
          <w:tcPr>
            <w:tcW w:w="1831" w:type="dxa"/>
            <w:vAlign w:val="center"/>
          </w:tcPr>
          <w:p w14:paraId="5044DD22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2016-2020</w:t>
            </w:r>
          </w:p>
        </w:tc>
        <w:tc>
          <w:tcPr>
            <w:tcW w:w="4118" w:type="dxa"/>
            <w:gridSpan w:val="2"/>
            <w:vAlign w:val="center"/>
          </w:tcPr>
          <w:p w14:paraId="7CE43D96" w14:textId="01F4DCD1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6.34*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(2.15 to 14.07,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2F07519A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E7" w:rsidRPr="00D328C2" w14:paraId="13CDB20C" w14:textId="46D24D99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0CF7B975" w14:textId="0A5C5973" w:rsidR="00675BE7" w:rsidRPr="00D328C2" w:rsidRDefault="00675BE7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Non-metropolitan</w:t>
            </w:r>
          </w:p>
        </w:tc>
      </w:tr>
      <w:tr w:rsidR="009F7743" w:rsidRPr="00D328C2" w14:paraId="7D41A4F8" w14:textId="16926CF0" w:rsidTr="00522D26">
        <w:trPr>
          <w:trHeight w:val="294"/>
        </w:trPr>
        <w:tc>
          <w:tcPr>
            <w:tcW w:w="1831" w:type="dxa"/>
            <w:vAlign w:val="center"/>
          </w:tcPr>
          <w:p w14:paraId="55344482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2000–2015</w:t>
            </w:r>
          </w:p>
        </w:tc>
        <w:tc>
          <w:tcPr>
            <w:tcW w:w="4118" w:type="dxa"/>
            <w:gridSpan w:val="2"/>
            <w:vAlign w:val="center"/>
          </w:tcPr>
          <w:p w14:paraId="51351A60" w14:textId="53F05BB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-5.27*(-7.53 to -4.32,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0A69E5D8" w14:textId="2A2361E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-3.84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-1.96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, p &lt; 0.001)</w:t>
            </w:r>
          </w:p>
        </w:tc>
      </w:tr>
      <w:tr w:rsidR="009F7743" w:rsidRPr="00D328C2" w14:paraId="0108E2D2" w14:textId="1BA33ADB" w:rsidTr="00522D26">
        <w:trPr>
          <w:trHeight w:val="294"/>
        </w:trPr>
        <w:tc>
          <w:tcPr>
            <w:tcW w:w="1831" w:type="dxa"/>
            <w:vAlign w:val="center"/>
          </w:tcPr>
          <w:p w14:paraId="5A62C4F7" w14:textId="3C3DD41D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2015-202</w:t>
            </w:r>
            <w:r w:rsidR="00522D26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18" w:type="dxa"/>
            <w:gridSpan w:val="2"/>
            <w:vAlign w:val="center"/>
          </w:tcPr>
          <w:p w14:paraId="1A2B0FC6" w14:textId="1FBE5D42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5.28 (-0.93 to 21.91,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90)</w:t>
            </w:r>
          </w:p>
        </w:tc>
        <w:tc>
          <w:tcPr>
            <w:tcW w:w="3969" w:type="dxa"/>
            <w:vMerge/>
            <w:vAlign w:val="center"/>
          </w:tcPr>
          <w:p w14:paraId="60159D8D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E7" w:rsidRPr="00D328C2" w14:paraId="02ED1E97" w14:textId="384A1AB1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0DEEC46E" w14:textId="43E141B7" w:rsidR="00675BE7" w:rsidRPr="00D328C2" w:rsidRDefault="00675BE7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Census Region</w:t>
            </w:r>
          </w:p>
        </w:tc>
      </w:tr>
      <w:tr w:rsidR="009F7743" w:rsidRPr="00D328C2" w14:paraId="737FF7A0" w14:textId="1BF2786B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40026D26" w14:textId="17DED8C7" w:rsidR="009F7743" w:rsidRPr="00D328C2" w:rsidRDefault="009F7743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Northeast</w:t>
            </w:r>
          </w:p>
        </w:tc>
      </w:tr>
      <w:tr w:rsidR="009F7743" w:rsidRPr="00D328C2" w14:paraId="6F9509DB" w14:textId="38222133" w:rsidTr="00522D26">
        <w:trPr>
          <w:trHeight w:val="294"/>
        </w:trPr>
        <w:tc>
          <w:tcPr>
            <w:tcW w:w="1831" w:type="dxa"/>
            <w:vAlign w:val="center"/>
          </w:tcPr>
          <w:p w14:paraId="0F4BBC13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2000–2008</w:t>
            </w:r>
          </w:p>
        </w:tc>
        <w:tc>
          <w:tcPr>
            <w:tcW w:w="4118" w:type="dxa"/>
            <w:gridSpan w:val="2"/>
            <w:vAlign w:val="center"/>
          </w:tcPr>
          <w:p w14:paraId="677ADD9F" w14:textId="5332E13D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-7.19*(-10.44 to -4.91,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</w:p>
        </w:tc>
        <w:tc>
          <w:tcPr>
            <w:tcW w:w="3969" w:type="dxa"/>
            <w:vMerge w:val="restart"/>
            <w:vAlign w:val="center"/>
          </w:tcPr>
          <w:p w14:paraId="10606591" w14:textId="39607DC1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-0.55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0.679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F7743" w:rsidRPr="00D328C2" w14:paraId="2D4BC097" w14:textId="5D251C74" w:rsidTr="00522D26">
        <w:trPr>
          <w:trHeight w:val="294"/>
        </w:trPr>
        <w:tc>
          <w:tcPr>
            <w:tcW w:w="1831" w:type="dxa"/>
            <w:vAlign w:val="center"/>
          </w:tcPr>
          <w:p w14:paraId="43A80261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2008–2013</w:t>
            </w:r>
          </w:p>
        </w:tc>
        <w:tc>
          <w:tcPr>
            <w:tcW w:w="4118" w:type="dxa"/>
            <w:gridSpan w:val="2"/>
            <w:vAlign w:val="center"/>
          </w:tcPr>
          <w:p w14:paraId="1F702BC4" w14:textId="44DFA7BD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6.41*(0.87 to 15.96,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8)</w:t>
            </w:r>
          </w:p>
        </w:tc>
        <w:tc>
          <w:tcPr>
            <w:tcW w:w="3969" w:type="dxa"/>
            <w:vMerge/>
            <w:vAlign w:val="center"/>
          </w:tcPr>
          <w:p w14:paraId="73C1717E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0633FC5A" w14:textId="5F2BE96E" w:rsidTr="00522D26">
        <w:trPr>
          <w:trHeight w:val="294"/>
        </w:trPr>
        <w:tc>
          <w:tcPr>
            <w:tcW w:w="1831" w:type="dxa"/>
            <w:vAlign w:val="center"/>
          </w:tcPr>
          <w:p w14:paraId="4E283825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2013–2016</w:t>
            </w:r>
          </w:p>
        </w:tc>
        <w:tc>
          <w:tcPr>
            <w:tcW w:w="4118" w:type="dxa"/>
            <w:gridSpan w:val="2"/>
            <w:vAlign w:val="center"/>
          </w:tcPr>
          <w:p w14:paraId="77FED4BB" w14:textId="716182B1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-10.11*(-15.35 to -1.17,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0.044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32A70823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2B628ADE" w14:textId="4CF00520" w:rsidTr="00522D26">
        <w:trPr>
          <w:trHeight w:val="57"/>
        </w:trPr>
        <w:tc>
          <w:tcPr>
            <w:tcW w:w="1831" w:type="dxa"/>
            <w:vAlign w:val="center"/>
          </w:tcPr>
          <w:p w14:paraId="1364CA43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2016-2020</w:t>
            </w:r>
          </w:p>
        </w:tc>
        <w:tc>
          <w:tcPr>
            <w:tcW w:w="4118" w:type="dxa"/>
            <w:gridSpan w:val="2"/>
            <w:vAlign w:val="center"/>
          </w:tcPr>
          <w:p w14:paraId="1CB01D58" w14:textId="317BB1D2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16.03*(10.96 to 25.42,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</w:p>
        </w:tc>
        <w:tc>
          <w:tcPr>
            <w:tcW w:w="3969" w:type="dxa"/>
            <w:vMerge/>
            <w:vAlign w:val="center"/>
          </w:tcPr>
          <w:p w14:paraId="2F01715F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08CF9C3A" w14:textId="65670DB2" w:rsidTr="00522D26">
        <w:trPr>
          <w:trHeight w:val="294"/>
        </w:trPr>
        <w:tc>
          <w:tcPr>
            <w:tcW w:w="1831" w:type="dxa"/>
            <w:vAlign w:val="center"/>
          </w:tcPr>
          <w:p w14:paraId="7E762E93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2020-2023</w:t>
            </w:r>
          </w:p>
        </w:tc>
        <w:tc>
          <w:tcPr>
            <w:tcW w:w="4118" w:type="dxa"/>
            <w:gridSpan w:val="2"/>
            <w:vAlign w:val="center"/>
          </w:tcPr>
          <w:p w14:paraId="16E5CBFE" w14:textId="05741672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1.39 (-7.34 to 6.55,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0.657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3D854ABE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370E9873" w14:textId="3D913623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06D6B1C3" w14:textId="29DAFE9F" w:rsidR="009F7743" w:rsidRPr="00D328C2" w:rsidRDefault="009F7743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Midwest</w:t>
            </w:r>
          </w:p>
        </w:tc>
      </w:tr>
      <w:tr w:rsidR="009F7743" w:rsidRPr="00D328C2" w14:paraId="2FCDDCF2" w14:textId="756E3F88" w:rsidTr="00522D26">
        <w:trPr>
          <w:trHeight w:val="294"/>
        </w:trPr>
        <w:tc>
          <w:tcPr>
            <w:tcW w:w="1831" w:type="dxa"/>
            <w:vAlign w:val="center"/>
          </w:tcPr>
          <w:p w14:paraId="45FB4E4A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2000–2014</w:t>
            </w:r>
          </w:p>
        </w:tc>
        <w:tc>
          <w:tcPr>
            <w:tcW w:w="4118" w:type="dxa"/>
            <w:gridSpan w:val="2"/>
            <w:vAlign w:val="center"/>
          </w:tcPr>
          <w:p w14:paraId="54F756E8" w14:textId="35524DB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-6.32*(-8.99 to -5.30,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3969" w:type="dxa"/>
            <w:vMerge w:val="restart"/>
            <w:vAlign w:val="center"/>
          </w:tcPr>
          <w:p w14:paraId="21883F5E" w14:textId="6EFD4116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-4.33*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-5.1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5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-3.61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, p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&lt; 0.00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</w:tr>
      <w:tr w:rsidR="009F7743" w:rsidRPr="00D328C2" w14:paraId="1EFF3270" w14:textId="02F3AF7A" w:rsidTr="00522D26">
        <w:trPr>
          <w:trHeight w:val="294"/>
        </w:trPr>
        <w:tc>
          <w:tcPr>
            <w:tcW w:w="1831" w:type="dxa"/>
            <w:vAlign w:val="center"/>
          </w:tcPr>
          <w:p w14:paraId="07A20184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2014–2023</w:t>
            </w:r>
          </w:p>
        </w:tc>
        <w:tc>
          <w:tcPr>
            <w:tcW w:w="4118" w:type="dxa"/>
            <w:gridSpan w:val="2"/>
            <w:vAlign w:val="center"/>
          </w:tcPr>
          <w:p w14:paraId="6D20D102" w14:textId="2B6D120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-1.16 (-3.76 to 7.42,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0.580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/>
            <w:vAlign w:val="center"/>
          </w:tcPr>
          <w:p w14:paraId="599F82E2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6511418B" w14:textId="576CEE58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09009970" w14:textId="39068960" w:rsidR="009F7743" w:rsidRPr="00D328C2" w:rsidRDefault="009F7743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South</w:t>
            </w:r>
          </w:p>
        </w:tc>
      </w:tr>
      <w:tr w:rsidR="009F7743" w:rsidRPr="00D328C2" w14:paraId="0AA21312" w14:textId="770B0DA3" w:rsidTr="00522D26">
        <w:trPr>
          <w:trHeight w:val="294"/>
        </w:trPr>
        <w:tc>
          <w:tcPr>
            <w:tcW w:w="1831" w:type="dxa"/>
            <w:vAlign w:val="center"/>
          </w:tcPr>
          <w:p w14:paraId="620C62DC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2000–2010</w:t>
            </w:r>
          </w:p>
        </w:tc>
        <w:tc>
          <w:tcPr>
            <w:tcW w:w="4118" w:type="dxa"/>
            <w:gridSpan w:val="2"/>
            <w:vAlign w:val="center"/>
          </w:tcPr>
          <w:p w14:paraId="10398B4F" w14:textId="0DB008E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-6.69*(-13.48 to -3.78,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3969" w:type="dxa"/>
            <w:vMerge w:val="restart"/>
            <w:vAlign w:val="center"/>
          </w:tcPr>
          <w:p w14:paraId="7E173001" w14:textId="0A843C58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-1.3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-2.0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8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</w:tr>
      <w:tr w:rsidR="009F7743" w:rsidRPr="00D328C2" w14:paraId="01F2EC40" w14:textId="5A999810" w:rsidTr="00522D26">
        <w:trPr>
          <w:trHeight w:val="294"/>
        </w:trPr>
        <w:tc>
          <w:tcPr>
            <w:tcW w:w="1831" w:type="dxa"/>
            <w:vAlign w:val="center"/>
          </w:tcPr>
          <w:p w14:paraId="06C243F4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2010–2018</w:t>
            </w:r>
          </w:p>
        </w:tc>
        <w:tc>
          <w:tcPr>
            <w:tcW w:w="4118" w:type="dxa"/>
            <w:gridSpan w:val="2"/>
            <w:vAlign w:val="center"/>
          </w:tcPr>
          <w:p w14:paraId="65B593C5" w14:textId="672F2F1C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-0.42 (-7.82 - 4.60,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7)</w:t>
            </w:r>
          </w:p>
        </w:tc>
        <w:tc>
          <w:tcPr>
            <w:tcW w:w="3969" w:type="dxa"/>
            <w:vMerge/>
            <w:vAlign w:val="center"/>
          </w:tcPr>
          <w:p w14:paraId="516B87D6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742EA907" w14:textId="2546F768" w:rsidTr="00522D26">
        <w:trPr>
          <w:trHeight w:val="294"/>
        </w:trPr>
        <w:tc>
          <w:tcPr>
            <w:tcW w:w="1831" w:type="dxa"/>
            <w:vAlign w:val="center"/>
          </w:tcPr>
          <w:p w14:paraId="5F5DF424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2018–2023</w:t>
            </w:r>
          </w:p>
        </w:tc>
        <w:tc>
          <w:tcPr>
            <w:tcW w:w="4118" w:type="dxa"/>
            <w:gridSpan w:val="2"/>
            <w:vAlign w:val="center"/>
          </w:tcPr>
          <w:p w14:paraId="326BFF52" w14:textId="67CF67E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8.75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(3.44 to 19.97,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3969" w:type="dxa"/>
            <w:vMerge/>
            <w:vAlign w:val="center"/>
          </w:tcPr>
          <w:p w14:paraId="2E8E2261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47ACFB8C" w14:textId="1DC9B5A9" w:rsidTr="00522D26">
        <w:trPr>
          <w:trHeight w:val="294"/>
        </w:trPr>
        <w:tc>
          <w:tcPr>
            <w:tcW w:w="9918" w:type="dxa"/>
            <w:gridSpan w:val="4"/>
            <w:vAlign w:val="center"/>
          </w:tcPr>
          <w:p w14:paraId="5E4AE6BD" w14:textId="4BF2F636" w:rsidR="009F7743" w:rsidRPr="00D328C2" w:rsidRDefault="009F7743" w:rsidP="00294D34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West</w:t>
            </w:r>
          </w:p>
        </w:tc>
      </w:tr>
      <w:tr w:rsidR="009F7743" w:rsidRPr="00D328C2" w14:paraId="76792836" w14:textId="7A82D266" w:rsidTr="00522D26">
        <w:trPr>
          <w:trHeight w:val="294"/>
        </w:trPr>
        <w:tc>
          <w:tcPr>
            <w:tcW w:w="1831" w:type="dxa"/>
            <w:vAlign w:val="center"/>
          </w:tcPr>
          <w:p w14:paraId="523B0486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2000–2004</w:t>
            </w:r>
          </w:p>
        </w:tc>
        <w:tc>
          <w:tcPr>
            <w:tcW w:w="4118" w:type="dxa"/>
            <w:gridSpan w:val="2"/>
            <w:vAlign w:val="center"/>
          </w:tcPr>
          <w:p w14:paraId="3D295A47" w14:textId="114E3CA4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-0.07 (-4.76 to 9.21,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0.996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07CE88EC" w14:textId="25B41DD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 (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-0.52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4,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0.889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F7743" w:rsidRPr="00D328C2" w14:paraId="67C7958F" w14:textId="19676E93" w:rsidTr="00522D26">
        <w:trPr>
          <w:trHeight w:val="294"/>
        </w:trPr>
        <w:tc>
          <w:tcPr>
            <w:tcW w:w="1831" w:type="dxa"/>
            <w:vAlign w:val="center"/>
          </w:tcPr>
          <w:p w14:paraId="21089854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2004–2010</w:t>
            </w:r>
          </w:p>
        </w:tc>
        <w:tc>
          <w:tcPr>
            <w:tcW w:w="4118" w:type="dxa"/>
            <w:gridSpan w:val="2"/>
            <w:vAlign w:val="center"/>
          </w:tcPr>
          <w:p w14:paraId="61C899F7" w14:textId="4E8690A5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-7.63 (-13.57 to 4.42,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0.09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3969" w:type="dxa"/>
            <w:vMerge/>
          </w:tcPr>
          <w:p w14:paraId="3009B0A8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7743" w:rsidRPr="00D328C2" w14:paraId="7920D724" w14:textId="7ECAD9CB" w:rsidTr="00522D26">
        <w:trPr>
          <w:trHeight w:val="294"/>
        </w:trPr>
        <w:tc>
          <w:tcPr>
            <w:tcW w:w="1831" w:type="dxa"/>
            <w:vAlign w:val="center"/>
          </w:tcPr>
          <w:p w14:paraId="6EC18050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2010–2023</w:t>
            </w:r>
          </w:p>
        </w:tc>
        <w:tc>
          <w:tcPr>
            <w:tcW w:w="4118" w:type="dxa"/>
            <w:gridSpan w:val="2"/>
            <w:vAlign w:val="center"/>
          </w:tcPr>
          <w:p w14:paraId="10647673" w14:textId="03873D5D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 xml:space="preserve">3.79* (2.69 to 5.01, p = 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Pr="00D328C2">
              <w:rPr>
                <w:rFonts w:ascii="Times New Roman" w:hAnsi="Times New Roman" w:cs="Times New Roman"/>
                <w:sz w:val="20"/>
                <w:szCs w:val="20"/>
              </w:rPr>
              <w:t>20)</w:t>
            </w:r>
          </w:p>
        </w:tc>
        <w:tc>
          <w:tcPr>
            <w:tcW w:w="3969" w:type="dxa"/>
            <w:vMerge/>
          </w:tcPr>
          <w:p w14:paraId="47124CDD" w14:textId="77777777" w:rsidR="009F7743" w:rsidRPr="00D328C2" w:rsidRDefault="009F7743" w:rsidP="00294D3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859954C" w14:textId="379FAC43" w:rsidR="00D3213C" w:rsidRPr="00D328C2" w:rsidRDefault="00D3213C" w:rsidP="00D3213C">
      <w:pPr>
        <w:rPr>
          <w:rFonts w:ascii="Times New Roman" w:eastAsia="Arial" w:hAnsi="Times New Roman" w:cs="Times New Roman"/>
          <w:bCs/>
          <w:sz w:val="20"/>
          <w:szCs w:val="20"/>
        </w:rPr>
      </w:pPr>
      <w:r w:rsidRPr="00D328C2">
        <w:rPr>
          <w:rFonts w:ascii="Times New Roman" w:eastAsia="Arial" w:hAnsi="Times New Roman" w:cs="Times New Roman"/>
          <w:bCs/>
          <w:sz w:val="20"/>
          <w:szCs w:val="20"/>
        </w:rPr>
        <w:t xml:space="preserve">APC = Annual percent change, AAPC = Average annual </w:t>
      </w:r>
      <w:r w:rsidR="00B156A4">
        <w:rPr>
          <w:rFonts w:ascii="Times New Roman" w:eastAsia="Arial" w:hAnsi="Times New Roman" w:cs="Times New Roman"/>
          <w:bCs/>
          <w:sz w:val="20"/>
          <w:szCs w:val="20"/>
        </w:rPr>
        <w:t>p</w:t>
      </w:r>
      <w:r w:rsidRPr="00D328C2">
        <w:rPr>
          <w:rFonts w:ascii="Times New Roman" w:eastAsia="Arial" w:hAnsi="Times New Roman" w:cs="Times New Roman"/>
          <w:bCs/>
          <w:sz w:val="20"/>
          <w:szCs w:val="20"/>
        </w:rPr>
        <w:t>ercent change</w:t>
      </w:r>
      <w:r w:rsidR="00B156A4">
        <w:rPr>
          <w:rFonts w:ascii="Times New Roman" w:eastAsia="Arial" w:hAnsi="Times New Roman" w:cs="Times New Roman"/>
          <w:bCs/>
          <w:sz w:val="20"/>
          <w:szCs w:val="20"/>
        </w:rPr>
        <w:t>, CI = Confidence Interval</w:t>
      </w:r>
    </w:p>
    <w:p w14:paraId="0473F6EE" w14:textId="44A53715" w:rsidR="00D3213C" w:rsidRPr="00D328C2" w:rsidRDefault="00D3213C" w:rsidP="00D3213C">
      <w:pPr>
        <w:rPr>
          <w:rFonts w:ascii="Times New Roman" w:eastAsia="Arial" w:hAnsi="Times New Roman" w:cs="Times New Roman"/>
          <w:bCs/>
          <w:sz w:val="20"/>
          <w:szCs w:val="20"/>
        </w:rPr>
      </w:pPr>
      <w:r w:rsidRPr="00D328C2">
        <w:rPr>
          <w:rFonts w:ascii="Times New Roman" w:eastAsia="Arial" w:hAnsi="Times New Roman" w:cs="Times New Roman"/>
          <w:bCs/>
          <w:sz w:val="20"/>
          <w:szCs w:val="20"/>
        </w:rPr>
        <w:t>*Indicates APC/AAPC is significantly different from 0</w:t>
      </w:r>
    </w:p>
    <w:p w14:paraId="401860B6" w14:textId="1F7D17A1" w:rsidR="00684959" w:rsidRPr="00D328C2" w:rsidRDefault="00D3213C" w:rsidP="00D3213C">
      <w:pPr>
        <w:rPr>
          <w:rFonts w:ascii="Times New Roman" w:eastAsia="Arial" w:hAnsi="Times New Roman" w:cs="Times New Roman"/>
          <w:bCs/>
          <w:sz w:val="20"/>
          <w:szCs w:val="20"/>
        </w:rPr>
      </w:pPr>
      <w:r w:rsidRPr="00D328C2">
        <w:rPr>
          <w:rFonts w:ascii="Times New Roman" w:eastAsia="Arial" w:hAnsi="Times New Roman" w:cs="Times New Roman"/>
          <w:bCs/>
          <w:sz w:val="20"/>
          <w:szCs w:val="20"/>
        </w:rPr>
        <w:t>**Indicates change in crude mortality rate (CMR)</w:t>
      </w:r>
    </w:p>
    <w:p w14:paraId="7DD6B213" w14:textId="77777777" w:rsidR="00684959" w:rsidRPr="00D328C2" w:rsidRDefault="00684959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6694BE83" w14:textId="77777777" w:rsidR="00522D26" w:rsidRPr="00D328C2" w:rsidRDefault="00522D26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681DE965" w14:textId="77777777" w:rsidR="00522D26" w:rsidRPr="00D328C2" w:rsidRDefault="00522D26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496816BB" w14:textId="77777777" w:rsidR="00522D26" w:rsidRPr="00D328C2" w:rsidRDefault="00522D26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6EB30AFF" w14:textId="77777777" w:rsidR="00522D26" w:rsidRPr="00D328C2" w:rsidRDefault="00522D26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364EA026" w14:textId="77777777" w:rsidR="00B156A4" w:rsidRDefault="00B156A4" w:rsidP="00D3213C">
      <w:pPr>
        <w:rPr>
          <w:rFonts w:ascii="Times New Roman" w:eastAsia="Arial" w:hAnsi="Times New Roman" w:cs="Times New Roman"/>
          <w:sz w:val="20"/>
          <w:szCs w:val="20"/>
        </w:rPr>
      </w:pPr>
    </w:p>
    <w:p w14:paraId="0431F50B" w14:textId="1E84B365" w:rsidR="00DC3B7F" w:rsidRPr="00B156A4" w:rsidRDefault="00522D26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B156A4">
        <w:rPr>
          <w:rFonts w:ascii="Times New Roman" w:eastAsia="Gungsuh" w:hAnsi="Times New Roman" w:cs="Times New Roman"/>
          <w:b/>
          <w:bCs/>
          <w:sz w:val="24"/>
          <w:szCs w:val="24"/>
        </w:rPr>
        <w:lastRenderedPageBreak/>
        <w:t>Supplemental Table 5:</w:t>
      </w:r>
      <w:r w:rsidRPr="00B156A4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B156A4">
        <w:rPr>
          <w:rFonts w:ascii="Times New Roman" w:eastAsia="Gungsuh" w:hAnsi="Times New Roman" w:cs="Times New Roman"/>
          <w:sz w:val="24"/>
          <w:szCs w:val="24"/>
        </w:rPr>
        <w:t>Glaucoma-Related Age-Adjusted Mortality Rates</w:t>
      </w:r>
      <w:r w:rsidRPr="00B156A4">
        <w:rPr>
          <w:rFonts w:ascii="Times New Roman" w:eastAsia="Gungsuh" w:hAnsi="Times New Roman" w:cs="Times New Roman"/>
          <w:sz w:val="24"/>
          <w:szCs w:val="24"/>
        </w:rPr>
        <w:t xml:space="preserve">, Stratified by Race </w:t>
      </w:r>
      <w:r w:rsidRPr="00B156A4">
        <w:rPr>
          <w:rFonts w:ascii="Times New Roman" w:eastAsia="Gungsuh" w:hAnsi="Times New Roman" w:cs="Times New Roman"/>
          <w:sz w:val="24"/>
          <w:szCs w:val="24"/>
        </w:rPr>
        <w:t>among Adults Aged ≥</w:t>
      </w:r>
      <w:r w:rsidR="00DC3B7F" w:rsidRPr="00B156A4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="00DC3B7F" w:rsidRPr="00B156A4">
        <w:rPr>
          <w:rFonts w:ascii="Times New Roman" w:eastAsia="Gungsuh" w:hAnsi="Times New Roman" w:cs="Times New Roman"/>
          <w:sz w:val="24"/>
          <w:szCs w:val="24"/>
        </w:rPr>
        <w:t>65 years in the United States, 2000 to 2023.</w:t>
      </w:r>
    </w:p>
    <w:p w14:paraId="0AE76BA3" w14:textId="77777777" w:rsidR="00DC3B7F" w:rsidRPr="00D328C2" w:rsidRDefault="00DC3B7F" w:rsidP="00D3213C">
      <w:pPr>
        <w:rPr>
          <w:rFonts w:ascii="Times New Roman" w:eastAsia="Arial" w:hAnsi="Times New Roman" w:cs="Times New Roman"/>
          <w:sz w:val="20"/>
          <w:szCs w:val="20"/>
        </w:rPr>
      </w:pPr>
    </w:p>
    <w:tbl>
      <w:tblPr>
        <w:tblStyle w:val="TableGridLight"/>
        <w:tblpPr w:leftFromText="180" w:rightFromText="180" w:topFromText="180" w:bottomFromText="180" w:vertAnchor="text" w:tblpX="142"/>
        <w:tblW w:w="9067" w:type="dxa"/>
        <w:tblLayout w:type="fixed"/>
        <w:tblLook w:val="0400" w:firstRow="0" w:lastRow="0" w:firstColumn="0" w:lastColumn="0" w:noHBand="0" w:noVBand="1"/>
      </w:tblPr>
      <w:tblGrid>
        <w:gridCol w:w="1134"/>
        <w:gridCol w:w="3260"/>
        <w:gridCol w:w="2405"/>
        <w:gridCol w:w="2268"/>
      </w:tblGrid>
      <w:tr w:rsidR="00D3213C" w:rsidRPr="00D328C2" w14:paraId="07D0738A" w14:textId="77777777" w:rsidTr="00B156A4">
        <w:trPr>
          <w:trHeight w:val="57"/>
        </w:trPr>
        <w:tc>
          <w:tcPr>
            <w:tcW w:w="9067" w:type="dxa"/>
            <w:gridSpan w:val="4"/>
          </w:tcPr>
          <w:p w14:paraId="65D3C243" w14:textId="50074D37" w:rsidR="00D3213C" w:rsidRPr="00D328C2" w:rsidRDefault="00D3213C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Age-Adjusted Mortality Rate /100,000 (95% CI)</w:t>
            </w:r>
          </w:p>
        </w:tc>
      </w:tr>
      <w:tr w:rsidR="00B156A4" w:rsidRPr="00D328C2" w14:paraId="698969ED" w14:textId="77777777" w:rsidTr="00B156A4">
        <w:trPr>
          <w:trHeight w:val="57"/>
        </w:trPr>
        <w:tc>
          <w:tcPr>
            <w:tcW w:w="1134" w:type="dxa"/>
          </w:tcPr>
          <w:p w14:paraId="62ED1786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3260" w:type="dxa"/>
          </w:tcPr>
          <w:p w14:paraId="3CAC57D5" w14:textId="6CC7385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NH Black</w:t>
            </w:r>
            <w:r w:rsidR="00D3213C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/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African American</w:t>
            </w:r>
          </w:p>
        </w:tc>
        <w:tc>
          <w:tcPr>
            <w:tcW w:w="2405" w:type="dxa"/>
          </w:tcPr>
          <w:p w14:paraId="3AB24C4A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NH White</w:t>
            </w:r>
          </w:p>
        </w:tc>
        <w:tc>
          <w:tcPr>
            <w:tcW w:w="2268" w:type="dxa"/>
          </w:tcPr>
          <w:p w14:paraId="6525786A" w14:textId="3C0C6B7D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Hispanic</w:t>
            </w:r>
            <w:r w:rsidR="00D3213C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/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Latino</w:t>
            </w:r>
          </w:p>
        </w:tc>
      </w:tr>
      <w:tr w:rsidR="00B156A4" w:rsidRPr="00D328C2" w14:paraId="4BF9AC74" w14:textId="77777777" w:rsidTr="00B156A4">
        <w:trPr>
          <w:trHeight w:val="57"/>
        </w:trPr>
        <w:tc>
          <w:tcPr>
            <w:tcW w:w="1134" w:type="dxa"/>
          </w:tcPr>
          <w:p w14:paraId="57B186C2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2000</w:t>
            </w:r>
          </w:p>
        </w:tc>
        <w:tc>
          <w:tcPr>
            <w:tcW w:w="3260" w:type="dxa"/>
          </w:tcPr>
          <w:p w14:paraId="508B9C43" w14:textId="7054EDE8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5.83 (4.9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- 6.75)</w:t>
            </w:r>
          </w:p>
        </w:tc>
        <w:tc>
          <w:tcPr>
            <w:tcW w:w="2405" w:type="dxa"/>
          </w:tcPr>
          <w:p w14:paraId="16F6A3BD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2.87 (2.68 - 3.06)</w:t>
            </w:r>
          </w:p>
        </w:tc>
        <w:tc>
          <w:tcPr>
            <w:tcW w:w="2268" w:type="dxa"/>
          </w:tcPr>
          <w:p w14:paraId="0EF444A2" w14:textId="32D92FDC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1.73 (1.1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- 2.59)</w:t>
            </w:r>
          </w:p>
        </w:tc>
      </w:tr>
      <w:tr w:rsidR="00B156A4" w:rsidRPr="00D328C2" w14:paraId="4EA3801C" w14:textId="77777777" w:rsidTr="00B156A4">
        <w:trPr>
          <w:trHeight w:val="57"/>
        </w:trPr>
        <w:tc>
          <w:tcPr>
            <w:tcW w:w="1134" w:type="dxa"/>
          </w:tcPr>
          <w:p w14:paraId="4459C16C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2001</w:t>
            </w:r>
          </w:p>
        </w:tc>
        <w:tc>
          <w:tcPr>
            <w:tcW w:w="3260" w:type="dxa"/>
          </w:tcPr>
          <w:p w14:paraId="425E1990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5.65 (4.74 - 6.56)</w:t>
            </w:r>
          </w:p>
        </w:tc>
        <w:tc>
          <w:tcPr>
            <w:tcW w:w="2405" w:type="dxa"/>
          </w:tcPr>
          <w:p w14:paraId="2F076E2C" w14:textId="15681AFB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2.89 (2.7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- 3.08)</w:t>
            </w:r>
          </w:p>
        </w:tc>
        <w:tc>
          <w:tcPr>
            <w:tcW w:w="2268" w:type="dxa"/>
          </w:tcPr>
          <w:p w14:paraId="4B1A650D" w14:textId="298D7549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1.42 (0.87 - 2.2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2EAB1FE6" w14:textId="77777777" w:rsidTr="00B156A4">
        <w:trPr>
          <w:trHeight w:val="57"/>
        </w:trPr>
        <w:tc>
          <w:tcPr>
            <w:tcW w:w="1134" w:type="dxa"/>
          </w:tcPr>
          <w:p w14:paraId="71768A96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2002</w:t>
            </w:r>
          </w:p>
        </w:tc>
        <w:tc>
          <w:tcPr>
            <w:tcW w:w="3260" w:type="dxa"/>
          </w:tcPr>
          <w:p w14:paraId="6BAF8337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5.55 (4.65 - 6.45)</w:t>
            </w:r>
          </w:p>
        </w:tc>
        <w:tc>
          <w:tcPr>
            <w:tcW w:w="2405" w:type="dxa"/>
          </w:tcPr>
          <w:p w14:paraId="4749D662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2.78 (2.59 - 2.96)</w:t>
            </w:r>
          </w:p>
        </w:tc>
        <w:tc>
          <w:tcPr>
            <w:tcW w:w="2268" w:type="dxa"/>
          </w:tcPr>
          <w:p w14:paraId="76B23BC0" w14:textId="4920340C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1.58 (1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- 2.38)</w:t>
            </w:r>
          </w:p>
        </w:tc>
      </w:tr>
      <w:tr w:rsidR="00B156A4" w:rsidRPr="00D328C2" w14:paraId="4657BA2F" w14:textId="77777777" w:rsidTr="00B156A4">
        <w:trPr>
          <w:trHeight w:val="57"/>
        </w:trPr>
        <w:tc>
          <w:tcPr>
            <w:tcW w:w="1134" w:type="dxa"/>
          </w:tcPr>
          <w:p w14:paraId="75F38AA6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2003</w:t>
            </w:r>
          </w:p>
        </w:tc>
        <w:tc>
          <w:tcPr>
            <w:tcW w:w="3260" w:type="dxa"/>
          </w:tcPr>
          <w:p w14:paraId="1B1B092E" w14:textId="7FFDD372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5.16 (4.3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- 6.03)</w:t>
            </w:r>
          </w:p>
        </w:tc>
        <w:tc>
          <w:tcPr>
            <w:tcW w:w="2405" w:type="dxa"/>
          </w:tcPr>
          <w:p w14:paraId="773BDB63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2.64 (2.46 - 2.82)</w:t>
            </w:r>
          </w:p>
        </w:tc>
        <w:tc>
          <w:tcPr>
            <w:tcW w:w="2268" w:type="dxa"/>
          </w:tcPr>
          <w:p w14:paraId="4E5C4F36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2.22 (1.54 - 3.11)</w:t>
            </w:r>
          </w:p>
        </w:tc>
      </w:tr>
      <w:tr w:rsidR="00B156A4" w:rsidRPr="00D328C2" w14:paraId="59A2EC43" w14:textId="77777777" w:rsidTr="00B156A4">
        <w:trPr>
          <w:trHeight w:val="57"/>
        </w:trPr>
        <w:tc>
          <w:tcPr>
            <w:tcW w:w="1134" w:type="dxa"/>
          </w:tcPr>
          <w:p w14:paraId="2E8E88AC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2004</w:t>
            </w:r>
          </w:p>
        </w:tc>
        <w:tc>
          <w:tcPr>
            <w:tcW w:w="3260" w:type="dxa"/>
          </w:tcPr>
          <w:p w14:paraId="2D1E0208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4.72 (3.89 - 5.54)</w:t>
            </w:r>
          </w:p>
        </w:tc>
        <w:tc>
          <w:tcPr>
            <w:tcW w:w="2405" w:type="dxa"/>
          </w:tcPr>
          <w:p w14:paraId="7340B4AF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2.32 (2.15 - 2.48)</w:t>
            </w:r>
          </w:p>
        </w:tc>
        <w:tc>
          <w:tcPr>
            <w:tcW w:w="2268" w:type="dxa"/>
          </w:tcPr>
          <w:p w14:paraId="14609E3B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1.66 (1.09 - 2.41)</w:t>
            </w:r>
          </w:p>
        </w:tc>
      </w:tr>
      <w:tr w:rsidR="00B156A4" w:rsidRPr="00D328C2" w14:paraId="60B9E483" w14:textId="77777777" w:rsidTr="00B156A4">
        <w:trPr>
          <w:trHeight w:val="57"/>
        </w:trPr>
        <w:tc>
          <w:tcPr>
            <w:tcW w:w="1134" w:type="dxa"/>
          </w:tcPr>
          <w:p w14:paraId="5A4EB455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2005</w:t>
            </w:r>
          </w:p>
        </w:tc>
        <w:tc>
          <w:tcPr>
            <w:tcW w:w="3260" w:type="dxa"/>
          </w:tcPr>
          <w:p w14:paraId="18691399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4.51 (3.72 - 5.31)</w:t>
            </w:r>
          </w:p>
        </w:tc>
        <w:tc>
          <w:tcPr>
            <w:tcW w:w="2405" w:type="dxa"/>
          </w:tcPr>
          <w:p w14:paraId="12218B95" w14:textId="0464B9C2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2.16 (2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- 2.32)</w:t>
            </w:r>
          </w:p>
        </w:tc>
        <w:tc>
          <w:tcPr>
            <w:tcW w:w="2268" w:type="dxa"/>
          </w:tcPr>
          <w:p w14:paraId="2BF4930B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1.85 (1.26 - 2.61)</w:t>
            </w:r>
          </w:p>
        </w:tc>
      </w:tr>
      <w:tr w:rsidR="00B156A4" w:rsidRPr="00D328C2" w14:paraId="660DB705" w14:textId="77777777" w:rsidTr="00B156A4">
        <w:trPr>
          <w:trHeight w:val="57"/>
        </w:trPr>
        <w:tc>
          <w:tcPr>
            <w:tcW w:w="1134" w:type="dxa"/>
          </w:tcPr>
          <w:p w14:paraId="5680556C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3260" w:type="dxa"/>
          </w:tcPr>
          <w:p w14:paraId="1459F64A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3.84 (3.12 - 4.56)</w:t>
            </w:r>
          </w:p>
        </w:tc>
        <w:tc>
          <w:tcPr>
            <w:tcW w:w="2405" w:type="dxa"/>
          </w:tcPr>
          <w:p w14:paraId="5A4A377E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2.22 (2.06 - 2.38)</w:t>
            </w:r>
          </w:p>
        </w:tc>
        <w:tc>
          <w:tcPr>
            <w:tcW w:w="2268" w:type="dxa"/>
          </w:tcPr>
          <w:p w14:paraId="6C3FC8F8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1.99 (1.41 - 2.73)</w:t>
            </w:r>
          </w:p>
        </w:tc>
      </w:tr>
      <w:tr w:rsidR="00B156A4" w:rsidRPr="00D328C2" w14:paraId="4F792ACA" w14:textId="77777777" w:rsidTr="00B156A4">
        <w:trPr>
          <w:trHeight w:val="57"/>
        </w:trPr>
        <w:tc>
          <w:tcPr>
            <w:tcW w:w="1134" w:type="dxa"/>
          </w:tcPr>
          <w:p w14:paraId="37332E6E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3260" w:type="dxa"/>
          </w:tcPr>
          <w:p w14:paraId="41891637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3.38 (2.74 - 4.12)</w:t>
            </w:r>
          </w:p>
        </w:tc>
        <w:tc>
          <w:tcPr>
            <w:tcW w:w="2405" w:type="dxa"/>
          </w:tcPr>
          <w:p w14:paraId="4326172B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1.87 (1.72 - 2.02)</w:t>
            </w:r>
          </w:p>
        </w:tc>
        <w:tc>
          <w:tcPr>
            <w:tcW w:w="2268" w:type="dxa"/>
          </w:tcPr>
          <w:p w14:paraId="2753A8A3" w14:textId="2876B2C9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1.13 (0.72 - 1.7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5D2C5823" w14:textId="77777777" w:rsidTr="00B156A4">
        <w:trPr>
          <w:trHeight w:val="57"/>
        </w:trPr>
        <w:tc>
          <w:tcPr>
            <w:tcW w:w="1134" w:type="dxa"/>
          </w:tcPr>
          <w:p w14:paraId="766B5C59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3260" w:type="dxa"/>
          </w:tcPr>
          <w:p w14:paraId="0FC2C1CA" w14:textId="0537E2BC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(3.55 - 5.04)</w:t>
            </w:r>
          </w:p>
        </w:tc>
        <w:tc>
          <w:tcPr>
            <w:tcW w:w="2405" w:type="dxa"/>
          </w:tcPr>
          <w:p w14:paraId="3D9114CF" w14:textId="05E3F62F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1.84 (1.7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- 1.99)</w:t>
            </w:r>
          </w:p>
        </w:tc>
        <w:tc>
          <w:tcPr>
            <w:tcW w:w="2268" w:type="dxa"/>
          </w:tcPr>
          <w:p w14:paraId="01D82C69" w14:textId="023AE52D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1.05 (0.65 - 1.6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303E95C8" w14:textId="77777777" w:rsidTr="00B156A4">
        <w:trPr>
          <w:trHeight w:val="57"/>
        </w:trPr>
        <w:tc>
          <w:tcPr>
            <w:tcW w:w="1134" w:type="dxa"/>
          </w:tcPr>
          <w:p w14:paraId="093E2610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3260" w:type="dxa"/>
          </w:tcPr>
          <w:p w14:paraId="3046FB25" w14:textId="4C01E6BE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(2.66 - 3.95)</w:t>
            </w:r>
          </w:p>
        </w:tc>
        <w:tc>
          <w:tcPr>
            <w:tcW w:w="2405" w:type="dxa"/>
          </w:tcPr>
          <w:p w14:paraId="2E1D9149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1.75 (1.62 - 1.89)</w:t>
            </w:r>
          </w:p>
        </w:tc>
        <w:tc>
          <w:tcPr>
            <w:tcW w:w="2268" w:type="dxa"/>
          </w:tcPr>
          <w:p w14:paraId="3F5B6500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1.05 (0.67 - 1.56)</w:t>
            </w:r>
          </w:p>
        </w:tc>
      </w:tr>
      <w:tr w:rsidR="00B156A4" w:rsidRPr="00D328C2" w14:paraId="22F2F448" w14:textId="77777777" w:rsidTr="00B156A4">
        <w:trPr>
          <w:trHeight w:val="57"/>
        </w:trPr>
        <w:tc>
          <w:tcPr>
            <w:tcW w:w="1134" w:type="dxa"/>
          </w:tcPr>
          <w:p w14:paraId="6C04D8E5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3260" w:type="dxa"/>
          </w:tcPr>
          <w:p w14:paraId="1101AEB9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3.77 (3.09 - 4.45)</w:t>
            </w:r>
          </w:p>
        </w:tc>
        <w:tc>
          <w:tcPr>
            <w:tcW w:w="2405" w:type="dxa"/>
          </w:tcPr>
          <w:p w14:paraId="0898A77B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1.64 (1.51 - 1.78)</w:t>
            </w:r>
          </w:p>
        </w:tc>
        <w:tc>
          <w:tcPr>
            <w:tcW w:w="2268" w:type="dxa"/>
          </w:tcPr>
          <w:p w14:paraId="635DDCF8" w14:textId="3E4F45F0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1.42 (0.98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4B14C1D7" w14:textId="77777777" w:rsidTr="00B156A4">
        <w:trPr>
          <w:trHeight w:val="57"/>
        </w:trPr>
        <w:tc>
          <w:tcPr>
            <w:tcW w:w="1134" w:type="dxa"/>
          </w:tcPr>
          <w:p w14:paraId="5D922DFE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3260" w:type="dxa"/>
          </w:tcPr>
          <w:p w14:paraId="4BFB602F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2.87 (2.32 - 3.51)</w:t>
            </w:r>
          </w:p>
        </w:tc>
        <w:tc>
          <w:tcPr>
            <w:tcW w:w="2405" w:type="dxa"/>
          </w:tcPr>
          <w:p w14:paraId="05A5CF08" w14:textId="27370C6A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(1.47 - 1.73)</w:t>
            </w:r>
          </w:p>
        </w:tc>
        <w:tc>
          <w:tcPr>
            <w:tcW w:w="2268" w:type="dxa"/>
          </w:tcPr>
          <w:p w14:paraId="45042538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1.22 (0.83 - 1.73)</w:t>
            </w:r>
          </w:p>
        </w:tc>
      </w:tr>
      <w:tr w:rsidR="00B156A4" w:rsidRPr="00D328C2" w14:paraId="7C949B16" w14:textId="77777777" w:rsidTr="00B156A4">
        <w:trPr>
          <w:trHeight w:val="57"/>
        </w:trPr>
        <w:tc>
          <w:tcPr>
            <w:tcW w:w="1134" w:type="dxa"/>
          </w:tcPr>
          <w:p w14:paraId="765D2F8A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3260" w:type="dxa"/>
          </w:tcPr>
          <w:p w14:paraId="6FF5CA8C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3.07 (2.48 - 3.66)</w:t>
            </w:r>
          </w:p>
        </w:tc>
        <w:tc>
          <w:tcPr>
            <w:tcW w:w="2405" w:type="dxa"/>
          </w:tcPr>
          <w:p w14:paraId="43686202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1.62 (1.49 - 1.75)</w:t>
            </w:r>
          </w:p>
        </w:tc>
        <w:tc>
          <w:tcPr>
            <w:tcW w:w="2268" w:type="dxa"/>
          </w:tcPr>
          <w:p w14:paraId="1684B807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1.62 (1.18 - 2.18)</w:t>
            </w:r>
          </w:p>
        </w:tc>
      </w:tr>
      <w:tr w:rsidR="00B156A4" w:rsidRPr="00D328C2" w14:paraId="74E9CEE3" w14:textId="77777777" w:rsidTr="00B156A4">
        <w:trPr>
          <w:trHeight w:val="57"/>
        </w:trPr>
        <w:tc>
          <w:tcPr>
            <w:tcW w:w="1134" w:type="dxa"/>
          </w:tcPr>
          <w:p w14:paraId="6C0EA42F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3260" w:type="dxa"/>
          </w:tcPr>
          <w:p w14:paraId="08BD8F65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3.27 (2.67 - 3.87)</w:t>
            </w:r>
          </w:p>
        </w:tc>
        <w:tc>
          <w:tcPr>
            <w:tcW w:w="2405" w:type="dxa"/>
          </w:tcPr>
          <w:p w14:paraId="6B32D3F4" w14:textId="76785E18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1.67 (1.54 - 1.8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17FA35AC" w14:textId="72BD9EC5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(1.43 - 2.47)</w:t>
            </w:r>
          </w:p>
        </w:tc>
      </w:tr>
      <w:tr w:rsidR="00B156A4" w:rsidRPr="00D328C2" w14:paraId="028037DD" w14:textId="77777777" w:rsidTr="00B156A4">
        <w:trPr>
          <w:trHeight w:val="57"/>
        </w:trPr>
        <w:tc>
          <w:tcPr>
            <w:tcW w:w="1134" w:type="dxa"/>
          </w:tcPr>
          <w:p w14:paraId="48B2DEA3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3260" w:type="dxa"/>
          </w:tcPr>
          <w:p w14:paraId="1113FCF1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2.38 (1.91 - 2.94)</w:t>
            </w:r>
          </w:p>
        </w:tc>
        <w:tc>
          <w:tcPr>
            <w:tcW w:w="2405" w:type="dxa"/>
          </w:tcPr>
          <w:p w14:paraId="46DB6857" w14:textId="041360E2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1.57 (1.45 - 1.7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6A3EB3AF" w14:textId="1735698D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(1.19 - 2.1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750A129D" w14:textId="77777777" w:rsidTr="00B156A4">
        <w:trPr>
          <w:trHeight w:val="57"/>
        </w:trPr>
        <w:tc>
          <w:tcPr>
            <w:tcW w:w="1134" w:type="dxa"/>
          </w:tcPr>
          <w:p w14:paraId="0BEBD35C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3260" w:type="dxa"/>
          </w:tcPr>
          <w:p w14:paraId="71181B21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 (2.02 - 3.06)</w:t>
            </w:r>
          </w:p>
        </w:tc>
        <w:tc>
          <w:tcPr>
            <w:tcW w:w="2405" w:type="dxa"/>
          </w:tcPr>
          <w:p w14:paraId="44D5C65A" w14:textId="55DFC19C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1.57 (1.45 - 1.7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58274189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1.84 (1.41 - 2.36)</w:t>
            </w:r>
          </w:p>
        </w:tc>
      </w:tr>
      <w:tr w:rsidR="00B156A4" w:rsidRPr="00D328C2" w14:paraId="3E9353A6" w14:textId="77777777" w:rsidTr="00B156A4">
        <w:trPr>
          <w:trHeight w:val="57"/>
        </w:trPr>
        <w:tc>
          <w:tcPr>
            <w:tcW w:w="1134" w:type="dxa"/>
          </w:tcPr>
          <w:p w14:paraId="1E78F5D1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3260" w:type="dxa"/>
          </w:tcPr>
          <w:p w14:paraId="217B123E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2.89 (2.36 - 3.43)</w:t>
            </w:r>
          </w:p>
        </w:tc>
        <w:tc>
          <w:tcPr>
            <w:tcW w:w="2405" w:type="dxa"/>
          </w:tcPr>
          <w:p w14:paraId="09779AA9" w14:textId="02BEAE11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1.48 (1.36 - 1.6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4C74F978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1.63 (1.24 - 2.12)</w:t>
            </w:r>
          </w:p>
        </w:tc>
      </w:tr>
      <w:tr w:rsidR="00B156A4" w:rsidRPr="00D328C2" w14:paraId="05F58743" w14:textId="77777777" w:rsidTr="00B156A4">
        <w:trPr>
          <w:trHeight w:val="57"/>
        </w:trPr>
        <w:tc>
          <w:tcPr>
            <w:tcW w:w="1134" w:type="dxa"/>
          </w:tcPr>
          <w:p w14:paraId="34FCE617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3260" w:type="dxa"/>
          </w:tcPr>
          <w:p w14:paraId="6513D193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3.46 (2.88 - 4.03)</w:t>
            </w:r>
          </w:p>
        </w:tc>
        <w:tc>
          <w:tcPr>
            <w:tcW w:w="2405" w:type="dxa"/>
          </w:tcPr>
          <w:p w14:paraId="445BF0B5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1.59 (1.46 - 1.71)</w:t>
            </w:r>
          </w:p>
        </w:tc>
        <w:tc>
          <w:tcPr>
            <w:tcW w:w="2268" w:type="dxa"/>
          </w:tcPr>
          <w:p w14:paraId="162E36B5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1.53 (1.16 - 1.97)</w:t>
            </w:r>
          </w:p>
        </w:tc>
      </w:tr>
      <w:tr w:rsidR="00B156A4" w:rsidRPr="00D328C2" w14:paraId="3747F31F" w14:textId="77777777" w:rsidTr="00B156A4">
        <w:trPr>
          <w:trHeight w:val="57"/>
        </w:trPr>
        <w:tc>
          <w:tcPr>
            <w:tcW w:w="1134" w:type="dxa"/>
          </w:tcPr>
          <w:p w14:paraId="3752D016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3260" w:type="dxa"/>
          </w:tcPr>
          <w:p w14:paraId="7F059F0D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3.42 (2.86 - 3.99)</w:t>
            </w:r>
          </w:p>
        </w:tc>
        <w:tc>
          <w:tcPr>
            <w:tcW w:w="2405" w:type="dxa"/>
          </w:tcPr>
          <w:p w14:paraId="15B3A55E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1.71 (1.58 - 1.84)</w:t>
            </w:r>
          </w:p>
        </w:tc>
        <w:tc>
          <w:tcPr>
            <w:tcW w:w="2268" w:type="dxa"/>
          </w:tcPr>
          <w:p w14:paraId="27DBD35A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1.46 (1.11 - 1.88)</w:t>
            </w:r>
          </w:p>
        </w:tc>
      </w:tr>
      <w:tr w:rsidR="00B156A4" w:rsidRPr="00D328C2" w14:paraId="35C9F4D8" w14:textId="77777777" w:rsidTr="00B156A4">
        <w:trPr>
          <w:trHeight w:val="57"/>
        </w:trPr>
        <w:tc>
          <w:tcPr>
            <w:tcW w:w="1134" w:type="dxa"/>
          </w:tcPr>
          <w:p w14:paraId="5E46B46B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260" w:type="dxa"/>
          </w:tcPr>
          <w:p w14:paraId="598443A3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3.04 (2.51 - 3.56)</w:t>
            </w:r>
          </w:p>
        </w:tc>
        <w:tc>
          <w:tcPr>
            <w:tcW w:w="2405" w:type="dxa"/>
          </w:tcPr>
          <w:p w14:paraId="4223AB17" w14:textId="2388F58E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1.73 (1.6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- 1.86)</w:t>
            </w:r>
          </w:p>
        </w:tc>
        <w:tc>
          <w:tcPr>
            <w:tcW w:w="2268" w:type="dxa"/>
          </w:tcPr>
          <w:p w14:paraId="6D677A41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1.29 (0.96 - 1.69)</w:t>
            </w:r>
          </w:p>
        </w:tc>
      </w:tr>
      <w:tr w:rsidR="00B156A4" w:rsidRPr="00D328C2" w14:paraId="14EAD68C" w14:textId="77777777" w:rsidTr="00B156A4">
        <w:trPr>
          <w:trHeight w:val="57"/>
        </w:trPr>
        <w:tc>
          <w:tcPr>
            <w:tcW w:w="1134" w:type="dxa"/>
          </w:tcPr>
          <w:p w14:paraId="1FC2C53B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3260" w:type="dxa"/>
          </w:tcPr>
          <w:p w14:paraId="0E153C35" w14:textId="47A5C71B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4.29 (3.69 - 4.9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05" w:type="dxa"/>
          </w:tcPr>
          <w:p w14:paraId="5FB37393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2.05 (1.91 - 2.19)</w:t>
            </w:r>
          </w:p>
        </w:tc>
        <w:tc>
          <w:tcPr>
            <w:tcW w:w="2268" w:type="dxa"/>
          </w:tcPr>
          <w:p w14:paraId="0265C2B2" w14:textId="1764F5C6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(1.55 - 2.4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7CCCDAF1" w14:textId="77777777" w:rsidTr="00B156A4">
        <w:trPr>
          <w:trHeight w:val="57"/>
        </w:trPr>
        <w:tc>
          <w:tcPr>
            <w:tcW w:w="1134" w:type="dxa"/>
          </w:tcPr>
          <w:p w14:paraId="10356EF7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3260" w:type="dxa"/>
          </w:tcPr>
          <w:p w14:paraId="6CEEA363" w14:textId="3DD4390A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4.64 (3.99 - 5.3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05" w:type="dxa"/>
          </w:tcPr>
          <w:p w14:paraId="19FF0CDF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2.01 (1.86 - 2.15)</w:t>
            </w:r>
          </w:p>
        </w:tc>
        <w:tc>
          <w:tcPr>
            <w:tcW w:w="2268" w:type="dxa"/>
          </w:tcPr>
          <w:p w14:paraId="689D7CE2" w14:textId="0175986B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1.57 (1.21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7B8EE3AB" w14:textId="77777777" w:rsidTr="00B156A4">
        <w:trPr>
          <w:trHeight w:val="57"/>
        </w:trPr>
        <w:tc>
          <w:tcPr>
            <w:tcW w:w="1134" w:type="dxa"/>
          </w:tcPr>
          <w:p w14:paraId="59F83E85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3260" w:type="dxa"/>
          </w:tcPr>
          <w:p w14:paraId="23834E9B" w14:textId="119D137F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4.01 (3.42 - 4.6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05" w:type="dxa"/>
          </w:tcPr>
          <w:p w14:paraId="7F6B656C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1.99 (1.85 - 2.13)</w:t>
            </w:r>
          </w:p>
        </w:tc>
        <w:tc>
          <w:tcPr>
            <w:tcW w:w="2268" w:type="dxa"/>
          </w:tcPr>
          <w:p w14:paraId="561EED9F" w14:textId="62916F71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1.59 (1.24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B156A4" w:rsidRPr="00D328C2" w14:paraId="6C0C5146" w14:textId="77777777" w:rsidTr="00B156A4">
        <w:trPr>
          <w:trHeight w:val="57"/>
        </w:trPr>
        <w:tc>
          <w:tcPr>
            <w:tcW w:w="1134" w:type="dxa"/>
          </w:tcPr>
          <w:p w14:paraId="33C12171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3260" w:type="dxa"/>
          </w:tcPr>
          <w:p w14:paraId="132CAB5E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4.15 (3.54 - 4.75)</w:t>
            </w:r>
          </w:p>
        </w:tc>
        <w:tc>
          <w:tcPr>
            <w:tcW w:w="2405" w:type="dxa"/>
          </w:tcPr>
          <w:p w14:paraId="33B6FB48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2.17 (2.03 - 2.32)</w:t>
            </w:r>
          </w:p>
        </w:tc>
        <w:tc>
          <w:tcPr>
            <w:tcW w:w="2268" w:type="dxa"/>
          </w:tcPr>
          <w:p w14:paraId="0DD2D399" w14:textId="77777777" w:rsidR="00684959" w:rsidRPr="00D328C2" w:rsidRDefault="00000000" w:rsidP="00D3213C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2.27 (1.83 - 2.71)</w:t>
            </w:r>
          </w:p>
        </w:tc>
      </w:tr>
      <w:tr w:rsidR="00B156A4" w:rsidRPr="00D328C2" w14:paraId="7F462495" w14:textId="77777777" w:rsidTr="00B156A4">
        <w:trPr>
          <w:trHeight w:val="57"/>
        </w:trPr>
        <w:tc>
          <w:tcPr>
            <w:tcW w:w="1134" w:type="dxa"/>
          </w:tcPr>
          <w:p w14:paraId="2F96C937" w14:textId="4F6696AA" w:rsidR="00684959" w:rsidRPr="00D328C2" w:rsidRDefault="00D3213C" w:rsidP="00D3213C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Average</w:t>
            </w:r>
          </w:p>
        </w:tc>
        <w:tc>
          <w:tcPr>
            <w:tcW w:w="3260" w:type="dxa"/>
          </w:tcPr>
          <w:p w14:paraId="46B21447" w14:textId="5201A0F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3.92 (3.25 - 4.6</w:t>
            </w:r>
            <w:r w:rsidR="00522D26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405" w:type="dxa"/>
          </w:tcPr>
          <w:p w14:paraId="38C0C4B4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1.99 (1.84 - 2.14)</w:t>
            </w:r>
          </w:p>
        </w:tc>
        <w:tc>
          <w:tcPr>
            <w:tcW w:w="2268" w:type="dxa"/>
          </w:tcPr>
          <w:p w14:paraId="56471038" w14:textId="77777777" w:rsidR="00684959" w:rsidRPr="00D328C2" w:rsidRDefault="00000000" w:rsidP="00D3213C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1.61 (1.15 - 2.19)</w:t>
            </w:r>
          </w:p>
        </w:tc>
      </w:tr>
    </w:tbl>
    <w:p w14:paraId="1F78E064" w14:textId="77777777" w:rsidR="00684959" w:rsidRPr="00D328C2" w:rsidRDefault="00684959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1FCA08B4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730F4128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53839BCB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45700097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6DFA68A6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62D4CB08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2D688B46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744405D5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0F7253D3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050845A7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1BF46F0E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5D0B845E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7DE8B319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1E0A16CF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6A8D307D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p w14:paraId="5A2E674E" w14:textId="0D9A38EC" w:rsidR="00522D26" w:rsidRPr="00DC3B7F" w:rsidRDefault="00522D26" w:rsidP="00B156A4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lastRenderedPageBreak/>
        <w:t xml:space="preserve">Supplemental Table 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6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Glaucoma-Related </w:t>
      </w:r>
      <w:r w:rsidRPr="00DC3B7F">
        <w:rPr>
          <w:rFonts w:ascii="Times New Roman" w:eastAsia="Gungsuh" w:hAnsi="Times New Roman" w:cs="Times New Roman"/>
          <w:sz w:val="24"/>
          <w:szCs w:val="24"/>
        </w:rPr>
        <w:t>Crude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Mortality Rates, Stratified by </w:t>
      </w:r>
      <w:r w:rsidRPr="00DC3B7F">
        <w:rPr>
          <w:rFonts w:ascii="Times New Roman" w:eastAsia="Gungsuh" w:hAnsi="Times New Roman" w:cs="Times New Roman"/>
          <w:sz w:val="24"/>
          <w:szCs w:val="24"/>
        </w:rPr>
        <w:t>Age Group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among Adults Aged ≥ 65 years in the United States, 2000 to 2023.</w:t>
      </w:r>
    </w:p>
    <w:p w14:paraId="04B0DCF6" w14:textId="77777777" w:rsidR="00522D26" w:rsidRPr="00D328C2" w:rsidRDefault="00522D26" w:rsidP="00522D26">
      <w:pPr>
        <w:spacing w:after="0" w:line="240" w:lineRule="auto"/>
        <w:rPr>
          <w:rFonts w:ascii="Times New Roman" w:eastAsia="Arial" w:hAnsi="Times New Roman" w:cs="Times New Roman"/>
          <w:b/>
          <w:sz w:val="20"/>
          <w:szCs w:val="20"/>
        </w:rPr>
      </w:pPr>
    </w:p>
    <w:tbl>
      <w:tblPr>
        <w:tblStyle w:val="TableGridLight"/>
        <w:tblpPr w:leftFromText="180" w:rightFromText="180" w:topFromText="180" w:bottomFromText="180" w:vertAnchor="text" w:tblpX="73" w:tblpY="7"/>
        <w:tblW w:w="8794" w:type="dxa"/>
        <w:tblLayout w:type="fixed"/>
        <w:tblLook w:val="0400" w:firstRow="0" w:lastRow="0" w:firstColumn="0" w:lastColumn="0" w:noHBand="0" w:noVBand="1"/>
      </w:tblPr>
      <w:tblGrid>
        <w:gridCol w:w="1022"/>
        <w:gridCol w:w="2820"/>
        <w:gridCol w:w="2775"/>
        <w:gridCol w:w="2177"/>
      </w:tblGrid>
      <w:tr w:rsidR="00522D26" w:rsidRPr="00D328C2" w14:paraId="7616739E" w14:textId="77777777" w:rsidTr="00522D26">
        <w:trPr>
          <w:trHeight w:val="57"/>
        </w:trPr>
        <w:tc>
          <w:tcPr>
            <w:tcW w:w="8794" w:type="dxa"/>
            <w:gridSpan w:val="4"/>
            <w:vAlign w:val="center"/>
          </w:tcPr>
          <w:p w14:paraId="23FD7DB1" w14:textId="6008DD5F" w:rsidR="00522D26" w:rsidRPr="00D328C2" w:rsidRDefault="00522D26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Crude Mortality Rate /100,000 (95% CI)</w:t>
            </w:r>
          </w:p>
          <w:p w14:paraId="4ECBA8C5" w14:textId="77777777" w:rsidR="00522D26" w:rsidRPr="00D328C2" w:rsidRDefault="00522D26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</w:tc>
      </w:tr>
      <w:tr w:rsidR="00684959" w:rsidRPr="00D328C2" w14:paraId="7122FA3C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565E5D5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2820" w:type="dxa"/>
            <w:vAlign w:val="center"/>
          </w:tcPr>
          <w:p w14:paraId="7D30F1C8" w14:textId="7D6942E2" w:rsidR="00684959" w:rsidRPr="00D328C2" w:rsidRDefault="00851FDD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Adults Aged </w:t>
            </w:r>
            <w:r w:rsidR="00000000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65-74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</w:t>
            </w:r>
            <w:r w:rsidR="00000000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ears</w:t>
            </w:r>
          </w:p>
        </w:tc>
        <w:tc>
          <w:tcPr>
            <w:tcW w:w="2775" w:type="dxa"/>
            <w:vAlign w:val="center"/>
          </w:tcPr>
          <w:p w14:paraId="59B8718D" w14:textId="55E28DD4" w:rsidR="00684959" w:rsidRPr="00D328C2" w:rsidRDefault="00851FDD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Adults Aged </w:t>
            </w:r>
            <w:r w:rsidR="00000000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75-84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</w:t>
            </w:r>
            <w:r w:rsidR="00000000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ears</w:t>
            </w:r>
          </w:p>
        </w:tc>
        <w:tc>
          <w:tcPr>
            <w:tcW w:w="2177" w:type="dxa"/>
            <w:vAlign w:val="center"/>
          </w:tcPr>
          <w:p w14:paraId="13E91DA5" w14:textId="0A8E254B" w:rsidR="00684959" w:rsidRPr="00D328C2" w:rsidRDefault="00851FDD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Adults Aged ≥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85 Years</w:t>
            </w:r>
          </w:p>
        </w:tc>
      </w:tr>
      <w:tr w:rsidR="00684959" w:rsidRPr="00D328C2" w14:paraId="5F164E7E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65E6D1F2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2820" w:type="dxa"/>
            <w:vAlign w:val="center"/>
          </w:tcPr>
          <w:p w14:paraId="63111E6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0.53 (0.43 - 0.65)</w:t>
            </w:r>
          </w:p>
        </w:tc>
        <w:tc>
          <w:tcPr>
            <w:tcW w:w="2775" w:type="dxa"/>
            <w:vAlign w:val="center"/>
          </w:tcPr>
          <w:p w14:paraId="22C77DE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2.54 (2.26 - 2.82)</w:t>
            </w:r>
          </w:p>
        </w:tc>
        <w:tc>
          <w:tcPr>
            <w:tcW w:w="2177" w:type="dxa"/>
            <w:vAlign w:val="center"/>
          </w:tcPr>
          <w:p w14:paraId="5A35DAC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14.91 (13.74 - 16.07)</w:t>
            </w:r>
          </w:p>
        </w:tc>
      </w:tr>
      <w:tr w:rsidR="00684959" w:rsidRPr="00D328C2" w14:paraId="28019A56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75CE27F0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2820" w:type="dxa"/>
            <w:vAlign w:val="center"/>
          </w:tcPr>
          <w:p w14:paraId="00DF1F2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0.43 (0.34 - 0.54)</w:t>
            </w:r>
          </w:p>
        </w:tc>
        <w:tc>
          <w:tcPr>
            <w:tcW w:w="2775" w:type="dxa"/>
            <w:vAlign w:val="center"/>
          </w:tcPr>
          <w:p w14:paraId="0ABB8D9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2.29 (2.03 - 2.56)</w:t>
            </w:r>
          </w:p>
        </w:tc>
        <w:tc>
          <w:tcPr>
            <w:tcW w:w="2177" w:type="dxa"/>
            <w:vAlign w:val="center"/>
          </w:tcPr>
          <w:p w14:paraId="5832981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16.07 (14.87 - 17.27)</w:t>
            </w:r>
          </w:p>
        </w:tc>
      </w:tr>
      <w:tr w:rsidR="00684959" w:rsidRPr="00D328C2" w14:paraId="252EB5D5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608AADA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2820" w:type="dxa"/>
            <w:vAlign w:val="center"/>
          </w:tcPr>
          <w:p w14:paraId="4334ECC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0.42 (0.34 - 0.53)</w:t>
            </w:r>
          </w:p>
        </w:tc>
        <w:tc>
          <w:tcPr>
            <w:tcW w:w="2775" w:type="dxa"/>
            <w:vAlign w:val="center"/>
          </w:tcPr>
          <w:p w14:paraId="606BA970" w14:textId="13C0269A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2.26 (2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- 2.53)</w:t>
            </w:r>
          </w:p>
        </w:tc>
        <w:tc>
          <w:tcPr>
            <w:tcW w:w="2177" w:type="dxa"/>
            <w:vAlign w:val="center"/>
          </w:tcPr>
          <w:p w14:paraId="1D501B29" w14:textId="6C7BEC59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15.56 (14.4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- 16.73)</w:t>
            </w:r>
          </w:p>
        </w:tc>
      </w:tr>
      <w:tr w:rsidR="00684959" w:rsidRPr="00D328C2" w14:paraId="03211CE7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0C02803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2820" w:type="dxa"/>
            <w:vAlign w:val="center"/>
          </w:tcPr>
          <w:p w14:paraId="56FDEE5C" w14:textId="4D959904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(0.41 - 0.62)</w:t>
            </w:r>
          </w:p>
        </w:tc>
        <w:tc>
          <w:tcPr>
            <w:tcW w:w="2775" w:type="dxa"/>
            <w:vAlign w:val="center"/>
          </w:tcPr>
          <w:p w14:paraId="66AE2F9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2.37 (2.11 - 2.64)</w:t>
            </w:r>
          </w:p>
        </w:tc>
        <w:tc>
          <w:tcPr>
            <w:tcW w:w="2177" w:type="dxa"/>
            <w:vAlign w:val="center"/>
          </w:tcPr>
          <w:p w14:paraId="43648A79" w14:textId="33E99A7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13.61 (12.53 - 14.7</w:t>
            </w:r>
            <w:r w:rsidR="00724B00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7B34346B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285E6E5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2820" w:type="dxa"/>
            <w:vAlign w:val="center"/>
          </w:tcPr>
          <w:p w14:paraId="49BB975C" w14:textId="562F0DEB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0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(0.32 - 0.5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75" w:type="dxa"/>
            <w:vAlign w:val="center"/>
          </w:tcPr>
          <w:p w14:paraId="3CAA852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2.02 (1.78 - 2.27)</w:t>
            </w:r>
          </w:p>
        </w:tc>
        <w:tc>
          <w:tcPr>
            <w:tcW w:w="2177" w:type="dxa"/>
            <w:vAlign w:val="center"/>
          </w:tcPr>
          <w:p w14:paraId="74C3161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12.67 (11.64 - 13.71)</w:t>
            </w:r>
          </w:p>
        </w:tc>
      </w:tr>
      <w:tr w:rsidR="00684959" w:rsidRPr="00D328C2" w14:paraId="50F28266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1CCBDDA4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2820" w:type="dxa"/>
            <w:vAlign w:val="center"/>
          </w:tcPr>
          <w:p w14:paraId="54029E4A" w14:textId="2358800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0.31 (0.24 - 0.4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75" w:type="dxa"/>
            <w:vAlign w:val="center"/>
          </w:tcPr>
          <w:p w14:paraId="037F623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1.81 (1.57 - 2.04)</w:t>
            </w:r>
          </w:p>
        </w:tc>
        <w:tc>
          <w:tcPr>
            <w:tcW w:w="2177" w:type="dxa"/>
            <w:vAlign w:val="center"/>
          </w:tcPr>
          <w:p w14:paraId="48E6951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12.55 (11.54 - 13.56)</w:t>
            </w:r>
          </w:p>
        </w:tc>
      </w:tr>
      <w:tr w:rsidR="00684959" w:rsidRPr="00D328C2" w14:paraId="4C76331D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0281643E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2820" w:type="dxa"/>
            <w:vAlign w:val="center"/>
          </w:tcPr>
          <w:p w14:paraId="38EF423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0.34 (0.26 - 0.43)</w:t>
            </w:r>
          </w:p>
        </w:tc>
        <w:tc>
          <w:tcPr>
            <w:tcW w:w="2775" w:type="dxa"/>
            <w:vAlign w:val="center"/>
          </w:tcPr>
          <w:p w14:paraId="4DCB16F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(1.59 - 2.06)</w:t>
            </w:r>
          </w:p>
        </w:tc>
        <w:tc>
          <w:tcPr>
            <w:tcW w:w="2177" w:type="dxa"/>
            <w:vAlign w:val="center"/>
          </w:tcPr>
          <w:p w14:paraId="033CBEF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12.15 (11.17 - 13.12)</w:t>
            </w:r>
          </w:p>
        </w:tc>
      </w:tr>
      <w:tr w:rsidR="00684959" w:rsidRPr="00D328C2" w14:paraId="13D8F6A5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6D93BA4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2820" w:type="dxa"/>
            <w:vAlign w:val="center"/>
          </w:tcPr>
          <w:p w14:paraId="575DFEF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0.29 (0.22 - 0.38)</w:t>
            </w:r>
          </w:p>
        </w:tc>
        <w:tc>
          <w:tcPr>
            <w:tcW w:w="2775" w:type="dxa"/>
            <w:vAlign w:val="center"/>
          </w:tcPr>
          <w:p w14:paraId="4C0C684F" w14:textId="30D6BAEA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1.49 (1.28 - 1.7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77" w:type="dxa"/>
            <w:vAlign w:val="center"/>
          </w:tcPr>
          <w:p w14:paraId="130A793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10.32 (9.43 - 11.21)</w:t>
            </w:r>
          </w:p>
        </w:tc>
      </w:tr>
      <w:tr w:rsidR="00684959" w:rsidRPr="00D328C2" w14:paraId="7535AF1C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057ACC3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2820" w:type="dxa"/>
            <w:vAlign w:val="center"/>
          </w:tcPr>
          <w:p w14:paraId="52FA381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0.33 (0.25 - 0.41)</w:t>
            </w:r>
          </w:p>
        </w:tc>
        <w:tc>
          <w:tcPr>
            <w:tcW w:w="2775" w:type="dxa"/>
            <w:vAlign w:val="center"/>
          </w:tcPr>
          <w:p w14:paraId="6447CFAE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1.69 (1.47 - 1.91)</w:t>
            </w:r>
          </w:p>
        </w:tc>
        <w:tc>
          <w:tcPr>
            <w:tcW w:w="2177" w:type="dxa"/>
            <w:vAlign w:val="center"/>
          </w:tcPr>
          <w:p w14:paraId="31F73EEC" w14:textId="354D2B1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9.85 (9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- 10.71)</w:t>
            </w:r>
          </w:p>
        </w:tc>
      </w:tr>
      <w:tr w:rsidR="00684959" w:rsidRPr="00D328C2" w14:paraId="7272495A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278BBB09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2820" w:type="dxa"/>
            <w:vAlign w:val="center"/>
          </w:tcPr>
          <w:p w14:paraId="3693177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0.24 (0.18 - 0.32)</w:t>
            </w:r>
          </w:p>
        </w:tc>
        <w:tc>
          <w:tcPr>
            <w:tcW w:w="2775" w:type="dxa"/>
            <w:vAlign w:val="center"/>
          </w:tcPr>
          <w:p w14:paraId="43F8303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1.48 (1.27 - 1.69)</w:t>
            </w:r>
          </w:p>
        </w:tc>
        <w:tc>
          <w:tcPr>
            <w:tcW w:w="2177" w:type="dxa"/>
            <w:vAlign w:val="center"/>
          </w:tcPr>
          <w:p w14:paraId="235E4463" w14:textId="72CA8B9B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(8.68 - 10.33)</w:t>
            </w:r>
          </w:p>
        </w:tc>
      </w:tr>
      <w:tr w:rsidR="00684959" w:rsidRPr="00D328C2" w14:paraId="24DBB0F2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2574F529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820" w:type="dxa"/>
            <w:vAlign w:val="center"/>
          </w:tcPr>
          <w:p w14:paraId="12EDFC4A" w14:textId="0C75EED8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0.26 (0.2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- 0.34)</w:t>
            </w:r>
          </w:p>
        </w:tc>
        <w:tc>
          <w:tcPr>
            <w:tcW w:w="2775" w:type="dxa"/>
            <w:vAlign w:val="center"/>
          </w:tcPr>
          <w:p w14:paraId="4EF466EB" w14:textId="659C1B78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(1.29 - 1.71)</w:t>
            </w:r>
          </w:p>
        </w:tc>
        <w:tc>
          <w:tcPr>
            <w:tcW w:w="2177" w:type="dxa"/>
            <w:vAlign w:val="center"/>
          </w:tcPr>
          <w:p w14:paraId="111D1C8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9.12 (8.32 - 9.92)</w:t>
            </w:r>
          </w:p>
        </w:tc>
      </w:tr>
      <w:tr w:rsidR="00684959" w:rsidRPr="00D328C2" w14:paraId="7129EEF5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1B20083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2820" w:type="dxa"/>
            <w:vAlign w:val="center"/>
          </w:tcPr>
          <w:p w14:paraId="36E7C05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0.25 (0.19 - 0.32)</w:t>
            </w:r>
          </w:p>
        </w:tc>
        <w:tc>
          <w:tcPr>
            <w:tcW w:w="2775" w:type="dxa"/>
            <w:vAlign w:val="center"/>
          </w:tcPr>
          <w:p w14:paraId="73CB3A7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1.34 (1.15 - 1.54)</w:t>
            </w:r>
          </w:p>
        </w:tc>
        <w:tc>
          <w:tcPr>
            <w:tcW w:w="2177" w:type="dxa"/>
            <w:vAlign w:val="center"/>
          </w:tcPr>
          <w:p w14:paraId="5690195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8.68 (7.92 - 9.44)</w:t>
            </w:r>
          </w:p>
        </w:tc>
      </w:tr>
      <w:tr w:rsidR="00684959" w:rsidRPr="00D328C2" w14:paraId="66B7F29F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70C1159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2820" w:type="dxa"/>
            <w:vAlign w:val="center"/>
          </w:tcPr>
          <w:p w14:paraId="3A66A4AA" w14:textId="6635C45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(0.24 - 0.38)</w:t>
            </w:r>
          </w:p>
        </w:tc>
        <w:tc>
          <w:tcPr>
            <w:tcW w:w="2775" w:type="dxa"/>
            <w:vAlign w:val="center"/>
          </w:tcPr>
          <w:p w14:paraId="0EC7E10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1.31 (1.12 - 1.51)</w:t>
            </w:r>
          </w:p>
        </w:tc>
        <w:tc>
          <w:tcPr>
            <w:tcW w:w="2177" w:type="dxa"/>
            <w:vAlign w:val="center"/>
          </w:tcPr>
          <w:p w14:paraId="250FB5A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9.12 (8.35 - 9.89)</w:t>
            </w:r>
          </w:p>
        </w:tc>
      </w:tr>
      <w:tr w:rsidR="00684959" w:rsidRPr="00D328C2" w14:paraId="40EAF2B9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39E3B7B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2820" w:type="dxa"/>
            <w:vAlign w:val="center"/>
          </w:tcPr>
          <w:p w14:paraId="700CE92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0.27 (0.21 - 0.34)</w:t>
            </w:r>
          </w:p>
        </w:tc>
        <w:tc>
          <w:tcPr>
            <w:tcW w:w="2775" w:type="dxa"/>
            <w:vAlign w:val="center"/>
          </w:tcPr>
          <w:p w14:paraId="3A58B9E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1.48 (1.27 - 1.69)</w:t>
            </w:r>
          </w:p>
        </w:tc>
        <w:tc>
          <w:tcPr>
            <w:tcW w:w="2177" w:type="dxa"/>
            <w:vAlign w:val="center"/>
          </w:tcPr>
          <w:p w14:paraId="78DFE89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9.12 (8.36 - 9.88)</w:t>
            </w:r>
          </w:p>
        </w:tc>
      </w:tr>
      <w:tr w:rsidR="00684959" w:rsidRPr="00D328C2" w14:paraId="2CB952B2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106E857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2820" w:type="dxa"/>
            <w:vAlign w:val="center"/>
          </w:tcPr>
          <w:p w14:paraId="7B01F88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0.24 (0.18 - 0.31)</w:t>
            </w:r>
          </w:p>
        </w:tc>
        <w:tc>
          <w:tcPr>
            <w:tcW w:w="2775" w:type="dxa"/>
            <w:vAlign w:val="center"/>
          </w:tcPr>
          <w:p w14:paraId="15A8EB0E" w14:textId="1644B9E4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1.21 (1.03 - 1.4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77" w:type="dxa"/>
            <w:vAlign w:val="center"/>
          </w:tcPr>
          <w:p w14:paraId="0C4E239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8.83 (8.09 - 9.57)</w:t>
            </w:r>
          </w:p>
        </w:tc>
      </w:tr>
      <w:tr w:rsidR="00684959" w:rsidRPr="00D328C2" w14:paraId="4E1598CE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5CA6388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2820" w:type="dxa"/>
            <w:vAlign w:val="center"/>
          </w:tcPr>
          <w:p w14:paraId="6FD35FE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0.23 (0.18 - 0.29)</w:t>
            </w:r>
          </w:p>
        </w:tc>
        <w:tc>
          <w:tcPr>
            <w:tcW w:w="2775" w:type="dxa"/>
            <w:vAlign w:val="center"/>
          </w:tcPr>
          <w:p w14:paraId="1B13A22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1.32 (1.13 - 1.51)</w:t>
            </w:r>
          </w:p>
        </w:tc>
        <w:tc>
          <w:tcPr>
            <w:tcW w:w="2177" w:type="dxa"/>
            <w:vAlign w:val="center"/>
          </w:tcPr>
          <w:p w14:paraId="5B40554F" w14:textId="6926F2F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8.62 (7.9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- 9.35)</w:t>
            </w:r>
          </w:p>
        </w:tc>
      </w:tr>
      <w:tr w:rsidR="00684959" w:rsidRPr="00D328C2" w14:paraId="62C063AF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2D940043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2820" w:type="dxa"/>
            <w:vAlign w:val="center"/>
          </w:tcPr>
          <w:p w14:paraId="21DAD39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0.22 (0.17 - 0.28)</w:t>
            </w:r>
          </w:p>
        </w:tc>
        <w:tc>
          <w:tcPr>
            <w:tcW w:w="2775" w:type="dxa"/>
            <w:vAlign w:val="center"/>
          </w:tcPr>
          <w:p w14:paraId="62F546F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1.24 (1.06 - 1.43)</w:t>
            </w:r>
          </w:p>
        </w:tc>
        <w:tc>
          <w:tcPr>
            <w:tcW w:w="2177" w:type="dxa"/>
            <w:vAlign w:val="center"/>
          </w:tcPr>
          <w:p w14:paraId="76B0412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8.26 (7.55 - 8.97)</w:t>
            </w:r>
          </w:p>
        </w:tc>
      </w:tr>
      <w:tr w:rsidR="00684959" w:rsidRPr="00D328C2" w14:paraId="4DA78B67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09BD2DC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820" w:type="dxa"/>
            <w:vAlign w:val="center"/>
          </w:tcPr>
          <w:p w14:paraId="39921923" w14:textId="1F2FEBC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0.25 (0.2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- 0.31)</w:t>
            </w:r>
          </w:p>
        </w:tc>
        <w:tc>
          <w:tcPr>
            <w:tcW w:w="2775" w:type="dxa"/>
            <w:vAlign w:val="center"/>
          </w:tcPr>
          <w:p w14:paraId="34DB387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1.19 (1.01 - 1.37)</w:t>
            </w:r>
          </w:p>
        </w:tc>
        <w:tc>
          <w:tcPr>
            <w:tcW w:w="2177" w:type="dxa"/>
            <w:vAlign w:val="center"/>
          </w:tcPr>
          <w:p w14:paraId="59131F6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9.49 (8.74 - 10.24)</w:t>
            </w:r>
          </w:p>
        </w:tc>
      </w:tr>
      <w:tr w:rsidR="00684959" w:rsidRPr="00D328C2" w14:paraId="26EA5AD4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2F9BCCF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820" w:type="dxa"/>
            <w:vAlign w:val="center"/>
          </w:tcPr>
          <w:p w14:paraId="0713758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0.29 (0.23 - 0.35)</w:t>
            </w:r>
          </w:p>
        </w:tc>
        <w:tc>
          <w:tcPr>
            <w:tcW w:w="2775" w:type="dxa"/>
            <w:vAlign w:val="center"/>
          </w:tcPr>
          <w:p w14:paraId="108F91C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1.33 (1.15 - 1.51)</w:t>
            </w:r>
          </w:p>
        </w:tc>
        <w:tc>
          <w:tcPr>
            <w:tcW w:w="2177" w:type="dxa"/>
            <w:vAlign w:val="center"/>
          </w:tcPr>
          <w:p w14:paraId="6ED971A9" w14:textId="25CE34C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(9.14 - 10.66)</w:t>
            </w:r>
          </w:p>
        </w:tc>
      </w:tr>
      <w:tr w:rsidR="00684959" w:rsidRPr="00D328C2" w14:paraId="3D839EDB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07AB4937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820" w:type="dxa"/>
            <w:vAlign w:val="center"/>
          </w:tcPr>
          <w:p w14:paraId="5124806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0.23 (0.18 - 0.29)</w:t>
            </w:r>
          </w:p>
        </w:tc>
        <w:tc>
          <w:tcPr>
            <w:tcW w:w="2775" w:type="dxa"/>
            <w:vAlign w:val="center"/>
          </w:tcPr>
          <w:p w14:paraId="005F86F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1.35 (1.17 - 1.53)</w:t>
            </w:r>
          </w:p>
        </w:tc>
        <w:tc>
          <w:tcPr>
            <w:tcW w:w="2177" w:type="dxa"/>
            <w:vAlign w:val="center"/>
          </w:tcPr>
          <w:p w14:paraId="6BC9F33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9.25 (8.52 - 9.98)</w:t>
            </w:r>
          </w:p>
        </w:tc>
      </w:tr>
      <w:tr w:rsidR="00684959" w:rsidRPr="00D328C2" w14:paraId="2DDD0E99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7D72099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2820" w:type="dxa"/>
            <w:vAlign w:val="center"/>
          </w:tcPr>
          <w:p w14:paraId="1AE7552E" w14:textId="37F9BDD6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(0.33 - 0.47)</w:t>
            </w:r>
          </w:p>
        </w:tc>
        <w:tc>
          <w:tcPr>
            <w:tcW w:w="2775" w:type="dxa"/>
            <w:vAlign w:val="center"/>
          </w:tcPr>
          <w:p w14:paraId="37BB7F5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1.62 (1.42 - 1.81)</w:t>
            </w:r>
          </w:p>
        </w:tc>
        <w:tc>
          <w:tcPr>
            <w:tcW w:w="2177" w:type="dxa"/>
            <w:vAlign w:val="center"/>
          </w:tcPr>
          <w:p w14:paraId="2F10AD8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11.68 (10.86 - 12.51)</w:t>
            </w:r>
          </w:p>
        </w:tc>
      </w:tr>
      <w:tr w:rsidR="00684959" w:rsidRPr="00D328C2" w14:paraId="19BC520A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1485CA2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2820" w:type="dxa"/>
            <w:vAlign w:val="center"/>
          </w:tcPr>
          <w:p w14:paraId="6BA98B24" w14:textId="37BB156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0.37 (0.3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- 0.43)</w:t>
            </w:r>
          </w:p>
        </w:tc>
        <w:tc>
          <w:tcPr>
            <w:tcW w:w="2775" w:type="dxa"/>
            <w:vAlign w:val="center"/>
          </w:tcPr>
          <w:p w14:paraId="624BD4C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1.52 (1.33 - 1.71)</w:t>
            </w:r>
          </w:p>
        </w:tc>
        <w:tc>
          <w:tcPr>
            <w:tcW w:w="2177" w:type="dxa"/>
            <w:vAlign w:val="center"/>
          </w:tcPr>
          <w:p w14:paraId="122E6A9A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11.51 (10.65 - 12.37)</w:t>
            </w:r>
          </w:p>
        </w:tc>
      </w:tr>
      <w:tr w:rsidR="00684959" w:rsidRPr="00D328C2" w14:paraId="4FF22C2D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68A4170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2820" w:type="dxa"/>
            <w:vAlign w:val="center"/>
          </w:tcPr>
          <w:p w14:paraId="7A14801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0.39 (0.32 - 0.45)</w:t>
            </w:r>
          </w:p>
        </w:tc>
        <w:tc>
          <w:tcPr>
            <w:tcW w:w="2775" w:type="dxa"/>
            <w:vAlign w:val="center"/>
          </w:tcPr>
          <w:p w14:paraId="7F83120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1.58 (1.39 - 1.76)</w:t>
            </w:r>
          </w:p>
        </w:tc>
        <w:tc>
          <w:tcPr>
            <w:tcW w:w="2177" w:type="dxa"/>
            <w:vAlign w:val="center"/>
          </w:tcPr>
          <w:p w14:paraId="6257736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10.41 (9.62 - 11.19)</w:t>
            </w:r>
          </w:p>
        </w:tc>
      </w:tr>
      <w:tr w:rsidR="00684959" w:rsidRPr="00D328C2" w14:paraId="503AEAE6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18958F52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2820" w:type="dxa"/>
            <w:vAlign w:val="center"/>
          </w:tcPr>
          <w:p w14:paraId="3CA7EF8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0.37 (0.31 - 0.43)</w:t>
            </w:r>
          </w:p>
        </w:tc>
        <w:tc>
          <w:tcPr>
            <w:tcW w:w="2775" w:type="dxa"/>
            <w:vAlign w:val="center"/>
          </w:tcPr>
          <w:p w14:paraId="119C73A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1.64 (1.45 - 1.82)</w:t>
            </w:r>
          </w:p>
        </w:tc>
        <w:tc>
          <w:tcPr>
            <w:tcW w:w="2177" w:type="dxa"/>
            <w:vAlign w:val="center"/>
          </w:tcPr>
          <w:p w14:paraId="3A0E435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12.33 (11.46 - 13.21)</w:t>
            </w:r>
          </w:p>
        </w:tc>
      </w:tr>
      <w:tr w:rsidR="00684959" w:rsidRPr="00D328C2" w14:paraId="16654537" w14:textId="77777777" w:rsidTr="00522D26">
        <w:trPr>
          <w:trHeight w:val="57"/>
        </w:trPr>
        <w:tc>
          <w:tcPr>
            <w:tcW w:w="1022" w:type="dxa"/>
            <w:vAlign w:val="center"/>
          </w:tcPr>
          <w:p w14:paraId="7F526885" w14:textId="5776F98E" w:rsidR="00684959" w:rsidRPr="00D328C2" w:rsidRDefault="00522D26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Average</w:t>
            </w:r>
          </w:p>
        </w:tc>
        <w:tc>
          <w:tcPr>
            <w:tcW w:w="2820" w:type="dxa"/>
            <w:vAlign w:val="center"/>
          </w:tcPr>
          <w:p w14:paraId="1780B6E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0.33 (0.26 - 0.41)</w:t>
            </w:r>
          </w:p>
        </w:tc>
        <w:tc>
          <w:tcPr>
            <w:tcW w:w="2775" w:type="dxa"/>
            <w:vAlign w:val="center"/>
          </w:tcPr>
          <w:p w14:paraId="3FF53D5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1.64 (1.43 - 1.85)</w:t>
            </w:r>
          </w:p>
        </w:tc>
        <w:tc>
          <w:tcPr>
            <w:tcW w:w="2177" w:type="dxa"/>
            <w:vAlign w:val="center"/>
          </w:tcPr>
          <w:p w14:paraId="3E3F1DC1" w14:textId="53B36FA0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10.98 (10.1</w:t>
            </w:r>
            <w:r w:rsidR="00522D26"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 - 11.86)</w:t>
            </w:r>
          </w:p>
        </w:tc>
      </w:tr>
    </w:tbl>
    <w:p w14:paraId="461D0920" w14:textId="77777777" w:rsidR="00684959" w:rsidRPr="00D328C2" w:rsidRDefault="00684959" w:rsidP="00522D26">
      <w:pPr>
        <w:rPr>
          <w:rFonts w:ascii="Times New Roman" w:eastAsia="Arial" w:hAnsi="Times New Roman" w:cs="Times New Roman"/>
          <w:b/>
          <w:sz w:val="20"/>
          <w:szCs w:val="20"/>
        </w:rPr>
      </w:pPr>
    </w:p>
    <w:p w14:paraId="57D7B9CA" w14:textId="77777777" w:rsidR="00522D26" w:rsidRPr="00D328C2" w:rsidRDefault="00522D26" w:rsidP="00522D26">
      <w:pPr>
        <w:rPr>
          <w:rFonts w:ascii="Times New Roman" w:eastAsia="Arial" w:hAnsi="Times New Roman" w:cs="Times New Roman"/>
          <w:b/>
          <w:sz w:val="20"/>
          <w:szCs w:val="20"/>
        </w:rPr>
      </w:pPr>
    </w:p>
    <w:p w14:paraId="25402A02" w14:textId="77777777" w:rsidR="00522D26" w:rsidRPr="00D328C2" w:rsidRDefault="00522D26" w:rsidP="00522D26">
      <w:pPr>
        <w:rPr>
          <w:rFonts w:ascii="Times New Roman" w:eastAsia="Arial" w:hAnsi="Times New Roman" w:cs="Times New Roman"/>
          <w:b/>
          <w:sz w:val="20"/>
          <w:szCs w:val="20"/>
        </w:rPr>
      </w:pPr>
    </w:p>
    <w:p w14:paraId="4231AC02" w14:textId="77777777" w:rsidR="00684959" w:rsidRPr="00D328C2" w:rsidRDefault="00684959" w:rsidP="00522D26">
      <w:pPr>
        <w:rPr>
          <w:rFonts w:ascii="Times New Roman" w:eastAsia="Arial" w:hAnsi="Times New Roman" w:cs="Times New Roman"/>
          <w:sz w:val="20"/>
          <w:szCs w:val="20"/>
        </w:rPr>
      </w:pPr>
    </w:p>
    <w:p w14:paraId="4F8900A7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D749B41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383867A2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1AB5229D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7D84EFEF" w14:textId="3B0A7017" w:rsidR="00DC3B7F" w:rsidRDefault="00522D26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lastRenderedPageBreak/>
        <w:t xml:space="preserve">Supplemental Table 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7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Glaucoma-Related </w:t>
      </w:r>
      <w:r w:rsidRPr="00DC3B7F">
        <w:rPr>
          <w:rFonts w:ascii="Times New Roman" w:eastAsia="Gungsuh" w:hAnsi="Times New Roman" w:cs="Times New Roman"/>
          <w:sz w:val="24"/>
          <w:szCs w:val="24"/>
        </w:rPr>
        <w:t>Age-Adjusted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Mortality Rates, Stratified by </w:t>
      </w:r>
      <w:r w:rsidRPr="00DC3B7F">
        <w:rPr>
          <w:rFonts w:ascii="Times New Roman" w:eastAsia="Gungsuh" w:hAnsi="Times New Roman" w:cs="Times New Roman"/>
          <w:sz w:val="24"/>
          <w:szCs w:val="24"/>
        </w:rPr>
        <w:t>Urbanization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among Adults Aged ≥ 65 years in the United States, 2000 to 202</w:t>
      </w:r>
      <w:r w:rsidRPr="00DC3B7F">
        <w:rPr>
          <w:rFonts w:ascii="Times New Roman" w:eastAsia="Gungsuh" w:hAnsi="Times New Roman" w:cs="Times New Roman"/>
          <w:sz w:val="24"/>
          <w:szCs w:val="24"/>
        </w:rPr>
        <w:t>0</w:t>
      </w:r>
      <w:r w:rsidRPr="00DC3B7F">
        <w:rPr>
          <w:rFonts w:ascii="Times New Roman" w:eastAsia="Gungsuh" w:hAnsi="Times New Roman" w:cs="Times New Roman"/>
          <w:sz w:val="24"/>
          <w:szCs w:val="24"/>
        </w:rPr>
        <w:t>.</w:t>
      </w:r>
    </w:p>
    <w:p w14:paraId="3F997F0C" w14:textId="77777777" w:rsidR="00B156A4" w:rsidRPr="00DC3B7F" w:rsidRDefault="00B156A4" w:rsidP="00522D26">
      <w:pPr>
        <w:rPr>
          <w:rFonts w:ascii="Times New Roman" w:eastAsia="Gungsuh" w:hAnsi="Times New Roman" w:cs="Times New Roman"/>
          <w:sz w:val="24"/>
          <w:szCs w:val="24"/>
        </w:rPr>
      </w:pPr>
    </w:p>
    <w:tbl>
      <w:tblPr>
        <w:tblStyle w:val="TableGridLight"/>
        <w:tblW w:w="7796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1513"/>
        <w:gridCol w:w="3175"/>
        <w:gridCol w:w="3108"/>
      </w:tblGrid>
      <w:tr w:rsidR="00684959" w:rsidRPr="00D328C2" w14:paraId="201869FF" w14:textId="77777777" w:rsidTr="00522D26">
        <w:trPr>
          <w:trHeight w:val="57"/>
        </w:trPr>
        <w:tc>
          <w:tcPr>
            <w:tcW w:w="7796" w:type="dxa"/>
            <w:gridSpan w:val="3"/>
            <w:vAlign w:val="center"/>
          </w:tcPr>
          <w:p w14:paraId="590B430F" w14:textId="23972C9E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Age-Adjusted </w:t>
            </w:r>
            <w:r w:rsidR="00522D26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Mortality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Rate /100,000 (95% CI)</w:t>
            </w:r>
          </w:p>
        </w:tc>
      </w:tr>
      <w:tr w:rsidR="00684959" w:rsidRPr="00D328C2" w14:paraId="1AEF161E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63A7236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3175" w:type="dxa"/>
            <w:vAlign w:val="center"/>
          </w:tcPr>
          <w:p w14:paraId="1E069A29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Metropolitan</w:t>
            </w:r>
          </w:p>
        </w:tc>
        <w:tc>
          <w:tcPr>
            <w:tcW w:w="3108" w:type="dxa"/>
            <w:vAlign w:val="center"/>
          </w:tcPr>
          <w:p w14:paraId="7E54EC02" w14:textId="23A7CB39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Non-</w:t>
            </w:r>
            <w:r w:rsidR="00522D26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etropolitan</w:t>
            </w:r>
          </w:p>
        </w:tc>
      </w:tr>
      <w:tr w:rsidR="00684959" w:rsidRPr="00D328C2" w14:paraId="40B2BC26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61304D72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2000</w:t>
            </w:r>
          </w:p>
        </w:tc>
        <w:tc>
          <w:tcPr>
            <w:tcW w:w="3175" w:type="dxa"/>
            <w:vAlign w:val="center"/>
          </w:tcPr>
          <w:p w14:paraId="1517F25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2.89 (2.69 - 3.09)</w:t>
            </w:r>
          </w:p>
        </w:tc>
        <w:tc>
          <w:tcPr>
            <w:tcW w:w="3108" w:type="dxa"/>
            <w:vAlign w:val="center"/>
          </w:tcPr>
          <w:p w14:paraId="52B9E5D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3.45 (3.01 - 3.89)</w:t>
            </w:r>
          </w:p>
        </w:tc>
      </w:tr>
      <w:tr w:rsidR="00684959" w:rsidRPr="00D328C2" w14:paraId="0593DB73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23E8D83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2001</w:t>
            </w:r>
          </w:p>
        </w:tc>
        <w:tc>
          <w:tcPr>
            <w:tcW w:w="3175" w:type="dxa"/>
            <w:vAlign w:val="center"/>
          </w:tcPr>
          <w:p w14:paraId="36BCA59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2.93 (2.73 - 3.13)</w:t>
            </w:r>
          </w:p>
        </w:tc>
        <w:tc>
          <w:tcPr>
            <w:tcW w:w="3108" w:type="dxa"/>
            <w:vAlign w:val="center"/>
          </w:tcPr>
          <w:p w14:paraId="7E28FD8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3.31 (2.88 - 3.74)</w:t>
            </w:r>
          </w:p>
        </w:tc>
      </w:tr>
      <w:tr w:rsidR="00684959" w:rsidRPr="00D328C2" w14:paraId="3E933054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4567A5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2002</w:t>
            </w:r>
          </w:p>
        </w:tc>
        <w:tc>
          <w:tcPr>
            <w:tcW w:w="3175" w:type="dxa"/>
            <w:vAlign w:val="center"/>
          </w:tcPr>
          <w:p w14:paraId="54A0DC0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2.87 (2.67 - 3.06)</w:t>
            </w:r>
          </w:p>
        </w:tc>
        <w:tc>
          <w:tcPr>
            <w:tcW w:w="3108" w:type="dxa"/>
            <w:vAlign w:val="center"/>
          </w:tcPr>
          <w:p w14:paraId="3A25289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3.25 (2.82 - 3.68)</w:t>
            </w:r>
          </w:p>
        </w:tc>
      </w:tr>
      <w:tr w:rsidR="00684959" w:rsidRPr="00D328C2" w14:paraId="004F77BE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2FB1C994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2003</w:t>
            </w:r>
          </w:p>
        </w:tc>
        <w:tc>
          <w:tcPr>
            <w:tcW w:w="3175" w:type="dxa"/>
            <w:vAlign w:val="center"/>
          </w:tcPr>
          <w:p w14:paraId="528EFC0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2.66 (2.47 - 2.85)</w:t>
            </w:r>
          </w:p>
        </w:tc>
        <w:tc>
          <w:tcPr>
            <w:tcW w:w="3108" w:type="dxa"/>
            <w:vAlign w:val="center"/>
          </w:tcPr>
          <w:p w14:paraId="52682490" w14:textId="3483BA70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(2.96 - 3.83)</w:t>
            </w:r>
          </w:p>
        </w:tc>
      </w:tr>
      <w:tr w:rsidR="00684959" w:rsidRPr="00D328C2" w14:paraId="47CDAE79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03B155D2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2004</w:t>
            </w:r>
          </w:p>
        </w:tc>
        <w:tc>
          <w:tcPr>
            <w:tcW w:w="3175" w:type="dxa"/>
            <w:vAlign w:val="center"/>
          </w:tcPr>
          <w:p w14:paraId="453609B2" w14:textId="5F93607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2.41 (2.24</w:t>
            </w:r>
            <w:r w:rsidR="00724B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2.59)</w:t>
            </w:r>
          </w:p>
        </w:tc>
        <w:tc>
          <w:tcPr>
            <w:tcW w:w="3108" w:type="dxa"/>
            <w:vAlign w:val="center"/>
          </w:tcPr>
          <w:p w14:paraId="451EC08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2.94 (2.53 - 3.34)</w:t>
            </w:r>
          </w:p>
        </w:tc>
      </w:tr>
      <w:tr w:rsidR="00684959" w:rsidRPr="00D328C2" w14:paraId="160020C6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38AB3C3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2005</w:t>
            </w:r>
          </w:p>
        </w:tc>
        <w:tc>
          <w:tcPr>
            <w:tcW w:w="3175" w:type="dxa"/>
            <w:vAlign w:val="center"/>
          </w:tcPr>
          <w:p w14:paraId="1C31BECF" w14:textId="7A40CBE0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2.21 (2.04</w:t>
            </w:r>
            <w:r w:rsidR="00724B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2.37)</w:t>
            </w:r>
          </w:p>
        </w:tc>
        <w:tc>
          <w:tcPr>
            <w:tcW w:w="3108" w:type="dxa"/>
            <w:vAlign w:val="center"/>
          </w:tcPr>
          <w:p w14:paraId="3B71C0D9" w14:textId="55EB074B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(2.51 - 3.3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27DC1B74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DF5FA8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3175" w:type="dxa"/>
            <w:vAlign w:val="center"/>
          </w:tcPr>
          <w:p w14:paraId="009932DD" w14:textId="0C5B78F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2.17 (2.01</w:t>
            </w:r>
            <w:r w:rsidR="00724B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2.33)</w:t>
            </w:r>
          </w:p>
        </w:tc>
        <w:tc>
          <w:tcPr>
            <w:tcW w:w="3108" w:type="dxa"/>
            <w:vAlign w:val="center"/>
          </w:tcPr>
          <w:p w14:paraId="1040FAA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2.93 (2.53 - 3.33)</w:t>
            </w:r>
          </w:p>
        </w:tc>
      </w:tr>
      <w:tr w:rsidR="00684959" w:rsidRPr="00D328C2" w14:paraId="4037D7FF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4216071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3175" w:type="dxa"/>
            <w:vAlign w:val="center"/>
          </w:tcPr>
          <w:p w14:paraId="621C0784" w14:textId="47ABCA85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1.85 (1.71</w:t>
            </w:r>
            <w:r w:rsidR="00724B00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08" w:type="dxa"/>
            <w:vAlign w:val="center"/>
          </w:tcPr>
          <w:p w14:paraId="68592D9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2.43 (2.07 - 2.78)</w:t>
            </w:r>
          </w:p>
        </w:tc>
      </w:tr>
      <w:tr w:rsidR="00684959" w:rsidRPr="00D328C2" w14:paraId="0E2E60EA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3966240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3175" w:type="dxa"/>
            <w:vAlign w:val="center"/>
          </w:tcPr>
          <w:p w14:paraId="1E8225C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1.82 (1.67 - 1.96)</w:t>
            </w:r>
          </w:p>
        </w:tc>
        <w:tc>
          <w:tcPr>
            <w:tcW w:w="3108" w:type="dxa"/>
            <w:vAlign w:val="center"/>
          </w:tcPr>
          <w:p w14:paraId="01F0CE7E" w14:textId="76D7CD54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2.63 (2.26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151D8177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244899C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3175" w:type="dxa"/>
            <w:vAlign w:val="center"/>
          </w:tcPr>
          <w:p w14:paraId="1040043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1.68 (1.54 - 1.82)</w:t>
            </w:r>
          </w:p>
        </w:tc>
        <w:tc>
          <w:tcPr>
            <w:tcW w:w="3108" w:type="dxa"/>
            <w:vAlign w:val="center"/>
          </w:tcPr>
          <w:p w14:paraId="02EE902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2.36 (2.01 - 2.71)</w:t>
            </w:r>
          </w:p>
        </w:tc>
      </w:tr>
      <w:tr w:rsidR="00684959" w:rsidRPr="00D328C2" w14:paraId="4339C36D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27FC5C6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3175" w:type="dxa"/>
            <w:vAlign w:val="center"/>
          </w:tcPr>
          <w:p w14:paraId="17724978" w14:textId="637C06A5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1.67 (1.53 - 1.8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08" w:type="dxa"/>
            <w:vAlign w:val="center"/>
          </w:tcPr>
          <w:p w14:paraId="167936D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2.19 (1.85 - 2.52)</w:t>
            </w:r>
          </w:p>
        </w:tc>
      </w:tr>
      <w:tr w:rsidR="00684959" w:rsidRPr="00D328C2" w14:paraId="1AD20D36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A0B06F7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3175" w:type="dxa"/>
            <w:vAlign w:val="center"/>
          </w:tcPr>
          <w:p w14:paraId="3416E77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1.58 (1.45 - 1.71)</w:t>
            </w:r>
          </w:p>
        </w:tc>
        <w:tc>
          <w:tcPr>
            <w:tcW w:w="3108" w:type="dxa"/>
            <w:vAlign w:val="center"/>
          </w:tcPr>
          <w:p w14:paraId="6DBA300B" w14:textId="3C942DA2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2.17 (1.84 - 2.5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1C8E4F43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075183C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3175" w:type="dxa"/>
            <w:vAlign w:val="center"/>
          </w:tcPr>
          <w:p w14:paraId="5D39DEE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1.75 (1.61 - 1.88)</w:t>
            </w:r>
          </w:p>
        </w:tc>
        <w:tc>
          <w:tcPr>
            <w:tcW w:w="3108" w:type="dxa"/>
            <w:vAlign w:val="center"/>
          </w:tcPr>
          <w:p w14:paraId="1029542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1.73 (1.44 - 2.02)</w:t>
            </w:r>
          </w:p>
        </w:tc>
      </w:tr>
      <w:tr w:rsidR="00684959" w:rsidRPr="00D328C2" w14:paraId="5324B7AE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A8370D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3175" w:type="dxa"/>
            <w:vAlign w:val="center"/>
          </w:tcPr>
          <w:p w14:paraId="3F8BD399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1.79 (1.66 - 1.93)</w:t>
            </w:r>
          </w:p>
        </w:tc>
        <w:tc>
          <w:tcPr>
            <w:tcW w:w="3108" w:type="dxa"/>
            <w:vAlign w:val="center"/>
          </w:tcPr>
          <w:p w14:paraId="72416DF8" w14:textId="1BA77C9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(1.42 - 1.99)</w:t>
            </w:r>
          </w:p>
        </w:tc>
      </w:tr>
      <w:tr w:rsidR="00684959" w:rsidRPr="00D328C2" w14:paraId="7808ED8C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42A78054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3175" w:type="dxa"/>
            <w:vAlign w:val="center"/>
          </w:tcPr>
          <w:p w14:paraId="2EF2E27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1.66 (1.53 - 1.79)</w:t>
            </w:r>
          </w:p>
        </w:tc>
        <w:tc>
          <w:tcPr>
            <w:tcW w:w="3108" w:type="dxa"/>
            <w:vAlign w:val="center"/>
          </w:tcPr>
          <w:p w14:paraId="36E7DCA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1.61 (1.33 - 1.89)</w:t>
            </w:r>
          </w:p>
        </w:tc>
      </w:tr>
      <w:tr w:rsidR="00684959" w:rsidRPr="00D328C2" w14:paraId="0464FE74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098E0FD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3175" w:type="dxa"/>
            <w:vAlign w:val="center"/>
          </w:tcPr>
          <w:p w14:paraId="2A0382CE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1.63 (1.51 - 1.76)</w:t>
            </w:r>
          </w:p>
        </w:tc>
        <w:tc>
          <w:tcPr>
            <w:tcW w:w="3108" w:type="dxa"/>
            <w:vAlign w:val="center"/>
          </w:tcPr>
          <w:p w14:paraId="63BDD36E" w14:textId="3DF3E795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1.62 (1.34 - 1.9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226FAF2E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3182534D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3175" w:type="dxa"/>
            <w:vAlign w:val="center"/>
          </w:tcPr>
          <w:p w14:paraId="6FC27C6C" w14:textId="102B2D78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(1.38 - 1.62)</w:t>
            </w:r>
          </w:p>
        </w:tc>
        <w:tc>
          <w:tcPr>
            <w:tcW w:w="3108" w:type="dxa"/>
            <w:vAlign w:val="center"/>
          </w:tcPr>
          <w:p w14:paraId="132C3811" w14:textId="036467EF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351B78E7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31A04AB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3175" w:type="dxa"/>
            <w:vAlign w:val="center"/>
          </w:tcPr>
          <w:p w14:paraId="6D5FCBA9" w14:textId="0095DC25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(1.57 - 1.82)</w:t>
            </w:r>
          </w:p>
        </w:tc>
        <w:tc>
          <w:tcPr>
            <w:tcW w:w="3108" w:type="dxa"/>
            <w:vAlign w:val="center"/>
          </w:tcPr>
          <w:p w14:paraId="0F150989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1.77 (1.49 - 2.06)</w:t>
            </w:r>
          </w:p>
        </w:tc>
      </w:tr>
      <w:tr w:rsidR="00684959" w:rsidRPr="00D328C2" w14:paraId="1231C8D8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79FA0F3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3175" w:type="dxa"/>
            <w:vAlign w:val="center"/>
          </w:tcPr>
          <w:p w14:paraId="0927380F" w14:textId="7CEFB8F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- 1.96)</w:t>
            </w:r>
          </w:p>
        </w:tc>
        <w:tc>
          <w:tcPr>
            <w:tcW w:w="3108" w:type="dxa"/>
            <w:vAlign w:val="center"/>
          </w:tcPr>
          <w:p w14:paraId="409E4109" w14:textId="51081BF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1.78 (1.5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- 2.06)</w:t>
            </w:r>
          </w:p>
        </w:tc>
      </w:tr>
      <w:tr w:rsidR="00684959" w:rsidRPr="00D328C2" w14:paraId="3448DED7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AF2C064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175" w:type="dxa"/>
            <w:vAlign w:val="center"/>
          </w:tcPr>
          <w:p w14:paraId="6DCB7F7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1.71 (1.58 - 1.83)</w:t>
            </w:r>
          </w:p>
        </w:tc>
        <w:tc>
          <w:tcPr>
            <w:tcW w:w="3108" w:type="dxa"/>
            <w:vAlign w:val="center"/>
          </w:tcPr>
          <w:p w14:paraId="32E5C87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1.81 (1.53 - 2.09)</w:t>
            </w:r>
          </w:p>
        </w:tc>
      </w:tr>
      <w:tr w:rsidR="00684959" w:rsidRPr="00D328C2" w14:paraId="70200B03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6A99B4D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3175" w:type="dxa"/>
            <w:vAlign w:val="center"/>
          </w:tcPr>
          <w:p w14:paraId="25BCB5E4" w14:textId="78A75B0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2.16 (2.03 - 2.3</w:t>
            </w:r>
            <w:r w:rsidR="00724B00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08" w:type="dxa"/>
            <w:vAlign w:val="center"/>
          </w:tcPr>
          <w:p w14:paraId="539AAE5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2.33 (2.01 - 2.65)</w:t>
            </w:r>
          </w:p>
        </w:tc>
      </w:tr>
      <w:tr w:rsidR="00684959" w:rsidRPr="00D328C2" w14:paraId="3DCD4069" w14:textId="77777777" w:rsidTr="00522D26">
        <w:trPr>
          <w:trHeight w:val="57"/>
        </w:trPr>
        <w:tc>
          <w:tcPr>
            <w:tcW w:w="1513" w:type="dxa"/>
            <w:vAlign w:val="center"/>
          </w:tcPr>
          <w:p w14:paraId="18535B24" w14:textId="14364230" w:rsidR="00684959" w:rsidRPr="00D328C2" w:rsidRDefault="00522D26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Average</w:t>
            </w:r>
          </w:p>
        </w:tc>
        <w:tc>
          <w:tcPr>
            <w:tcW w:w="3175" w:type="dxa"/>
            <w:vAlign w:val="center"/>
          </w:tcPr>
          <w:p w14:paraId="50DC40E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2.02 (1.87 - 2.17)</w:t>
            </w:r>
          </w:p>
        </w:tc>
        <w:tc>
          <w:tcPr>
            <w:tcW w:w="3108" w:type="dxa"/>
            <w:vAlign w:val="center"/>
          </w:tcPr>
          <w:p w14:paraId="2CB1D88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2.39 (2.04 - 2.74)</w:t>
            </w:r>
          </w:p>
        </w:tc>
      </w:tr>
    </w:tbl>
    <w:p w14:paraId="062CD5EA" w14:textId="77777777" w:rsidR="00684959" w:rsidRPr="00D328C2" w:rsidRDefault="00684959" w:rsidP="00294D34">
      <w:pPr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252C3BFC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58E8883C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5352827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024F0A02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7EB9FC7C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7AE56D38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4E4FB894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49E9A862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6EDFABF7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C621FBB" w14:textId="77777777" w:rsidR="00522D26" w:rsidRPr="00D328C2" w:rsidRDefault="00522D26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1F190941" w14:textId="77777777" w:rsidR="00B156A4" w:rsidRDefault="00B156A4" w:rsidP="00522D26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BFB9783" w14:textId="7EABC7B3" w:rsidR="00522D26" w:rsidRDefault="00522D26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lastRenderedPageBreak/>
        <w:t xml:space="preserve">Supplemental Table 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8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Glaucoma-Related Age-Adjusted Mortality Rates, Stratified by </w:t>
      </w:r>
      <w:r w:rsidRPr="00DC3B7F">
        <w:rPr>
          <w:rFonts w:ascii="Times New Roman" w:eastAsia="Gungsuh" w:hAnsi="Times New Roman" w:cs="Times New Roman"/>
          <w:sz w:val="24"/>
          <w:szCs w:val="24"/>
        </w:rPr>
        <w:t>Census Region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among Adults Aged ≥ 65 years in the United States, 2000 to 202</w:t>
      </w:r>
      <w:r w:rsidRPr="00DC3B7F">
        <w:rPr>
          <w:rFonts w:ascii="Times New Roman" w:eastAsia="Gungsuh" w:hAnsi="Times New Roman" w:cs="Times New Roman"/>
          <w:sz w:val="24"/>
          <w:szCs w:val="24"/>
        </w:rPr>
        <w:t>3</w:t>
      </w:r>
      <w:r w:rsidRPr="00DC3B7F">
        <w:rPr>
          <w:rFonts w:ascii="Times New Roman" w:eastAsia="Gungsuh" w:hAnsi="Times New Roman" w:cs="Times New Roman"/>
          <w:sz w:val="24"/>
          <w:szCs w:val="24"/>
        </w:rPr>
        <w:t>.</w:t>
      </w:r>
    </w:p>
    <w:p w14:paraId="12B89BDF" w14:textId="77777777" w:rsidR="00B156A4" w:rsidRPr="00DC3B7F" w:rsidRDefault="00B156A4" w:rsidP="00B156A4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Light"/>
        <w:tblW w:w="9579" w:type="dxa"/>
        <w:tblLayout w:type="fixed"/>
        <w:tblLook w:val="0400" w:firstRow="0" w:lastRow="0" w:firstColumn="0" w:lastColumn="0" w:noHBand="0" w:noVBand="1"/>
      </w:tblPr>
      <w:tblGrid>
        <w:gridCol w:w="1003"/>
        <w:gridCol w:w="2143"/>
        <w:gridCol w:w="2143"/>
        <w:gridCol w:w="2143"/>
        <w:gridCol w:w="2147"/>
      </w:tblGrid>
      <w:tr w:rsidR="00684959" w:rsidRPr="00D328C2" w14:paraId="27A1F952" w14:textId="77777777" w:rsidTr="00522D26">
        <w:trPr>
          <w:trHeight w:val="57"/>
        </w:trPr>
        <w:tc>
          <w:tcPr>
            <w:tcW w:w="9579" w:type="dxa"/>
            <w:gridSpan w:val="5"/>
            <w:vAlign w:val="center"/>
          </w:tcPr>
          <w:p w14:paraId="6DC131D7" w14:textId="1B125FFD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Age-Adjusted </w:t>
            </w:r>
            <w:r w:rsidR="00522D26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Mortality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Rate /100,000 (95% CI)</w:t>
            </w:r>
          </w:p>
        </w:tc>
      </w:tr>
      <w:tr w:rsidR="00684959" w:rsidRPr="00D328C2" w14:paraId="3D26A0EF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0BE6998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Year</w:t>
            </w:r>
          </w:p>
        </w:tc>
        <w:tc>
          <w:tcPr>
            <w:tcW w:w="2143" w:type="dxa"/>
            <w:vAlign w:val="center"/>
          </w:tcPr>
          <w:p w14:paraId="289CA89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Northeast</w:t>
            </w:r>
          </w:p>
        </w:tc>
        <w:tc>
          <w:tcPr>
            <w:tcW w:w="2143" w:type="dxa"/>
            <w:vAlign w:val="center"/>
          </w:tcPr>
          <w:p w14:paraId="1CFD36F9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Midwest</w:t>
            </w:r>
          </w:p>
        </w:tc>
        <w:tc>
          <w:tcPr>
            <w:tcW w:w="2143" w:type="dxa"/>
            <w:vAlign w:val="center"/>
          </w:tcPr>
          <w:p w14:paraId="3932C12E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South</w:t>
            </w:r>
          </w:p>
        </w:tc>
        <w:tc>
          <w:tcPr>
            <w:tcW w:w="2147" w:type="dxa"/>
            <w:vAlign w:val="center"/>
          </w:tcPr>
          <w:p w14:paraId="6B29C99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West</w:t>
            </w:r>
          </w:p>
        </w:tc>
      </w:tr>
      <w:tr w:rsidR="00684959" w:rsidRPr="00D328C2" w14:paraId="0BED9582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0DF8C1D3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2000</w:t>
            </w:r>
          </w:p>
        </w:tc>
        <w:tc>
          <w:tcPr>
            <w:tcW w:w="2143" w:type="dxa"/>
            <w:vAlign w:val="center"/>
          </w:tcPr>
          <w:p w14:paraId="1B307CB1" w14:textId="1EE4D7BC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2.88 (2.5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- 3.26)</w:t>
            </w:r>
          </w:p>
        </w:tc>
        <w:tc>
          <w:tcPr>
            <w:tcW w:w="2143" w:type="dxa"/>
            <w:vAlign w:val="center"/>
          </w:tcPr>
          <w:p w14:paraId="2E2C5F41" w14:textId="25023862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3.79 (3.38 - 4.2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774F08FE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2.77 (2.47 - 3.07)</w:t>
            </w:r>
          </w:p>
        </w:tc>
        <w:tc>
          <w:tcPr>
            <w:tcW w:w="2147" w:type="dxa"/>
            <w:vAlign w:val="center"/>
          </w:tcPr>
          <w:p w14:paraId="2E18E3F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2.55 (2.17 - 2.93)</w:t>
            </w:r>
          </w:p>
        </w:tc>
      </w:tr>
      <w:tr w:rsidR="00684959" w:rsidRPr="00D328C2" w14:paraId="41FAC082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48D407E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2001</w:t>
            </w:r>
          </w:p>
        </w:tc>
        <w:tc>
          <w:tcPr>
            <w:tcW w:w="2143" w:type="dxa"/>
            <w:vAlign w:val="center"/>
          </w:tcPr>
          <w:p w14:paraId="29EFF851" w14:textId="4A904356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2.77 (2.4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- 3.14)</w:t>
            </w:r>
          </w:p>
        </w:tc>
        <w:tc>
          <w:tcPr>
            <w:tcW w:w="2143" w:type="dxa"/>
            <w:vAlign w:val="center"/>
          </w:tcPr>
          <w:p w14:paraId="76160D6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3.99 (3.57 - 4.41)</w:t>
            </w:r>
          </w:p>
        </w:tc>
        <w:tc>
          <w:tcPr>
            <w:tcW w:w="2143" w:type="dxa"/>
            <w:vAlign w:val="center"/>
          </w:tcPr>
          <w:p w14:paraId="470CD0F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2.81 (2.51 - 3.11)</w:t>
            </w:r>
          </w:p>
        </w:tc>
        <w:tc>
          <w:tcPr>
            <w:tcW w:w="2147" w:type="dxa"/>
            <w:vAlign w:val="center"/>
          </w:tcPr>
          <w:p w14:paraId="51B904D2" w14:textId="74702892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2.43 (2.06 - 2.8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78A52FA4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4BB81B5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2002</w:t>
            </w:r>
          </w:p>
        </w:tc>
        <w:tc>
          <w:tcPr>
            <w:tcW w:w="2143" w:type="dxa"/>
            <w:vAlign w:val="center"/>
          </w:tcPr>
          <w:p w14:paraId="70FE73FB" w14:textId="4C35033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2.56 (2.2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- 2.91)</w:t>
            </w:r>
          </w:p>
        </w:tc>
        <w:tc>
          <w:tcPr>
            <w:tcW w:w="2143" w:type="dxa"/>
            <w:vAlign w:val="center"/>
          </w:tcPr>
          <w:p w14:paraId="6CB46309" w14:textId="1361484F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(3.58 - 4.42)</w:t>
            </w:r>
          </w:p>
        </w:tc>
        <w:tc>
          <w:tcPr>
            <w:tcW w:w="2143" w:type="dxa"/>
            <w:vAlign w:val="center"/>
          </w:tcPr>
          <w:p w14:paraId="5F483E0A" w14:textId="1B89117A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2.69 (2.4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- 2.98)</w:t>
            </w:r>
          </w:p>
        </w:tc>
        <w:tc>
          <w:tcPr>
            <w:tcW w:w="2147" w:type="dxa"/>
            <w:vAlign w:val="center"/>
          </w:tcPr>
          <w:p w14:paraId="7180E38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2.53 (2.16 - 2.91)</w:t>
            </w:r>
          </w:p>
        </w:tc>
      </w:tr>
      <w:tr w:rsidR="00684959" w:rsidRPr="00D328C2" w14:paraId="6B347AC0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7421ADF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2003</w:t>
            </w:r>
          </w:p>
        </w:tc>
        <w:tc>
          <w:tcPr>
            <w:tcW w:w="2143" w:type="dxa"/>
            <w:vAlign w:val="center"/>
          </w:tcPr>
          <w:p w14:paraId="4B1C0BF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2.42 (2.08 - 2.77)</w:t>
            </w:r>
          </w:p>
        </w:tc>
        <w:tc>
          <w:tcPr>
            <w:tcW w:w="2143" w:type="dxa"/>
            <w:vAlign w:val="center"/>
          </w:tcPr>
          <w:p w14:paraId="0E04BD5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3.67 (3.26 - 4.07)</w:t>
            </w:r>
          </w:p>
        </w:tc>
        <w:tc>
          <w:tcPr>
            <w:tcW w:w="2143" w:type="dxa"/>
            <w:vAlign w:val="center"/>
          </w:tcPr>
          <w:p w14:paraId="66E11AB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2.55 (2.27 - 2.83)</w:t>
            </w:r>
          </w:p>
        </w:tc>
        <w:tc>
          <w:tcPr>
            <w:tcW w:w="2147" w:type="dxa"/>
            <w:vAlign w:val="center"/>
          </w:tcPr>
          <w:p w14:paraId="64CB6D7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2.38 (2.03 - 2.74)</w:t>
            </w:r>
          </w:p>
        </w:tc>
      </w:tr>
      <w:tr w:rsidR="00684959" w:rsidRPr="00D328C2" w14:paraId="7925A16F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5755FAE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2004</w:t>
            </w:r>
          </w:p>
        </w:tc>
        <w:tc>
          <w:tcPr>
            <w:tcW w:w="2143" w:type="dxa"/>
            <w:vAlign w:val="center"/>
          </w:tcPr>
          <w:p w14:paraId="18866F92" w14:textId="6556B5FB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(1.69 - 2.31)</w:t>
            </w:r>
          </w:p>
        </w:tc>
        <w:tc>
          <w:tcPr>
            <w:tcW w:w="2143" w:type="dxa"/>
            <w:vAlign w:val="center"/>
          </w:tcPr>
          <w:p w14:paraId="7872E1BE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3.34 (2.96 - 3.71)</w:t>
            </w:r>
          </w:p>
        </w:tc>
        <w:tc>
          <w:tcPr>
            <w:tcW w:w="2143" w:type="dxa"/>
            <w:vAlign w:val="center"/>
          </w:tcPr>
          <w:p w14:paraId="6A4B2E9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2.08 (1.82 - 2.33)</w:t>
            </w:r>
          </w:p>
        </w:tc>
        <w:tc>
          <w:tcPr>
            <w:tcW w:w="2147" w:type="dxa"/>
            <w:vAlign w:val="center"/>
          </w:tcPr>
          <w:p w14:paraId="6146EE02" w14:textId="0DD14C2C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2.54 (2.17 - 2.9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39EFC3D1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3AF0FF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2005</w:t>
            </w:r>
          </w:p>
        </w:tc>
        <w:tc>
          <w:tcPr>
            <w:tcW w:w="2143" w:type="dxa"/>
            <w:vAlign w:val="center"/>
          </w:tcPr>
          <w:p w14:paraId="5E036AB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1.98 (1.67 - 2.29)</w:t>
            </w:r>
          </w:p>
        </w:tc>
        <w:tc>
          <w:tcPr>
            <w:tcW w:w="2143" w:type="dxa"/>
            <w:vAlign w:val="center"/>
          </w:tcPr>
          <w:p w14:paraId="4420CF7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3.11 (2.74 - 3.47)</w:t>
            </w:r>
          </w:p>
        </w:tc>
        <w:tc>
          <w:tcPr>
            <w:tcW w:w="2143" w:type="dxa"/>
            <w:vAlign w:val="center"/>
          </w:tcPr>
          <w:p w14:paraId="39C490F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2.07 (1.83 - 2.32)</w:t>
            </w:r>
          </w:p>
        </w:tc>
        <w:tc>
          <w:tcPr>
            <w:tcW w:w="2147" w:type="dxa"/>
            <w:vAlign w:val="center"/>
          </w:tcPr>
          <w:p w14:paraId="44F9B05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2.25 (1.92 - 2.59)</w:t>
            </w:r>
          </w:p>
        </w:tc>
      </w:tr>
      <w:tr w:rsidR="00684959" w:rsidRPr="00D328C2" w14:paraId="71A67F8C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E37EF35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2006</w:t>
            </w:r>
          </w:p>
        </w:tc>
        <w:tc>
          <w:tcPr>
            <w:tcW w:w="2143" w:type="dxa"/>
            <w:vAlign w:val="center"/>
          </w:tcPr>
          <w:p w14:paraId="02E0ACA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1.98 (1.68 - 2.28)</w:t>
            </w:r>
          </w:p>
        </w:tc>
        <w:tc>
          <w:tcPr>
            <w:tcW w:w="2143" w:type="dxa"/>
            <w:vAlign w:val="center"/>
          </w:tcPr>
          <w:p w14:paraId="004B774E" w14:textId="161FBCD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2.94 (2.6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- 3.29)</w:t>
            </w:r>
          </w:p>
        </w:tc>
        <w:tc>
          <w:tcPr>
            <w:tcW w:w="2143" w:type="dxa"/>
            <w:vAlign w:val="center"/>
          </w:tcPr>
          <w:p w14:paraId="6A2CA482" w14:textId="6139C51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2.04 (1.8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- 2.29)</w:t>
            </w:r>
          </w:p>
        </w:tc>
        <w:tc>
          <w:tcPr>
            <w:tcW w:w="2147" w:type="dxa"/>
            <w:vAlign w:val="center"/>
          </w:tcPr>
          <w:p w14:paraId="4DAFF06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2.32 (1.98 - 2.66)</w:t>
            </w:r>
          </w:p>
        </w:tc>
      </w:tr>
      <w:tr w:rsidR="00684959" w:rsidRPr="00D328C2" w14:paraId="01B38CAB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B781FC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2143" w:type="dxa"/>
            <w:vAlign w:val="center"/>
          </w:tcPr>
          <w:p w14:paraId="6A683A82" w14:textId="7E7C4203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(1.51 - 2.09)</w:t>
            </w:r>
          </w:p>
        </w:tc>
        <w:tc>
          <w:tcPr>
            <w:tcW w:w="2143" w:type="dxa"/>
            <w:vAlign w:val="center"/>
          </w:tcPr>
          <w:p w14:paraId="3B997AE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2.44 (2.13 - 2.76)</w:t>
            </w:r>
          </w:p>
        </w:tc>
        <w:tc>
          <w:tcPr>
            <w:tcW w:w="2143" w:type="dxa"/>
            <w:vAlign w:val="center"/>
          </w:tcPr>
          <w:p w14:paraId="0A0D869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1.73 (1.51 - 1.95)</w:t>
            </w:r>
          </w:p>
        </w:tc>
        <w:tc>
          <w:tcPr>
            <w:tcW w:w="2147" w:type="dxa"/>
            <w:vAlign w:val="center"/>
          </w:tcPr>
          <w:p w14:paraId="43F0A33F" w14:textId="5FEA9B7C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0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- 2.2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77301081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60283B5C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2143" w:type="dxa"/>
            <w:vAlign w:val="center"/>
          </w:tcPr>
          <w:p w14:paraId="027A1DF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1.59 (1.32 - 1.85)</w:t>
            </w:r>
          </w:p>
        </w:tc>
        <w:tc>
          <w:tcPr>
            <w:tcW w:w="2143" w:type="dxa"/>
            <w:vAlign w:val="center"/>
          </w:tcPr>
          <w:p w14:paraId="21DBE8D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2.78 (2.45 - 3.11)</w:t>
            </w:r>
          </w:p>
        </w:tc>
        <w:tc>
          <w:tcPr>
            <w:tcW w:w="2143" w:type="dxa"/>
            <w:vAlign w:val="center"/>
          </w:tcPr>
          <w:p w14:paraId="0C8059BA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1.76 (1.55 - 1.98)</w:t>
            </w:r>
          </w:p>
        </w:tc>
        <w:tc>
          <w:tcPr>
            <w:tcW w:w="2147" w:type="dxa"/>
            <w:vAlign w:val="center"/>
          </w:tcPr>
          <w:p w14:paraId="32FEE1FA" w14:textId="465BBEC9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(1.42 - 1.97)</w:t>
            </w:r>
          </w:p>
        </w:tc>
      </w:tr>
      <w:tr w:rsidR="00684959" w:rsidRPr="00D328C2" w14:paraId="647F339E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09F61928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2143" w:type="dxa"/>
            <w:vAlign w:val="center"/>
          </w:tcPr>
          <w:p w14:paraId="412FC369" w14:textId="28CA20F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(1.33 - 1.86)</w:t>
            </w:r>
          </w:p>
        </w:tc>
        <w:tc>
          <w:tcPr>
            <w:tcW w:w="2143" w:type="dxa"/>
            <w:vAlign w:val="center"/>
          </w:tcPr>
          <w:p w14:paraId="60686F9B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2.57 (2.25 - 2.89)</w:t>
            </w:r>
          </w:p>
        </w:tc>
        <w:tc>
          <w:tcPr>
            <w:tcW w:w="2143" w:type="dxa"/>
            <w:vAlign w:val="center"/>
          </w:tcPr>
          <w:p w14:paraId="218E6CB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1.47 (1.27 - 1.67)</w:t>
            </w:r>
          </w:p>
        </w:tc>
        <w:tc>
          <w:tcPr>
            <w:tcW w:w="2147" w:type="dxa"/>
            <w:vAlign w:val="center"/>
          </w:tcPr>
          <w:p w14:paraId="6FECA4E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1.66 (1.39 - 1.93)</w:t>
            </w:r>
          </w:p>
        </w:tc>
      </w:tr>
      <w:tr w:rsidR="00684959" w:rsidRPr="00D328C2" w14:paraId="79186344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7EEC1E6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2143" w:type="dxa"/>
            <w:vAlign w:val="center"/>
          </w:tcPr>
          <w:p w14:paraId="4357EFE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(1.65 - 2.23)</w:t>
            </w:r>
          </w:p>
        </w:tc>
        <w:tc>
          <w:tcPr>
            <w:tcW w:w="2143" w:type="dxa"/>
            <w:vAlign w:val="center"/>
          </w:tcPr>
          <w:p w14:paraId="1F9B1C2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2.24 (1.95 - 2.54)</w:t>
            </w:r>
          </w:p>
        </w:tc>
        <w:tc>
          <w:tcPr>
            <w:tcW w:w="2143" w:type="dxa"/>
            <w:vAlign w:val="center"/>
          </w:tcPr>
          <w:p w14:paraId="1C93D697" w14:textId="31E37E2A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7" w:type="dxa"/>
            <w:vAlign w:val="center"/>
          </w:tcPr>
          <w:p w14:paraId="6E9C3133" w14:textId="48B2FD96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(1.33 - 1.87)</w:t>
            </w:r>
          </w:p>
        </w:tc>
      </w:tr>
      <w:tr w:rsidR="00684959" w:rsidRPr="00D328C2" w14:paraId="31C10D11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7A51D9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2143" w:type="dxa"/>
            <w:vAlign w:val="center"/>
          </w:tcPr>
          <w:p w14:paraId="546C12E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1.91 (1.62 - 2.19)</w:t>
            </w:r>
          </w:p>
        </w:tc>
        <w:tc>
          <w:tcPr>
            <w:tcW w:w="2143" w:type="dxa"/>
            <w:vAlign w:val="center"/>
          </w:tcPr>
          <w:p w14:paraId="511CF4FD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2.02 (1.74 - 2.29)</w:t>
            </w:r>
          </w:p>
        </w:tc>
        <w:tc>
          <w:tcPr>
            <w:tcW w:w="2143" w:type="dxa"/>
            <w:vAlign w:val="center"/>
          </w:tcPr>
          <w:p w14:paraId="5EEF710A" w14:textId="7F6BDFDB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1.39 (1.2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- 1.58)</w:t>
            </w:r>
          </w:p>
        </w:tc>
        <w:tc>
          <w:tcPr>
            <w:tcW w:w="2147" w:type="dxa"/>
            <w:vAlign w:val="center"/>
          </w:tcPr>
          <w:p w14:paraId="22D0726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1.52 (1.27 - 1.77)</w:t>
            </w:r>
          </w:p>
        </w:tc>
      </w:tr>
      <w:tr w:rsidR="00684959" w:rsidRPr="00D328C2" w14:paraId="4456CB7A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561F1B7E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2143" w:type="dxa"/>
            <w:vAlign w:val="center"/>
          </w:tcPr>
          <w:p w14:paraId="026E943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2.09 (1.79 - 2.38)</w:t>
            </w:r>
          </w:p>
        </w:tc>
        <w:tc>
          <w:tcPr>
            <w:tcW w:w="2143" w:type="dxa"/>
            <w:vAlign w:val="center"/>
          </w:tcPr>
          <w:p w14:paraId="67386A27" w14:textId="5A9B67A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(1.45 - 1.95)</w:t>
            </w:r>
          </w:p>
        </w:tc>
        <w:tc>
          <w:tcPr>
            <w:tcW w:w="2143" w:type="dxa"/>
            <w:vAlign w:val="center"/>
          </w:tcPr>
          <w:p w14:paraId="7A4D3D26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1.57 (1.37 - 1.76)</w:t>
            </w:r>
          </w:p>
        </w:tc>
        <w:tc>
          <w:tcPr>
            <w:tcW w:w="2147" w:type="dxa"/>
            <w:vAlign w:val="center"/>
          </w:tcPr>
          <w:p w14:paraId="002FC9A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1.71 (1.45 - 1.97)</w:t>
            </w:r>
          </w:p>
        </w:tc>
      </w:tr>
      <w:tr w:rsidR="00684959" w:rsidRPr="00D328C2" w14:paraId="62F45369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50C8E4A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2143" w:type="dxa"/>
            <w:vAlign w:val="center"/>
          </w:tcPr>
          <w:p w14:paraId="45F9DBE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2.18 (1.87 - 2.48)</w:t>
            </w:r>
          </w:p>
        </w:tc>
        <w:tc>
          <w:tcPr>
            <w:tcW w:w="2143" w:type="dxa"/>
            <w:vAlign w:val="center"/>
          </w:tcPr>
          <w:p w14:paraId="1D74F319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(1.67 - 2.21)</w:t>
            </w:r>
          </w:p>
        </w:tc>
        <w:tc>
          <w:tcPr>
            <w:tcW w:w="2143" w:type="dxa"/>
            <w:vAlign w:val="center"/>
          </w:tcPr>
          <w:p w14:paraId="2A9ECDF1" w14:textId="6877C32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(1.31 - 1.69)</w:t>
            </w:r>
          </w:p>
        </w:tc>
        <w:tc>
          <w:tcPr>
            <w:tcW w:w="2147" w:type="dxa"/>
            <w:vAlign w:val="center"/>
          </w:tcPr>
          <w:p w14:paraId="294F5172" w14:textId="64F90544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1.73 (1.47 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–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5ED9485E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5230CA8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2143" w:type="dxa"/>
            <w:vAlign w:val="center"/>
          </w:tcPr>
          <w:p w14:paraId="34D729D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1.98 (1.69 - 2.27)</w:t>
            </w:r>
          </w:p>
        </w:tc>
        <w:tc>
          <w:tcPr>
            <w:tcW w:w="2143" w:type="dxa"/>
            <w:vAlign w:val="center"/>
          </w:tcPr>
          <w:p w14:paraId="3D6BD8F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1.44 (1.21 - 1.67)</w:t>
            </w:r>
          </w:p>
        </w:tc>
        <w:tc>
          <w:tcPr>
            <w:tcW w:w="2143" w:type="dxa"/>
            <w:vAlign w:val="center"/>
          </w:tcPr>
          <w:p w14:paraId="6D6E8138" w14:textId="55868CE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(1.32 - 1.69)</w:t>
            </w:r>
          </w:p>
        </w:tc>
        <w:tc>
          <w:tcPr>
            <w:tcW w:w="2147" w:type="dxa"/>
            <w:vAlign w:val="center"/>
          </w:tcPr>
          <w:p w14:paraId="4360423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1.82 (1.55 - 2.08)</w:t>
            </w:r>
          </w:p>
        </w:tc>
      </w:tr>
      <w:tr w:rsidR="00684959" w:rsidRPr="00D328C2" w14:paraId="6A9CD632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50BA18D0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2143" w:type="dxa"/>
            <w:vAlign w:val="center"/>
          </w:tcPr>
          <w:p w14:paraId="0E56B52A" w14:textId="60B7992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(1.56 - 2.1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2F70B85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1.74 (1.49 - 1.99)</w:t>
            </w:r>
          </w:p>
        </w:tc>
        <w:tc>
          <w:tcPr>
            <w:tcW w:w="2143" w:type="dxa"/>
            <w:vAlign w:val="center"/>
          </w:tcPr>
          <w:p w14:paraId="125BCDC6" w14:textId="25D85CAD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1.33 (1.16 - 1.5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7" w:type="dxa"/>
            <w:vAlign w:val="center"/>
          </w:tcPr>
          <w:p w14:paraId="66F1F04E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1.85 (1.59 - 2.12)</w:t>
            </w:r>
          </w:p>
        </w:tc>
      </w:tr>
      <w:tr w:rsidR="00684959" w:rsidRPr="00D328C2" w14:paraId="52178068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DD231A7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2143" w:type="dxa"/>
            <w:vAlign w:val="center"/>
          </w:tcPr>
          <w:p w14:paraId="23C7A651" w14:textId="48939493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1.64 (1.38 - 1.9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3D44325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1.67 (1.43 - 1.91)</w:t>
            </w:r>
          </w:p>
        </w:tc>
        <w:tc>
          <w:tcPr>
            <w:tcW w:w="2143" w:type="dxa"/>
            <w:vAlign w:val="center"/>
          </w:tcPr>
          <w:p w14:paraId="7C4B0C7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1.32 (1.15 - 1.49)</w:t>
            </w:r>
          </w:p>
        </w:tc>
        <w:tc>
          <w:tcPr>
            <w:tcW w:w="2147" w:type="dxa"/>
            <w:vAlign w:val="center"/>
          </w:tcPr>
          <w:p w14:paraId="66291BAC" w14:textId="404BE92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1.75 (1.5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- 2.01)</w:t>
            </w:r>
          </w:p>
        </w:tc>
      </w:tr>
      <w:tr w:rsidR="00684959" w:rsidRPr="00D328C2" w14:paraId="532A7A91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6AA5F756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2143" w:type="dxa"/>
            <w:vAlign w:val="center"/>
          </w:tcPr>
          <w:p w14:paraId="7C0E8B1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1.75 (1.49 - 2.01)</w:t>
            </w:r>
          </w:p>
        </w:tc>
        <w:tc>
          <w:tcPr>
            <w:tcW w:w="2143" w:type="dxa"/>
            <w:vAlign w:val="center"/>
          </w:tcPr>
          <w:p w14:paraId="54FBAE7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1.55 (1.31 - 1.78)</w:t>
            </w:r>
          </w:p>
        </w:tc>
        <w:tc>
          <w:tcPr>
            <w:tcW w:w="2143" w:type="dxa"/>
            <w:vAlign w:val="center"/>
          </w:tcPr>
          <w:p w14:paraId="5660669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1.54 (1.36 - 1.72)</w:t>
            </w:r>
          </w:p>
        </w:tc>
        <w:tc>
          <w:tcPr>
            <w:tcW w:w="2147" w:type="dxa"/>
            <w:vAlign w:val="center"/>
          </w:tcPr>
          <w:p w14:paraId="4B4C8F8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2.22 (1.94 - 2.51)</w:t>
            </w:r>
          </w:p>
        </w:tc>
      </w:tr>
      <w:tr w:rsidR="00684959" w:rsidRPr="00D328C2" w14:paraId="2EF8CA03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FACEEAF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2143" w:type="dxa"/>
            <w:vAlign w:val="center"/>
          </w:tcPr>
          <w:p w14:paraId="484D7987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2.34 (2.04 - 2.64)</w:t>
            </w:r>
          </w:p>
        </w:tc>
        <w:tc>
          <w:tcPr>
            <w:tcW w:w="2143" w:type="dxa"/>
            <w:vAlign w:val="center"/>
          </w:tcPr>
          <w:p w14:paraId="5F3C149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1.79 (1.54 - 2.04)</w:t>
            </w:r>
          </w:p>
        </w:tc>
        <w:tc>
          <w:tcPr>
            <w:tcW w:w="2143" w:type="dxa"/>
            <w:vAlign w:val="center"/>
          </w:tcPr>
          <w:p w14:paraId="1EEF0248" w14:textId="78681BC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(1.22 - 1.57)</w:t>
            </w:r>
          </w:p>
        </w:tc>
        <w:tc>
          <w:tcPr>
            <w:tcW w:w="2147" w:type="dxa"/>
            <w:vAlign w:val="center"/>
          </w:tcPr>
          <w:p w14:paraId="52374FA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2.21 (1.93 - 2.49)</w:t>
            </w:r>
          </w:p>
        </w:tc>
      </w:tr>
      <w:tr w:rsidR="00684959" w:rsidRPr="00D328C2" w14:paraId="044A9004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96A9BFA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2143" w:type="dxa"/>
            <w:vAlign w:val="center"/>
          </w:tcPr>
          <w:p w14:paraId="29EE72DB" w14:textId="4FDC1161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2.1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(1.82 - 2.38)</w:t>
            </w:r>
          </w:p>
        </w:tc>
        <w:tc>
          <w:tcPr>
            <w:tcW w:w="2143" w:type="dxa"/>
            <w:vAlign w:val="center"/>
          </w:tcPr>
          <w:p w14:paraId="3BB8F567" w14:textId="16E467AF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1.57 (1.34 - 1.8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41AB52F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1.45 (1.28 - 1.62)</w:t>
            </w:r>
          </w:p>
        </w:tc>
        <w:tc>
          <w:tcPr>
            <w:tcW w:w="2147" w:type="dxa"/>
            <w:vAlign w:val="center"/>
          </w:tcPr>
          <w:p w14:paraId="649A08A5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1.91 (1.66 - 2.17)</w:t>
            </w:r>
          </w:p>
        </w:tc>
      </w:tr>
      <w:tr w:rsidR="00684959" w:rsidRPr="00D328C2" w14:paraId="1A79285B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B839669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143" w:type="dxa"/>
            <w:vAlign w:val="center"/>
          </w:tcPr>
          <w:p w14:paraId="422E1362" w14:textId="6D605DFA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3.16 (2.81 - 3.5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7CAA7D40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1.83 (1.58 - 2.08)</w:t>
            </w:r>
          </w:p>
        </w:tc>
        <w:tc>
          <w:tcPr>
            <w:tcW w:w="2143" w:type="dxa"/>
            <w:vAlign w:val="center"/>
          </w:tcPr>
          <w:p w14:paraId="3393FA9C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1.94 (1.75 - 2.14)</w:t>
            </w:r>
          </w:p>
        </w:tc>
        <w:tc>
          <w:tcPr>
            <w:tcW w:w="2147" w:type="dxa"/>
            <w:vAlign w:val="center"/>
          </w:tcPr>
          <w:p w14:paraId="4F01FDF9" w14:textId="3B3D5DA2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2.32 (2.04 - 2.6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</w:tr>
      <w:tr w:rsidR="00684959" w:rsidRPr="00D328C2" w14:paraId="3FDCFFF6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350DD7F1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143" w:type="dxa"/>
            <w:vAlign w:val="center"/>
          </w:tcPr>
          <w:p w14:paraId="6F220AD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2.98 (2.64 - 3.33)</w:t>
            </w:r>
          </w:p>
        </w:tc>
        <w:tc>
          <w:tcPr>
            <w:tcW w:w="2143" w:type="dxa"/>
            <w:vAlign w:val="center"/>
          </w:tcPr>
          <w:p w14:paraId="08060511" w14:textId="536A5B45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1.65 (1.41 - 1.9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43" w:type="dxa"/>
            <w:vAlign w:val="center"/>
          </w:tcPr>
          <w:p w14:paraId="69FD0A81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1.76 (1.57 - 1.96)</w:t>
            </w:r>
          </w:p>
        </w:tc>
        <w:tc>
          <w:tcPr>
            <w:tcW w:w="2147" w:type="dxa"/>
            <w:vAlign w:val="center"/>
          </w:tcPr>
          <w:p w14:paraId="2B88F2F2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2.47 (2.17 - 2.77)</w:t>
            </w:r>
          </w:p>
        </w:tc>
      </w:tr>
      <w:tr w:rsidR="00684959" w:rsidRPr="00D328C2" w14:paraId="518C8A07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C54563D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143" w:type="dxa"/>
            <w:vAlign w:val="center"/>
          </w:tcPr>
          <w:p w14:paraId="6A7D1BC7" w14:textId="323C56D6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2.7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(2.38 - 3.02)</w:t>
            </w:r>
          </w:p>
        </w:tc>
        <w:tc>
          <w:tcPr>
            <w:tcW w:w="2143" w:type="dxa"/>
            <w:vAlign w:val="center"/>
          </w:tcPr>
          <w:p w14:paraId="5C9F9548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1.47 (1.24 - 1.69)</w:t>
            </w:r>
          </w:p>
        </w:tc>
        <w:tc>
          <w:tcPr>
            <w:tcW w:w="2143" w:type="dxa"/>
            <w:vAlign w:val="center"/>
          </w:tcPr>
          <w:p w14:paraId="712ECBE3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1.89 (1.69 - 2.08)</w:t>
            </w:r>
          </w:p>
        </w:tc>
        <w:tc>
          <w:tcPr>
            <w:tcW w:w="2147" w:type="dxa"/>
            <w:vAlign w:val="center"/>
          </w:tcPr>
          <w:p w14:paraId="2B50B06A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2.29 (2.02 - 2.57)</w:t>
            </w:r>
          </w:p>
        </w:tc>
      </w:tr>
      <w:tr w:rsidR="00684959" w:rsidRPr="00D328C2" w14:paraId="31B56633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7981F3D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143" w:type="dxa"/>
            <w:vAlign w:val="center"/>
          </w:tcPr>
          <w:p w14:paraId="41F321D4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3.19 (2.84 - 3.54)</w:t>
            </w:r>
          </w:p>
        </w:tc>
        <w:tc>
          <w:tcPr>
            <w:tcW w:w="2143" w:type="dxa"/>
            <w:vAlign w:val="center"/>
          </w:tcPr>
          <w:p w14:paraId="2765A479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1.37 (1.15 - 1.59)</w:t>
            </w:r>
          </w:p>
        </w:tc>
        <w:tc>
          <w:tcPr>
            <w:tcW w:w="2143" w:type="dxa"/>
            <w:vAlign w:val="center"/>
          </w:tcPr>
          <w:p w14:paraId="0163835D" w14:textId="2DA7DAFE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2.21 (2</w:t>
            </w:r>
            <w:r w:rsidR="00522D26"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- 2.42)</w:t>
            </w:r>
          </w:p>
        </w:tc>
        <w:tc>
          <w:tcPr>
            <w:tcW w:w="2147" w:type="dxa"/>
            <w:vAlign w:val="center"/>
          </w:tcPr>
          <w:p w14:paraId="61B32C3F" w14:textId="77777777" w:rsidR="00684959" w:rsidRPr="00D328C2" w:rsidRDefault="00000000" w:rsidP="00522D26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2.48 (2.19 - 2.76)</w:t>
            </w:r>
          </w:p>
        </w:tc>
      </w:tr>
      <w:tr w:rsidR="00684959" w:rsidRPr="00D328C2" w14:paraId="79C94DF7" w14:textId="77777777" w:rsidTr="00522D26">
        <w:trPr>
          <w:trHeight w:val="57"/>
        </w:trPr>
        <w:tc>
          <w:tcPr>
            <w:tcW w:w="1003" w:type="dxa"/>
            <w:vAlign w:val="center"/>
          </w:tcPr>
          <w:p w14:paraId="171E7464" w14:textId="30F0D91E" w:rsidR="00684959" w:rsidRPr="00D328C2" w:rsidRDefault="00522D26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Average</w:t>
            </w:r>
          </w:p>
        </w:tc>
        <w:tc>
          <w:tcPr>
            <w:tcW w:w="2143" w:type="dxa"/>
            <w:vAlign w:val="center"/>
          </w:tcPr>
          <w:p w14:paraId="0663ED35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2.22 (1.92 - 2.53)</w:t>
            </w:r>
          </w:p>
        </w:tc>
        <w:tc>
          <w:tcPr>
            <w:tcW w:w="2143" w:type="dxa"/>
            <w:vAlign w:val="center"/>
          </w:tcPr>
          <w:p w14:paraId="428FCBAB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2.36 (2.06 - 2.66)</w:t>
            </w:r>
          </w:p>
        </w:tc>
        <w:tc>
          <w:tcPr>
            <w:tcW w:w="2143" w:type="dxa"/>
            <w:vAlign w:val="center"/>
          </w:tcPr>
          <w:p w14:paraId="2185288E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1.84 (1.63 - 2.06)</w:t>
            </w:r>
          </w:p>
        </w:tc>
        <w:tc>
          <w:tcPr>
            <w:tcW w:w="2147" w:type="dxa"/>
            <w:vAlign w:val="center"/>
          </w:tcPr>
          <w:p w14:paraId="0C71835D" w14:textId="77777777" w:rsidR="00684959" w:rsidRPr="00D328C2" w:rsidRDefault="00000000" w:rsidP="00522D26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2.09 (1.79 - 2.39)</w:t>
            </w:r>
          </w:p>
        </w:tc>
      </w:tr>
    </w:tbl>
    <w:p w14:paraId="7941FC1B" w14:textId="77777777" w:rsidR="00684959" w:rsidRPr="00D328C2" w:rsidRDefault="00684959" w:rsidP="00522D26">
      <w:pPr>
        <w:rPr>
          <w:rFonts w:ascii="Times New Roman" w:eastAsia="Arial" w:hAnsi="Times New Roman" w:cs="Times New Roman"/>
          <w:sz w:val="20"/>
          <w:szCs w:val="20"/>
        </w:rPr>
      </w:pPr>
    </w:p>
    <w:p w14:paraId="73718055" w14:textId="77777777" w:rsidR="00684959" w:rsidRPr="00D328C2" w:rsidRDefault="00684959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18D09557" w14:textId="77777777" w:rsidR="00522D26" w:rsidRPr="00D328C2" w:rsidRDefault="00522D26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699404EE" w14:textId="77777777" w:rsidR="00522D26" w:rsidRPr="00D328C2" w:rsidRDefault="00522D26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595B7E0C" w14:textId="77777777" w:rsidR="00522D26" w:rsidRPr="00D328C2" w:rsidRDefault="00522D26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53316ED6" w14:textId="77777777" w:rsidR="00522D26" w:rsidRPr="00D328C2" w:rsidRDefault="00522D26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087B55DF" w14:textId="77777777" w:rsidR="00522D26" w:rsidRPr="00D328C2" w:rsidRDefault="00522D26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7D64B0C4" w14:textId="77777777" w:rsidR="00522D26" w:rsidRDefault="00522D26" w:rsidP="00D328C2">
      <w:pPr>
        <w:rPr>
          <w:rFonts w:ascii="Times New Roman" w:eastAsia="Arial" w:hAnsi="Times New Roman" w:cs="Times New Roman"/>
          <w:sz w:val="20"/>
          <w:szCs w:val="20"/>
        </w:rPr>
      </w:pPr>
    </w:p>
    <w:p w14:paraId="46A865A8" w14:textId="77777777" w:rsidR="00D328C2" w:rsidRDefault="00D328C2" w:rsidP="00D328C2">
      <w:pPr>
        <w:rPr>
          <w:rFonts w:ascii="Times New Roman" w:eastAsia="Arial" w:hAnsi="Times New Roman" w:cs="Times New Roman"/>
          <w:sz w:val="20"/>
          <w:szCs w:val="20"/>
        </w:rPr>
      </w:pPr>
    </w:p>
    <w:p w14:paraId="42747129" w14:textId="77777777" w:rsidR="00D328C2" w:rsidRDefault="00D328C2" w:rsidP="00D328C2">
      <w:pPr>
        <w:rPr>
          <w:rFonts w:ascii="Times New Roman" w:eastAsia="Arial" w:hAnsi="Times New Roman" w:cs="Times New Roman"/>
          <w:sz w:val="20"/>
          <w:szCs w:val="20"/>
        </w:rPr>
      </w:pPr>
    </w:p>
    <w:p w14:paraId="377A5303" w14:textId="77777777" w:rsidR="00D328C2" w:rsidRDefault="00D328C2" w:rsidP="00D328C2">
      <w:pPr>
        <w:rPr>
          <w:rFonts w:ascii="Times New Roman" w:eastAsia="Arial" w:hAnsi="Times New Roman" w:cs="Times New Roman"/>
          <w:sz w:val="20"/>
          <w:szCs w:val="20"/>
        </w:rPr>
      </w:pPr>
    </w:p>
    <w:p w14:paraId="4FF6DE68" w14:textId="77777777" w:rsidR="00D328C2" w:rsidRDefault="00D328C2" w:rsidP="00D328C2">
      <w:pPr>
        <w:rPr>
          <w:rFonts w:ascii="Times New Roman" w:eastAsia="Arial" w:hAnsi="Times New Roman" w:cs="Times New Roman"/>
          <w:sz w:val="20"/>
          <w:szCs w:val="20"/>
        </w:rPr>
      </w:pPr>
    </w:p>
    <w:p w14:paraId="43AFA7A1" w14:textId="40AA7864" w:rsidR="00DC3B7F" w:rsidRDefault="00DC3B7F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Supplemental Table 9: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Top 15-Leading Causes of Glaucoma-Associated Deaths, by </w:t>
      </w:r>
      <w:r w:rsidRPr="00DC3B7F">
        <w:rPr>
          <w:rFonts w:ascii="Times New Roman" w:eastAsia="Gungsuh" w:hAnsi="Times New Roman" w:cs="Times New Roman"/>
          <w:sz w:val="24"/>
          <w:szCs w:val="24"/>
        </w:rPr>
        <w:t>Number of Deaths</w:t>
      </w:r>
      <w:r w:rsidRPr="00DC3B7F">
        <w:rPr>
          <w:rFonts w:ascii="Times New Roman" w:eastAsia="Gungsuh" w:hAnsi="Times New Roman" w:cs="Times New Roman"/>
          <w:sz w:val="24"/>
          <w:szCs w:val="24"/>
        </w:rPr>
        <w:t>, among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DC3B7F">
        <w:rPr>
          <w:rFonts w:ascii="Times New Roman" w:eastAsia="Gungsuh" w:hAnsi="Times New Roman" w:cs="Times New Roman"/>
          <w:sz w:val="24"/>
          <w:szCs w:val="24"/>
        </w:rPr>
        <w:t>Adults Aged ≥ 65 years in the United States, 2000 to 2023.</w:t>
      </w:r>
    </w:p>
    <w:p w14:paraId="77B1EF30" w14:textId="77777777" w:rsidR="00B156A4" w:rsidRPr="00DC3B7F" w:rsidRDefault="00B156A4" w:rsidP="00B156A4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Light"/>
        <w:tblW w:w="10491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261"/>
        <w:gridCol w:w="1985"/>
        <w:gridCol w:w="3260"/>
        <w:gridCol w:w="1985"/>
      </w:tblGrid>
      <w:tr w:rsidR="00DC3B7F" w:rsidRPr="00D328C2" w14:paraId="5EE81B06" w14:textId="77777777" w:rsidTr="007F7D88">
        <w:trPr>
          <w:trHeight w:val="57"/>
        </w:trPr>
        <w:tc>
          <w:tcPr>
            <w:tcW w:w="10491" w:type="dxa"/>
            <w:gridSpan w:val="4"/>
            <w:vAlign w:val="center"/>
          </w:tcPr>
          <w:p w14:paraId="44BE985E" w14:textId="77777777" w:rsidR="00DC3B7F" w:rsidRPr="00D328C2" w:rsidRDefault="00DC3B7F" w:rsidP="007F7D88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Age-Adjusted Mortality Rate (AAMR) /100,000 (95% CI)</w:t>
            </w:r>
          </w:p>
        </w:tc>
      </w:tr>
      <w:tr w:rsidR="00DC3B7F" w:rsidRPr="00D328C2" w14:paraId="35819AEA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09619CF6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b/>
                <w:sz w:val="20"/>
                <w:szCs w:val="20"/>
              </w:rPr>
              <w:t>UCD - 15 Leading Causes of Death</w:t>
            </w:r>
          </w:p>
        </w:tc>
        <w:tc>
          <w:tcPr>
            <w:tcW w:w="1985" w:type="dxa"/>
            <w:vAlign w:val="center"/>
          </w:tcPr>
          <w:p w14:paraId="00CF2C70" w14:textId="65CF49B8" w:rsidR="00DC3B7F" w:rsidRPr="00D328C2" w:rsidRDefault="00DC3B7F" w:rsidP="007F7D88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Deaths (2000-2019)</w:t>
            </w:r>
          </w:p>
        </w:tc>
        <w:tc>
          <w:tcPr>
            <w:tcW w:w="3260" w:type="dxa"/>
            <w:vAlign w:val="center"/>
          </w:tcPr>
          <w:p w14:paraId="26E87877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b/>
                <w:sz w:val="20"/>
                <w:szCs w:val="20"/>
              </w:rPr>
              <w:t>UCD - 15 Leading Causes of Death</w:t>
            </w:r>
          </w:p>
        </w:tc>
        <w:tc>
          <w:tcPr>
            <w:tcW w:w="1985" w:type="dxa"/>
            <w:vAlign w:val="center"/>
          </w:tcPr>
          <w:p w14:paraId="3F62346A" w14:textId="5C495A22" w:rsidR="00DC3B7F" w:rsidRPr="00D328C2" w:rsidRDefault="00DC3B7F" w:rsidP="007F7D88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Deaths (</w:t>
            </w: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202</w:t>
            </w: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0-20</w:t>
            </w: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23</w:t>
            </w:r>
            <w:r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DC3B7F" w:rsidRPr="00D328C2" w14:paraId="2FF73C5E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4820E16B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Heart Disease</w:t>
            </w:r>
          </w:p>
        </w:tc>
        <w:tc>
          <w:tcPr>
            <w:tcW w:w="1985" w:type="dxa"/>
            <w:vAlign w:val="center"/>
          </w:tcPr>
          <w:p w14:paraId="30749A9E" w14:textId="219BA79C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,</w:t>
            </w: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3260" w:type="dxa"/>
            <w:vAlign w:val="center"/>
          </w:tcPr>
          <w:p w14:paraId="045C6396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Heart Disease</w:t>
            </w:r>
          </w:p>
        </w:tc>
        <w:tc>
          <w:tcPr>
            <w:tcW w:w="1985" w:type="dxa"/>
            <w:vAlign w:val="center"/>
          </w:tcPr>
          <w:p w14:paraId="67653035" w14:textId="307FD305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793</w:t>
            </w:r>
          </w:p>
        </w:tc>
      </w:tr>
      <w:tr w:rsidR="00DC3B7F" w:rsidRPr="00D328C2" w14:paraId="65BDBBA2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3AD3B731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Malignant neoplasms</w:t>
            </w:r>
          </w:p>
        </w:tc>
        <w:tc>
          <w:tcPr>
            <w:tcW w:w="1985" w:type="dxa"/>
            <w:vAlign w:val="center"/>
          </w:tcPr>
          <w:p w14:paraId="6727B2DB" w14:textId="61530421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,</w:t>
            </w: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3260" w:type="dxa"/>
            <w:vAlign w:val="center"/>
          </w:tcPr>
          <w:p w14:paraId="79057683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Malignant neoplasms</w:t>
            </w:r>
          </w:p>
        </w:tc>
        <w:tc>
          <w:tcPr>
            <w:tcW w:w="1985" w:type="dxa"/>
            <w:vAlign w:val="center"/>
          </w:tcPr>
          <w:p w14:paraId="61A08290" w14:textId="0141998A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643</w:t>
            </w:r>
          </w:p>
        </w:tc>
      </w:tr>
      <w:tr w:rsidR="00DC3B7F" w:rsidRPr="00D328C2" w14:paraId="0ECB38CA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3AD41037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Alzheimer’s disease</w:t>
            </w:r>
          </w:p>
        </w:tc>
        <w:tc>
          <w:tcPr>
            <w:tcW w:w="1985" w:type="dxa"/>
            <w:vAlign w:val="center"/>
          </w:tcPr>
          <w:p w14:paraId="747EEA11" w14:textId="1164C129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,</w:t>
            </w: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702</w:t>
            </w:r>
          </w:p>
        </w:tc>
        <w:tc>
          <w:tcPr>
            <w:tcW w:w="3260" w:type="dxa"/>
            <w:vAlign w:val="center"/>
          </w:tcPr>
          <w:p w14:paraId="43E67115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Alzheimer’s disease</w:t>
            </w:r>
          </w:p>
        </w:tc>
        <w:tc>
          <w:tcPr>
            <w:tcW w:w="1985" w:type="dxa"/>
            <w:vAlign w:val="center"/>
          </w:tcPr>
          <w:p w14:paraId="7A8D0379" w14:textId="70AB1BB2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398</w:t>
            </w:r>
          </w:p>
        </w:tc>
      </w:tr>
      <w:tr w:rsidR="00DC3B7F" w:rsidRPr="00D328C2" w14:paraId="2658AD6E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254E4C37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Cerebrovascular diseases</w:t>
            </w:r>
          </w:p>
        </w:tc>
        <w:tc>
          <w:tcPr>
            <w:tcW w:w="1985" w:type="dxa"/>
            <w:vAlign w:val="center"/>
          </w:tcPr>
          <w:p w14:paraId="47CEA19D" w14:textId="7F9E5E85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Arial" w:hAnsi="Times New Roman" w:cs="Times New Roman"/>
                <w:sz w:val="20"/>
                <w:szCs w:val="20"/>
              </w:rPr>
              <w:t>,</w:t>
            </w: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413</w:t>
            </w:r>
          </w:p>
        </w:tc>
        <w:tc>
          <w:tcPr>
            <w:tcW w:w="3260" w:type="dxa"/>
            <w:vAlign w:val="center"/>
          </w:tcPr>
          <w:p w14:paraId="5D1AD063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Cerebrovascular diseases</w:t>
            </w:r>
          </w:p>
        </w:tc>
        <w:tc>
          <w:tcPr>
            <w:tcW w:w="1985" w:type="dxa"/>
            <w:vAlign w:val="center"/>
          </w:tcPr>
          <w:p w14:paraId="68B94353" w14:textId="5F21DDAE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282</w:t>
            </w:r>
          </w:p>
        </w:tc>
      </w:tr>
      <w:tr w:rsidR="00DC3B7F" w:rsidRPr="00D328C2" w14:paraId="5096EA9F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33022C7A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lower respiratory diseases</w:t>
            </w:r>
          </w:p>
        </w:tc>
        <w:tc>
          <w:tcPr>
            <w:tcW w:w="1985" w:type="dxa"/>
            <w:vAlign w:val="center"/>
          </w:tcPr>
          <w:p w14:paraId="75712427" w14:textId="46CCC597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808</w:t>
            </w:r>
          </w:p>
        </w:tc>
        <w:tc>
          <w:tcPr>
            <w:tcW w:w="3260" w:type="dxa"/>
            <w:vAlign w:val="center"/>
          </w:tcPr>
          <w:p w14:paraId="1084D239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COVID-19</w:t>
            </w:r>
          </w:p>
        </w:tc>
        <w:tc>
          <w:tcPr>
            <w:tcW w:w="1985" w:type="dxa"/>
            <w:vAlign w:val="center"/>
          </w:tcPr>
          <w:p w14:paraId="52819751" w14:textId="6BA7FF41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276</w:t>
            </w:r>
          </w:p>
        </w:tc>
      </w:tr>
      <w:tr w:rsidR="00DC3B7F" w:rsidRPr="00D328C2" w14:paraId="4BEA2409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48B3BAB1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Diabetes mellitus</w:t>
            </w:r>
          </w:p>
        </w:tc>
        <w:tc>
          <w:tcPr>
            <w:tcW w:w="1985" w:type="dxa"/>
            <w:vAlign w:val="center"/>
          </w:tcPr>
          <w:p w14:paraId="320DE57A" w14:textId="07DEF111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796</w:t>
            </w:r>
          </w:p>
        </w:tc>
        <w:tc>
          <w:tcPr>
            <w:tcW w:w="3260" w:type="dxa"/>
            <w:vAlign w:val="center"/>
          </w:tcPr>
          <w:p w14:paraId="5A29569B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Diabetes mellitus</w:t>
            </w:r>
          </w:p>
        </w:tc>
        <w:tc>
          <w:tcPr>
            <w:tcW w:w="1985" w:type="dxa"/>
            <w:vAlign w:val="center"/>
          </w:tcPr>
          <w:p w14:paraId="7EEC579D" w14:textId="02866D45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199</w:t>
            </w:r>
          </w:p>
        </w:tc>
      </w:tr>
      <w:tr w:rsidR="00DC3B7F" w:rsidRPr="00D328C2" w14:paraId="28EF909A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70754CCD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Essential hypertension and hypertensive renal disease</w:t>
            </w:r>
          </w:p>
        </w:tc>
        <w:tc>
          <w:tcPr>
            <w:tcW w:w="1985" w:type="dxa"/>
            <w:vAlign w:val="center"/>
          </w:tcPr>
          <w:p w14:paraId="5F104503" w14:textId="33F8A860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3260" w:type="dxa"/>
            <w:vAlign w:val="center"/>
          </w:tcPr>
          <w:p w14:paraId="0E347D8D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lower respiratory diseases</w:t>
            </w:r>
          </w:p>
        </w:tc>
        <w:tc>
          <w:tcPr>
            <w:tcW w:w="1985" w:type="dxa"/>
            <w:vAlign w:val="center"/>
          </w:tcPr>
          <w:p w14:paraId="0EC14E90" w14:textId="7BAA2F24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172</w:t>
            </w:r>
          </w:p>
        </w:tc>
      </w:tr>
      <w:tr w:rsidR="00DC3B7F" w:rsidRPr="00D328C2" w14:paraId="7E0F617A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098B36D2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Unintentional injuries</w:t>
            </w:r>
          </w:p>
        </w:tc>
        <w:tc>
          <w:tcPr>
            <w:tcW w:w="1985" w:type="dxa"/>
            <w:vAlign w:val="center"/>
          </w:tcPr>
          <w:p w14:paraId="3CC2C5B8" w14:textId="6F3676E0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3260" w:type="dxa"/>
            <w:vAlign w:val="center"/>
          </w:tcPr>
          <w:p w14:paraId="1727FCDD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Essential hypertension and hypertensive renal disease</w:t>
            </w:r>
          </w:p>
        </w:tc>
        <w:tc>
          <w:tcPr>
            <w:tcW w:w="1985" w:type="dxa"/>
            <w:vAlign w:val="center"/>
          </w:tcPr>
          <w:p w14:paraId="741C55AA" w14:textId="597504C4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162</w:t>
            </w:r>
          </w:p>
        </w:tc>
      </w:tr>
      <w:tr w:rsidR="00DC3B7F" w:rsidRPr="00D328C2" w14:paraId="3FA0DFE3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2F1B75CA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Parkinson’s disease</w:t>
            </w:r>
          </w:p>
        </w:tc>
        <w:tc>
          <w:tcPr>
            <w:tcW w:w="1985" w:type="dxa"/>
            <w:vAlign w:val="center"/>
          </w:tcPr>
          <w:p w14:paraId="4B829296" w14:textId="0E94602F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3260" w:type="dxa"/>
            <w:vAlign w:val="center"/>
          </w:tcPr>
          <w:p w14:paraId="6B3E53EA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Unintentional injuries</w:t>
            </w:r>
          </w:p>
        </w:tc>
        <w:tc>
          <w:tcPr>
            <w:tcW w:w="1985" w:type="dxa"/>
            <w:vAlign w:val="center"/>
          </w:tcPr>
          <w:p w14:paraId="51262687" w14:textId="01A9BC6A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115</w:t>
            </w:r>
          </w:p>
        </w:tc>
      </w:tr>
      <w:tr w:rsidR="00DC3B7F" w:rsidRPr="00D328C2" w14:paraId="338D83FA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19B9CEF3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Influenza and pneumonia</w:t>
            </w:r>
          </w:p>
        </w:tc>
        <w:tc>
          <w:tcPr>
            <w:tcW w:w="1985" w:type="dxa"/>
            <w:vAlign w:val="center"/>
          </w:tcPr>
          <w:p w14:paraId="0844FEB2" w14:textId="09872AE2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3260" w:type="dxa"/>
            <w:vAlign w:val="center"/>
          </w:tcPr>
          <w:p w14:paraId="59EBB1E7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Parkinson’s disease</w:t>
            </w:r>
          </w:p>
        </w:tc>
        <w:tc>
          <w:tcPr>
            <w:tcW w:w="1985" w:type="dxa"/>
            <w:vAlign w:val="center"/>
          </w:tcPr>
          <w:p w14:paraId="4214D072" w14:textId="5EC0DB6E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103</w:t>
            </w:r>
          </w:p>
        </w:tc>
      </w:tr>
      <w:tr w:rsidR="00DC3B7F" w:rsidRPr="00D328C2" w14:paraId="5126F749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570CCA23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Pneumonitis due to solids and liquids</w:t>
            </w:r>
          </w:p>
        </w:tc>
        <w:tc>
          <w:tcPr>
            <w:tcW w:w="1985" w:type="dxa"/>
            <w:vAlign w:val="center"/>
          </w:tcPr>
          <w:p w14:paraId="20B38306" w14:textId="4D51A702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260" w:type="dxa"/>
            <w:vAlign w:val="center"/>
          </w:tcPr>
          <w:p w14:paraId="21B63CA5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Nutritional deficiencies</w:t>
            </w:r>
          </w:p>
        </w:tc>
        <w:tc>
          <w:tcPr>
            <w:tcW w:w="1985" w:type="dxa"/>
            <w:vAlign w:val="center"/>
          </w:tcPr>
          <w:p w14:paraId="67415A02" w14:textId="62522A38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63</w:t>
            </w:r>
          </w:p>
        </w:tc>
      </w:tr>
      <w:tr w:rsidR="00DC3B7F" w:rsidRPr="00D328C2" w14:paraId="7CB216E1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5EE98F53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 situ/benign/ uncertain or unknown behavior neoplasms</w:t>
            </w:r>
          </w:p>
        </w:tc>
        <w:tc>
          <w:tcPr>
            <w:tcW w:w="1985" w:type="dxa"/>
            <w:vAlign w:val="center"/>
          </w:tcPr>
          <w:p w14:paraId="412C3AE5" w14:textId="10164A8D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260" w:type="dxa"/>
            <w:vAlign w:val="center"/>
          </w:tcPr>
          <w:p w14:paraId="58DC3191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Influenza and pneumonia</w:t>
            </w:r>
          </w:p>
        </w:tc>
        <w:tc>
          <w:tcPr>
            <w:tcW w:w="1985" w:type="dxa"/>
            <w:vAlign w:val="center"/>
          </w:tcPr>
          <w:p w14:paraId="1266615E" w14:textId="15A3349D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36</w:t>
            </w:r>
          </w:p>
        </w:tc>
      </w:tr>
      <w:tr w:rsidR="00DC3B7F" w:rsidRPr="00D328C2" w14:paraId="0DC49E09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5724BDBB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Sepsis</w:t>
            </w:r>
          </w:p>
        </w:tc>
        <w:tc>
          <w:tcPr>
            <w:tcW w:w="1985" w:type="dxa"/>
            <w:vAlign w:val="center"/>
          </w:tcPr>
          <w:p w14:paraId="378FA2D9" w14:textId="4382AAD4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260" w:type="dxa"/>
            <w:vAlign w:val="center"/>
          </w:tcPr>
          <w:p w14:paraId="1C673899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Sepsis</w:t>
            </w:r>
          </w:p>
        </w:tc>
        <w:tc>
          <w:tcPr>
            <w:tcW w:w="1985" w:type="dxa"/>
            <w:vAlign w:val="center"/>
          </w:tcPr>
          <w:p w14:paraId="3EF31049" w14:textId="56F75317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29</w:t>
            </w:r>
          </w:p>
        </w:tc>
      </w:tr>
      <w:tr w:rsidR="00DC3B7F" w:rsidRPr="00D328C2" w14:paraId="1FD53A98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4AEF66C2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Nephritis/nephrotic syndrome/nephrosis</w:t>
            </w:r>
          </w:p>
        </w:tc>
        <w:tc>
          <w:tcPr>
            <w:tcW w:w="1985" w:type="dxa"/>
            <w:vAlign w:val="center"/>
          </w:tcPr>
          <w:p w14:paraId="5D45EFC0" w14:textId="628867B6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260" w:type="dxa"/>
            <w:vAlign w:val="center"/>
          </w:tcPr>
          <w:p w14:paraId="5F0B7955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liver disease and cirrhosis</w:t>
            </w:r>
          </w:p>
        </w:tc>
        <w:tc>
          <w:tcPr>
            <w:tcW w:w="1985" w:type="dxa"/>
            <w:vAlign w:val="center"/>
          </w:tcPr>
          <w:p w14:paraId="563A90E3" w14:textId="2DBCCC64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22</w:t>
            </w:r>
          </w:p>
        </w:tc>
      </w:tr>
      <w:tr w:rsidR="00DC3B7F" w:rsidRPr="00D328C2" w14:paraId="0C3FF7F3" w14:textId="77777777" w:rsidTr="007F7D88">
        <w:trPr>
          <w:trHeight w:val="57"/>
        </w:trPr>
        <w:tc>
          <w:tcPr>
            <w:tcW w:w="3261" w:type="dxa"/>
            <w:vAlign w:val="center"/>
          </w:tcPr>
          <w:p w14:paraId="5235A2CC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Anemias</w:t>
            </w:r>
          </w:p>
        </w:tc>
        <w:tc>
          <w:tcPr>
            <w:tcW w:w="1985" w:type="dxa"/>
            <w:vAlign w:val="center"/>
          </w:tcPr>
          <w:p w14:paraId="6EB3542F" w14:textId="3158C14D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260" w:type="dxa"/>
            <w:vAlign w:val="center"/>
          </w:tcPr>
          <w:p w14:paraId="70B17460" w14:textId="77777777" w:rsidR="00DC3B7F" w:rsidRPr="00D328C2" w:rsidRDefault="00DC3B7F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 situ/benign/ uncertain or unknown behavior neoplasms</w:t>
            </w:r>
          </w:p>
        </w:tc>
        <w:tc>
          <w:tcPr>
            <w:tcW w:w="1985" w:type="dxa"/>
            <w:vAlign w:val="center"/>
          </w:tcPr>
          <w:p w14:paraId="62CA76E4" w14:textId="1B9BC234" w:rsidR="00DC3B7F" w:rsidRPr="00D328C2" w:rsidRDefault="00B156A4" w:rsidP="007F7D88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156A4">
              <w:rPr>
                <w:rFonts w:ascii="Times New Roman" w:eastAsia="Arial" w:hAnsi="Times New Roman" w:cs="Times New Roman"/>
                <w:sz w:val="20"/>
                <w:szCs w:val="20"/>
              </w:rPr>
              <w:t>19</w:t>
            </w:r>
          </w:p>
        </w:tc>
      </w:tr>
    </w:tbl>
    <w:p w14:paraId="0D17E711" w14:textId="77777777" w:rsidR="00DC3B7F" w:rsidRPr="00D328C2" w:rsidRDefault="00DC3B7F" w:rsidP="00DC3B7F">
      <w:pPr>
        <w:rPr>
          <w:rFonts w:ascii="Times New Roman" w:eastAsia="Arial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sz w:val="20"/>
          <w:szCs w:val="20"/>
        </w:rPr>
        <w:t>UCD = Underlying cause of death</w:t>
      </w:r>
    </w:p>
    <w:p w14:paraId="01841894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618E0F6E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7E5840BD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35A1FD23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15CAA6F2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5256C937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4582F689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3771FCFA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3F85DB0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43127CF2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1B1C2EBE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00A463CD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2954DB2E" w14:textId="77777777" w:rsidR="00DC3B7F" w:rsidRDefault="00DC3B7F" w:rsidP="00D328C2">
      <w:pPr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5F999CF9" w14:textId="77777777" w:rsidR="00DC3B7F" w:rsidRDefault="00DC3B7F" w:rsidP="00B156A4">
      <w:pPr>
        <w:jc w:val="center"/>
        <w:rPr>
          <w:rFonts w:ascii="Times New Roman" w:eastAsia="Gungsuh" w:hAnsi="Times New Roman" w:cs="Times New Roman"/>
          <w:b/>
          <w:bCs/>
          <w:sz w:val="20"/>
          <w:szCs w:val="20"/>
        </w:rPr>
      </w:pPr>
    </w:p>
    <w:p w14:paraId="764F5915" w14:textId="4A7AAF08" w:rsidR="00DC3B7F" w:rsidRDefault="00DC3B7F" w:rsidP="00B156A4">
      <w:pPr>
        <w:jc w:val="center"/>
        <w:rPr>
          <w:rFonts w:ascii="Times New Roman" w:eastAsia="Gungsuh" w:hAnsi="Times New Roman" w:cs="Times New Roman"/>
          <w:sz w:val="24"/>
          <w:szCs w:val="24"/>
        </w:rPr>
      </w:pP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 xml:space="preserve">Supplemental Table 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10</w:t>
      </w:r>
      <w:r w:rsidRPr="00DC3B7F">
        <w:rPr>
          <w:rFonts w:ascii="Times New Roman" w:eastAsia="Gungsuh" w:hAnsi="Times New Roman" w:cs="Times New Roman"/>
          <w:b/>
          <w:bCs/>
          <w:sz w:val="24"/>
          <w:szCs w:val="24"/>
        </w:rPr>
        <w:t>: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Top 15-Leading Causes of </w:t>
      </w:r>
      <w:r w:rsidRPr="00DC3B7F">
        <w:rPr>
          <w:rFonts w:ascii="Times New Roman" w:eastAsia="Gungsuh" w:hAnsi="Times New Roman" w:cs="Times New Roman"/>
          <w:sz w:val="24"/>
          <w:szCs w:val="24"/>
        </w:rPr>
        <w:t>Glaucoma-</w:t>
      </w:r>
      <w:r w:rsidRPr="00DC3B7F">
        <w:rPr>
          <w:rFonts w:ascii="Times New Roman" w:eastAsia="Gungsuh" w:hAnsi="Times New Roman" w:cs="Times New Roman"/>
          <w:sz w:val="24"/>
          <w:szCs w:val="24"/>
        </w:rPr>
        <w:t>Associated Deaths, by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Age-Adjusted Mortality Rates,</w:t>
      </w:r>
      <w:r w:rsidRPr="00DC3B7F">
        <w:rPr>
          <w:rFonts w:ascii="Times New Roman" w:eastAsia="Gungsuh" w:hAnsi="Times New Roman" w:cs="Times New Roman"/>
          <w:sz w:val="24"/>
          <w:szCs w:val="24"/>
        </w:rPr>
        <w:t xml:space="preserve"> </w:t>
      </w:r>
      <w:r w:rsidRPr="00DC3B7F">
        <w:rPr>
          <w:rFonts w:ascii="Times New Roman" w:eastAsia="Gungsuh" w:hAnsi="Times New Roman" w:cs="Times New Roman"/>
          <w:sz w:val="24"/>
          <w:szCs w:val="24"/>
        </w:rPr>
        <w:t>among Adults Aged ≥ 65 years in the United States, 2000 to 2023.</w:t>
      </w:r>
    </w:p>
    <w:p w14:paraId="19C37AEF" w14:textId="77777777" w:rsidR="00B156A4" w:rsidRPr="00DC3B7F" w:rsidRDefault="00B156A4" w:rsidP="00B156A4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Light"/>
        <w:tblW w:w="10491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3261"/>
        <w:gridCol w:w="1985"/>
        <w:gridCol w:w="3260"/>
        <w:gridCol w:w="1985"/>
      </w:tblGrid>
      <w:tr w:rsidR="00684959" w:rsidRPr="00D328C2" w14:paraId="319448BA" w14:textId="77777777" w:rsidTr="00D328C2">
        <w:trPr>
          <w:trHeight w:val="57"/>
        </w:trPr>
        <w:tc>
          <w:tcPr>
            <w:tcW w:w="10491" w:type="dxa"/>
            <w:gridSpan w:val="4"/>
            <w:vAlign w:val="center"/>
          </w:tcPr>
          <w:p w14:paraId="645525B4" w14:textId="1AA3D035" w:rsidR="00684959" w:rsidRPr="00D328C2" w:rsidRDefault="00000000" w:rsidP="00D328C2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Age-Adjusted </w:t>
            </w:r>
            <w:r w:rsidR="00D328C2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Mortality 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Rate</w:t>
            </w:r>
            <w:r w:rsidR="00D328C2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(AAMR)</w:t>
            </w: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/100,000 (95% CI)</w:t>
            </w:r>
          </w:p>
        </w:tc>
      </w:tr>
      <w:tr w:rsidR="00D328C2" w:rsidRPr="00D328C2" w14:paraId="78CC2202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20B6D559" w14:textId="77777777" w:rsidR="00684959" w:rsidRPr="00D328C2" w:rsidRDefault="00000000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b/>
                <w:sz w:val="20"/>
                <w:szCs w:val="20"/>
              </w:rPr>
              <w:t>UCD - 15 Leading Causes of Death</w:t>
            </w:r>
          </w:p>
        </w:tc>
        <w:tc>
          <w:tcPr>
            <w:tcW w:w="1985" w:type="dxa"/>
            <w:vAlign w:val="center"/>
          </w:tcPr>
          <w:p w14:paraId="21237FA4" w14:textId="75F79AEE" w:rsidR="00684959" w:rsidRPr="00D328C2" w:rsidRDefault="00000000" w:rsidP="00D328C2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AAMR</w:t>
            </w:r>
            <w:r w:rsidR="00D328C2"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(2000-2019)</w:t>
            </w:r>
          </w:p>
        </w:tc>
        <w:tc>
          <w:tcPr>
            <w:tcW w:w="3260" w:type="dxa"/>
            <w:vAlign w:val="center"/>
          </w:tcPr>
          <w:p w14:paraId="69E474EB" w14:textId="77777777" w:rsidR="00684959" w:rsidRPr="00D328C2" w:rsidRDefault="00000000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b/>
                <w:sz w:val="20"/>
                <w:szCs w:val="20"/>
              </w:rPr>
              <w:t>UCD - 15 Leading Causes of Death</w:t>
            </w:r>
          </w:p>
        </w:tc>
        <w:tc>
          <w:tcPr>
            <w:tcW w:w="1985" w:type="dxa"/>
            <w:vAlign w:val="center"/>
          </w:tcPr>
          <w:p w14:paraId="7C663A01" w14:textId="37FBDBC9" w:rsidR="00684959" w:rsidRPr="00D328C2" w:rsidRDefault="00D328C2" w:rsidP="00D328C2">
            <w:pPr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AAMR (2020-2023)</w:t>
            </w:r>
          </w:p>
        </w:tc>
      </w:tr>
      <w:tr w:rsidR="00D328C2" w:rsidRPr="00D328C2" w14:paraId="5294749B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4A41AB46" w14:textId="2BE66A33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Heart Disease</w:t>
            </w:r>
          </w:p>
        </w:tc>
        <w:tc>
          <w:tcPr>
            <w:tcW w:w="1985" w:type="dxa"/>
            <w:vAlign w:val="center"/>
          </w:tcPr>
          <w:p w14:paraId="545482B5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0.44 (0.42 - 0.45)</w:t>
            </w:r>
          </w:p>
        </w:tc>
        <w:tc>
          <w:tcPr>
            <w:tcW w:w="3260" w:type="dxa"/>
            <w:vAlign w:val="center"/>
          </w:tcPr>
          <w:p w14:paraId="49273145" w14:textId="4CC9C942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Heart Disease</w:t>
            </w:r>
          </w:p>
        </w:tc>
        <w:tc>
          <w:tcPr>
            <w:tcW w:w="1985" w:type="dxa"/>
            <w:vAlign w:val="center"/>
          </w:tcPr>
          <w:p w14:paraId="7F9A03E5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0.34 (0.32 - 0.37)</w:t>
            </w:r>
          </w:p>
        </w:tc>
      </w:tr>
      <w:tr w:rsidR="00D328C2" w:rsidRPr="00D328C2" w14:paraId="002D6043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244A4749" w14:textId="24D9460C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Malignant neoplasms</w:t>
            </w:r>
          </w:p>
        </w:tc>
        <w:tc>
          <w:tcPr>
            <w:tcW w:w="1985" w:type="dxa"/>
            <w:vAlign w:val="center"/>
          </w:tcPr>
          <w:p w14:paraId="509D815A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0.33 (0.32 - 0.34)</w:t>
            </w:r>
          </w:p>
        </w:tc>
        <w:tc>
          <w:tcPr>
            <w:tcW w:w="3260" w:type="dxa"/>
            <w:vAlign w:val="center"/>
          </w:tcPr>
          <w:p w14:paraId="45783EA0" w14:textId="254BC40D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Malignant neoplasms</w:t>
            </w:r>
          </w:p>
        </w:tc>
        <w:tc>
          <w:tcPr>
            <w:tcW w:w="1985" w:type="dxa"/>
            <w:vAlign w:val="center"/>
          </w:tcPr>
          <w:p w14:paraId="31074D4D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0.31 (0.28 - 0.33)</w:t>
            </w:r>
          </w:p>
        </w:tc>
      </w:tr>
      <w:tr w:rsidR="00D328C2" w:rsidRPr="00D328C2" w14:paraId="74131245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67D2A349" w14:textId="018BB33A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Alzheimer’s disease</w:t>
            </w:r>
          </w:p>
        </w:tc>
        <w:tc>
          <w:tcPr>
            <w:tcW w:w="1985" w:type="dxa"/>
            <w:vAlign w:val="center"/>
          </w:tcPr>
          <w:p w14:paraId="16CF0329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0.18 (0.17 - 0.19)</w:t>
            </w:r>
          </w:p>
        </w:tc>
        <w:tc>
          <w:tcPr>
            <w:tcW w:w="3260" w:type="dxa"/>
            <w:vAlign w:val="center"/>
          </w:tcPr>
          <w:p w14:paraId="1EB90361" w14:textId="3CBF76C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Alzheimer’s disease</w:t>
            </w:r>
          </w:p>
        </w:tc>
        <w:tc>
          <w:tcPr>
            <w:tcW w:w="1985" w:type="dxa"/>
            <w:vAlign w:val="center"/>
          </w:tcPr>
          <w:p w14:paraId="3AC35EA7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0.18 (0.16 - 0.2)</w:t>
            </w:r>
          </w:p>
        </w:tc>
      </w:tr>
      <w:tr w:rsidR="00D328C2" w:rsidRPr="00D328C2" w14:paraId="241FCBF2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1AB0C699" w14:textId="0B6513B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Cerebrovascular diseases</w:t>
            </w:r>
          </w:p>
        </w:tc>
        <w:tc>
          <w:tcPr>
            <w:tcW w:w="1985" w:type="dxa"/>
            <w:vAlign w:val="center"/>
          </w:tcPr>
          <w:p w14:paraId="0ABF93DB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0.15 (0.14 - 0.15)</w:t>
            </w:r>
          </w:p>
        </w:tc>
        <w:tc>
          <w:tcPr>
            <w:tcW w:w="3260" w:type="dxa"/>
            <w:vAlign w:val="center"/>
          </w:tcPr>
          <w:p w14:paraId="7297FBD7" w14:textId="22B8A706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Cerebrovascular diseases</w:t>
            </w:r>
          </w:p>
        </w:tc>
        <w:tc>
          <w:tcPr>
            <w:tcW w:w="1985" w:type="dxa"/>
            <w:vAlign w:val="center"/>
          </w:tcPr>
          <w:p w14:paraId="4BA56BA7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0.13 (0.12 - 0.15)</w:t>
            </w:r>
          </w:p>
        </w:tc>
      </w:tr>
      <w:tr w:rsidR="00D328C2" w:rsidRPr="00D328C2" w14:paraId="2C5584B8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72DFDA6D" w14:textId="5101CC42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lower respiratory diseases</w:t>
            </w:r>
          </w:p>
        </w:tc>
        <w:tc>
          <w:tcPr>
            <w:tcW w:w="1985" w:type="dxa"/>
            <w:vAlign w:val="center"/>
          </w:tcPr>
          <w:p w14:paraId="10CB8DCC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0.08 (0.08 - 0.09)</w:t>
            </w:r>
          </w:p>
        </w:tc>
        <w:tc>
          <w:tcPr>
            <w:tcW w:w="3260" w:type="dxa"/>
            <w:vAlign w:val="center"/>
          </w:tcPr>
          <w:p w14:paraId="6C0B8ADF" w14:textId="1B77266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COVID-19</w:t>
            </w:r>
          </w:p>
        </w:tc>
        <w:tc>
          <w:tcPr>
            <w:tcW w:w="1985" w:type="dxa"/>
            <w:vAlign w:val="center"/>
          </w:tcPr>
          <w:p w14:paraId="11DB7CF5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0.12 (0.11 - 0.14)</w:t>
            </w:r>
          </w:p>
        </w:tc>
      </w:tr>
      <w:tr w:rsidR="00D328C2" w:rsidRPr="00D328C2" w14:paraId="29FCA11A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67D145C8" w14:textId="472A6BBE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Diabetes mellitus</w:t>
            </w:r>
          </w:p>
        </w:tc>
        <w:tc>
          <w:tcPr>
            <w:tcW w:w="1985" w:type="dxa"/>
            <w:vAlign w:val="center"/>
          </w:tcPr>
          <w:p w14:paraId="626EF9AC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0.08 (0.08 - 0.09)</w:t>
            </w:r>
          </w:p>
        </w:tc>
        <w:tc>
          <w:tcPr>
            <w:tcW w:w="3260" w:type="dxa"/>
            <w:vAlign w:val="center"/>
          </w:tcPr>
          <w:p w14:paraId="566D2A87" w14:textId="1792346C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Diabetes mellitus</w:t>
            </w:r>
          </w:p>
        </w:tc>
        <w:tc>
          <w:tcPr>
            <w:tcW w:w="1985" w:type="dxa"/>
            <w:vAlign w:val="center"/>
          </w:tcPr>
          <w:p w14:paraId="35055E3A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0.07 (0.06 - 0.08)</w:t>
            </w:r>
          </w:p>
        </w:tc>
      </w:tr>
      <w:tr w:rsidR="00D328C2" w:rsidRPr="00D328C2" w14:paraId="094BCA76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5BBD279A" w14:textId="3CDB2EED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Essential hypertension and hypertensive renal disease</w:t>
            </w:r>
          </w:p>
        </w:tc>
        <w:tc>
          <w:tcPr>
            <w:tcW w:w="1985" w:type="dxa"/>
            <w:vAlign w:val="center"/>
          </w:tcPr>
          <w:p w14:paraId="02A531E4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0.06 (0.06 - 0.07)</w:t>
            </w:r>
          </w:p>
        </w:tc>
        <w:tc>
          <w:tcPr>
            <w:tcW w:w="3260" w:type="dxa"/>
            <w:vAlign w:val="center"/>
          </w:tcPr>
          <w:p w14:paraId="16779D5F" w14:textId="33DF935D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lower respiratory diseases</w:t>
            </w:r>
          </w:p>
        </w:tc>
        <w:tc>
          <w:tcPr>
            <w:tcW w:w="1985" w:type="dxa"/>
            <w:vAlign w:val="center"/>
          </w:tcPr>
          <w:p w14:paraId="05DCF912" w14:textId="1977461E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0.08 (0.07 - 0.10)</w:t>
            </w:r>
          </w:p>
        </w:tc>
      </w:tr>
      <w:tr w:rsidR="00D328C2" w:rsidRPr="00D328C2" w14:paraId="0DDFC542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3BA2B6B5" w14:textId="234EC7A2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Unintentional injuries</w:t>
            </w:r>
          </w:p>
        </w:tc>
        <w:tc>
          <w:tcPr>
            <w:tcW w:w="1985" w:type="dxa"/>
            <w:vAlign w:val="center"/>
          </w:tcPr>
          <w:p w14:paraId="6C480D2D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0.02 (0.02 - 0.03)</w:t>
            </w:r>
          </w:p>
        </w:tc>
        <w:tc>
          <w:tcPr>
            <w:tcW w:w="3260" w:type="dxa"/>
            <w:vAlign w:val="center"/>
          </w:tcPr>
          <w:p w14:paraId="232E65DE" w14:textId="3026B4AA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Essential hypertension and hypertensive renal disease</w:t>
            </w:r>
          </w:p>
        </w:tc>
        <w:tc>
          <w:tcPr>
            <w:tcW w:w="1985" w:type="dxa"/>
            <w:vAlign w:val="center"/>
          </w:tcPr>
          <w:p w14:paraId="4606CC7E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0.06 (0.05 - 0.07)</w:t>
            </w:r>
          </w:p>
        </w:tc>
      </w:tr>
      <w:tr w:rsidR="00D328C2" w:rsidRPr="00D328C2" w14:paraId="37C5D546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5C9F3364" w14:textId="133ABA4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Parkinson’s disease</w:t>
            </w:r>
          </w:p>
        </w:tc>
        <w:tc>
          <w:tcPr>
            <w:tcW w:w="1985" w:type="dxa"/>
            <w:vAlign w:val="center"/>
          </w:tcPr>
          <w:p w14:paraId="628368EE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0.06 (0.05 - 0.07)</w:t>
            </w:r>
          </w:p>
        </w:tc>
        <w:tc>
          <w:tcPr>
            <w:tcW w:w="3260" w:type="dxa"/>
            <w:vAlign w:val="center"/>
          </w:tcPr>
          <w:p w14:paraId="665D57FD" w14:textId="09DF3C7F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Unintentional injuries</w:t>
            </w:r>
          </w:p>
        </w:tc>
        <w:tc>
          <w:tcPr>
            <w:tcW w:w="1985" w:type="dxa"/>
            <w:vAlign w:val="center"/>
          </w:tcPr>
          <w:p w14:paraId="26056379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0.04 (0.03 - 0.05)</w:t>
            </w:r>
          </w:p>
        </w:tc>
      </w:tr>
      <w:tr w:rsidR="00D328C2" w:rsidRPr="00D328C2" w14:paraId="433092BA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3B93C0BC" w14:textId="5FD90509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Influenza and pneumonia</w:t>
            </w:r>
          </w:p>
        </w:tc>
        <w:tc>
          <w:tcPr>
            <w:tcW w:w="1985" w:type="dxa"/>
            <w:vAlign w:val="center"/>
          </w:tcPr>
          <w:p w14:paraId="2E55D220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(0.01 - 0.01)</w:t>
            </w:r>
          </w:p>
        </w:tc>
        <w:tc>
          <w:tcPr>
            <w:tcW w:w="3260" w:type="dxa"/>
            <w:vAlign w:val="center"/>
          </w:tcPr>
          <w:p w14:paraId="2D6AE9B2" w14:textId="4F0896D9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Parkinson’s disease</w:t>
            </w:r>
          </w:p>
        </w:tc>
        <w:tc>
          <w:tcPr>
            <w:tcW w:w="1985" w:type="dxa"/>
            <w:vAlign w:val="center"/>
          </w:tcPr>
          <w:p w14:paraId="799423DB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0.06 (0.05 - 0.07)</w:t>
            </w:r>
          </w:p>
        </w:tc>
      </w:tr>
      <w:tr w:rsidR="00D328C2" w:rsidRPr="00D328C2" w14:paraId="4A648817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3979C150" w14:textId="53E47B8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Pneumonitis due to solids and liquids</w:t>
            </w:r>
          </w:p>
        </w:tc>
        <w:tc>
          <w:tcPr>
            <w:tcW w:w="1985" w:type="dxa"/>
            <w:vAlign w:val="center"/>
          </w:tcPr>
          <w:p w14:paraId="0EF9E871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(0.01 - 0.01)</w:t>
            </w:r>
          </w:p>
        </w:tc>
        <w:tc>
          <w:tcPr>
            <w:tcW w:w="3260" w:type="dxa"/>
            <w:vAlign w:val="center"/>
          </w:tcPr>
          <w:p w14:paraId="2456EA61" w14:textId="1652E3DC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Nutritional deficiencies</w:t>
            </w:r>
          </w:p>
        </w:tc>
        <w:tc>
          <w:tcPr>
            <w:tcW w:w="1985" w:type="dxa"/>
            <w:vAlign w:val="center"/>
          </w:tcPr>
          <w:p w14:paraId="356A4EF9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0.02 (0.02 - 0.03)</w:t>
            </w:r>
          </w:p>
        </w:tc>
      </w:tr>
      <w:tr w:rsidR="00D328C2" w:rsidRPr="00D328C2" w14:paraId="73D1B9B5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0DC5A7D6" w14:textId="71E209B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 situ/</w:t>
            </w: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benign</w:t>
            </w: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 xml:space="preserve">/ </w:t>
            </w: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uncertain or unknown behavior</w:t>
            </w: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 xml:space="preserve"> neoplasms</w:t>
            </w:r>
          </w:p>
        </w:tc>
        <w:tc>
          <w:tcPr>
            <w:tcW w:w="1985" w:type="dxa"/>
            <w:vAlign w:val="center"/>
          </w:tcPr>
          <w:p w14:paraId="72C4692C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(0.01 - 0.02)</w:t>
            </w:r>
          </w:p>
        </w:tc>
        <w:tc>
          <w:tcPr>
            <w:tcW w:w="3260" w:type="dxa"/>
            <w:vAlign w:val="center"/>
          </w:tcPr>
          <w:p w14:paraId="7403B22B" w14:textId="1F20F4DA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Influenza and pneumonia</w:t>
            </w:r>
          </w:p>
        </w:tc>
        <w:tc>
          <w:tcPr>
            <w:tcW w:w="1985" w:type="dxa"/>
            <w:vAlign w:val="center"/>
          </w:tcPr>
          <w:p w14:paraId="4CD71F1F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(0.01 - 0.02)</w:t>
            </w:r>
          </w:p>
        </w:tc>
      </w:tr>
      <w:tr w:rsidR="00D328C2" w:rsidRPr="00D328C2" w14:paraId="7C06798D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4FCE3F9A" w14:textId="29CEBDF5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Sepsis</w:t>
            </w:r>
          </w:p>
        </w:tc>
        <w:tc>
          <w:tcPr>
            <w:tcW w:w="1985" w:type="dxa"/>
            <w:vAlign w:val="center"/>
          </w:tcPr>
          <w:p w14:paraId="366AD189" w14:textId="50F908DE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(0.01 - 0.02)</w:t>
            </w:r>
          </w:p>
        </w:tc>
        <w:tc>
          <w:tcPr>
            <w:tcW w:w="3260" w:type="dxa"/>
            <w:vAlign w:val="center"/>
          </w:tcPr>
          <w:p w14:paraId="3AF53F66" w14:textId="074D7C5F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Sepsis</w:t>
            </w:r>
          </w:p>
        </w:tc>
        <w:tc>
          <w:tcPr>
            <w:tcW w:w="1985" w:type="dxa"/>
            <w:vAlign w:val="center"/>
          </w:tcPr>
          <w:p w14:paraId="6D8E0298" w14:textId="77777777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(0.01 - 0.02)</w:t>
            </w:r>
          </w:p>
        </w:tc>
      </w:tr>
      <w:tr w:rsidR="00D328C2" w:rsidRPr="00D328C2" w14:paraId="2B2FF504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1F720B7D" w14:textId="1F151A3E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Nephritis/nephrotic syndrome/nephrosis</w:t>
            </w:r>
          </w:p>
        </w:tc>
        <w:tc>
          <w:tcPr>
            <w:tcW w:w="1985" w:type="dxa"/>
            <w:vAlign w:val="center"/>
          </w:tcPr>
          <w:p w14:paraId="752F7839" w14:textId="3B05AC99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0.01 (0.01 - 0.02)</w:t>
            </w:r>
          </w:p>
        </w:tc>
        <w:tc>
          <w:tcPr>
            <w:tcW w:w="3260" w:type="dxa"/>
            <w:vAlign w:val="center"/>
          </w:tcPr>
          <w:p w14:paraId="39241D4A" w14:textId="36C452B0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Chronic liver disease and cirrhosis</w:t>
            </w:r>
          </w:p>
        </w:tc>
        <w:tc>
          <w:tcPr>
            <w:tcW w:w="1985" w:type="dxa"/>
            <w:vAlign w:val="center"/>
          </w:tcPr>
          <w:p w14:paraId="39848004" w14:textId="502D4D5F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0.00 (0.00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- </w:t>
            </w: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0.00)</w:t>
            </w:r>
          </w:p>
        </w:tc>
      </w:tr>
      <w:tr w:rsidR="00D328C2" w:rsidRPr="00D328C2" w14:paraId="78954849" w14:textId="77777777" w:rsidTr="00D328C2">
        <w:trPr>
          <w:trHeight w:val="57"/>
        </w:trPr>
        <w:tc>
          <w:tcPr>
            <w:tcW w:w="3261" w:type="dxa"/>
            <w:vAlign w:val="center"/>
          </w:tcPr>
          <w:p w14:paraId="69D772F1" w14:textId="202CAA32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Anemias</w:t>
            </w:r>
          </w:p>
        </w:tc>
        <w:tc>
          <w:tcPr>
            <w:tcW w:w="1985" w:type="dxa"/>
            <w:vAlign w:val="center"/>
          </w:tcPr>
          <w:p w14:paraId="09617540" w14:textId="3A33EA2C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0.00 (0.00 - 0.00)</w:t>
            </w:r>
          </w:p>
        </w:tc>
        <w:tc>
          <w:tcPr>
            <w:tcW w:w="3260" w:type="dxa"/>
            <w:vAlign w:val="center"/>
          </w:tcPr>
          <w:p w14:paraId="7ADBC8BA" w14:textId="00A5515D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Helvetica Neue" w:hAnsi="Times New Roman" w:cs="Times New Roman"/>
                <w:sz w:val="20"/>
                <w:szCs w:val="20"/>
              </w:rPr>
              <w:t>In situ/benign/ uncertain or unknown behavior neoplasms</w:t>
            </w:r>
          </w:p>
        </w:tc>
        <w:tc>
          <w:tcPr>
            <w:tcW w:w="1985" w:type="dxa"/>
            <w:vAlign w:val="center"/>
          </w:tcPr>
          <w:p w14:paraId="5CB0756A" w14:textId="1B46820A" w:rsidR="00D328C2" w:rsidRPr="00D328C2" w:rsidRDefault="00D328C2" w:rsidP="00D328C2">
            <w:pPr>
              <w:widowControl w:val="0"/>
              <w:spacing w:line="276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D328C2">
              <w:rPr>
                <w:rFonts w:ascii="Times New Roman" w:eastAsia="Arial" w:hAnsi="Times New Roman" w:cs="Times New Roman"/>
                <w:sz w:val="20"/>
                <w:szCs w:val="20"/>
              </w:rPr>
              <w:t>Unreliable (0.00 - 0.00)</w:t>
            </w:r>
          </w:p>
        </w:tc>
      </w:tr>
    </w:tbl>
    <w:p w14:paraId="66E5B3F1" w14:textId="275056BB" w:rsidR="00684959" w:rsidRPr="00D328C2" w:rsidRDefault="00DC3B7F" w:rsidP="00D328C2">
      <w:pPr>
        <w:rPr>
          <w:rFonts w:ascii="Times New Roman" w:eastAsia="Arial" w:hAnsi="Times New Roman" w:cs="Times New Roman"/>
          <w:b/>
          <w:sz w:val="20"/>
          <w:szCs w:val="20"/>
        </w:rPr>
      </w:pPr>
      <w:r>
        <w:rPr>
          <w:rFonts w:ascii="Times New Roman" w:eastAsia="Arial" w:hAnsi="Times New Roman" w:cs="Times New Roman"/>
          <w:b/>
          <w:sz w:val="20"/>
          <w:szCs w:val="20"/>
        </w:rPr>
        <w:t>UCD = Underlying cause of death</w:t>
      </w:r>
    </w:p>
    <w:p w14:paraId="088D4B7C" w14:textId="77777777" w:rsidR="00684959" w:rsidRPr="00D328C2" w:rsidRDefault="00684959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p w14:paraId="3647989D" w14:textId="77777777" w:rsidR="00684959" w:rsidRPr="00D328C2" w:rsidRDefault="00684959" w:rsidP="00F7323C">
      <w:pPr>
        <w:rPr>
          <w:rFonts w:ascii="Times New Roman" w:eastAsia="Arial" w:hAnsi="Times New Roman" w:cs="Times New Roman"/>
          <w:sz w:val="20"/>
          <w:szCs w:val="20"/>
        </w:rPr>
      </w:pPr>
    </w:p>
    <w:p w14:paraId="73B69C2B" w14:textId="77777777" w:rsidR="00684959" w:rsidRPr="00D328C2" w:rsidRDefault="00684959" w:rsidP="00294D34">
      <w:pPr>
        <w:jc w:val="center"/>
        <w:rPr>
          <w:rFonts w:ascii="Times New Roman" w:eastAsia="Arial" w:hAnsi="Times New Roman" w:cs="Times New Roman"/>
          <w:sz w:val="20"/>
          <w:szCs w:val="20"/>
        </w:rPr>
      </w:pPr>
    </w:p>
    <w:sectPr w:rsidR="00684959" w:rsidRPr="00D328C2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497E2" w14:textId="77777777" w:rsidR="00281BC3" w:rsidRDefault="00281BC3" w:rsidP="00522D26">
      <w:pPr>
        <w:spacing w:after="0" w:line="240" w:lineRule="auto"/>
      </w:pPr>
      <w:r>
        <w:separator/>
      </w:r>
    </w:p>
  </w:endnote>
  <w:endnote w:type="continuationSeparator" w:id="0">
    <w:p w14:paraId="671F651A" w14:textId="77777777" w:rsidR="00281BC3" w:rsidRDefault="00281BC3" w:rsidP="00522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D3D4F88-5D2A-D74D-9E93-594DE5661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3450276-CCAE-BD4D-B3E5-588146AAF852}"/>
    <w:embedBold r:id="rId3" w:fontKey="{AAF54704-0DCB-9040-855D-D72E0BB88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6C7585-EC43-3042-8F6E-F115BE293F25}"/>
    <w:embedBold r:id="rId5" w:fontKey="{810CC0AF-B59D-DF49-8F45-890C5E1EEC2C}"/>
    <w:embedItalic r:id="rId6" w:fontKey="{6D90394D-030C-E04F-9004-910AE7987E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89E68FED-0CED-0943-A599-49B9F5E06C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BE73CA29-F2D3-384C-BEC3-6C9117F337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A8B7F96-5F9D-D84F-82F5-6A53130CDD9B}"/>
    <w:embedBold r:id="rId10" w:fontKey="{DB5743D5-D16B-2040-BC06-97C39FE185F5}"/>
    <w:embedItalic r:id="rId11" w:fontKey="{F6900023-6DEA-5A46-8740-F0C7D474F1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0ABAAC3-467E-2A49-8B3B-C248A9119E91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3BED6" w14:textId="77777777" w:rsidR="00522D26" w:rsidRPr="00522D26" w:rsidRDefault="00522D26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CB03D" w14:textId="77777777" w:rsidR="00281BC3" w:rsidRDefault="00281BC3" w:rsidP="00522D26">
      <w:pPr>
        <w:spacing w:after="0" w:line="240" w:lineRule="auto"/>
      </w:pPr>
      <w:r>
        <w:separator/>
      </w:r>
    </w:p>
  </w:footnote>
  <w:footnote w:type="continuationSeparator" w:id="0">
    <w:p w14:paraId="313D63AA" w14:textId="77777777" w:rsidR="00281BC3" w:rsidRDefault="00281BC3" w:rsidP="00522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2CCD"/>
    <w:multiLevelType w:val="hybridMultilevel"/>
    <w:tmpl w:val="399C8CD2"/>
    <w:lvl w:ilvl="0" w:tplc="D9E2312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953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959"/>
    <w:rsid w:val="00281BC3"/>
    <w:rsid w:val="00294D34"/>
    <w:rsid w:val="00522D26"/>
    <w:rsid w:val="005F69F6"/>
    <w:rsid w:val="00675BE7"/>
    <w:rsid w:val="00684959"/>
    <w:rsid w:val="00724B00"/>
    <w:rsid w:val="00851FDD"/>
    <w:rsid w:val="009F7743"/>
    <w:rsid w:val="00A90B99"/>
    <w:rsid w:val="00B156A4"/>
    <w:rsid w:val="00BC4191"/>
    <w:rsid w:val="00D3213C"/>
    <w:rsid w:val="00D328C2"/>
    <w:rsid w:val="00DC3B7F"/>
    <w:rsid w:val="00E52A62"/>
    <w:rsid w:val="00ED1EC3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E892BF"/>
  <w15:docId w15:val="{6F09B7DB-360F-3141-B91F-FC515E9D9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6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6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6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036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6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6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6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6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6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6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6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65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03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03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36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6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36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36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6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6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365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3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BB8"/>
  </w:style>
  <w:style w:type="paragraph" w:styleId="Footer">
    <w:name w:val="footer"/>
    <w:basedOn w:val="Normal"/>
    <w:link w:val="FooterChar"/>
    <w:uiPriority w:val="99"/>
    <w:unhideWhenUsed/>
    <w:rsid w:val="00C53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BB8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294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94D3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94D3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94D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94D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294D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QlI+TEPB6z7kWqY4fTjy6wsNVQ==">CgMxLjAyDmguanZ0N3BoamM2bHZ2OAByITFmZW91OXZHUWV5Ym5yV3ZBWVhoOU81VXczMllFdHNYNQ==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2468</Words>
  <Characters>14639</Characters>
  <Application>Microsoft Office Word</Application>
  <DocSecurity>0</DocSecurity>
  <Lines>212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Syed Tawassul Hassan</dc:creator>
  <cp:lastModifiedBy>Muhammad Moazzam Ali</cp:lastModifiedBy>
  <cp:revision>2</cp:revision>
  <dcterms:created xsi:type="dcterms:W3CDTF">2025-10-09T21:17:00Z</dcterms:created>
  <dcterms:modified xsi:type="dcterms:W3CDTF">2025-10-09T21:17:00Z</dcterms:modified>
</cp:coreProperties>
</file>