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7606" w14:textId="67175BB1" w:rsidR="006974FC" w:rsidRPr="00435ECC" w:rsidRDefault="006974FC" w:rsidP="00435ECC">
      <w:pPr>
        <w:spacing w:line="360" w:lineRule="auto"/>
        <w:rPr>
          <w:rFonts w:ascii="Times New Roman" w:hAnsi="Times New Roman" w:cs="Times New Roman"/>
          <w:b/>
          <w:bCs/>
        </w:rPr>
      </w:pPr>
      <w:r w:rsidRPr="00435ECC">
        <w:rPr>
          <w:rFonts w:ascii="Times New Roman" w:hAnsi="Times New Roman" w:cs="Times New Roman"/>
          <w:b/>
          <w:bCs/>
        </w:rPr>
        <w:t>Definition and Clinical Interpretation of Predictive Variables</w:t>
      </w:r>
    </w:p>
    <w:p w14:paraId="646DBF4D" w14:textId="363AAE67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The following variables were independently associated with progression to sepsis in patients with NV-HAP. All variables were measured within 24 hours following NV-HAP diagnosis. Definitions, units, and threshold values were determined in reference to standard clinical practice and the Sepsis-3 consensus definition.</w:t>
      </w:r>
    </w:p>
    <w:p w14:paraId="6150E89A" w14:textId="77777777" w:rsidR="006974FC" w:rsidRPr="00435ECC" w:rsidRDefault="006974FC" w:rsidP="00435ECC">
      <w:pPr>
        <w:spacing w:line="360" w:lineRule="auto"/>
        <w:rPr>
          <w:rFonts w:ascii="Times New Roman" w:hAnsi="Times New Roman" w:cs="Times New Roman"/>
          <w:b/>
          <w:bCs/>
        </w:rPr>
      </w:pPr>
      <w:r w:rsidRPr="00435ECC">
        <w:rPr>
          <w:rFonts w:ascii="Times New Roman" w:hAnsi="Times New Roman" w:cs="Times New Roman"/>
          <w:b/>
          <w:bCs/>
        </w:rPr>
        <w:t>1. Male Sex</w:t>
      </w:r>
    </w:p>
    <w:p w14:paraId="029FB9EE" w14:textId="54E612A2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Definition: Male = 1, Female = 0</w:t>
      </w:r>
    </w:p>
    <w:p w14:paraId="378867CB" w14:textId="1965C358" w:rsidR="006974FC" w:rsidRPr="00435ECC" w:rsidRDefault="006974FC" w:rsidP="00435ECC">
      <w:pPr>
        <w:spacing w:line="360" w:lineRule="auto"/>
        <w:rPr>
          <w:rFonts w:ascii="Times New Roman" w:hAnsi="Times New Roman" w:cs="Times New Roman"/>
          <w:b/>
          <w:bCs/>
        </w:rPr>
      </w:pPr>
      <w:r w:rsidRPr="00435ECC">
        <w:rPr>
          <w:rFonts w:ascii="Times New Roman" w:hAnsi="Times New Roman" w:cs="Times New Roman"/>
          <w:b/>
          <w:bCs/>
        </w:rPr>
        <w:t xml:space="preserve">2. Coagulation Dysfunction </w:t>
      </w:r>
    </w:p>
    <w:p w14:paraId="3C722467" w14:textId="77777777" w:rsidR="002541EF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 xml:space="preserve">Definition: </w:t>
      </w:r>
      <w:r w:rsidR="002541EF" w:rsidRPr="00435ECC">
        <w:rPr>
          <w:rFonts w:ascii="Times New Roman" w:hAnsi="Times New Roman" w:cs="Times New Roman"/>
        </w:rPr>
        <w:t>Coagulation dysfunction was defined as either: Activated Partial Thromboplastin Time (APTT) &gt; 40 seconds, or D-dimer &gt; 2.0 µg/mL (fibrinogen equivalent units, FEU)</w:t>
      </w:r>
    </w:p>
    <w:p w14:paraId="1CBE93D4" w14:textId="6F8A6BD7" w:rsidR="002541EF" w:rsidRPr="00435ECC" w:rsidRDefault="002541EF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Value type: Binary (</w:t>
      </w:r>
      <w:r w:rsidRPr="00435ECC">
        <w:rPr>
          <w:rFonts w:ascii="Times New Roman" w:hAnsi="Times New Roman" w:cs="Times New Roman"/>
        </w:rPr>
        <w:t>Yes</w:t>
      </w:r>
      <w:r w:rsidRPr="00435ECC">
        <w:rPr>
          <w:rFonts w:ascii="Times New Roman" w:hAnsi="Times New Roman" w:cs="Times New Roman"/>
        </w:rPr>
        <w:t xml:space="preserve"> =1, No = 0)</w:t>
      </w:r>
    </w:p>
    <w:p w14:paraId="0C6C2145" w14:textId="77777777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Reference ranges:</w:t>
      </w:r>
    </w:p>
    <w:p w14:paraId="5307A824" w14:textId="2B450CDD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APTT: 25–35 seconds (normal); &gt;40 seconds considered prolonged.</w:t>
      </w:r>
    </w:p>
    <w:p w14:paraId="5512826C" w14:textId="130B47FD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D-dimer: &lt;0.5 µg/mL (normal); &gt;2.0 µg/mL indicative of systemic activation of coagulation.</w:t>
      </w:r>
    </w:p>
    <w:p w14:paraId="5296B915" w14:textId="77777777" w:rsidR="006974FC" w:rsidRPr="00435ECC" w:rsidRDefault="006974FC" w:rsidP="00435ECC">
      <w:pPr>
        <w:spacing w:line="360" w:lineRule="auto"/>
        <w:rPr>
          <w:rFonts w:ascii="Times New Roman" w:hAnsi="Times New Roman" w:cs="Times New Roman"/>
          <w:b/>
          <w:bCs/>
        </w:rPr>
      </w:pPr>
      <w:r w:rsidRPr="00435ECC">
        <w:rPr>
          <w:rFonts w:ascii="Times New Roman" w:hAnsi="Times New Roman" w:cs="Times New Roman"/>
          <w:b/>
          <w:bCs/>
        </w:rPr>
        <w:t>3. Acute Myocardial Infarction (AMI)</w:t>
      </w:r>
    </w:p>
    <w:p w14:paraId="7527D79A" w14:textId="1DA4930C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Definition: Documented diagnosis of AMI during hospitalization, based on clinical, laboratory (e.g., troponin), and ECG findings.</w:t>
      </w:r>
    </w:p>
    <w:p w14:paraId="765B8E4F" w14:textId="77777777" w:rsidR="005D6990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 xml:space="preserve">Value type: </w:t>
      </w:r>
      <w:r w:rsidR="005D6990" w:rsidRPr="00435ECC">
        <w:rPr>
          <w:rFonts w:ascii="Times New Roman" w:hAnsi="Times New Roman" w:cs="Times New Roman"/>
        </w:rPr>
        <w:t>Binary (Yes =1, No = 0)</w:t>
      </w:r>
    </w:p>
    <w:p w14:paraId="6DB507F7" w14:textId="1F5E0E69" w:rsidR="006974FC" w:rsidRPr="00435ECC" w:rsidRDefault="006974FC" w:rsidP="00435ECC">
      <w:pPr>
        <w:spacing w:line="360" w:lineRule="auto"/>
        <w:rPr>
          <w:rFonts w:ascii="Times New Roman" w:hAnsi="Times New Roman" w:cs="Times New Roman"/>
          <w:b/>
          <w:bCs/>
        </w:rPr>
      </w:pPr>
      <w:r w:rsidRPr="00435ECC">
        <w:rPr>
          <w:rFonts w:ascii="Times New Roman" w:hAnsi="Times New Roman" w:cs="Times New Roman"/>
          <w:b/>
          <w:bCs/>
        </w:rPr>
        <w:t>4. Chronic Kidney Disease (CKD)</w:t>
      </w:r>
    </w:p>
    <w:p w14:paraId="69831952" w14:textId="5AEB4871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Definition: History of chronic kidney disease stage 3 or higher</w:t>
      </w:r>
      <w:r w:rsidR="002541EF" w:rsidRPr="00435ECC">
        <w:rPr>
          <w:rFonts w:ascii="Times New Roman" w:hAnsi="Times New Roman" w:cs="Times New Roman"/>
        </w:rPr>
        <w:t xml:space="preserve"> </w:t>
      </w:r>
      <w:r w:rsidR="002541EF" w:rsidRPr="00435ECC">
        <w:rPr>
          <w:rFonts w:ascii="Times New Roman" w:hAnsi="Times New Roman" w:cs="Times New Roman"/>
        </w:rPr>
        <w:t>（</w:t>
      </w:r>
      <w:r w:rsidR="002541EF" w:rsidRPr="00435ECC">
        <w:rPr>
          <w:rFonts w:ascii="Times New Roman" w:hAnsi="Times New Roman" w:cs="Times New Roman"/>
        </w:rPr>
        <w:t>Estimated glomerular filtration rate (eGFR) &lt;60 mL/min/1.73 m² for ≥3 months</w:t>
      </w:r>
      <w:r w:rsidR="002541EF" w:rsidRPr="00435ECC">
        <w:rPr>
          <w:rFonts w:ascii="Times New Roman" w:hAnsi="Times New Roman" w:cs="Times New Roman"/>
        </w:rPr>
        <w:t>）</w:t>
      </w:r>
      <w:r w:rsidRPr="00435ECC">
        <w:rPr>
          <w:rFonts w:ascii="Times New Roman" w:hAnsi="Times New Roman" w:cs="Times New Roman"/>
        </w:rPr>
        <w:t>, with or without renal replacement therapy.</w:t>
      </w:r>
    </w:p>
    <w:p w14:paraId="28151558" w14:textId="4062F669" w:rsidR="005D6990" w:rsidRPr="00435ECC" w:rsidRDefault="005D6990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Value type: Binary (Yes =1, No = 0)</w:t>
      </w:r>
    </w:p>
    <w:p w14:paraId="6010168F" w14:textId="77777777" w:rsidR="006974FC" w:rsidRPr="00435ECC" w:rsidRDefault="006974FC" w:rsidP="00435ECC">
      <w:pPr>
        <w:spacing w:line="360" w:lineRule="auto"/>
        <w:rPr>
          <w:rFonts w:ascii="Times New Roman" w:hAnsi="Times New Roman" w:cs="Times New Roman"/>
          <w:b/>
          <w:bCs/>
        </w:rPr>
      </w:pPr>
      <w:r w:rsidRPr="00435ECC">
        <w:rPr>
          <w:rFonts w:ascii="Times New Roman" w:hAnsi="Times New Roman" w:cs="Times New Roman"/>
          <w:b/>
          <w:bCs/>
        </w:rPr>
        <w:t>5. Underlying Respiratory Disease</w:t>
      </w:r>
    </w:p>
    <w:p w14:paraId="444C60B7" w14:textId="0B102F7B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Definition: Presence of pre-existing structural or chronic respiratory conditions, including: Chronic obstructive pulmonary disease (COPD)</w:t>
      </w:r>
      <w:r w:rsidR="005D6990" w:rsidRPr="00435ECC">
        <w:rPr>
          <w:rFonts w:ascii="Times New Roman" w:hAnsi="Times New Roman" w:cs="Times New Roman"/>
        </w:rPr>
        <w:t xml:space="preserve">,  </w:t>
      </w:r>
      <w:r w:rsidRPr="00435ECC">
        <w:rPr>
          <w:rFonts w:ascii="Times New Roman" w:hAnsi="Times New Roman" w:cs="Times New Roman"/>
        </w:rPr>
        <w:t>Bronchiectasis</w:t>
      </w:r>
      <w:r w:rsidRPr="00435ECC">
        <w:rPr>
          <w:rFonts w:ascii="Times New Roman" w:hAnsi="Times New Roman" w:cs="Times New Roman"/>
        </w:rPr>
        <w:t>，</w:t>
      </w:r>
      <w:r w:rsidRPr="00435ECC">
        <w:rPr>
          <w:rFonts w:ascii="Times New Roman" w:hAnsi="Times New Roman" w:cs="Times New Roman"/>
        </w:rPr>
        <w:t>Interstitial lung disease</w:t>
      </w:r>
      <w:r w:rsidRPr="00435ECC">
        <w:rPr>
          <w:rFonts w:ascii="Times New Roman" w:hAnsi="Times New Roman" w:cs="Times New Roman"/>
        </w:rPr>
        <w:t>，</w:t>
      </w:r>
      <w:r w:rsidR="005D6990" w:rsidRPr="00435ECC">
        <w:rPr>
          <w:rFonts w:ascii="Times New Roman" w:hAnsi="Times New Roman" w:cs="Times New Roman"/>
        </w:rPr>
        <w:t xml:space="preserve"> </w:t>
      </w:r>
      <w:r w:rsidRPr="00435ECC">
        <w:rPr>
          <w:rFonts w:ascii="Times New Roman" w:hAnsi="Times New Roman" w:cs="Times New Roman"/>
        </w:rPr>
        <w:t>History of pulmonary tuberculosis</w:t>
      </w:r>
    </w:p>
    <w:p w14:paraId="62C0A91D" w14:textId="77777777" w:rsidR="005D6990" w:rsidRPr="00435ECC" w:rsidRDefault="005D6990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Value type: Binary (Yes =1, No = 0)</w:t>
      </w:r>
    </w:p>
    <w:p w14:paraId="242375AC" w14:textId="724BD894" w:rsidR="006974FC" w:rsidRPr="00435ECC" w:rsidRDefault="006974FC" w:rsidP="00435ECC">
      <w:pPr>
        <w:spacing w:line="360" w:lineRule="auto"/>
        <w:rPr>
          <w:rFonts w:ascii="Times New Roman" w:hAnsi="Times New Roman" w:cs="Times New Roman"/>
          <w:b/>
          <w:bCs/>
        </w:rPr>
      </w:pPr>
      <w:r w:rsidRPr="00435ECC">
        <w:rPr>
          <w:rFonts w:ascii="Times New Roman" w:hAnsi="Times New Roman" w:cs="Times New Roman"/>
          <w:b/>
          <w:bCs/>
        </w:rPr>
        <w:t>6. Oxygenation Index (</w:t>
      </w:r>
      <w:proofErr w:type="spellStart"/>
      <w:r w:rsidRPr="00435ECC">
        <w:rPr>
          <w:rFonts w:ascii="Times New Roman" w:hAnsi="Times New Roman" w:cs="Times New Roman"/>
          <w:b/>
          <w:bCs/>
        </w:rPr>
        <w:t>PaO</w:t>
      </w:r>
      <w:proofErr w:type="spellEnd"/>
      <w:r w:rsidRPr="00435ECC">
        <w:rPr>
          <w:rFonts w:ascii="Times New Roman" w:hAnsi="Times New Roman" w:cs="Times New Roman"/>
          <w:b/>
          <w:bCs/>
        </w:rPr>
        <w:t>₂/</w:t>
      </w:r>
      <w:proofErr w:type="spellStart"/>
      <w:r w:rsidRPr="00435ECC">
        <w:rPr>
          <w:rFonts w:ascii="Times New Roman" w:hAnsi="Times New Roman" w:cs="Times New Roman"/>
          <w:b/>
          <w:bCs/>
        </w:rPr>
        <w:t>FiO</w:t>
      </w:r>
      <w:proofErr w:type="spellEnd"/>
      <w:r w:rsidRPr="00435ECC">
        <w:rPr>
          <w:rFonts w:ascii="Times New Roman" w:hAnsi="Times New Roman" w:cs="Times New Roman"/>
          <w:b/>
          <w:bCs/>
        </w:rPr>
        <w:t>₂ Ratio)</w:t>
      </w:r>
    </w:p>
    <w:p w14:paraId="0B52E7C0" w14:textId="3FF72008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Definition: Arterial oxygen partial pressure (</w:t>
      </w:r>
      <w:proofErr w:type="spellStart"/>
      <w:r w:rsidRPr="00435ECC">
        <w:rPr>
          <w:rFonts w:ascii="Times New Roman" w:hAnsi="Times New Roman" w:cs="Times New Roman"/>
        </w:rPr>
        <w:t>PaO</w:t>
      </w:r>
      <w:proofErr w:type="spellEnd"/>
      <w:r w:rsidRPr="00435ECC">
        <w:rPr>
          <w:rFonts w:ascii="Times New Roman" w:hAnsi="Times New Roman" w:cs="Times New Roman"/>
        </w:rPr>
        <w:t>₂, mmHg) divided by the fraction of inspired oxygen (</w:t>
      </w:r>
      <w:proofErr w:type="spellStart"/>
      <w:r w:rsidRPr="00435ECC">
        <w:rPr>
          <w:rFonts w:ascii="Times New Roman" w:hAnsi="Times New Roman" w:cs="Times New Roman"/>
        </w:rPr>
        <w:t>FiO</w:t>
      </w:r>
      <w:proofErr w:type="spellEnd"/>
      <w:r w:rsidRPr="00435ECC">
        <w:rPr>
          <w:rFonts w:ascii="Times New Roman" w:hAnsi="Times New Roman" w:cs="Times New Roman"/>
        </w:rPr>
        <w:t>₂, expressed as decimal).</w:t>
      </w:r>
    </w:p>
    <w:p w14:paraId="08880A82" w14:textId="108E8EBE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lastRenderedPageBreak/>
        <w:t xml:space="preserve">Thresholds (SOFA respiratory </w:t>
      </w:r>
      <w:proofErr w:type="spellStart"/>
      <w:r w:rsidRPr="00435ECC">
        <w:rPr>
          <w:rFonts w:ascii="Times New Roman" w:hAnsi="Times New Roman" w:cs="Times New Roman"/>
        </w:rPr>
        <w:t>subscore</w:t>
      </w:r>
      <w:proofErr w:type="spellEnd"/>
      <w:r w:rsidRPr="00435ECC">
        <w:rPr>
          <w:rFonts w:ascii="Times New Roman" w:hAnsi="Times New Roman" w:cs="Times New Roman"/>
        </w:rPr>
        <w:t>):</w:t>
      </w:r>
    </w:p>
    <w:p w14:paraId="534BED2B" w14:textId="4806D143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400: Normal (SOFA = 0)</w:t>
      </w:r>
    </w:p>
    <w:p w14:paraId="160112BB" w14:textId="4896C0B2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301–400: Mild impairment (SOFA = 1)</w:t>
      </w:r>
    </w:p>
    <w:p w14:paraId="0647C4BF" w14:textId="5A6B3FD5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201–300: Moderate impairment (SOFA = 2)</w:t>
      </w:r>
    </w:p>
    <w:p w14:paraId="436946F0" w14:textId="5F7CC00B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101–200 (with respiratory support): Severe impairment (SOFA = 3)</w:t>
      </w:r>
    </w:p>
    <w:p w14:paraId="1A624A03" w14:textId="4FE054E4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≤100 (with respiratory support): Very severe (SOFA = 4)</w:t>
      </w:r>
    </w:p>
    <w:p w14:paraId="4CCD5F52" w14:textId="77777777" w:rsidR="006974FC" w:rsidRPr="00435ECC" w:rsidRDefault="006974FC" w:rsidP="00435ECC">
      <w:pPr>
        <w:spacing w:line="360" w:lineRule="auto"/>
        <w:rPr>
          <w:rFonts w:ascii="Times New Roman" w:hAnsi="Times New Roman" w:cs="Times New Roman"/>
          <w:b/>
          <w:bCs/>
        </w:rPr>
      </w:pPr>
      <w:r w:rsidRPr="00435ECC">
        <w:rPr>
          <w:rFonts w:ascii="Times New Roman" w:hAnsi="Times New Roman" w:cs="Times New Roman"/>
          <w:b/>
          <w:bCs/>
        </w:rPr>
        <w:t>7. Platelet Count</w:t>
      </w:r>
    </w:p>
    <w:p w14:paraId="31D82585" w14:textId="7E947C93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Definition: Platelet count measured from complete blood count within 24 hours of NV-HAP diagnosis</w:t>
      </w:r>
      <w:r w:rsidR="005D6990" w:rsidRPr="00435ECC">
        <w:rPr>
          <w:rFonts w:ascii="Times New Roman" w:hAnsi="Times New Roman" w:cs="Times New Roman"/>
        </w:rPr>
        <w:t xml:space="preserve"> (</w:t>
      </w:r>
      <w:r w:rsidRPr="00435ECC">
        <w:rPr>
          <w:rFonts w:ascii="Times New Roman" w:hAnsi="Times New Roman" w:cs="Times New Roman"/>
        </w:rPr>
        <w:t>Unit: ×10⁹/L</w:t>
      </w:r>
      <w:r w:rsidR="005D6990" w:rsidRPr="00435ECC">
        <w:rPr>
          <w:rFonts w:ascii="Times New Roman" w:hAnsi="Times New Roman" w:cs="Times New Roman"/>
        </w:rPr>
        <w:t>).</w:t>
      </w:r>
    </w:p>
    <w:p w14:paraId="2532DF63" w14:textId="0D1B5A7D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SOFA scoring thresholds:</w:t>
      </w:r>
    </w:p>
    <w:p w14:paraId="2FEBB282" w14:textId="6D6B19D7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≥150: Normal (SOFA = 0)</w:t>
      </w:r>
    </w:p>
    <w:p w14:paraId="300801D4" w14:textId="40CB424B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101–149: Mild decrease (SOFA = 1)</w:t>
      </w:r>
    </w:p>
    <w:p w14:paraId="744DA99C" w14:textId="50BB1462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51–100: Moderate (SOFA = 2)</w:t>
      </w:r>
    </w:p>
    <w:p w14:paraId="1AE8599C" w14:textId="3409C4FA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21–50: Severe (SOFA = 3)</w:t>
      </w:r>
    </w:p>
    <w:p w14:paraId="5EC28073" w14:textId="77777777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≤20: Very severe (SOFA = 4)</w:t>
      </w:r>
    </w:p>
    <w:p w14:paraId="0A80148F" w14:textId="77777777" w:rsidR="006974FC" w:rsidRPr="00435ECC" w:rsidRDefault="006974FC" w:rsidP="00435ECC">
      <w:pPr>
        <w:spacing w:line="360" w:lineRule="auto"/>
        <w:rPr>
          <w:rFonts w:ascii="Times New Roman" w:hAnsi="Times New Roman" w:cs="Times New Roman"/>
          <w:b/>
          <w:bCs/>
        </w:rPr>
      </w:pPr>
      <w:r w:rsidRPr="00435ECC">
        <w:rPr>
          <w:rFonts w:ascii="Times New Roman" w:hAnsi="Times New Roman" w:cs="Times New Roman"/>
          <w:b/>
          <w:bCs/>
        </w:rPr>
        <w:t>8. Total Bilirubin</w:t>
      </w:r>
    </w:p>
    <w:p w14:paraId="56BBD7B0" w14:textId="0EF6A1CA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Definition: Total serum bilirubin level within 24 hours post-diagnosis</w:t>
      </w:r>
      <w:r w:rsidR="005D6990" w:rsidRPr="00435ECC">
        <w:rPr>
          <w:rFonts w:ascii="Times New Roman" w:hAnsi="Times New Roman" w:cs="Times New Roman"/>
        </w:rPr>
        <w:t xml:space="preserve"> (</w:t>
      </w:r>
      <w:r w:rsidRPr="00435ECC">
        <w:rPr>
          <w:rFonts w:ascii="Times New Roman" w:hAnsi="Times New Roman" w:cs="Times New Roman"/>
        </w:rPr>
        <w:t>Unit: mg/dL</w:t>
      </w:r>
      <w:r w:rsidR="005D6990" w:rsidRPr="00435ECC">
        <w:rPr>
          <w:rFonts w:ascii="Times New Roman" w:hAnsi="Times New Roman" w:cs="Times New Roman"/>
        </w:rPr>
        <w:t>).</w:t>
      </w:r>
    </w:p>
    <w:p w14:paraId="7A81AEB0" w14:textId="1BF89A31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 xml:space="preserve">SOFA thresholds for hepatic </w:t>
      </w:r>
      <w:proofErr w:type="spellStart"/>
      <w:r w:rsidRPr="00435ECC">
        <w:rPr>
          <w:rFonts w:ascii="Times New Roman" w:hAnsi="Times New Roman" w:cs="Times New Roman"/>
        </w:rPr>
        <w:t>subscore</w:t>
      </w:r>
      <w:proofErr w:type="spellEnd"/>
      <w:r w:rsidRPr="00435ECC">
        <w:rPr>
          <w:rFonts w:ascii="Times New Roman" w:hAnsi="Times New Roman" w:cs="Times New Roman"/>
        </w:rPr>
        <w:t>:</w:t>
      </w:r>
    </w:p>
    <w:p w14:paraId="0D7AD0C3" w14:textId="2B4016D4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&lt;1.2 mg/dL: Normal (SOFA = 0)</w:t>
      </w:r>
    </w:p>
    <w:p w14:paraId="257E0866" w14:textId="54B8925D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1.2–1.9: Mild elevation (SOFA = 1)</w:t>
      </w:r>
    </w:p>
    <w:p w14:paraId="1244C7EA" w14:textId="47D3E156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2.0–5.9: Moderate (SOFA = 2)</w:t>
      </w:r>
    </w:p>
    <w:p w14:paraId="2B1252FF" w14:textId="26787B22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6.0–11.9: Severe (SOFA = 3)</w:t>
      </w:r>
    </w:p>
    <w:p w14:paraId="7906C3B2" w14:textId="77777777" w:rsidR="006974FC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≥12.0: Very severe (SOFA = 4)</w:t>
      </w:r>
    </w:p>
    <w:p w14:paraId="09303E90" w14:textId="2AA0D5E8" w:rsidR="00C84FF9" w:rsidRPr="00435ECC" w:rsidRDefault="006974FC" w:rsidP="00435ECC">
      <w:pPr>
        <w:spacing w:line="360" w:lineRule="auto"/>
        <w:rPr>
          <w:rFonts w:ascii="Times New Roman" w:hAnsi="Times New Roman" w:cs="Times New Roman"/>
        </w:rPr>
      </w:pPr>
      <w:r w:rsidRPr="00435ECC">
        <w:rPr>
          <w:rFonts w:ascii="Times New Roman" w:hAnsi="Times New Roman" w:cs="Times New Roman"/>
        </w:rPr>
        <w:t>All variables were selected based on clinical significance, availability within 24 hours, and consistency with sepsis-related pathophysiology. Their definitions and interpretations were standardized to facilitate model generalizability and practical application.</w:t>
      </w:r>
    </w:p>
    <w:sectPr w:rsidR="00C84FF9" w:rsidRPr="0043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93FF" w14:textId="77777777" w:rsidR="0014744E" w:rsidRDefault="0014744E" w:rsidP="00863B7A">
      <w:pPr>
        <w:rPr>
          <w:rFonts w:hint="eastAsia"/>
        </w:rPr>
      </w:pPr>
      <w:r>
        <w:separator/>
      </w:r>
    </w:p>
  </w:endnote>
  <w:endnote w:type="continuationSeparator" w:id="0">
    <w:p w14:paraId="21A634DD" w14:textId="77777777" w:rsidR="0014744E" w:rsidRDefault="0014744E" w:rsidP="00863B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6329" w14:textId="77777777" w:rsidR="0014744E" w:rsidRDefault="0014744E" w:rsidP="00863B7A">
      <w:pPr>
        <w:rPr>
          <w:rFonts w:hint="eastAsia"/>
        </w:rPr>
      </w:pPr>
      <w:r>
        <w:separator/>
      </w:r>
    </w:p>
  </w:footnote>
  <w:footnote w:type="continuationSeparator" w:id="0">
    <w:p w14:paraId="721334C4" w14:textId="77777777" w:rsidR="0014744E" w:rsidRDefault="0014744E" w:rsidP="00863B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8599A"/>
    <w:multiLevelType w:val="multilevel"/>
    <w:tmpl w:val="494C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05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E0"/>
    <w:rsid w:val="0014744E"/>
    <w:rsid w:val="001B71E0"/>
    <w:rsid w:val="002059C8"/>
    <w:rsid w:val="0025308D"/>
    <w:rsid w:val="002541EF"/>
    <w:rsid w:val="003079D4"/>
    <w:rsid w:val="003A4E81"/>
    <w:rsid w:val="00432B8D"/>
    <w:rsid w:val="00435ECC"/>
    <w:rsid w:val="004C086E"/>
    <w:rsid w:val="00574E16"/>
    <w:rsid w:val="005B0F75"/>
    <w:rsid w:val="005D6990"/>
    <w:rsid w:val="006974FC"/>
    <w:rsid w:val="008564F4"/>
    <w:rsid w:val="00863B7A"/>
    <w:rsid w:val="00874C39"/>
    <w:rsid w:val="009C17C6"/>
    <w:rsid w:val="00B203A8"/>
    <w:rsid w:val="00BA18C3"/>
    <w:rsid w:val="00BE4C04"/>
    <w:rsid w:val="00C84FF9"/>
    <w:rsid w:val="00CB12B7"/>
    <w:rsid w:val="00D1424A"/>
    <w:rsid w:val="00DB3528"/>
    <w:rsid w:val="00DC21E0"/>
    <w:rsid w:val="00E02B92"/>
    <w:rsid w:val="00F30295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0EDAB"/>
  <w15:chartTrackingRefBased/>
  <w15:docId w15:val="{2AA7F220-B1A1-4498-967A-05FD6502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1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1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1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1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1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1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1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1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1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21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1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1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1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1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21E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3B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3B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3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3B7A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BE4C04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BE4C04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BE4C0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E4C04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BE4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9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426</Words>
  <Characters>2441</Characters>
  <Application>Microsoft Office Word</Application>
  <DocSecurity>0</DocSecurity>
  <Lines>56</Lines>
  <Paragraphs>51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zhou</dc:creator>
  <cp:keywords/>
  <dc:description/>
  <cp:lastModifiedBy>han zhou</cp:lastModifiedBy>
  <cp:revision>6</cp:revision>
  <dcterms:created xsi:type="dcterms:W3CDTF">2025-04-15T21:38:00Z</dcterms:created>
  <dcterms:modified xsi:type="dcterms:W3CDTF">2025-04-25T01:52:00Z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91a4b149a09c6593a786e157a6108e4c7aa186d3c8bcc5931a1f9857f30324d1</vt:lpwstr>
  </property>
</Properties>
</file>