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60E2" w14:textId="0C375AEA" w:rsidR="00666C84" w:rsidRDefault="00666C84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564E4">
        <w:rPr>
          <w:rFonts w:ascii="Times New Roman" w:hAnsi="Times New Roman" w:cs="Times New Roman"/>
          <w:b/>
          <w:bCs/>
          <w:lang w:val="en-US"/>
        </w:rPr>
        <w:t>Supplemental material</w:t>
      </w:r>
    </w:p>
    <w:p w14:paraId="280EFA59" w14:textId="77777777" w:rsidR="00FC24FA" w:rsidRDefault="008E1E52" w:rsidP="008E1E5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bookmarkStart w:id="0" w:name="_Hlk206922051"/>
      <w:r w:rsidRPr="008E1E52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1</w:t>
      </w:r>
      <w:r w:rsidRPr="008E1E52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6728BDEC" w14:textId="7329DCF8" w:rsidR="008E1E52" w:rsidRPr="00FC24FA" w:rsidRDefault="008E1E52" w:rsidP="008E1E52">
      <w:pPr>
        <w:spacing w:line="360" w:lineRule="auto"/>
        <w:rPr>
          <w:rFonts w:ascii="Times New Roman" w:hAnsi="Times New Roman" w:cs="Times New Roman"/>
          <w:lang w:val="en-US"/>
        </w:rPr>
      </w:pPr>
      <w:r w:rsidRPr="00FC24FA">
        <w:rPr>
          <w:rFonts w:ascii="Times New Roman" w:hAnsi="Times New Roman" w:cs="Times New Roman"/>
          <w:lang w:val="en-US"/>
        </w:rPr>
        <w:t>Baseline demographic and clinical data per treatment group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1657"/>
        <w:gridCol w:w="1265"/>
        <w:gridCol w:w="1743"/>
        <w:gridCol w:w="808"/>
      </w:tblGrid>
      <w:tr w:rsidR="00E6315F" w:rsidRPr="00E6315F" w14:paraId="2E674D5F" w14:textId="77777777" w:rsidTr="00FC24FA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bookmarkEnd w:id="0"/>
          <w:p w14:paraId="5B02E2AB" w14:textId="2C50E36E" w:rsidR="00E6315F" w:rsidRPr="00E6315F" w:rsidRDefault="00E6315F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BE92EA" w14:textId="3631C126" w:rsidR="00E6315F" w:rsidRPr="00E6315F" w:rsidRDefault="00E6315F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Active </w:t>
            </w:r>
            <w:proofErr w:type="spellStart"/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tDCS</w:t>
            </w:r>
            <w:proofErr w:type="spellEnd"/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(N=71)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16D7D9" w14:textId="2DCBAA42" w:rsidR="00E6315F" w:rsidRPr="00E6315F" w:rsidRDefault="00E6315F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Sham </w:t>
            </w:r>
            <w:proofErr w:type="spellStart"/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tDCS</w:t>
            </w:r>
            <w:proofErr w:type="spellEnd"/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(N=68)</w:t>
            </w:r>
          </w:p>
        </w:tc>
        <w:tc>
          <w:tcPr>
            <w:tcW w:w="17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38C8E" w14:textId="794F60DE" w:rsidR="00E6315F" w:rsidRPr="00E6315F" w:rsidRDefault="00E6315F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Stats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0313EC92" w14:textId="75441C02" w:rsidR="00E6315F" w:rsidRPr="00E6315F" w:rsidRDefault="00E6315F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E6315F" w:rsidRPr="00E6315F" w14:paraId="6B63E501" w14:textId="77777777" w:rsidTr="00FC24FA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4C0FEF0F" w14:textId="50F36034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Age, years (M, SD)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A52F01D" w14:textId="23BE7EE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32.4 (11.2)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  <w:vAlign w:val="center"/>
          </w:tcPr>
          <w:p w14:paraId="7AD23DF5" w14:textId="5E1695B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31.9 (10.8)</w:t>
            </w: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  <w:vAlign w:val="center"/>
          </w:tcPr>
          <w:p w14:paraId="6E9FCD66" w14:textId="23798F3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137)=0.266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0397A364" w14:textId="09787B7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0.791</w:t>
            </w:r>
          </w:p>
        </w:tc>
      </w:tr>
      <w:tr w:rsidR="00E6315F" w:rsidRPr="00E6315F" w14:paraId="6BBDED98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255419C" w14:textId="636C25D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Gender (male,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ED64" w14:textId="46F4747C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62.0%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E894" w14:textId="2B25888C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72.1%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C21AC" w14:textId="09589668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FA4AE41" w14:textId="3DEAD6B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E6315F" w:rsidRPr="00E6315F" w14:paraId="61418268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050D554" w14:textId="76A0360D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Illness duration (M, 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F41F" w14:textId="7B46761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 (9.2)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25CD" w14:textId="592D9424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 (9.0)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E976" w14:textId="44991B0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CBD325A" w14:textId="40AF596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0.534</w:t>
            </w:r>
          </w:p>
        </w:tc>
      </w:tr>
      <w:tr w:rsidR="00E6315F" w:rsidRPr="00E6315F" w14:paraId="5BDBA97C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934B636" w14:textId="2205872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Level of education, years attending school (Patient)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F4B4" w14:textId="491FC37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 (3.5)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E9B59" w14:textId="629B225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 (3.6)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65C5" w14:textId="7482646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97F1880" w14:textId="4953F2E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0.879</w:t>
            </w:r>
          </w:p>
        </w:tc>
      </w:tr>
      <w:tr w:rsidR="00E6315F" w:rsidRPr="00E6315F" w14:paraId="4E0F5160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501E2BA" w14:textId="349B710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Level of education, years attending school (Family)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A389" w14:textId="4A4ACCFD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 (3.9)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6774" w14:textId="32A6E465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 (4.3)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BF30" w14:textId="398BC12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.90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959333B" w14:textId="33589FD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</w:tr>
      <w:tr w:rsidR="00E6315F" w:rsidRPr="00E6315F" w14:paraId="164D3F32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60723A5" w14:textId="2C7E0EF2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Functioning, % active 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1AE6" w14:textId="7B10331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DEF8" w14:textId="378465F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9BC5" w14:textId="6D47F37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6A1BFF0" w14:textId="7C54146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0.504</w:t>
            </w:r>
          </w:p>
        </w:tc>
      </w:tr>
      <w:tr w:rsidR="00E6315F" w:rsidRPr="00E6315F" w14:paraId="5053737E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5C385ED" w14:textId="2C828B9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Chlorpromazine equivalent doses (M, 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BFB8" w14:textId="2732833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445.8 (264.8)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E1F7" w14:textId="57DFA60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535.8 (298.5)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9EB1" w14:textId="39F1090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137)=-0.884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481BD9A" w14:textId="6EF3102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</w:p>
        </w:tc>
      </w:tr>
      <w:tr w:rsidR="00E6315F" w:rsidRPr="00E6315F" w14:paraId="2076DDC6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8FD9BE9" w14:textId="68920CCD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PANSS score (M, SD) –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064B" w14:textId="460202F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 (5.5)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5647B" w14:textId="5639A10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 (5.7)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98A1" w14:textId="30A723A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137)=0.55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DC81914" w14:textId="709BDB2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0.582</w:t>
            </w:r>
          </w:p>
        </w:tc>
      </w:tr>
      <w:tr w:rsidR="00E6315F" w:rsidRPr="00E6315F" w14:paraId="518DCF2A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1419735" w14:textId="26323FD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PANSS score (M, SD) – 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C963" w14:textId="70C8775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21.7 (5.9)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9B79" w14:textId="5596588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20.9 (4.5)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D8038" w14:textId="03D042C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CBCC992" w14:textId="679EF4E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</w:tr>
      <w:tr w:rsidR="00E6315F" w:rsidRPr="00E6315F" w14:paraId="0006FAE6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F029499" w14:textId="5825501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PANSS score (M, SD) – General psychopathology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9012" w14:textId="2A7ED2A8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40.0 (10.2)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B7E4" w14:textId="5E644F5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39.4 (8.3)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65E6" w14:textId="4945CF45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6D2CCC9" w14:textId="162D692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0.671</w:t>
            </w:r>
          </w:p>
        </w:tc>
      </w:tr>
      <w:tr w:rsidR="00E6315F" w:rsidRPr="00E6315F" w14:paraId="5D3771D1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46DC11D" w14:textId="6727C3E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Speed of processing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56C2" w14:textId="7B933A6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40.4 (9.3)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0AC5" w14:textId="5A335D5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37.5 (8.7)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0D8C" w14:textId="7F901B14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137)=1.865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5F96F80" w14:textId="566BDDF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E6315F" w:rsidRPr="00E6315F" w14:paraId="11939D64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4F5D215" w14:textId="6831ABA5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Attention vigilance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407A" w14:textId="5492C9A2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41.9 (9.7)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61CA" w14:textId="73AEE54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39.1 (1.4)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33137" w14:textId="381CBC8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137)=1.577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563D29C" w14:textId="417A875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0.117</w:t>
            </w:r>
          </w:p>
        </w:tc>
      </w:tr>
      <w:tr w:rsidR="00E6315F" w:rsidRPr="00E6315F" w14:paraId="7620BEB3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08D28FC" w14:textId="14A7538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Working memory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35DF" w14:textId="723C0E9F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45.6 (10.9)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7C2F" w14:textId="0406FAC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FE8E" w14:textId="168F728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137)=1.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9A33B25" w14:textId="49B2EFC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</w:tr>
      <w:tr w:rsidR="00E6315F" w:rsidRPr="00E6315F" w14:paraId="1333CC59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D78942E" w14:textId="75E9D11C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Verbal 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A6F7" w14:textId="2608222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44.8 (13.6)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2E1E" w14:textId="10842FD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42.1 (1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0D50" w14:textId="6A2C5D3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137)=1.326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8C89CCB" w14:textId="43006FF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</w:tr>
      <w:tr w:rsidR="00E6315F" w:rsidRPr="00E6315F" w14:paraId="55F66159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7D47321" w14:textId="02D4ACB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Visual 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91EF" w14:textId="33F32C6B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43.1 (12.2)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223E" w14:textId="12FBDE57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41.5 (13.9)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62A4" w14:textId="638D757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BA2F74F" w14:textId="44DF2E9E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0.492</w:t>
            </w:r>
          </w:p>
        </w:tc>
      </w:tr>
      <w:tr w:rsidR="00E6315F" w:rsidRPr="00E6315F" w14:paraId="29E03331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BEF93B7" w14:textId="410C309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Reasoning problem solving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82E" w14:textId="0BB054B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46.5 (10.9)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C1B6" w14:textId="06ADC340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42.0 (12.1)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267A" w14:textId="3AD433E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E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374FB7A" w14:textId="415503B1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E6315F" w:rsidRPr="00E6315F" w14:paraId="5828FA5E" w14:textId="77777777" w:rsidTr="00FC24FA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A8D0778" w14:textId="639D474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Social cognition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4B87" w14:textId="23C4B91A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37.9 (12.6)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5814" w14:textId="4CFDDE68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39.4 (14.3)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9CF88" w14:textId="7FB0E935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5CB6D32" w14:textId="2DF079E3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E6315F" w:rsidRPr="00E6315F" w14:paraId="5ACB2472" w14:textId="77777777" w:rsidTr="00FC24FA">
        <w:trPr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14909E8B" w14:textId="3F1B8DD2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MCCB score (M, SD) – Neurocognition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B1F0128" w14:textId="1F1C758D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41.5 (10.5)</w:t>
            </w: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  <w:vAlign w:val="center"/>
          </w:tcPr>
          <w:p w14:paraId="3F7C1A06" w14:textId="21D667E8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37.6 (11.8)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  <w:vAlign w:val="center"/>
          </w:tcPr>
          <w:p w14:paraId="16FF1E64" w14:textId="395D0646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t(</w:t>
            </w:r>
            <w:proofErr w:type="gramEnd"/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137)=2.095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543D9D5F" w14:textId="40C680D9" w:rsidR="00E6315F" w:rsidRPr="00E6315F" w:rsidRDefault="00E6315F" w:rsidP="00E631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</w:tr>
    </w:tbl>
    <w:p w14:paraId="36D8AC44" w14:textId="689C1A52" w:rsidR="008E1E52" w:rsidRPr="008E1E52" w:rsidRDefault="008E1E52" w:rsidP="008E1E5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E1E52">
        <w:rPr>
          <w:rFonts w:ascii="Times New Roman" w:hAnsi="Times New Roman" w:cs="Times New Roman"/>
          <w:lang w:val="en-US"/>
        </w:rPr>
        <w:t xml:space="preserve">Note. Values are presented as means (M) with standard deviations (SD), unless otherwise indicated. Bold font indicates statistical significance (p &lt; .05). MCCB = MATRICS Consensus Cognitive Battery (age- and gender-corrected T-scores); PANSS = Positive and Negative Syndrome Scale. Data </w:t>
      </w:r>
      <w:r w:rsidR="00FC24FA">
        <w:rPr>
          <w:rFonts w:ascii="Times New Roman" w:hAnsi="Times New Roman" w:cs="Times New Roman"/>
          <w:lang w:val="en-US"/>
        </w:rPr>
        <w:t>adapted</w:t>
      </w:r>
      <w:r w:rsidRPr="008E1E52">
        <w:rPr>
          <w:rFonts w:ascii="Times New Roman" w:hAnsi="Times New Roman" w:cs="Times New Roman"/>
          <w:lang w:val="en-US"/>
        </w:rPr>
        <w:t xml:space="preserve"> from García-Fernández et al., 2025</w:t>
      </w:r>
      <w:r>
        <w:rPr>
          <w:rFonts w:ascii="Times New Roman" w:hAnsi="Times New Roman" w:cs="Times New Roman"/>
          <w:lang w:val="en-US"/>
        </w:rPr>
        <w:t>.</w:t>
      </w:r>
    </w:p>
    <w:p w14:paraId="427A3943" w14:textId="77777777" w:rsidR="00E6315F" w:rsidRDefault="00E6315F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4EBDFA92" w14:textId="77777777" w:rsidR="00E6315F" w:rsidRDefault="00E6315F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F44A111" w14:textId="77777777" w:rsidR="00FC24FA" w:rsidRDefault="008C26C5" w:rsidP="008C26C5">
      <w:pPr>
        <w:rPr>
          <w:rFonts w:ascii="Times New Roman" w:hAnsi="Times New Roman" w:cs="Times New Roman"/>
          <w:b/>
          <w:bCs/>
          <w:lang w:val="en-US"/>
        </w:rPr>
      </w:pPr>
      <w:r w:rsidRPr="003564E4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1B2542">
        <w:rPr>
          <w:rFonts w:ascii="Times New Roman" w:hAnsi="Times New Roman" w:cs="Times New Roman"/>
          <w:b/>
          <w:bCs/>
          <w:lang w:val="en-US"/>
        </w:rPr>
        <w:t>2</w:t>
      </w:r>
      <w:r w:rsidRPr="003564E4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5C2E8364" w14:textId="66E4033B" w:rsidR="008C26C5" w:rsidRPr="00FC24FA" w:rsidRDefault="008C26C5" w:rsidP="008C26C5">
      <w:pPr>
        <w:rPr>
          <w:rFonts w:ascii="Times New Roman" w:hAnsi="Times New Roman" w:cs="Times New Roman"/>
          <w:lang w:val="en-US"/>
        </w:rPr>
      </w:pPr>
      <w:bookmarkStart w:id="1" w:name="_Hlk206922268"/>
      <w:r w:rsidRPr="00FC24FA">
        <w:rPr>
          <w:rFonts w:ascii="Times New Roman" w:hAnsi="Times New Roman" w:cs="Times New Roman"/>
          <w:lang w:val="en-US"/>
        </w:rPr>
        <w:t>Baseline antipsychotic distribution by sex</w:t>
      </w:r>
    </w:p>
    <w:bookmarkEnd w:id="1"/>
    <w:p w14:paraId="545CEA84" w14:textId="77777777" w:rsidR="00FC24FA" w:rsidRPr="003564E4" w:rsidRDefault="00FC24FA" w:rsidP="008C26C5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26C5" w:rsidRPr="003564E4" w14:paraId="33F15B09" w14:textId="77777777" w:rsidTr="00FC24FA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7376FB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Antipsychotic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86B5B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Men, n (%)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B3263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Women, n (%)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8DFE0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Total, n</w:t>
            </w:r>
          </w:p>
        </w:tc>
      </w:tr>
      <w:tr w:rsidR="008C26C5" w:rsidRPr="003564E4" w14:paraId="3AEE79E0" w14:textId="77777777" w:rsidTr="00FC24FA">
        <w:tc>
          <w:tcPr>
            <w:tcW w:w="2337" w:type="dxa"/>
            <w:tcBorders>
              <w:top w:val="single" w:sz="4" w:space="0" w:color="auto"/>
              <w:left w:val="nil"/>
            </w:tcBorders>
            <w:vAlign w:val="center"/>
          </w:tcPr>
          <w:p w14:paraId="4D3E26C2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Aripiprazole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6461CD0C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28 (35.0)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170426C5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18 (45.0)</w:t>
            </w:r>
          </w:p>
        </w:tc>
        <w:tc>
          <w:tcPr>
            <w:tcW w:w="2338" w:type="dxa"/>
            <w:tcBorders>
              <w:top w:val="single" w:sz="4" w:space="0" w:color="auto"/>
              <w:right w:val="nil"/>
            </w:tcBorders>
            <w:vAlign w:val="center"/>
          </w:tcPr>
          <w:p w14:paraId="15500C24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46</w:t>
            </w:r>
          </w:p>
        </w:tc>
      </w:tr>
      <w:tr w:rsidR="008C26C5" w:rsidRPr="003564E4" w14:paraId="649992C4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69C65413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4E4">
              <w:rPr>
                <w:rFonts w:ascii="Times New Roman" w:hAnsi="Times New Roman" w:cs="Times New Roman"/>
                <w:lang w:val="en-US"/>
              </w:rPr>
              <w:t>Cariprazine</w:t>
            </w:r>
            <w:proofErr w:type="spellEnd"/>
          </w:p>
        </w:tc>
        <w:tc>
          <w:tcPr>
            <w:tcW w:w="2337" w:type="dxa"/>
            <w:vAlign w:val="center"/>
          </w:tcPr>
          <w:p w14:paraId="7894449A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7 (8.8)</w:t>
            </w:r>
          </w:p>
        </w:tc>
        <w:tc>
          <w:tcPr>
            <w:tcW w:w="2338" w:type="dxa"/>
            <w:vAlign w:val="center"/>
          </w:tcPr>
          <w:p w14:paraId="6B18B0C5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6 (15.0)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2D4253E7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8C26C5" w:rsidRPr="003564E4" w14:paraId="2862FF78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72A05ED6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Clozapine</w:t>
            </w:r>
          </w:p>
        </w:tc>
        <w:tc>
          <w:tcPr>
            <w:tcW w:w="2337" w:type="dxa"/>
            <w:vAlign w:val="center"/>
          </w:tcPr>
          <w:p w14:paraId="0D633EB1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7 (8.8)</w:t>
            </w:r>
          </w:p>
        </w:tc>
        <w:tc>
          <w:tcPr>
            <w:tcW w:w="2338" w:type="dxa"/>
            <w:vAlign w:val="center"/>
          </w:tcPr>
          <w:p w14:paraId="3368C506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3 (7.5)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555B3DE9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8C26C5" w:rsidRPr="003564E4" w14:paraId="1BC6043E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78EF60AD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Olanzapine</w:t>
            </w:r>
          </w:p>
        </w:tc>
        <w:tc>
          <w:tcPr>
            <w:tcW w:w="2337" w:type="dxa"/>
            <w:vAlign w:val="center"/>
          </w:tcPr>
          <w:p w14:paraId="125CD4FF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6 (7.5)</w:t>
            </w:r>
          </w:p>
        </w:tc>
        <w:tc>
          <w:tcPr>
            <w:tcW w:w="2338" w:type="dxa"/>
            <w:vAlign w:val="center"/>
          </w:tcPr>
          <w:p w14:paraId="0E63EFC4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2 (5.0)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2AF1DD5D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C26C5" w:rsidRPr="003564E4" w14:paraId="05768519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169D6EA1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Paliperidone</w:t>
            </w:r>
          </w:p>
        </w:tc>
        <w:tc>
          <w:tcPr>
            <w:tcW w:w="2337" w:type="dxa"/>
            <w:vAlign w:val="center"/>
          </w:tcPr>
          <w:p w14:paraId="30A9E17E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17 (21.3)</w:t>
            </w:r>
          </w:p>
        </w:tc>
        <w:tc>
          <w:tcPr>
            <w:tcW w:w="2338" w:type="dxa"/>
            <w:vAlign w:val="center"/>
          </w:tcPr>
          <w:p w14:paraId="003C71CC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6 (15.0)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29E65C7A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8C26C5" w:rsidRPr="003564E4" w14:paraId="45AD9421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2EDCCA9A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Quetiapine</w:t>
            </w:r>
          </w:p>
        </w:tc>
        <w:tc>
          <w:tcPr>
            <w:tcW w:w="2337" w:type="dxa"/>
            <w:vAlign w:val="center"/>
          </w:tcPr>
          <w:p w14:paraId="67554A76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2 (2.5)</w:t>
            </w:r>
          </w:p>
        </w:tc>
        <w:tc>
          <w:tcPr>
            <w:tcW w:w="2338" w:type="dxa"/>
            <w:vAlign w:val="center"/>
          </w:tcPr>
          <w:p w14:paraId="4E168CDF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 (2.5)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52273874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C26C5" w:rsidRPr="003564E4" w14:paraId="3820CE30" w14:textId="77777777" w:rsidTr="00FC24FA">
        <w:tc>
          <w:tcPr>
            <w:tcW w:w="2337" w:type="dxa"/>
            <w:tcBorders>
              <w:left w:val="nil"/>
            </w:tcBorders>
            <w:vAlign w:val="center"/>
          </w:tcPr>
          <w:p w14:paraId="2F189599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Risperidone</w:t>
            </w:r>
          </w:p>
        </w:tc>
        <w:tc>
          <w:tcPr>
            <w:tcW w:w="2337" w:type="dxa"/>
            <w:vAlign w:val="center"/>
          </w:tcPr>
          <w:p w14:paraId="5D2FDFBA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13 (16.3)</w:t>
            </w:r>
          </w:p>
        </w:tc>
        <w:tc>
          <w:tcPr>
            <w:tcW w:w="2338" w:type="dxa"/>
            <w:vAlign w:val="center"/>
          </w:tcPr>
          <w:p w14:paraId="10A6D7E9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4 (10.0)</w:t>
            </w:r>
          </w:p>
        </w:tc>
        <w:tc>
          <w:tcPr>
            <w:tcW w:w="2338" w:type="dxa"/>
            <w:tcBorders>
              <w:right w:val="nil"/>
            </w:tcBorders>
            <w:vAlign w:val="center"/>
          </w:tcPr>
          <w:p w14:paraId="6BB5CA5A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8C26C5" w:rsidRPr="003564E4" w14:paraId="4CBAEFCC" w14:textId="77777777" w:rsidTr="00FC24FA">
        <w:tc>
          <w:tcPr>
            <w:tcW w:w="2337" w:type="dxa"/>
            <w:tcBorders>
              <w:left w:val="nil"/>
              <w:bottom w:val="single" w:sz="4" w:space="0" w:color="auto"/>
            </w:tcBorders>
            <w:vAlign w:val="center"/>
          </w:tcPr>
          <w:p w14:paraId="5D92EC11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Totals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8771FD7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80 (100)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D0D68E0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40 (100)</w:t>
            </w:r>
          </w:p>
        </w:tc>
        <w:tc>
          <w:tcPr>
            <w:tcW w:w="2338" w:type="dxa"/>
            <w:tcBorders>
              <w:bottom w:val="single" w:sz="4" w:space="0" w:color="auto"/>
              <w:right w:val="nil"/>
            </w:tcBorders>
            <w:vAlign w:val="center"/>
          </w:tcPr>
          <w:p w14:paraId="467D372F" w14:textId="77777777" w:rsidR="008C26C5" w:rsidRPr="003564E4" w:rsidRDefault="008C26C5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120</w:t>
            </w:r>
          </w:p>
        </w:tc>
      </w:tr>
    </w:tbl>
    <w:p w14:paraId="3A8E4A43" w14:textId="77777777" w:rsidR="008C26C5" w:rsidRPr="003564E4" w:rsidRDefault="008C26C5" w:rsidP="00FC24F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564E4">
        <w:rPr>
          <w:rFonts w:ascii="Times New Roman" w:hAnsi="Times New Roman" w:cs="Times New Roman"/>
          <w:i/>
          <w:iCs/>
          <w:lang w:val="en-US"/>
        </w:rPr>
        <w:t>Note.</w:t>
      </w:r>
      <w:r w:rsidRPr="003564E4">
        <w:rPr>
          <w:rFonts w:ascii="Times New Roman" w:hAnsi="Times New Roman" w:cs="Times New Roman"/>
          <w:lang w:val="en-US"/>
        </w:rPr>
        <w:t xml:space="preserve"> Percentages are within sex. </w:t>
      </w:r>
      <w:r w:rsidRPr="00E60C77">
        <w:rPr>
          <w:rFonts w:ascii="Times New Roman" w:hAnsi="Times New Roman" w:cs="Times New Roman"/>
          <w:lang w:val="en-US"/>
        </w:rPr>
        <w:t>Men vs. women</w:t>
      </w:r>
      <w:r w:rsidRPr="003564E4">
        <w:rPr>
          <w:rFonts w:ascii="Times New Roman" w:hAnsi="Times New Roman" w:cs="Times New Roman"/>
          <w:b/>
          <w:bCs/>
          <w:lang w:val="en-US"/>
        </w:rPr>
        <w:t>:</w:t>
      </w:r>
      <w:r w:rsidRPr="003564E4">
        <w:rPr>
          <w:rFonts w:ascii="Times New Roman" w:hAnsi="Times New Roman" w:cs="Times New Roman"/>
          <w:lang w:val="en-US"/>
        </w:rPr>
        <w:t xml:space="preserve"> χ</w:t>
      </w:r>
      <w:proofErr w:type="gramStart"/>
      <w:r w:rsidRPr="003564E4">
        <w:rPr>
          <w:rFonts w:ascii="Times New Roman" w:hAnsi="Times New Roman" w:cs="Times New Roman"/>
          <w:lang w:val="en-US"/>
        </w:rPr>
        <w:t>²(</w:t>
      </w:r>
      <w:proofErr w:type="gramEnd"/>
      <w:r w:rsidRPr="003564E4">
        <w:rPr>
          <w:rFonts w:ascii="Times New Roman" w:hAnsi="Times New Roman" w:cs="Times New Roman"/>
          <w:lang w:val="en-US"/>
        </w:rPr>
        <w:t xml:space="preserve">6) = 3.24, </w:t>
      </w:r>
      <w:r w:rsidRPr="003564E4">
        <w:rPr>
          <w:rFonts w:ascii="Times New Roman" w:hAnsi="Times New Roman" w:cs="Times New Roman"/>
          <w:i/>
          <w:iCs/>
          <w:lang w:val="en-US"/>
        </w:rPr>
        <w:t>p</w:t>
      </w:r>
      <w:r w:rsidRPr="003564E4">
        <w:rPr>
          <w:rFonts w:ascii="Times New Roman" w:hAnsi="Times New Roman" w:cs="Times New Roman"/>
          <w:lang w:val="en-US"/>
        </w:rPr>
        <w:t xml:space="preserve"> = .779, indicating no significant baseline difference in antipsychotic distribution by sex.</w:t>
      </w:r>
    </w:p>
    <w:p w14:paraId="7FC3CE6B" w14:textId="77777777" w:rsidR="008C26C5" w:rsidRDefault="008C26C5" w:rsidP="008C26C5">
      <w:pPr>
        <w:rPr>
          <w:rFonts w:ascii="Times New Roman" w:hAnsi="Times New Roman" w:cs="Times New Roman"/>
          <w:lang w:val="en-US"/>
        </w:rPr>
      </w:pPr>
    </w:p>
    <w:p w14:paraId="707FEA89" w14:textId="77777777" w:rsidR="00360998" w:rsidRDefault="00360998" w:rsidP="008C26C5">
      <w:pPr>
        <w:rPr>
          <w:rFonts w:ascii="Times New Roman" w:hAnsi="Times New Roman" w:cs="Times New Roman"/>
          <w:lang w:val="en-US"/>
        </w:rPr>
      </w:pPr>
    </w:p>
    <w:p w14:paraId="49FCCE3E" w14:textId="77777777" w:rsidR="00360998" w:rsidRDefault="00360998" w:rsidP="008C26C5">
      <w:pPr>
        <w:rPr>
          <w:rFonts w:ascii="Times New Roman" w:hAnsi="Times New Roman" w:cs="Times New Roman"/>
          <w:lang w:val="en-US"/>
        </w:rPr>
      </w:pPr>
    </w:p>
    <w:p w14:paraId="26E12FEA" w14:textId="77777777" w:rsidR="00FC24FA" w:rsidRDefault="00FC24F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11CAE520" w14:textId="2FC4AB02" w:rsidR="00FC24FA" w:rsidRDefault="00793040" w:rsidP="00793040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AC7B30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164936">
        <w:rPr>
          <w:rFonts w:ascii="Times New Roman" w:hAnsi="Times New Roman" w:cs="Times New Roman"/>
          <w:b/>
          <w:bCs/>
          <w:lang w:val="en-US"/>
        </w:rPr>
        <w:t>3</w:t>
      </w:r>
      <w:r w:rsidRPr="00AC7B30">
        <w:rPr>
          <w:rFonts w:ascii="Times New Roman" w:hAnsi="Times New Roman" w:cs="Times New Roman"/>
          <w:b/>
          <w:bCs/>
          <w:lang w:val="en-US"/>
        </w:rPr>
        <w:t>.</w:t>
      </w:r>
    </w:p>
    <w:p w14:paraId="120353B7" w14:textId="6BC1AE51" w:rsidR="00793040" w:rsidRDefault="00360998" w:rsidP="00793040">
      <w:pPr>
        <w:spacing w:line="240" w:lineRule="auto"/>
        <w:rPr>
          <w:rFonts w:ascii="Times New Roman" w:hAnsi="Times New Roman" w:cs="Times New Roman"/>
          <w:lang w:val="en-US"/>
        </w:rPr>
      </w:pPr>
      <w:bookmarkStart w:id="2" w:name="_Hlk206922354"/>
      <w:r w:rsidRPr="00FC24FA">
        <w:rPr>
          <w:rFonts w:ascii="Times New Roman" w:hAnsi="Times New Roman" w:cs="Times New Roman"/>
          <w:lang w:val="en-US"/>
        </w:rPr>
        <w:t>Descriptive statistics for change scores (Δ = Post–Pre) in MCCB cognitive domains by intervention group and sex, with ANOVA results.</w:t>
      </w:r>
    </w:p>
    <w:bookmarkEnd w:id="2"/>
    <w:p w14:paraId="004954D6" w14:textId="77777777" w:rsidR="00FC24FA" w:rsidRPr="00FC24FA" w:rsidRDefault="00FC24FA" w:rsidP="00793040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7861" w:type="dxa"/>
        <w:jc w:val="center"/>
        <w:tblLook w:val="04A0" w:firstRow="1" w:lastRow="0" w:firstColumn="1" w:lastColumn="0" w:noHBand="0" w:noVBand="1"/>
      </w:tblPr>
      <w:tblGrid>
        <w:gridCol w:w="1960"/>
        <w:gridCol w:w="849"/>
        <w:gridCol w:w="775"/>
        <w:gridCol w:w="1043"/>
        <w:gridCol w:w="1139"/>
        <w:gridCol w:w="880"/>
        <w:gridCol w:w="1215"/>
      </w:tblGrid>
      <w:tr w:rsidR="00360998" w:rsidRPr="00360998" w14:paraId="7F8E7D19" w14:textId="73C70305" w:rsidTr="00FC24FA">
        <w:trPr>
          <w:jc w:val="center"/>
        </w:trPr>
        <w:tc>
          <w:tcPr>
            <w:tcW w:w="19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AF5545" w14:textId="14AA1AC0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Domain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66FDF9" w14:textId="57EDC9F2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tDCS</w:t>
            </w:r>
            <w:proofErr w:type="spellEnd"/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Males Δ (SD)</w:t>
            </w:r>
          </w:p>
        </w:tc>
        <w:tc>
          <w:tcPr>
            <w:tcW w:w="7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2A255B" w14:textId="55AEC90A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Sham Males Δ (SD)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E7DD1D" w14:textId="5C70687C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tDCS</w:t>
            </w:r>
            <w:proofErr w:type="spellEnd"/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Females Δ (SD)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A7F32" w14:textId="49EEA904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Sham Females Δ (SD)</w:t>
            </w: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0C428F" w14:textId="63D6CEB3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Group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D7A570" w14:textId="42C49779" w:rsidR="00360998" w:rsidRPr="00360998" w:rsidRDefault="00360998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 </w:t>
            </w:r>
            <w:proofErr w:type="spellStart"/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Group×Sex</w:t>
            </w:r>
            <w:proofErr w:type="spellEnd"/>
          </w:p>
        </w:tc>
      </w:tr>
      <w:tr w:rsidR="00360998" w:rsidRPr="00360998" w14:paraId="1BBC6E47" w14:textId="074497C3" w:rsidTr="00FC24FA">
        <w:trPr>
          <w:jc w:val="center"/>
        </w:trPr>
        <w:tc>
          <w:tcPr>
            <w:tcW w:w="1960" w:type="dxa"/>
            <w:tcBorders>
              <w:left w:val="nil"/>
              <w:bottom w:val="nil"/>
              <w:right w:val="nil"/>
            </w:tcBorders>
            <w:vAlign w:val="center"/>
          </w:tcPr>
          <w:p w14:paraId="1862236B" w14:textId="5402498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Working Memory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7F572C0" w14:textId="760767E4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3.70 (4.95)</w:t>
            </w: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  <w:vAlign w:val="center"/>
          </w:tcPr>
          <w:p w14:paraId="6E3FF009" w14:textId="75F213B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 (1.66)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vAlign w:val="center"/>
          </w:tcPr>
          <w:p w14:paraId="25E883A1" w14:textId="00B8790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4.04 (4.79)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14:paraId="640E82CA" w14:textId="0EECE5E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 (1.70)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vAlign w:val="center"/>
          </w:tcPr>
          <w:p w14:paraId="690439BE" w14:textId="313D096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vAlign w:val="center"/>
          </w:tcPr>
          <w:p w14:paraId="4948BA3D" w14:textId="0D9F0552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0.799</w:t>
            </w:r>
          </w:p>
        </w:tc>
      </w:tr>
      <w:tr w:rsidR="00360998" w:rsidRPr="00360998" w14:paraId="4A19FA4A" w14:textId="33F91CDE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6D0A" w14:textId="4A7D651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Neurocognition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EAE7" w14:textId="3F3A4A50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 (2.14)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8AB0" w14:textId="0470DDD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 (4.62)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7BEB" w14:textId="55096D3C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 (2.07)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DB7B" w14:textId="3F4AD2F4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 (0.96)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8BA0" w14:textId="348BAC3D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2D0E" w14:textId="6D5B7294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0.437</w:t>
            </w:r>
          </w:p>
        </w:tc>
      </w:tr>
      <w:tr w:rsidR="00360998" w:rsidRPr="00360998" w14:paraId="06167EE9" w14:textId="6B981D1F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C56B" w14:textId="37C6796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Speed of Processing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98039" w14:textId="38645778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 (1.22)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E931" w14:textId="4E6D92ED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 (1.31)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D883" w14:textId="0F4E4047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 (1.11)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0005" w14:textId="74E6AFD2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 (1.29)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B522" w14:textId="50F3F63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79C2" w14:textId="3A395740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0.932</w:t>
            </w:r>
          </w:p>
        </w:tc>
      </w:tr>
      <w:tr w:rsidR="00360998" w:rsidRPr="00360998" w14:paraId="1F7EFC67" w14:textId="75768FAC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61E0" w14:textId="0FCEC5F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Attention/Vigilance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A8ED0" w14:textId="7AD59E9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-1.02 (2.12)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A37F" w14:textId="46070D15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 (1.95)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0233" w14:textId="31A2F403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 (2.01)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27CF" w14:textId="36FBDED4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 (2.11)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305D" w14:textId="77A0489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453D" w14:textId="5B0E10C3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0.833</w:t>
            </w:r>
          </w:p>
        </w:tc>
      </w:tr>
      <w:tr w:rsidR="00360998" w:rsidRPr="00360998" w14:paraId="60C409C4" w14:textId="77777777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863B7" w14:textId="0B825605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 Learning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31DB" w14:textId="222AB2F1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 (1.65)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783F" w14:textId="5B1F9912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 (1.43)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F2FD" w14:textId="6640395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 (1.37)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8F2F" w14:textId="48E52E87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 (1.22)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A52F" w14:textId="1B36BC0C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F53B" w14:textId="1DD8EB62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0.764</w:t>
            </w:r>
          </w:p>
        </w:tc>
      </w:tr>
      <w:tr w:rsidR="00360998" w:rsidRPr="00360998" w14:paraId="0FB3CA03" w14:textId="77777777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1BCB" w14:textId="3560885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Visual Learning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2B96" w14:textId="535B296D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 (1.89)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0877" w14:textId="6B5120CC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 (1.72)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7128" w14:textId="22642906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 (1.58)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0E0A7" w14:textId="778688D8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 (1.44)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2755" w14:textId="7F3CB31C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B85A" w14:textId="56B0480F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0.805</w:t>
            </w:r>
          </w:p>
        </w:tc>
      </w:tr>
      <w:tr w:rsidR="00360998" w:rsidRPr="00360998" w14:paraId="34BE6F11" w14:textId="77777777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8698" w14:textId="1D196BB1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Reasoning/Problem Solv.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5952" w14:textId="73452C1B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 (1.97)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9267" w14:textId="3FB9FA9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 (1.89)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5DAB" w14:textId="5CCFA3E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 (1.68)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6AAB" w14:textId="24D003CD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 (1.55)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2491" w14:textId="5B2EA75D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D806" w14:textId="27D7771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</w:tr>
      <w:tr w:rsidR="00360998" w:rsidRPr="00360998" w14:paraId="1B6E59D6" w14:textId="77777777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D675" w14:textId="098CE4E5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Cognition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70046" w14:textId="7D35D96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-0.63 (2.01)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58FD" w14:textId="15E2A881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-0.74 (2.12)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E0C4" w14:textId="33670D0B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-1.21 (1.92)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868A" w14:textId="136C30F8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-0.88 (1.77)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0C9D" w14:textId="389F68FE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AA85" w14:textId="568BBC60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</w:tr>
      <w:tr w:rsidR="00360998" w:rsidRPr="00360998" w14:paraId="40ADCC01" w14:textId="77777777" w:rsidTr="00FC24FA">
        <w:trPr>
          <w:jc w:val="center"/>
        </w:trPr>
        <w:tc>
          <w:tcPr>
            <w:tcW w:w="1960" w:type="dxa"/>
            <w:tcBorders>
              <w:top w:val="nil"/>
              <w:left w:val="nil"/>
              <w:right w:val="nil"/>
            </w:tcBorders>
            <w:vAlign w:val="center"/>
          </w:tcPr>
          <w:p w14:paraId="5CF1CA05" w14:textId="645479AA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 Composite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vAlign w:val="center"/>
          </w:tcPr>
          <w:p w14:paraId="42E01BA6" w14:textId="17CC49F3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 (2.35)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</w:tcPr>
          <w:p w14:paraId="2A91967C" w14:textId="133DA4EE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 (2.11)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vAlign w:val="center"/>
          </w:tcPr>
          <w:p w14:paraId="2E46CB18" w14:textId="3EECF409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 (2.04)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vAlign w:val="center"/>
          </w:tcPr>
          <w:p w14:paraId="6CEA2C76" w14:textId="235AD23E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 (1.83)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vAlign w:val="center"/>
          </w:tcPr>
          <w:p w14:paraId="6EB8956A" w14:textId="6E40473F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vAlign w:val="center"/>
          </w:tcPr>
          <w:p w14:paraId="3A48E8BD" w14:textId="32FA3AF7" w:rsidR="00360998" w:rsidRPr="00360998" w:rsidRDefault="00360998" w:rsidP="00FC24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0.998</w:t>
            </w:r>
          </w:p>
        </w:tc>
      </w:tr>
    </w:tbl>
    <w:p w14:paraId="0B30AC0D" w14:textId="77777777" w:rsidR="00360998" w:rsidRPr="00360998" w:rsidRDefault="00360998" w:rsidP="00FC24F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60998">
        <w:rPr>
          <w:rFonts w:ascii="Times New Roman" w:hAnsi="Times New Roman" w:cs="Times New Roman"/>
          <w:lang w:val="en-US"/>
        </w:rPr>
        <w:t>Values represent mean change scores (Δ = Post–Pre, in T-scores) with standard deviations (SD). “p Group” refers to the main effect of intervention (</w:t>
      </w:r>
      <w:proofErr w:type="spellStart"/>
      <w:r w:rsidRPr="00360998">
        <w:rPr>
          <w:rFonts w:ascii="Times New Roman" w:hAnsi="Times New Roman" w:cs="Times New Roman"/>
          <w:lang w:val="en-US"/>
        </w:rPr>
        <w:t>tDCS</w:t>
      </w:r>
      <w:proofErr w:type="spellEnd"/>
      <w:r w:rsidRPr="00360998">
        <w:rPr>
          <w:rFonts w:ascii="Times New Roman" w:hAnsi="Times New Roman" w:cs="Times New Roman"/>
          <w:lang w:val="en-US"/>
        </w:rPr>
        <w:t xml:space="preserve"> vs. Sham), and “p </w:t>
      </w:r>
      <w:proofErr w:type="spellStart"/>
      <w:r w:rsidRPr="00360998">
        <w:rPr>
          <w:rFonts w:ascii="Times New Roman" w:hAnsi="Times New Roman" w:cs="Times New Roman"/>
          <w:lang w:val="en-US"/>
        </w:rPr>
        <w:t>Group×Sex</w:t>
      </w:r>
      <w:proofErr w:type="spellEnd"/>
      <w:r w:rsidRPr="00360998">
        <w:rPr>
          <w:rFonts w:ascii="Times New Roman" w:hAnsi="Times New Roman" w:cs="Times New Roman"/>
          <w:lang w:val="en-US"/>
        </w:rPr>
        <w:t xml:space="preserve">” refers to the interaction effect. Significant improvements were observed only in Working Memory and Neurocognition, with no evidence of </w:t>
      </w:r>
      <w:proofErr w:type="spellStart"/>
      <w:r w:rsidRPr="00360998">
        <w:rPr>
          <w:rFonts w:ascii="Times New Roman" w:hAnsi="Times New Roman" w:cs="Times New Roman"/>
          <w:lang w:val="en-US"/>
        </w:rPr>
        <w:t>group×sex</w:t>
      </w:r>
      <w:proofErr w:type="spellEnd"/>
      <w:r w:rsidRPr="00360998">
        <w:rPr>
          <w:rFonts w:ascii="Times New Roman" w:hAnsi="Times New Roman" w:cs="Times New Roman"/>
          <w:lang w:val="en-US"/>
        </w:rPr>
        <w:t xml:space="preserve"> interactions. </w:t>
      </w:r>
      <w:proofErr w:type="spellStart"/>
      <w:r w:rsidRPr="00360998">
        <w:rPr>
          <w:rFonts w:ascii="Times New Roman" w:hAnsi="Times New Roman" w:cs="Times New Roman"/>
          <w:lang w:val="en-US"/>
        </w:rPr>
        <w:t>tDCS</w:t>
      </w:r>
      <w:proofErr w:type="spellEnd"/>
      <w:r w:rsidRPr="00360998">
        <w:rPr>
          <w:rFonts w:ascii="Times New Roman" w:hAnsi="Times New Roman" w:cs="Times New Roman"/>
          <w:lang w:val="en-US"/>
        </w:rPr>
        <w:t xml:space="preserve"> = transcranial direct current stimulation.</w:t>
      </w:r>
    </w:p>
    <w:p w14:paraId="233CCE71" w14:textId="77777777" w:rsidR="003564E4" w:rsidRDefault="003564E4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61DBA1A9" w14:textId="77777777" w:rsidR="00164936" w:rsidRDefault="00164936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6300DBA3" w14:textId="77777777" w:rsidR="00FC24FA" w:rsidRDefault="00FC24F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38CDC9A" w14:textId="77777777" w:rsidR="00FC24FA" w:rsidRDefault="00666C84" w:rsidP="00666C8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564E4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164936">
        <w:rPr>
          <w:rFonts w:ascii="Times New Roman" w:hAnsi="Times New Roman" w:cs="Times New Roman"/>
          <w:b/>
          <w:bCs/>
          <w:lang w:val="en-US"/>
        </w:rPr>
        <w:t>4</w:t>
      </w:r>
      <w:r w:rsidRPr="003564E4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4D3A8725" w14:textId="673D8F7E" w:rsidR="00A95692" w:rsidRDefault="00A95692">
      <w:pPr>
        <w:rPr>
          <w:rFonts w:ascii="Times New Roman" w:hAnsi="Times New Roman" w:cs="Times New Roman"/>
          <w:lang w:val="en-US"/>
        </w:rPr>
      </w:pPr>
      <w:bookmarkStart w:id="3" w:name="_Hlk206922618"/>
      <w:r w:rsidRPr="00FC24FA">
        <w:rPr>
          <w:rFonts w:ascii="Times New Roman" w:hAnsi="Times New Roman" w:cs="Times New Roman"/>
          <w:lang w:val="en-US"/>
        </w:rPr>
        <w:t>ANCOVA for improvement in Neurocognition and Working Memory</w:t>
      </w:r>
    </w:p>
    <w:p w14:paraId="3FB6B25C" w14:textId="77777777" w:rsidR="00FC24FA" w:rsidRPr="00FC24FA" w:rsidRDefault="00FC24FA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3758"/>
        <w:gridCol w:w="1102"/>
        <w:gridCol w:w="711"/>
      </w:tblGrid>
      <w:tr w:rsidR="00A95692" w:rsidRPr="003564E4" w14:paraId="355D78F9" w14:textId="77777777" w:rsidTr="00FC24FA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bookmarkEnd w:id="3"/>
          <w:p w14:paraId="5910EC88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Outcome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EF1D9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Factor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A106DE" w14:textId="77777777" w:rsidR="00A95692" w:rsidRPr="003564E4" w:rsidRDefault="00A95692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F (1, 109)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91685D" w14:textId="77777777" w:rsidR="00A95692" w:rsidRPr="003564E4" w:rsidRDefault="00A95692" w:rsidP="00FC24F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</w:tr>
      <w:tr w:rsidR="00A95692" w:rsidRPr="003564E4" w14:paraId="0B4149EA" w14:textId="77777777" w:rsidTr="00FC24FA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DF6C358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Neurocognition improvement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EB0ED78" w14:textId="5D141BF6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4930104" w14:textId="7322819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3.42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69AC9EC" w14:textId="5D57ECE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0.067</w:t>
            </w:r>
          </w:p>
        </w:tc>
      </w:tr>
      <w:tr w:rsidR="00A95692" w:rsidRPr="003564E4" w14:paraId="07418272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D4E0D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43D5" w14:textId="6C5431B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Antipsychotic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0691" w14:textId="3E849BFB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A764" w14:textId="18694A95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b/>
                <w:bCs/>
                <w:lang w:val="en-US"/>
              </w:rPr>
              <w:t>0.027</w:t>
            </w:r>
          </w:p>
        </w:tc>
      </w:tr>
      <w:tr w:rsidR="00A95692" w:rsidRPr="003564E4" w14:paraId="117042E1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FE17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BEC6" w14:textId="490EDE80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Intervention (</w:t>
            </w:r>
            <w:proofErr w:type="spellStart"/>
            <w:r w:rsidRPr="003564E4">
              <w:rPr>
                <w:rFonts w:ascii="Times New Roman" w:hAnsi="Times New Roman" w:cs="Times New Roman"/>
                <w:lang w:val="en-US"/>
              </w:rPr>
              <w:t>tDCS</w:t>
            </w:r>
            <w:proofErr w:type="spellEnd"/>
            <w:r w:rsidRPr="003564E4">
              <w:rPr>
                <w:rFonts w:ascii="Times New Roman" w:hAnsi="Times New Roman" w:cs="Times New Roman"/>
                <w:lang w:val="en-US"/>
              </w:rPr>
              <w:t xml:space="preserve"> vs sham)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AD09" w14:textId="2E3F47AF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1CE5" w14:textId="45235B3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0.604</w:t>
            </w:r>
          </w:p>
        </w:tc>
      </w:tr>
      <w:tr w:rsidR="00A95692" w:rsidRPr="003564E4" w14:paraId="1E421995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625F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8591" w14:textId="5A50E20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Antipsychotic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E837" w14:textId="5C829DE2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45F8" w14:textId="225E7A76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0.967</w:t>
            </w:r>
          </w:p>
        </w:tc>
      </w:tr>
      <w:tr w:rsidR="00A95692" w:rsidRPr="003564E4" w14:paraId="5A1F0E77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1E7A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14BF" w14:textId="3ADB1B09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C8D7" w14:textId="29CB31F3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B7B3" w14:textId="29A10FCE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0.709</w:t>
            </w:r>
          </w:p>
        </w:tc>
      </w:tr>
      <w:tr w:rsidR="00A95692" w:rsidRPr="003564E4" w14:paraId="27BEE463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CD29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9E40" w14:textId="3F9B60A0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Antipsychotic type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B692" w14:textId="3344B91D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D727" w14:textId="015F2A6A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0.649</w:t>
            </w:r>
          </w:p>
        </w:tc>
      </w:tr>
      <w:tr w:rsidR="00A95692" w:rsidRPr="003564E4" w14:paraId="642B9A08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6F1F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FEB34" w14:textId="5E83AF2F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Antipsychotic type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F5CB" w14:textId="664EA15B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46A9" w14:textId="647BDF72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0.225</w:t>
            </w:r>
          </w:p>
        </w:tc>
      </w:tr>
      <w:tr w:rsidR="00A95692" w:rsidRPr="003564E4" w14:paraId="4664F6F0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2089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A1CBC" w14:textId="22C25D5A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209A" w14:textId="07842A6A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98A6" w14:textId="001E0B62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0.874</w:t>
            </w:r>
          </w:p>
        </w:tc>
      </w:tr>
      <w:tr w:rsidR="00A95692" w:rsidRPr="003564E4" w14:paraId="3E5A0745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3ED7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75EE" w14:textId="7CCF88F0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Equivalent dose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EB4D" w14:textId="708CFE31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B986" w14:textId="6BC6600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0.830</w:t>
            </w:r>
          </w:p>
        </w:tc>
      </w:tr>
      <w:tr w:rsidR="00A95692" w:rsidRPr="003564E4" w14:paraId="6EAD0812" w14:textId="77777777" w:rsidTr="00FC24F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9601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Working Memory improvement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7A4E" w14:textId="54A66F0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E94A" w14:textId="293F3B81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8564" w14:textId="5173C47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0.135</w:t>
            </w:r>
          </w:p>
        </w:tc>
      </w:tr>
      <w:tr w:rsidR="00A95692" w:rsidRPr="003564E4" w14:paraId="1A730FBD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83F6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6415" w14:textId="4B2A063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Antipsychotic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733D" w14:textId="357943BB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BD6E" w14:textId="092922D9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0.689</w:t>
            </w:r>
          </w:p>
        </w:tc>
      </w:tr>
      <w:tr w:rsidR="00A95692" w:rsidRPr="003564E4" w14:paraId="73933562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F72EB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701E" w14:textId="1E41721D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Intervention (</w:t>
            </w:r>
            <w:proofErr w:type="spellStart"/>
            <w:r w:rsidRPr="003564E4">
              <w:rPr>
                <w:rFonts w:ascii="Times New Roman" w:hAnsi="Times New Roman" w:cs="Times New Roman"/>
                <w:lang w:val="en-US"/>
              </w:rPr>
              <w:t>tDCS</w:t>
            </w:r>
            <w:proofErr w:type="spellEnd"/>
            <w:r w:rsidRPr="003564E4">
              <w:rPr>
                <w:rFonts w:ascii="Times New Roman" w:hAnsi="Times New Roman" w:cs="Times New Roman"/>
                <w:lang w:val="en-US"/>
              </w:rPr>
              <w:t xml:space="preserve"> vs sham)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2B6E" w14:textId="1D056F8D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F09A" w14:textId="1BB5F1F5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0.844</w:t>
            </w:r>
          </w:p>
        </w:tc>
      </w:tr>
      <w:tr w:rsidR="00A95692" w:rsidRPr="003564E4" w14:paraId="357331B6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F0F3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A054" w14:textId="3733E8B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Antipsychotic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6859" w14:textId="4F234633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DC9CB" w14:textId="6602086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0.255</w:t>
            </w:r>
          </w:p>
        </w:tc>
      </w:tr>
      <w:tr w:rsidR="00A95692" w:rsidRPr="003564E4" w14:paraId="673364EE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D91A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86F2" w14:textId="37EFB46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DD36" w14:textId="74073831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3EA7" w14:textId="29D7DDD2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0.781</w:t>
            </w:r>
          </w:p>
        </w:tc>
      </w:tr>
      <w:tr w:rsidR="00A95692" w:rsidRPr="003564E4" w14:paraId="6531D652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FD9D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533D" w14:textId="2611DFCC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Antipsychotic type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37E1" w14:textId="5F84B47A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A215" w14:textId="5C5D9835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0.638</w:t>
            </w:r>
          </w:p>
        </w:tc>
      </w:tr>
      <w:tr w:rsidR="00A95692" w:rsidRPr="003564E4" w14:paraId="0EFF6F08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E7B3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084B0" w14:textId="0F46636B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Sex × Antipsychotic type ×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126E" w14:textId="0A713325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2CC2B" w14:textId="7AFF3DD9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0.556</w:t>
            </w:r>
          </w:p>
        </w:tc>
      </w:tr>
      <w:tr w:rsidR="00A95692" w:rsidRPr="003564E4" w14:paraId="04E29E95" w14:textId="77777777" w:rsidTr="00FC24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33E79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AD7B" w14:textId="3F4CFD78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1589" w14:textId="5508270F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F80A" w14:textId="0D8D074B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0.536</w:t>
            </w:r>
          </w:p>
        </w:tc>
      </w:tr>
      <w:tr w:rsidR="00A95692" w:rsidRPr="003564E4" w14:paraId="4EAC0B12" w14:textId="77777777" w:rsidTr="00FC24FA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A72DB" w14:textId="77777777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4DBEE" w14:textId="7AD36036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Equivalent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5FEEC" w14:textId="328BB43A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165D3" w14:textId="3F8146F4" w:rsidR="00A95692" w:rsidRPr="003564E4" w:rsidRDefault="00A95692" w:rsidP="00FC24F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564E4">
              <w:rPr>
                <w:rFonts w:ascii="Times New Roman" w:hAnsi="Times New Roman" w:cs="Times New Roman"/>
                <w:lang w:val="en-US"/>
              </w:rPr>
              <w:t>0.798</w:t>
            </w:r>
          </w:p>
        </w:tc>
      </w:tr>
    </w:tbl>
    <w:p w14:paraId="105EB971" w14:textId="77777777" w:rsidR="00FC24FA" w:rsidRDefault="00FC24FA">
      <w:pPr>
        <w:rPr>
          <w:rFonts w:ascii="Times New Roman" w:hAnsi="Times New Roman" w:cs="Times New Roman"/>
          <w:lang w:val="en-US"/>
        </w:rPr>
      </w:pPr>
    </w:p>
    <w:p w14:paraId="2E6BBF1C" w14:textId="77777777" w:rsidR="00FC24FA" w:rsidRDefault="00FC24FA">
      <w:pPr>
        <w:rPr>
          <w:rFonts w:ascii="Times New Roman" w:hAnsi="Times New Roman" w:cs="Times New Roman"/>
          <w:lang w:val="en-US"/>
        </w:rPr>
      </w:pPr>
    </w:p>
    <w:p w14:paraId="7C190CF6" w14:textId="1CFCEF0E" w:rsidR="0087355C" w:rsidRPr="003564E4" w:rsidRDefault="00A95692">
      <w:pPr>
        <w:rPr>
          <w:rFonts w:ascii="Times New Roman" w:hAnsi="Times New Roman" w:cs="Times New Roman"/>
          <w:lang w:val="en-US"/>
        </w:rPr>
      </w:pPr>
      <w:r w:rsidRPr="003564E4">
        <w:rPr>
          <w:rFonts w:ascii="Times New Roman" w:hAnsi="Times New Roman" w:cs="Times New Roman"/>
          <w:lang w:val="en-US"/>
        </w:rPr>
        <w:t>Univariate ANCOVA models used Type III sums of squares with sum-to-zero contrasts for categorical factors. Covariates: age, chlorpromazine-equivalent dose</w:t>
      </w:r>
      <w:r w:rsidR="00C22141" w:rsidRPr="003564E4">
        <w:rPr>
          <w:rFonts w:ascii="Times New Roman" w:hAnsi="Times New Roman" w:cs="Times New Roman"/>
          <w:lang w:val="en-US"/>
        </w:rPr>
        <w:t>.</w:t>
      </w:r>
      <w:r w:rsidR="00F80828" w:rsidRPr="003564E4">
        <w:rPr>
          <w:rFonts w:ascii="Times New Roman" w:hAnsi="Times New Roman" w:cs="Times New Roman"/>
          <w:lang w:val="en-US"/>
        </w:rPr>
        <w:t xml:space="preserve"> All tests are </w:t>
      </w:r>
      <w:proofErr w:type="gramStart"/>
      <w:r w:rsidR="00F80828" w:rsidRPr="003564E4">
        <w:rPr>
          <w:rFonts w:ascii="Times New Roman" w:hAnsi="Times New Roman" w:cs="Times New Roman"/>
          <w:lang w:val="en-US"/>
        </w:rPr>
        <w:t>F(</w:t>
      </w:r>
      <w:proofErr w:type="gramEnd"/>
      <w:r w:rsidR="00F80828" w:rsidRPr="003564E4">
        <w:rPr>
          <w:rFonts w:ascii="Times New Roman" w:hAnsi="Times New Roman" w:cs="Times New Roman"/>
          <w:lang w:val="en-US"/>
        </w:rPr>
        <w:t>1,109). Significant effects (p &lt; .05) are bolded.</w:t>
      </w:r>
    </w:p>
    <w:sectPr w:rsidR="0087355C" w:rsidRPr="0035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4"/>
    <w:rsid w:val="000C565E"/>
    <w:rsid w:val="00140741"/>
    <w:rsid w:val="00164936"/>
    <w:rsid w:val="001A0E2B"/>
    <w:rsid w:val="001B2542"/>
    <w:rsid w:val="001E2157"/>
    <w:rsid w:val="003564E4"/>
    <w:rsid w:val="00360998"/>
    <w:rsid w:val="003C0314"/>
    <w:rsid w:val="0041543E"/>
    <w:rsid w:val="005125A9"/>
    <w:rsid w:val="00551FE6"/>
    <w:rsid w:val="00666C84"/>
    <w:rsid w:val="00743682"/>
    <w:rsid w:val="007437B0"/>
    <w:rsid w:val="00793040"/>
    <w:rsid w:val="007E6D66"/>
    <w:rsid w:val="0087355C"/>
    <w:rsid w:val="008C26C5"/>
    <w:rsid w:val="008E1E52"/>
    <w:rsid w:val="008E2E07"/>
    <w:rsid w:val="009F6ACB"/>
    <w:rsid w:val="00A95692"/>
    <w:rsid w:val="00B112DC"/>
    <w:rsid w:val="00BD414A"/>
    <w:rsid w:val="00C124C2"/>
    <w:rsid w:val="00C16E76"/>
    <w:rsid w:val="00C22141"/>
    <w:rsid w:val="00CC3136"/>
    <w:rsid w:val="00D1152E"/>
    <w:rsid w:val="00D203E8"/>
    <w:rsid w:val="00D860A9"/>
    <w:rsid w:val="00DF4016"/>
    <w:rsid w:val="00E076C8"/>
    <w:rsid w:val="00E36749"/>
    <w:rsid w:val="00E60C77"/>
    <w:rsid w:val="00E6315F"/>
    <w:rsid w:val="00F80828"/>
    <w:rsid w:val="00FA5696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7A7"/>
  <w15:chartTrackingRefBased/>
  <w15:docId w15:val="{20C1E289-7621-4D68-9247-1279D53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84"/>
    <w:rPr>
      <w:rFonts w:ascii="Calibri" w:eastAsia="Calibri" w:hAnsi="Calibri" w:cs="Calibri"/>
      <w:kern w:val="0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6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C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C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C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C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6C8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6C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rsid w:val="00666C84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6C84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6C84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6C84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6C84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6C84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6C84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666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6C84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C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6C84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666C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C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6C84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666C84"/>
    <w:pPr>
      <w:ind w:left="720"/>
      <w:contextualSpacing/>
    </w:pPr>
    <w:rPr>
      <w:rFonts w:asciiTheme="minorHAnsi" w:eastAsiaTheme="minorHAnsi" w:hAnsiTheme="minorHAnsi" w:cstheme="minorBidi"/>
      <w:kern w:val="2"/>
      <w:lang w:val="es-EC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6C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6C84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666C8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66C84"/>
    <w:pPr>
      <w:spacing w:after="0" w:line="240" w:lineRule="auto"/>
    </w:pPr>
    <w:rPr>
      <w:rFonts w:ascii="Calibri" w:eastAsia="Calibri" w:hAnsi="Calibri" w:cs="Calibri"/>
      <w:kern w:val="0"/>
      <w:lang w:val="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37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37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37B0"/>
    <w:rPr>
      <w:rFonts w:ascii="Calibri" w:eastAsia="Calibri" w:hAnsi="Calibri" w:cs="Calibri"/>
      <w:kern w:val="0"/>
      <w:sz w:val="20"/>
      <w:szCs w:val="20"/>
      <w:lang w:val="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37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37B0"/>
    <w:rPr>
      <w:rFonts w:ascii="Calibri" w:eastAsia="Calibri" w:hAnsi="Calibri" w:cs="Calibri"/>
      <w:b/>
      <w:bCs/>
      <w:kern w:val="0"/>
      <w:sz w:val="20"/>
      <w:szCs w:val="20"/>
      <w:lang w:val="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Alberth Patricio Muñoz Gualan</dc:creator>
  <cp:keywords/>
  <dc:description/>
  <cp:lastModifiedBy>Lorena García Fernández</cp:lastModifiedBy>
  <cp:revision>2</cp:revision>
  <dcterms:created xsi:type="dcterms:W3CDTF">2025-08-24T08:42:00Z</dcterms:created>
  <dcterms:modified xsi:type="dcterms:W3CDTF">2025-08-24T08:42:00Z</dcterms:modified>
</cp:coreProperties>
</file>