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A5CA14" w14:textId="23C95003" w:rsidR="0094139F" w:rsidRPr="0037275A" w:rsidRDefault="00182782" w:rsidP="00BA1C2F">
      <w:pPr>
        <w:spacing w:line="276" w:lineRule="auto"/>
        <w:jc w:val="center"/>
        <w:rPr>
          <w:rFonts w:ascii="Times New Roman" w:eastAsia="맑은 고딕" w:hAnsi="Times New Roman" w:cs="Times New Roman"/>
          <w:b/>
          <w:bCs/>
          <w:sz w:val="22"/>
          <w:szCs w:val="22"/>
          <w:lang w:eastAsia="ko-KR"/>
        </w:rPr>
      </w:pPr>
      <w:r>
        <w:rPr>
          <w:rFonts w:ascii="Times New Roman" w:eastAsia="맑은 고딕" w:hAnsi="Times New Roman" w:cs="Times New Roman"/>
          <w:b/>
          <w:bCs/>
          <w:sz w:val="28"/>
          <w:szCs w:val="28"/>
          <w:lang w:eastAsia="ko-KR"/>
        </w:rPr>
        <w:t>Supplementary Material (Appendix)</w:t>
      </w:r>
    </w:p>
    <w:p w14:paraId="2E5E41C1" w14:textId="77777777" w:rsidR="00182782" w:rsidRPr="00182782" w:rsidRDefault="00182782" w:rsidP="001F4CEC">
      <w:pPr>
        <w:spacing w:line="276" w:lineRule="auto"/>
        <w:jc w:val="both"/>
        <w:rPr>
          <w:rFonts w:ascii="Times New Roman" w:eastAsia="맑은 고딕" w:hAnsi="Times New Roman" w:cs="Times New Roman"/>
          <w:lang w:eastAsia="ko-KR"/>
        </w:rPr>
      </w:pPr>
    </w:p>
    <w:p w14:paraId="6757E4C4" w14:textId="75F85120" w:rsidR="00182782" w:rsidRPr="0018278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A</w:t>
      </w:r>
      <w:r w:rsidR="00182782" w:rsidRPr="00182782">
        <w:rPr>
          <w:rFonts w:ascii="Times New Roman" w:eastAsia="맑은 고딕" w:hAnsi="Times New Roman" w:cs="Times New Roman"/>
          <w:i/>
          <w:iCs/>
          <w:lang w:eastAsia="ko-KR"/>
        </w:rPr>
        <w:t>. Note for Training Process of Our Generative AI</w:t>
      </w:r>
    </w:p>
    <w:p w14:paraId="26979EF9" w14:textId="77777777" w:rsidR="00182782" w:rsidRDefault="00182782" w:rsidP="00182782">
      <w:pPr>
        <w:spacing w:line="276" w:lineRule="auto"/>
        <w:jc w:val="both"/>
        <w:rPr>
          <w:rFonts w:ascii="Times New Roman" w:eastAsia="맑은 고딕" w:hAnsi="Times New Roman" w:cs="Times New Roman"/>
          <w:lang w:eastAsia="ko-KR"/>
        </w:rPr>
      </w:pPr>
    </w:p>
    <w:p w14:paraId="3D10C31D" w14:textId="77777777" w:rsidR="00182782" w:rsidRDefault="00182782" w:rsidP="0018278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Our generative AI was trained using only normal (calcification-free) data. We utilized 1121 FFDM images from our institution, ensuring areas without calcifications were marked as ground truth. From this dataset, we extracted 512x512 pixel patches, each containing no calcifications. Using a stride of 32, we ensured each patch contained unique information. We employed an automatic segmentation technique to ensure patches included breast tissue, resulting in 52,433 unique calcification-free patches.</w:t>
      </w:r>
    </w:p>
    <w:p w14:paraId="637EF883" w14:textId="3247BF16" w:rsidR="00182782" w:rsidRPr="00182782" w:rsidRDefault="00182782" w:rsidP="0018278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These patches were used to train our generative AI, based on the transformer model. We followed the training method proposed in</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fldChar w:fldCharType="begin"/>
      </w:r>
      <w:r w:rsidR="00401204">
        <w:rPr>
          <w:rFonts w:ascii="Times New Roman" w:eastAsia="맑은 고딕" w:hAnsi="Times New Roman" w:cs="Times New Roman"/>
          <w:lang w:eastAsia="ko-KR"/>
        </w:rPr>
        <w:instrText xml:space="preserve"> ADDIN EN.CITE &lt;EndNote&gt;&lt;Cite&gt;&lt;Author&gt;Li&lt;/Author&gt;&lt;Year&gt;2022&lt;/Year&gt;&lt;RecNum&gt;50&lt;/RecNum&gt;&lt;DisplayText&gt;[1]&lt;/DisplayText&gt;&lt;record&gt;&lt;rec-number&gt;50&lt;/rec-number&gt;&lt;foreign-keys&gt;&lt;key app="EN" db-id="2dxz050trt59scewxzn5pdtwfvxxvwdpwfrx" timestamp="1718812127"&gt;50&lt;/key&gt;&lt;/foreign-keys&gt;&lt;ref-type name="Conference Proceedings"&gt;10&lt;/ref-type&gt;&lt;contributors&gt;&lt;authors&gt;&lt;author&gt;Li, Wenbo&lt;/author&gt;&lt;author&gt;Lin, Zhe&lt;/author&gt;&lt;author&gt;Zhou, Kun&lt;/author&gt;&lt;author&gt;Qi, Lu&lt;/author&gt;&lt;author&gt;Wang, Yi&lt;/author&gt;&lt;author&gt;Jia, Jiaya&lt;/author&gt;&lt;/authors&gt;&lt;/contributors&gt;&lt;titles&gt;&lt;title&gt;Mat: Mask-aware transformer for large hole image inpainting&lt;/title&gt;&lt;secondary-title&gt;Proceedings of the IEEE/CVF conference on computer vision and pattern recognition&lt;/secondary-title&gt;&lt;/titles&gt;&lt;pages&gt;10758-10768&lt;/pages&gt;&lt;dates&gt;&lt;year&gt;2022&lt;/year&gt;&lt;/dates&gt;&lt;urls&gt;&lt;/urls&gt;&lt;/record&gt;&lt;/Cite&gt;&lt;/EndNote&gt;</w:instrText>
      </w:r>
      <w:r w:rsidRPr="00182782">
        <w:rPr>
          <w:rFonts w:ascii="Times New Roman" w:eastAsia="맑은 고딕" w:hAnsi="Times New Roman" w:cs="Times New Roman"/>
          <w:lang w:eastAsia="ko-KR"/>
        </w:rPr>
        <w:fldChar w:fldCharType="separate"/>
      </w:r>
      <w:r w:rsidR="00401204">
        <w:rPr>
          <w:rFonts w:ascii="Times New Roman" w:eastAsia="맑은 고딕" w:hAnsi="Times New Roman" w:cs="Times New Roman"/>
          <w:noProof/>
          <w:lang w:eastAsia="ko-KR"/>
        </w:rPr>
        <w:t>[1]</w:t>
      </w:r>
      <w:r w:rsidRPr="00182782">
        <w:rPr>
          <w:rFonts w:ascii="Times New Roman" w:eastAsia="맑은 고딕" w:hAnsi="Times New Roman" w:cs="Times New Roman"/>
          <w:lang w:eastAsia="ko-KR"/>
        </w:rPr>
        <w:fldChar w:fldCharType="end"/>
      </w:r>
      <w:r w:rsidRPr="00182782">
        <w:rPr>
          <w:rFonts w:ascii="Times New Roman" w:eastAsia="맑은 고딕" w:hAnsi="Times New Roman" w:cs="Times New Roman"/>
          <w:lang w:eastAsia="ko-KR"/>
        </w:rPr>
        <w:t xml:space="preserve">, generating random masks for each 512x512 input patch. These masks were applied as blind spots, and the network learned to reproduce the original patch, minimizing reconstruction loss to </w:t>
      </w:r>
      <w:proofErr w:type="spellStart"/>
      <w:r w:rsidRPr="00182782">
        <w:rPr>
          <w:rFonts w:ascii="Times New Roman" w:eastAsia="맑은 고딕" w:hAnsi="Times New Roman" w:cs="Times New Roman"/>
          <w:lang w:eastAsia="ko-KR"/>
        </w:rPr>
        <w:t>inpaint</w:t>
      </w:r>
      <w:proofErr w:type="spellEnd"/>
      <w:r w:rsidRPr="00182782">
        <w:rPr>
          <w:rFonts w:ascii="Times New Roman" w:eastAsia="맑은 고딕" w:hAnsi="Times New Roman" w:cs="Times New Roman"/>
          <w:lang w:eastAsia="ko-KR"/>
        </w:rPr>
        <w:t xml:space="preserve"> the masked areas accurately. No calcification data was used during training to avoid bias and overfitting. The masks, generated as random curves and bounding boxes of various sizes, typically covered areas larger than actual calcifications, presenting a more challenging task for the network. This approach ensures that during inference, the network can accurately transform only the calcification-positive areas.</w:t>
      </w:r>
    </w:p>
    <w:p w14:paraId="1910AACF" w14:textId="77777777" w:rsidR="00182782" w:rsidRPr="00182782" w:rsidRDefault="00182782" w:rsidP="0018278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Recent diffusion-based denoising generative AIs have been reported to produce artifacts, making them unsuitable for distortion-free image transformation. To address this, we chose a transformer-based </w:t>
      </w:r>
      <w:r w:rsidRPr="00182782">
        <w:rPr>
          <w:rFonts w:ascii="Times New Roman" w:eastAsia="맑은 고딕" w:hAnsi="Times New Roman" w:cs="Times New Roman" w:hint="eastAsia"/>
          <w:lang w:eastAsia="ko-KR"/>
        </w:rPr>
        <w:t xml:space="preserve">image </w:t>
      </w:r>
      <w:r w:rsidRPr="00182782">
        <w:rPr>
          <w:rFonts w:ascii="Times New Roman" w:eastAsia="맑은 고딕" w:hAnsi="Times New Roman" w:cs="Times New Roman"/>
          <w:lang w:eastAsia="ko-KR"/>
        </w:rPr>
        <w:t>inpainting/</w:t>
      </w:r>
      <w:r w:rsidRPr="00182782">
        <w:rPr>
          <w:rFonts w:ascii="Times New Roman" w:eastAsia="맑은 고딕" w:hAnsi="Times New Roman" w:cs="Times New Roman" w:hint="eastAsia"/>
          <w:lang w:eastAsia="ko-KR"/>
        </w:rPr>
        <w:t xml:space="preserve">translation </w:t>
      </w:r>
      <w:r w:rsidRPr="00182782">
        <w:rPr>
          <w:rFonts w:ascii="Times New Roman" w:eastAsia="맑은 고딕" w:hAnsi="Times New Roman" w:cs="Times New Roman"/>
          <w:lang w:eastAsia="ko-KR"/>
        </w:rPr>
        <w:t>technique, which claims fewer distortions, as our primary generative AI technology. However, we anticipate using other generative AI technologies in the future.</w:t>
      </w:r>
    </w:p>
    <w:p w14:paraId="4B939221" w14:textId="7211A657" w:rsidR="00182782" w:rsidRDefault="00182782" w:rsidP="0018278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The main contribution of our research lies not in the novelty of the generative AI backbone but in the innovative two-stage process that combines unsupervised generative AI with non-generative</w:t>
      </w:r>
      <w:r w:rsidRPr="00182782">
        <w:rPr>
          <w:rFonts w:ascii="Times New Roman" w:eastAsia="맑은 고딕" w:hAnsi="Times New Roman" w:cs="Times New Roman" w:hint="eastAsia"/>
          <w:lang w:eastAsia="ko-KR"/>
        </w:rPr>
        <w:t xml:space="preserve"> (e.g., general segmentation)</w:t>
      </w:r>
      <w:r w:rsidRPr="00182782">
        <w:rPr>
          <w:rFonts w:ascii="Times New Roman" w:eastAsia="맑은 고딕" w:hAnsi="Times New Roman" w:cs="Times New Roman"/>
          <w:lang w:eastAsia="ko-KR"/>
        </w:rPr>
        <w:t xml:space="preserve"> AI results</w:t>
      </w:r>
      <w:r w:rsidRPr="00182782">
        <w:rPr>
          <w:rFonts w:ascii="Times New Roman" w:eastAsia="맑은 고딕" w:hAnsi="Times New Roman" w:cs="Times New Roman" w:hint="eastAsia"/>
          <w:lang w:eastAsia="ko-KR"/>
        </w:rPr>
        <w:t xml:space="preserve"> in the inference phase</w:t>
      </w:r>
      <w:r w:rsidRPr="00182782">
        <w:rPr>
          <w:rFonts w:ascii="Times New Roman" w:eastAsia="맑은 고딕" w:hAnsi="Times New Roman" w:cs="Times New Roman"/>
          <w:lang w:eastAsia="ko-KR"/>
        </w:rPr>
        <w:t xml:space="preserve">. This method uses the non-generative AI output as a mask for the generative AI, proving its effectiveness as a refinement tool. This </w:t>
      </w:r>
      <w:r w:rsidRPr="00182782">
        <w:rPr>
          <w:rFonts w:ascii="Times New Roman" w:eastAsia="맑은 고딕" w:hAnsi="Times New Roman" w:cs="Times New Roman" w:hint="eastAsia"/>
          <w:lang w:eastAsia="ko-KR"/>
        </w:rPr>
        <w:t xml:space="preserve">simple but </w:t>
      </w:r>
      <w:r w:rsidRPr="00182782">
        <w:rPr>
          <w:rFonts w:ascii="Times New Roman" w:eastAsia="맑은 고딕" w:hAnsi="Times New Roman" w:cs="Times New Roman"/>
          <w:lang w:eastAsia="ko-KR"/>
        </w:rPr>
        <w:t>unique approach demonstrates that unsupervised generative AI can be effectively integrated with non-generative AI results for improved and</w:t>
      </w:r>
      <w:r w:rsidRPr="00182782">
        <w:rPr>
          <w:rFonts w:ascii="Times New Roman" w:eastAsia="맑은 고딕" w:hAnsi="Times New Roman" w:cs="Times New Roman" w:hint="eastAsia"/>
          <w:lang w:eastAsia="ko-KR"/>
        </w:rPr>
        <w:t xml:space="preserve"> precise </w:t>
      </w:r>
      <w:r w:rsidRPr="00182782">
        <w:rPr>
          <w:rFonts w:ascii="Times New Roman" w:eastAsia="맑은 고딕" w:hAnsi="Times New Roman" w:cs="Times New Roman"/>
          <w:lang w:eastAsia="ko-KR"/>
        </w:rPr>
        <w:t>anomaly detection</w:t>
      </w:r>
      <w:r w:rsidRPr="00182782">
        <w:rPr>
          <w:rFonts w:ascii="Times New Roman" w:eastAsia="맑은 고딕" w:hAnsi="Times New Roman" w:cs="Times New Roman" w:hint="eastAsia"/>
          <w:lang w:eastAsia="ko-KR"/>
        </w:rPr>
        <w:t xml:space="preserve"> and localization</w:t>
      </w:r>
      <w:r w:rsidRPr="00182782">
        <w:rPr>
          <w:rFonts w:ascii="Times New Roman" w:eastAsia="맑은 고딕" w:hAnsi="Times New Roman" w:cs="Times New Roman"/>
          <w:lang w:eastAsia="ko-KR"/>
        </w:rPr>
        <w:t>.</w:t>
      </w:r>
    </w:p>
    <w:p w14:paraId="2A274873" w14:textId="77777777" w:rsidR="00182782" w:rsidRPr="00182782" w:rsidRDefault="00182782" w:rsidP="00182782">
      <w:pPr>
        <w:spacing w:line="276" w:lineRule="auto"/>
        <w:ind w:firstLineChars="100" w:firstLine="240"/>
        <w:jc w:val="both"/>
        <w:rPr>
          <w:rFonts w:ascii="Times New Roman" w:eastAsia="맑은 고딕" w:hAnsi="Times New Roman" w:cs="Times New Roman"/>
          <w:lang w:eastAsia="ko-KR"/>
        </w:rPr>
      </w:pPr>
    </w:p>
    <w:p w14:paraId="7759CC02" w14:textId="6312551D" w:rsidR="0018278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B</w:t>
      </w:r>
      <w:r w:rsidR="00182782" w:rsidRPr="00182782">
        <w:rPr>
          <w:rFonts w:ascii="Times New Roman" w:eastAsia="맑은 고딕" w:hAnsi="Times New Roman" w:cs="Times New Roman"/>
          <w:i/>
          <w:iCs/>
          <w:lang w:eastAsia="ko-KR"/>
        </w:rPr>
        <w:t>. Note for Setup Details of Refinement Methods and Expansion Process of Patch Results into FFDM Results</w:t>
      </w:r>
    </w:p>
    <w:p w14:paraId="22A738A0" w14:textId="77777777" w:rsidR="00985FF2" w:rsidRPr="00182782" w:rsidRDefault="00985FF2" w:rsidP="00182782">
      <w:pPr>
        <w:spacing w:line="276" w:lineRule="auto"/>
        <w:jc w:val="both"/>
        <w:rPr>
          <w:rFonts w:ascii="Times New Roman" w:eastAsia="맑은 고딕" w:hAnsi="Times New Roman" w:cs="Times New Roman"/>
          <w:i/>
          <w:iCs/>
          <w:lang w:eastAsia="ko-KR"/>
        </w:rPr>
      </w:pPr>
    </w:p>
    <w:p w14:paraId="4AF468A1" w14:textId="77777777" w:rsidR="00182782" w:rsidRPr="00182782" w:rsidRDefault="00182782" w:rsidP="00985FF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Figure A1 illustrates the methodology for expanding patch-based outputs of the implemented algorithms (Figure 3(a)) to the FFDM image level. It also compares traditional signal processing refinement methods with our generative AI-based refinement approach, highlighting similarities and differences.</w:t>
      </w:r>
    </w:p>
    <w:p w14:paraId="51532AE3" w14:textId="20C810FB" w:rsidR="00985FF2" w:rsidRDefault="00182782" w:rsidP="00985FF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Specifically, </w:t>
      </w:r>
      <w:r w:rsidRPr="00182782">
        <w:rPr>
          <w:rFonts w:ascii="Times New Roman" w:eastAsia="맑은 고딕" w:hAnsi="Times New Roman" w:cs="Times New Roman"/>
          <w:lang w:eastAsia="ko-KR"/>
        </w:rPr>
        <w:t xml:space="preserve">Figure </w:t>
      </w:r>
      <w:r w:rsidRPr="00182782">
        <w:rPr>
          <w:rFonts w:ascii="Times New Roman" w:eastAsia="맑은 고딕" w:hAnsi="Times New Roman" w:cs="Times New Roman" w:hint="eastAsia"/>
          <w:lang w:eastAsia="ko-KR"/>
        </w:rPr>
        <w:t>A</w:t>
      </w:r>
      <w:r w:rsidRPr="00182782">
        <w:rPr>
          <w:rFonts w:ascii="Times New Roman" w:eastAsia="맑은 고딕" w:hAnsi="Times New Roman" w:cs="Times New Roman"/>
          <w:lang w:eastAsia="ko-KR"/>
        </w:rPr>
        <w:t>1 refers to the methods in Stages 1 and 2 (details in Figure 3</w:t>
      </w:r>
      <w:r w:rsidRPr="00182782">
        <w:rPr>
          <w:rFonts w:ascii="Times New Roman" w:eastAsia="맑은 고딕" w:hAnsi="Times New Roman" w:cs="Times New Roman" w:hint="eastAsia"/>
          <w:lang w:eastAsia="ko-KR"/>
        </w:rPr>
        <w:t>(a)</w:t>
      </w:r>
      <w:r w:rsidRPr="00182782">
        <w:rPr>
          <w:rFonts w:ascii="Times New Roman" w:eastAsia="맑은 고딕" w:hAnsi="Times New Roman" w:cs="Times New Roman"/>
          <w:lang w:eastAsia="ko-KR"/>
        </w:rPr>
        <w:t xml:space="preserve">). Stage 1 uses a supervised learning-based </w:t>
      </w:r>
      <w:r w:rsidRPr="00182782">
        <w:rPr>
          <w:rFonts w:ascii="Times New Roman" w:eastAsia="맑은 고딕" w:hAnsi="Times New Roman" w:cs="Times New Roman" w:hint="eastAsia"/>
          <w:lang w:eastAsia="ko-KR"/>
        </w:rPr>
        <w:t xml:space="preserve">typical segmentation </w:t>
      </w:r>
      <w:r w:rsidRPr="00182782">
        <w:rPr>
          <w:rFonts w:ascii="Times New Roman" w:eastAsia="맑은 고딕" w:hAnsi="Times New Roman" w:cs="Times New Roman"/>
          <w:lang w:eastAsia="ko-KR"/>
        </w:rPr>
        <w:t xml:space="preserve">AI network </w:t>
      </w:r>
      <w:r w:rsidRPr="00182782">
        <w:rPr>
          <w:rFonts w:ascii="Times New Roman" w:eastAsia="맑은 고딕" w:hAnsi="Times New Roman" w:cs="Times New Roman" w:hint="eastAsia"/>
          <w:lang w:eastAsia="ko-KR"/>
        </w:rPr>
        <w:t xml:space="preserve">(i.e.,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fldChar w:fldCharType="begin"/>
      </w:r>
      <w:r w:rsidR="00401204">
        <w:rPr>
          <w:rFonts w:ascii="Times New Roman" w:eastAsia="맑은 고딕" w:hAnsi="Times New Roman" w:cs="Times New Roman"/>
          <w:lang w:eastAsia="ko-KR"/>
        </w:rPr>
        <w:instrText xml:space="preserve"> ADDIN EN.CITE &lt;EndNote&gt;&lt;Cite&gt;&lt;Author&gt;Gerbasi&lt;/Author&gt;&lt;Year&gt;2023&lt;/Year&gt;&lt;RecNum&gt;31&lt;/RecNum&gt;&lt;DisplayText&gt;[2, 3]&lt;/DisplayText&gt;&lt;record&gt;&lt;rec-number&gt;31&lt;/rec-number&gt;&lt;foreign-keys&gt;&lt;key app="EN" db-id="2dxz050trt59scewxzn5pdtwfvxxvwdpwfrx" timestamp="1718646194"&gt;31&lt;/key&gt;&lt;/foreign-keys&gt;&lt;ref-type name="Journal Article"&gt;17&lt;/ref-type&gt;&lt;contributors&gt;&lt;authors&gt;&lt;author&gt;Gerbasi, Alessia&lt;/author&gt;&lt;author&gt;Clementi, Greta&lt;/author&gt;&lt;author&gt;Corsi, Fabio&lt;/author&gt;&lt;author&gt;Albasini, Sara&lt;/author&gt;&lt;author&gt;Malovini, Alberto&lt;/author&gt;&lt;author&gt;Quaglini, Silvana&lt;/author&gt;&lt;author&gt;Bellazzi, Riccardo&lt;/author&gt;&lt;/authors&gt;&lt;/contributors&gt;&lt;titles&gt;&lt;title&gt;DeepMiCa: Automatic segmentation and classification of breast MIcroCAlcifications from mammograms&lt;/title&gt;&lt;secondary-title&gt;Computer Methods and Programs in Biomedicine&lt;/secondary-title&gt;&lt;/titles&gt;&lt;periodical&gt;&lt;full-title&gt;Computer Methods and Programs in Biomedicine&lt;/full-title&gt;&lt;/periodical&gt;&lt;pages&gt;107483&lt;/pages&gt;&lt;volume&gt;235&lt;/volume&gt;&lt;dates&gt;&lt;year&gt;2023&lt;/year&gt;&lt;/dates&gt;&lt;isbn&gt;0169-2607&lt;/isbn&gt;&lt;urls&gt;&lt;/urls&gt;&lt;/record&gt;&lt;/Cite&gt;&lt;Cite&gt;&lt;Author&gt;Wu&lt;/Author&gt;&lt;Year&gt;2022&lt;/Year&gt;&lt;RecNum&gt;55&lt;/RecNum&gt;&lt;record&gt;&lt;rec-number&gt;55&lt;/rec-number&gt;&lt;foreign-keys&gt;&lt;key app="EN" db-id="2dxz050trt59scewxzn5pdtwfvxxvwdpwfrx" timestamp="1723152836"&gt;55&lt;/key&gt;&lt;/foreign-keys&gt;&lt;ref-type name="Journal Article"&gt;17&lt;/ref-type&gt;&lt;contributors&gt;&lt;authors&gt;&lt;author&gt;Wu, Xin&lt;/author&gt;&lt;author&gt;Hong, Danfeng&lt;/author&gt;&lt;author&gt;Chanussot, Jocelyn&lt;/author&gt;&lt;/authors&gt;&lt;/contributors&gt;&lt;titles&gt;&lt;title&gt;UIU-Net: U-Net in U-Net for infrared small object detection&lt;/title&gt;&lt;secondary-title&gt;IEEE Transactions on Image Processing&lt;/secondary-title&gt;&lt;/titles&gt;&lt;periodical&gt;&lt;full-title&gt;IEEE Transactions on Image Processing&lt;/full-title&gt;&lt;/periodical&gt;&lt;pages&gt;364-376&lt;/pages&gt;&lt;volume&gt;32&lt;/volume&gt;&lt;dates&gt;&lt;year&gt;2022&lt;/year&gt;&lt;/dates&gt;&lt;isbn&gt;1057-7149&lt;/isbn&gt;&lt;urls&gt;&lt;/urls&gt;&lt;/record&gt;&lt;/Cite&gt;&lt;/EndNote&gt;</w:instrText>
      </w:r>
      <w:r w:rsidRPr="00182782">
        <w:rPr>
          <w:rFonts w:ascii="Times New Roman" w:eastAsia="맑은 고딕" w:hAnsi="Times New Roman" w:cs="Times New Roman"/>
          <w:lang w:eastAsia="ko-KR"/>
        </w:rPr>
        <w:fldChar w:fldCharType="separate"/>
      </w:r>
      <w:r w:rsidR="00401204">
        <w:rPr>
          <w:rFonts w:ascii="Times New Roman" w:eastAsia="맑은 고딕" w:hAnsi="Times New Roman" w:cs="Times New Roman"/>
          <w:noProof/>
          <w:lang w:eastAsia="ko-KR"/>
        </w:rPr>
        <w:t>[2, 3]</w:t>
      </w:r>
      <w:r w:rsidRPr="00182782">
        <w:rPr>
          <w:rFonts w:ascii="Times New Roman" w:eastAsia="맑은 고딕" w:hAnsi="Times New Roman" w:cs="Times New Roman"/>
          <w:lang w:eastAsia="ko-KR"/>
        </w:rPr>
        <w:fldChar w:fldCharType="end"/>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to output a </w:t>
      </w:r>
      <w:r w:rsidRPr="00182782">
        <w:rPr>
          <w:rFonts w:ascii="Times New Roman" w:eastAsia="맑은 고딕" w:hAnsi="Times New Roman" w:cs="Times New Roman"/>
          <w:lang w:eastAsia="ko-KR"/>
        </w:rPr>
        <w:lastRenderedPageBreak/>
        <w:t xml:space="preserve">pixel-level calcification presence probability map </w:t>
      </w:r>
      <w:r w:rsidRPr="00182782">
        <w:rPr>
          <w:rFonts w:ascii="Times New Roman" w:eastAsia="맑은 고딕" w:hAnsi="Times New Roman" w:cs="Times New Roman" w:hint="eastAsia"/>
          <w:lang w:eastAsia="ko-KR"/>
        </w:rPr>
        <w:t>(=</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for a local patch </w:t>
      </w:r>
      <m:oMath>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r>
          <w:rPr>
            <w:rFonts w:ascii="Cambria Math" w:eastAsia="맑은 고딕" w:hAnsi="Cambria Math" w:cs="Times New Roman"/>
            <w:lang w:eastAsia="ko-KR"/>
          </w:rPr>
          <m:t>)</m:t>
        </m:r>
      </m:oMath>
      <w:r w:rsidRPr="00182782">
        <w:rPr>
          <w:rFonts w:ascii="Times New Roman" w:eastAsia="맑은 고딕" w:hAnsi="Times New Roman" w:cs="Times New Roman"/>
          <w:lang w:eastAsia="ko-KR"/>
        </w:rPr>
        <w:t xml:space="preserve"> extracted from the original FFDM image. All refinement techniques in this study enhance this calcification map </w:t>
      </w:r>
      <w:r w:rsidRPr="00182782">
        <w:rPr>
          <w:rFonts w:ascii="Times New Roman" w:eastAsia="맑은 고딕" w:hAnsi="Times New Roman" w:cs="Times New Roman" w:hint="eastAsia"/>
          <w:lang w:eastAsia="ko-KR"/>
        </w:rPr>
        <w:t>(=</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to a new, refined map </w:t>
      </w:r>
      <w:r w:rsidRPr="00182782">
        <w:rPr>
          <w:rFonts w:ascii="Times New Roman" w:eastAsia="맑은 고딕" w:hAnsi="Times New Roman" w:cs="Times New Roman" w:hint="eastAsia"/>
          <w:lang w:eastAsia="ko-KR"/>
        </w:rPr>
        <w:t>(</w:t>
      </w:r>
      <m:oMath>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as shown in Eq. (1).</w:t>
      </w:r>
    </w:p>
    <w:p w14:paraId="1F30720C" w14:textId="77777777" w:rsidR="00985FF2" w:rsidRPr="00985FF2" w:rsidRDefault="00985FF2" w:rsidP="00182782">
      <w:pPr>
        <w:spacing w:line="276" w:lineRule="auto"/>
        <w:jc w:val="both"/>
        <w:rPr>
          <w:rFonts w:ascii="Times New Roman" w:eastAsia="맑은 고딕" w:hAnsi="Times New Roman" w:cs="Times New Roman"/>
          <w:lang w:eastAsia="ko-K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91"/>
      </w:tblGrid>
      <w:tr w:rsidR="00985FF2" w:rsidRPr="00985FF2" w14:paraId="128228ED" w14:textId="77777777" w:rsidTr="00FE65E7">
        <w:tc>
          <w:tcPr>
            <w:tcW w:w="8359" w:type="dxa"/>
            <w:vAlign w:val="center"/>
          </w:tcPr>
          <w:p w14:paraId="7EA11E6D" w14:textId="77777777" w:rsidR="00985FF2" w:rsidRPr="00985FF2" w:rsidRDefault="000F68D7" w:rsidP="00FE65E7">
            <w:pPr>
              <w:spacing w:line="276" w:lineRule="auto"/>
              <w:jc w:val="both"/>
              <w:rPr>
                <w:rFonts w:ascii="Times New Roman" w:eastAsia="맑은 고딕" w:hAnsi="Times New Roman" w:cs="Times New Roman"/>
                <w:i/>
                <w:lang w:eastAsia="ko-KR"/>
              </w:rPr>
            </w:pPr>
            <m:oMathPara>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=R(</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r>
                  <w:rPr>
                    <w:rFonts w:ascii="Cambria Math" w:eastAsia="맑은 고딕" w:hAnsi="Cambria Math" w:cs="Times New Roman"/>
                    <w:lang w:eastAsia="ko-KR"/>
                  </w:rPr>
                  <m:t>)</m:t>
                </m:r>
              </m:oMath>
            </m:oMathPara>
          </w:p>
        </w:tc>
        <w:tc>
          <w:tcPr>
            <w:tcW w:w="991" w:type="dxa"/>
            <w:vAlign w:val="center"/>
          </w:tcPr>
          <w:p w14:paraId="0619453F" w14:textId="77777777" w:rsidR="00985FF2" w:rsidRPr="00985FF2" w:rsidRDefault="00985FF2" w:rsidP="00FE65E7">
            <w:pPr>
              <w:spacing w:line="276" w:lineRule="auto"/>
              <w:jc w:val="center"/>
              <w:rPr>
                <w:rFonts w:ascii="Times New Roman" w:eastAsia="맑은 고딕" w:hAnsi="Times New Roman" w:cs="Times New Roman"/>
                <w:lang w:eastAsia="ko-KR"/>
              </w:rPr>
            </w:pPr>
            <w:r w:rsidRPr="00985FF2">
              <w:rPr>
                <w:rFonts w:ascii="Times New Roman" w:eastAsia="맑은 고딕" w:hAnsi="Times New Roman" w:cs="Times New Roman" w:hint="eastAsia"/>
                <w:lang w:eastAsia="ko-KR"/>
              </w:rPr>
              <w:t>Eq. (1)</w:t>
            </w:r>
          </w:p>
        </w:tc>
      </w:tr>
    </w:tbl>
    <w:p w14:paraId="1D5EC4BA" w14:textId="4E91FAE6" w:rsidR="00182782" w:rsidRPr="00182782" w:rsidRDefault="00182782" w:rsidP="00182782">
      <w:pPr>
        <w:spacing w:line="276" w:lineRule="auto"/>
        <w:jc w:val="both"/>
        <w:rPr>
          <w:rFonts w:ascii="Times New Roman" w:eastAsia="맑은 고딕" w:hAnsi="Times New Roman" w:cs="Times New Roman"/>
          <w:lang w:eastAsia="ko-KR"/>
        </w:rPr>
      </w:pPr>
    </w:p>
    <w:p w14:paraId="50372743" w14:textId="114F926B" w:rsidR="00182782" w:rsidRPr="00182782" w:rsidRDefault="00182782" w:rsidP="00985FF2">
      <w:p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Here, the R function represents the refinement technique, divided into traditional signal processing-based methods</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i.e., </w:t>
      </w:r>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R</m:t>
            </m:r>
          </m:e>
          <m:sub>
            <m:r>
              <w:rPr>
                <w:rFonts w:ascii="Cambria Math" w:eastAsia="맑은 고딕" w:hAnsi="Cambria Math" w:cs="Times New Roman"/>
                <w:lang w:eastAsia="ko-KR"/>
              </w:rPr>
              <m:t>base</m:t>
            </m:r>
          </m:sub>
        </m:sSub>
      </m:oMath>
      <w:r w:rsidRPr="00182782">
        <w:rPr>
          <w:rFonts w:ascii="Times New Roman" w:eastAsia="맑은 고딕" w:hAnsi="Times New Roman" w:cs="Times New Roman" w:hint="eastAsia"/>
          <w:lang w:eastAsia="ko-KR"/>
        </w:rPr>
        <w:t xml:space="preserve"> = SegAI+</w:t>
      </w:r>
      <w:proofErr w:type="gramStart"/>
      <w:r w:rsidRPr="00182782">
        <w:rPr>
          <w:rFonts w:ascii="Times New Roman" w:eastAsia="맑은 고딕" w:hAnsi="Times New Roman" w:cs="Times New Roman"/>
          <w:lang w:eastAsia="ko-KR"/>
        </w:rPr>
        <w:t>R:SP</w:t>
      </w:r>
      <w:proofErr w:type="gramEnd"/>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or </w:t>
      </w:r>
      <w:r w:rsidRPr="00182782">
        <w:rPr>
          <w:rFonts w:ascii="Times New Roman" w:eastAsia="맑은 고딕" w:hAnsi="Times New Roman" w:cs="Times New Roman" w:hint="eastAsia"/>
          <w:lang w:eastAsia="ko-KR"/>
        </w:rPr>
        <w:t>SegAI+</w:t>
      </w:r>
      <w:r w:rsidRPr="00182782">
        <w:rPr>
          <w:rFonts w:ascii="Times New Roman" w:eastAsia="맑은 고딕" w:hAnsi="Times New Roman" w:cs="Times New Roman"/>
          <w:lang w:eastAsia="ko-KR"/>
        </w:rPr>
        <w:t>R:SP</w:t>
      </w:r>
      <w:r w:rsidRPr="00182782">
        <w:rPr>
          <w:rFonts w:ascii="Times New Roman" w:eastAsia="맑은 고딕" w:hAnsi="Times New Roman" w:cs="Times New Roman" w:hint="eastAsia"/>
          <w:lang w:eastAsia="ko-KR"/>
        </w:rPr>
        <w:t>2</w:t>
      </w:r>
      <w:r w:rsidRPr="00182782">
        <w:rPr>
          <w:rFonts w:ascii="Times New Roman" w:eastAsia="맑은 고딕" w:hAnsi="Times New Roman" w:cs="Times New Roman"/>
          <w:lang w:eastAsia="ko-KR"/>
        </w:rPr>
        <w:t>) and our proposed generative AI-based method (</w:t>
      </w:r>
      <w:r w:rsidRPr="00182782">
        <w:rPr>
          <w:rFonts w:ascii="Times New Roman" w:eastAsia="맑은 고딕" w:hAnsi="Times New Roman" w:cs="Times New Roman" w:hint="eastAsia"/>
          <w:lang w:eastAsia="ko-KR"/>
        </w:rPr>
        <w:t xml:space="preserve">i.e., </w:t>
      </w:r>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R</m:t>
            </m:r>
          </m:e>
          <m:sub>
            <m:r>
              <w:rPr>
                <w:rFonts w:ascii="Cambria Math" w:eastAsia="맑은 고딕" w:hAnsi="Cambria Math" w:cs="Times New Roman"/>
                <w:lang w:eastAsia="ko-KR"/>
              </w:rPr>
              <m:t>ours</m:t>
            </m:r>
          </m:sub>
        </m:sSub>
      </m:oMath>
      <w:r w:rsidRPr="00182782">
        <w:rPr>
          <w:rFonts w:ascii="Times New Roman" w:eastAsia="맑은 고딕" w:hAnsi="Times New Roman" w:cs="Times New Roman" w:hint="eastAsia"/>
          <w:lang w:eastAsia="ko-KR"/>
        </w:rPr>
        <w:t xml:space="preserve"> = SegAI+</w:t>
      </w:r>
      <w:r w:rsidRPr="00182782">
        <w:rPr>
          <w:rFonts w:ascii="Times New Roman" w:eastAsia="맑은 고딕" w:hAnsi="Times New Roman" w:cs="Times New Roman"/>
          <w:lang w:eastAsia="ko-KR"/>
        </w:rPr>
        <w:t>R</w:t>
      </w:r>
      <w:r w:rsidRPr="00182782">
        <w:rPr>
          <w:rFonts w:ascii="Times New Roman" w:eastAsia="맑은 고딕" w:hAnsi="Times New Roman" w:cs="Times New Roman" w:hint="eastAsia"/>
          <w:lang w:eastAsia="ko-KR"/>
        </w:rPr>
        <w:t>:GenAI</w:t>
      </w:r>
      <w:r w:rsidRPr="00182782">
        <w:rPr>
          <w:rFonts w:ascii="Times New Roman" w:eastAsia="맑은 고딕" w:hAnsi="Times New Roman" w:cs="Times New Roman"/>
          <w:lang w:eastAsia="ko-KR"/>
        </w:rPr>
        <w:t>).</w:t>
      </w:r>
    </w:p>
    <w:p w14:paraId="4C9A043E" w14:textId="191624CF" w:rsidR="00985FF2" w:rsidRPr="00FD69B5" w:rsidRDefault="00182782" w:rsidP="00FD69B5">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Traditional signal processing-based refinement methods are expressed as shown in Eq. (2).</w:t>
      </w:r>
    </w:p>
    <w:p w14:paraId="4BA19DE8" w14:textId="77777777" w:rsidR="00985FF2" w:rsidRPr="00985FF2" w:rsidRDefault="00985FF2" w:rsidP="00985FF2">
      <w:pPr>
        <w:spacing w:line="276" w:lineRule="auto"/>
        <w:jc w:val="both"/>
        <w:rPr>
          <w:rFonts w:ascii="Times New Roman" w:eastAsia="맑은 고딕" w:hAnsi="Times New Roman" w:cs="Times New Roman"/>
          <w:lang w:eastAsia="ko-K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91"/>
      </w:tblGrid>
      <w:tr w:rsidR="00985FF2" w:rsidRPr="00985FF2" w14:paraId="74140C6B" w14:textId="77777777" w:rsidTr="00FE65E7">
        <w:tc>
          <w:tcPr>
            <w:tcW w:w="8359" w:type="dxa"/>
            <w:vAlign w:val="center"/>
          </w:tcPr>
          <w:p w14:paraId="1233AFE4" w14:textId="77777777" w:rsidR="00985FF2" w:rsidRPr="00985FF2" w:rsidRDefault="000F68D7" w:rsidP="00FE65E7">
            <w:pPr>
              <w:spacing w:line="276" w:lineRule="auto"/>
              <w:jc w:val="both"/>
              <w:rPr>
                <w:rFonts w:ascii="Times New Roman" w:eastAsia="맑은 고딕" w:hAnsi="Times New Roman" w:cs="Times New Roman"/>
                <w:i/>
                <w:lang w:eastAsia="ko-KR"/>
              </w:rPr>
            </w:pPr>
            <m:oMathPara>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R</m:t>
                    </m:r>
                  </m:e>
                  <m:sub>
                    <m:r>
                      <w:rPr>
                        <w:rFonts w:ascii="Cambria Math" w:eastAsia="맑은 고딕" w:hAnsi="Cambria Math" w:cs="Times New Roman"/>
                        <w:lang w:eastAsia="ko-KR"/>
                      </w:rPr>
                      <m:t>base</m:t>
                    </m:r>
                  </m:sub>
                </m:sSub>
                <m:d>
                  <m:dPr>
                    <m:ctrlPr>
                      <w:rPr>
                        <w:rFonts w:ascii="Cambria Math" w:eastAsia="맑은 고딕" w:hAnsi="Cambria Math" w:cs="Times New Roman"/>
                        <w:i/>
                        <w:lang w:eastAsia="ko-KR"/>
                      </w:rPr>
                    </m:ctrlPr>
                  </m:dPr>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e>
                </m:d>
                <m:r>
                  <w:rPr>
                    <w:rFonts w:ascii="Cambria Math" w:eastAsia="맑은 고딕" w:hAnsi="Cambria Math" w:cs="Times New Roman"/>
                    <w:lang w:eastAsia="ko-KR"/>
                  </w:rPr>
                  <m:t>≔</m:t>
                </m:r>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N</m:t>
                    </m:r>
                  </m:e>
                  <m:sub>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sub>
                </m:sSub>
                <m:r>
                  <w:rPr>
                    <w:rFonts w:ascii="Cambria Math" w:eastAsia="맑은 고딕" w:hAnsi="Cambria Math" w:cs="Times New Roman"/>
                    <w:lang w:eastAsia="ko-KR"/>
                  </w:rPr>
                  <m:t>(</m:t>
                </m:r>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E</m:t>
                    </m:r>
                  </m:e>
                  <m:sub>
                    <m:r>
                      <w:rPr>
                        <w:rFonts w:ascii="Cambria Math" w:eastAsia="맑은 고딕" w:hAnsi="Cambria Math" w:cs="Times New Roman"/>
                        <w:lang w:eastAsia="ko-KR"/>
                      </w:rPr>
                      <m:t>SP</m:t>
                    </m:r>
                  </m:sub>
                </m:sSub>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r>
                  <w:rPr>
                    <w:rFonts w:ascii="Cambria Math" w:eastAsia="맑은 고딕" w:hAnsi="Cambria Math" w:cs="Times New Roman"/>
                    <w:lang w:eastAsia="ko-KR"/>
                  </w:rPr>
                  <m:t>))</m:t>
                </m:r>
              </m:oMath>
            </m:oMathPara>
          </w:p>
        </w:tc>
        <w:tc>
          <w:tcPr>
            <w:tcW w:w="991" w:type="dxa"/>
            <w:vAlign w:val="center"/>
          </w:tcPr>
          <w:p w14:paraId="63EF72CD" w14:textId="77777777" w:rsidR="00985FF2" w:rsidRPr="00985FF2" w:rsidRDefault="00985FF2" w:rsidP="00FE65E7">
            <w:pPr>
              <w:spacing w:line="276" w:lineRule="auto"/>
              <w:jc w:val="center"/>
              <w:rPr>
                <w:rFonts w:ascii="Times New Roman" w:eastAsia="맑은 고딕" w:hAnsi="Times New Roman" w:cs="Times New Roman"/>
                <w:lang w:eastAsia="ko-KR"/>
              </w:rPr>
            </w:pPr>
            <w:r w:rsidRPr="00985FF2">
              <w:rPr>
                <w:rFonts w:ascii="Times New Roman" w:eastAsia="맑은 고딕" w:hAnsi="Times New Roman" w:cs="Times New Roman" w:hint="eastAsia"/>
                <w:lang w:eastAsia="ko-KR"/>
              </w:rPr>
              <w:t>Eq. (2)</w:t>
            </w:r>
          </w:p>
        </w:tc>
      </w:tr>
    </w:tbl>
    <w:p w14:paraId="402D5EEE" w14:textId="77777777" w:rsidR="00985FF2" w:rsidRPr="00985FF2" w:rsidRDefault="00985FF2" w:rsidP="00985FF2">
      <w:pPr>
        <w:spacing w:line="276" w:lineRule="auto"/>
        <w:jc w:val="both"/>
        <w:rPr>
          <w:rFonts w:ascii="Times New Roman" w:eastAsia="맑은 고딕" w:hAnsi="Times New Roman" w:cs="Times New Roman"/>
          <w:b/>
          <w:bCs/>
          <w:lang w:eastAsia="ko-KR"/>
        </w:rPr>
      </w:pPr>
    </w:p>
    <w:p w14:paraId="092DFF76" w14:textId="279FA641" w:rsidR="00182782" w:rsidRPr="00182782" w:rsidRDefault="00182782" w:rsidP="00985FF2">
      <w:p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H</w:t>
      </w:r>
      <w:r w:rsidRPr="00182782">
        <w:rPr>
          <w:rFonts w:ascii="Times New Roman" w:eastAsia="맑은 고딕" w:hAnsi="Times New Roman" w:cs="Times New Roman"/>
          <w:lang w:eastAsia="ko-KR"/>
        </w:rPr>
        <w:t xml:space="preserve">ere, </w:t>
      </w:r>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E</m:t>
            </m:r>
          </m:e>
          <m:sub>
            <m:r>
              <w:rPr>
                <w:rFonts w:ascii="Cambria Math" w:eastAsia="맑은 고딕" w:hAnsi="Cambria Math" w:cs="Times New Roman"/>
                <w:lang w:eastAsia="ko-KR"/>
              </w:rPr>
              <m:t>SP</m:t>
            </m:r>
          </m:sub>
        </m:sSub>
        <m:d>
          <m:dPr>
            <m:ctrlPr>
              <w:rPr>
                <w:rFonts w:ascii="Cambria Math" w:eastAsia="맑은 고딕" w:hAnsi="Cambria Math" w:cs="Times New Roman"/>
                <w:i/>
                <w:lang w:eastAsia="ko-KR"/>
              </w:rPr>
            </m:ctrlPr>
          </m:dPr>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e>
        </m:d>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represents the traditional calcification probability map obtained using signal processing techniques like SP1 or SP2. </w:t>
      </w:r>
      <w:r w:rsidRPr="00182782">
        <w:rPr>
          <w:rFonts w:ascii="Times New Roman" w:eastAsia="맑은 고딕" w:hAnsi="Times New Roman" w:cs="Times New Roman" w:hint="eastAsia"/>
          <w:lang w:eastAsia="ko-KR"/>
        </w:rPr>
        <w:t xml:space="preserve">Function </w:t>
      </w:r>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N</m:t>
            </m:r>
          </m:e>
          <m:sub>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sub>
        </m:sSub>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updates this map using the AI-generated map (</w:t>
      </w:r>
      <w:r w:rsidRPr="00182782">
        <w:rPr>
          <w:rFonts w:ascii="Times New Roman" w:eastAsia="맑은 고딕" w:hAnsi="Times New Roman" w:cs="Times New Roman" w:hint="eastAsia"/>
          <w:lang w:eastAsia="ko-KR"/>
        </w:rPr>
        <w:t>=</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lang w:eastAsia="ko-KR"/>
        </w:rPr>
        <w:t xml:space="preserve">). Specifically, we applied a local average pooling convolutional filter to the map, assigning unique weights at each stride, and multiplying these weights by the map to create a new map. These weights match the filter values at corresponding positions in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lang w:eastAsia="ko-KR"/>
        </w:rPr>
        <w:t xml:space="preserve">. The resulting map maintains the high-level distribution of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e.g., </w:t>
      </w:r>
      <w:r w:rsidRPr="00182782">
        <w:rPr>
          <w:rFonts w:ascii="Times New Roman" w:eastAsia="맑은 고딕" w:hAnsi="Times New Roman" w:cs="Times New Roman"/>
          <w:lang w:eastAsia="ko-KR"/>
        </w:rPr>
        <w:t xml:space="preserve">pixels where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lang w:eastAsia="ko-KR"/>
        </w:rPr>
        <w:t xml:space="preserve">is 0 remain 0) but reflects the original signal processing values </w:t>
      </w:r>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E</m:t>
            </m:r>
          </m:e>
          <m:sub>
            <m:r>
              <w:rPr>
                <w:rFonts w:ascii="Cambria Math" w:eastAsia="맑은 고딕" w:hAnsi="Cambria Math" w:cs="Times New Roman"/>
                <w:lang w:eastAsia="ko-KR"/>
              </w:rPr>
              <m:t>SP</m:t>
            </m:r>
          </m:sub>
        </m:sSub>
        <m:d>
          <m:dPr>
            <m:ctrlPr>
              <w:rPr>
                <w:rFonts w:ascii="Cambria Math" w:eastAsia="맑은 고딕" w:hAnsi="Cambria Math" w:cs="Times New Roman"/>
                <w:i/>
                <w:lang w:eastAsia="ko-KR"/>
              </w:rPr>
            </m:ctrlPr>
          </m:dPr>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e>
        </m:d>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in positive probability micro-local areas. This approach effectively deactivates false positives from the signal processing map where no calcifications exist, while enhancing the accuracy of the AI map in true calcification areas, resulting in a more precise calcification probability map (</w:t>
      </w:r>
      <m:oMath>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oMath>
      <w:r w:rsidRPr="00182782">
        <w:rPr>
          <w:rFonts w:ascii="Times New Roman" w:eastAsia="맑은 고딕" w:hAnsi="Times New Roman" w:cs="Times New Roman"/>
          <w:lang w:eastAsia="ko-KR"/>
        </w:rPr>
        <w:t>).</w:t>
      </w:r>
    </w:p>
    <w:p w14:paraId="44ADF5AF" w14:textId="77777777" w:rsidR="00182782" w:rsidRPr="00182782" w:rsidRDefault="00182782" w:rsidP="00985FF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Our proposed generative AI-based refinement technique can be expressed as shown in Eq. (3).</w:t>
      </w:r>
      <w:r w:rsidRPr="00182782">
        <w:rPr>
          <w:rFonts w:ascii="Times New Roman" w:eastAsia="맑은 고딕" w:hAnsi="Times New Roman" w:cs="Times New Roman" w:hint="eastAsia"/>
          <w:lang w:eastAsia="ko-KR"/>
        </w:rPr>
        <w:t xml:space="preserve"> </w:t>
      </w:r>
    </w:p>
    <w:p w14:paraId="2469B16D" w14:textId="77777777" w:rsidR="00985FF2" w:rsidRPr="00985FF2" w:rsidRDefault="00985FF2" w:rsidP="00985FF2">
      <w:pPr>
        <w:spacing w:line="276" w:lineRule="auto"/>
        <w:jc w:val="both"/>
        <w:rPr>
          <w:rFonts w:ascii="Times New Roman" w:eastAsia="맑은 고딕" w:hAnsi="Times New Roman" w:cs="Times New Roman"/>
          <w:lang w:eastAsia="ko-K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91"/>
      </w:tblGrid>
      <w:tr w:rsidR="00985FF2" w:rsidRPr="00985FF2" w14:paraId="73E41299" w14:textId="77777777" w:rsidTr="00FE65E7">
        <w:tc>
          <w:tcPr>
            <w:tcW w:w="8359" w:type="dxa"/>
            <w:vAlign w:val="center"/>
          </w:tcPr>
          <w:p w14:paraId="05C86EE1" w14:textId="77777777" w:rsidR="00985FF2" w:rsidRPr="00985FF2" w:rsidRDefault="000F68D7" w:rsidP="00FE65E7">
            <w:pPr>
              <w:spacing w:line="276" w:lineRule="auto"/>
              <w:jc w:val="both"/>
              <w:rPr>
                <w:rFonts w:ascii="Times New Roman" w:eastAsia="맑은 고딕" w:hAnsi="Times New Roman" w:cs="Times New Roman"/>
                <w:i/>
                <w:lang w:eastAsia="ko-KR"/>
              </w:rPr>
            </w:pPr>
            <m:oMathPara>
              <m:oMath>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R</m:t>
                    </m:r>
                  </m:e>
                  <m:sub>
                    <m:r>
                      <w:rPr>
                        <w:rFonts w:ascii="Cambria Math" w:eastAsia="맑은 고딕" w:hAnsi="Cambria Math" w:cs="Times New Roman"/>
                        <w:lang w:eastAsia="ko-KR"/>
                      </w:rPr>
                      <m:t>ours</m:t>
                    </m:r>
                  </m:sub>
                </m:sSub>
                <m:d>
                  <m:dPr>
                    <m:ctrlPr>
                      <w:rPr>
                        <w:rFonts w:ascii="Cambria Math" w:eastAsia="맑은 고딕" w:hAnsi="Cambria Math" w:cs="Times New Roman"/>
                        <w:i/>
                        <w:lang w:eastAsia="ko-KR"/>
                      </w:rPr>
                    </m:ctrlPr>
                  </m:dPr>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e>
                </m:d>
                <m:r>
                  <w:rPr>
                    <w:rFonts w:ascii="Cambria Math" w:eastAsia="맑은 고딕" w:hAnsi="Cambria Math" w:cs="Times New Roman"/>
                    <w:lang w:eastAsia="ko-KR"/>
                  </w:rPr>
                  <m:t>≔N(</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r>
                  <w:rPr>
                    <w:rFonts w:ascii="Cambria Math" w:eastAsia="맑은 고딕" w:hAnsi="Cambria Math" w:cs="Times New Roman"/>
                    <w:lang w:eastAsia="ko-KR"/>
                  </w:rPr>
                  <m:t>-</m:t>
                </m:r>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G</m:t>
                    </m:r>
                  </m:e>
                  <m:sub>
                    <m:r>
                      <w:rPr>
                        <w:rFonts w:ascii="Cambria Math" w:eastAsia="맑은 고딕" w:hAnsi="Cambria Math" w:cs="Times New Roman"/>
                        <w:lang w:eastAsia="ko-KR"/>
                      </w:rPr>
                      <m:t>θ</m:t>
                    </m:r>
                  </m:sub>
                </m:sSub>
                <m:r>
                  <w:rPr>
                    <w:rFonts w:ascii="Cambria Math" w:eastAsia="맑은 고딕" w:hAnsi="Cambria Math" w:cs="Times New Roman"/>
                    <w:lang w:eastAsia="ko-KR"/>
                  </w:rPr>
                  <m:t>(M(</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 ∙ I</m:t>
                    </m:r>
                  </m:e>
                  <m:sub>
                    <m:r>
                      <w:rPr>
                        <w:rFonts w:ascii="Cambria Math" w:eastAsia="맑은 고딕" w:hAnsi="Cambria Math" w:cs="Times New Roman"/>
                        <w:lang w:eastAsia="ko-KR"/>
                      </w:rPr>
                      <m:t>local</m:t>
                    </m:r>
                  </m:sub>
                  <m:sup/>
                </m:sSubSup>
                <m:r>
                  <w:rPr>
                    <w:rFonts w:ascii="Cambria Math" w:eastAsia="맑은 고딕" w:hAnsi="Cambria Math" w:cs="Times New Roman"/>
                    <w:lang w:eastAsia="ko-KR"/>
                  </w:rPr>
                  <m:t>))</m:t>
                </m:r>
              </m:oMath>
            </m:oMathPara>
          </w:p>
        </w:tc>
        <w:tc>
          <w:tcPr>
            <w:tcW w:w="991" w:type="dxa"/>
            <w:vAlign w:val="center"/>
          </w:tcPr>
          <w:p w14:paraId="75525DC4" w14:textId="77777777" w:rsidR="00985FF2" w:rsidRPr="00985FF2" w:rsidRDefault="00985FF2" w:rsidP="00FE65E7">
            <w:pPr>
              <w:spacing w:line="276" w:lineRule="auto"/>
              <w:jc w:val="center"/>
              <w:rPr>
                <w:rFonts w:ascii="Times New Roman" w:eastAsia="맑은 고딕" w:hAnsi="Times New Roman" w:cs="Times New Roman"/>
                <w:lang w:eastAsia="ko-KR"/>
              </w:rPr>
            </w:pPr>
            <w:r w:rsidRPr="00985FF2">
              <w:rPr>
                <w:rFonts w:ascii="Times New Roman" w:eastAsia="맑은 고딕" w:hAnsi="Times New Roman" w:cs="Times New Roman" w:hint="eastAsia"/>
                <w:lang w:eastAsia="ko-KR"/>
              </w:rPr>
              <w:t>Eq. (3)</w:t>
            </w:r>
          </w:p>
        </w:tc>
      </w:tr>
    </w:tbl>
    <w:p w14:paraId="472EFA7F" w14:textId="77777777" w:rsidR="00985FF2" w:rsidRDefault="00985FF2" w:rsidP="00182782">
      <w:pPr>
        <w:spacing w:line="276" w:lineRule="auto"/>
        <w:jc w:val="both"/>
        <w:rPr>
          <w:rFonts w:ascii="Times New Roman" w:eastAsia="맑은 고딕" w:hAnsi="Times New Roman" w:cs="Times New Roman"/>
          <w:lang w:eastAsia="ko-KR"/>
        </w:rPr>
      </w:pPr>
    </w:p>
    <w:p w14:paraId="0F9CF32F" w14:textId="404376D1" w:rsidR="00182782" w:rsidRPr="00182782" w:rsidRDefault="00182782" w:rsidP="00985FF2">
      <w:p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Here, </w:t>
      </w:r>
      <m:oMath>
        <m:r>
          <w:rPr>
            <w:rFonts w:ascii="Cambria Math" w:eastAsia="맑은 고딕" w:hAnsi="Cambria Math" w:cs="Times New Roman"/>
            <w:lang w:eastAsia="ko-KR"/>
          </w:rPr>
          <m:t>M(</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 ∙ I</m:t>
            </m:r>
          </m:e>
          <m:sub>
            <m:r>
              <w:rPr>
                <w:rFonts w:ascii="Cambria Math" w:eastAsia="맑은 고딕" w:hAnsi="Cambria Math" w:cs="Times New Roman"/>
                <w:lang w:eastAsia="ko-KR"/>
              </w:rPr>
              <m:t>local</m:t>
            </m:r>
          </m:sub>
          <m:sup/>
        </m:sSubSup>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represents a mask obtained by binarizing the calcification map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from the </w:t>
      </w:r>
      <w:r w:rsidRPr="00182782">
        <w:rPr>
          <w:rFonts w:ascii="Times New Roman" w:eastAsia="맑은 고딕" w:hAnsi="Times New Roman" w:cs="Times New Roman" w:hint="eastAsia"/>
          <w:lang w:eastAsia="ko-KR"/>
        </w:rPr>
        <w:t xml:space="preserve">segmentation </w:t>
      </w:r>
      <w:r w:rsidRPr="00182782">
        <w:rPr>
          <w:rFonts w:ascii="Times New Roman" w:eastAsia="맑은 고딕" w:hAnsi="Times New Roman" w:cs="Times New Roman"/>
          <w:lang w:eastAsia="ko-KR"/>
        </w:rPr>
        <w:t xml:space="preserve">AI results. This mask is applied to the original image patch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oMath>
      <w:r w:rsidRPr="00182782">
        <w:rPr>
          <w:rFonts w:ascii="Times New Roman" w:eastAsia="맑은 고딕" w:hAnsi="Times New Roman" w:cs="Times New Roman"/>
          <w:lang w:eastAsia="ko-KR"/>
        </w:rPr>
        <w:t>, blinding the masked parts in the original. Our generative AI (</w:t>
      </w:r>
      <m:oMath>
        <m:r>
          <w:rPr>
            <w:rFonts w:ascii="Cambria Math" w:eastAsia="맑은 고딕" w:hAnsi="Cambria Math" w:cs="Times New Roman"/>
            <w:lang w:eastAsia="ko-KR"/>
          </w:rPr>
          <m:t>=</m:t>
        </m:r>
        <m:sSub>
          <m:sSubPr>
            <m:ctrlPr>
              <w:rPr>
                <w:rFonts w:ascii="Cambria Math" w:eastAsia="맑은 고딕" w:hAnsi="Cambria Math" w:cs="Times New Roman"/>
                <w:i/>
                <w:lang w:eastAsia="ko-KR"/>
              </w:rPr>
            </m:ctrlPr>
          </m:sSubPr>
          <m:e>
            <m:r>
              <w:rPr>
                <w:rFonts w:ascii="Cambria Math" w:eastAsia="맑은 고딕" w:hAnsi="Cambria Math" w:cs="Times New Roman"/>
                <w:lang w:eastAsia="ko-KR"/>
              </w:rPr>
              <m:t>G</m:t>
            </m:r>
          </m:e>
          <m:sub>
            <m:r>
              <w:rPr>
                <w:rFonts w:ascii="Cambria Math" w:eastAsia="맑은 고딕" w:hAnsi="Cambria Math" w:cs="Times New Roman"/>
                <w:lang w:eastAsia="ko-KR"/>
              </w:rPr>
              <m:t>θ</m:t>
            </m:r>
          </m:sub>
        </m:sSub>
      </m:oMath>
      <w:r w:rsidRPr="00182782">
        <w:rPr>
          <w:rFonts w:ascii="Times New Roman" w:eastAsia="맑은 고딕" w:hAnsi="Times New Roman" w:cs="Times New Roman"/>
          <w:lang w:eastAsia="ko-KR"/>
        </w:rPr>
        <w:t xml:space="preserve">) takes this as input and generates a calcification-free virtual image patch of the original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I</m:t>
            </m:r>
          </m:e>
          <m:sub>
            <m:r>
              <w:rPr>
                <w:rFonts w:ascii="Cambria Math" w:eastAsia="맑은 고딕" w:hAnsi="Cambria Math" w:cs="Times New Roman"/>
                <w:lang w:eastAsia="ko-KR"/>
              </w:rPr>
              <m:t>local</m:t>
            </m:r>
          </m:sub>
          <m:sup/>
        </m:sSubSup>
      </m:oMath>
      <w:r w:rsidRPr="00182782">
        <w:rPr>
          <w:rFonts w:ascii="Times New Roman" w:eastAsia="맑은 고딕" w:hAnsi="Times New Roman" w:cs="Times New Roman"/>
          <w:lang w:eastAsia="ko-KR"/>
        </w:rPr>
        <w:t xml:space="preserve">. The difference between this output and the original is then normalized as a probability distribution to produce a new calcification map </w:t>
      </w:r>
      <w:r w:rsidRPr="00182782">
        <w:rPr>
          <w:rFonts w:ascii="Times New Roman" w:eastAsia="맑은 고딕" w:hAnsi="Times New Roman" w:cs="Times New Roman" w:hint="eastAsia"/>
          <w:lang w:eastAsia="ko-KR"/>
        </w:rPr>
        <w:t>(</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oMath>
      <w:r w:rsidRPr="00182782">
        <w:rPr>
          <w:rFonts w:ascii="Times New Roman" w:eastAsia="맑은 고딕" w:hAnsi="Times New Roman" w:cs="Times New Roman"/>
          <w:lang w:eastAsia="ko-KR"/>
        </w:rPr>
        <w:t>).</w:t>
      </w:r>
    </w:p>
    <w:p w14:paraId="132A10A4" w14:textId="7DE65F93" w:rsidR="00182782" w:rsidRPr="00985FF2" w:rsidRDefault="00182782" w:rsidP="00182782">
      <w:p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We described how to obtain the refined Stage 2 result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m:t>
        </m:r>
      </m:oMath>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from the Stage 1 result </w:t>
      </w:r>
      <m:oMath>
        <m:r>
          <w:rPr>
            <w:rFonts w:ascii="Cambria Math" w:eastAsia="맑은 고딕" w:hAnsi="Cambria Math" w:cs="Times New Roman"/>
            <w:lang w:eastAsia="ko-KR"/>
          </w:rPr>
          <m:t>(=</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m:t>
        </m:r>
      </m:oMath>
      <w:r w:rsidRPr="00182782">
        <w:rPr>
          <w:rFonts w:ascii="Times New Roman" w:eastAsia="맑은 고딕" w:hAnsi="Times New Roman" w:cs="Times New Roman"/>
          <w:lang w:eastAsia="ko-KR"/>
        </w:rPr>
        <w:t>. Each result is a patch-level calcification probability map. These results are combi</w:t>
      </w:r>
      <w:proofErr w:type="spellStart"/>
      <w:r w:rsidRPr="00182782">
        <w:rPr>
          <w:rFonts w:ascii="Times New Roman" w:eastAsia="맑은 고딕" w:hAnsi="Times New Roman" w:cs="Times New Roman"/>
          <w:lang w:eastAsia="ko-KR"/>
        </w:rPr>
        <w:t>ned</w:t>
      </w:r>
      <w:proofErr w:type="spellEnd"/>
      <w:r w:rsidRPr="00182782">
        <w:rPr>
          <w:rFonts w:ascii="Times New Roman" w:eastAsia="맑은 고딕" w:hAnsi="Times New Roman" w:cs="Times New Roman"/>
          <w:lang w:eastAsia="ko-KR"/>
        </w:rPr>
        <w:t xml:space="preserve"> for the entire FFDM area by calculating the frequency of overlapping patch-level maps for each pixel </w:t>
      </w:r>
      <w:r w:rsidRPr="00182782">
        <w:rPr>
          <w:rFonts w:ascii="Times New Roman" w:eastAsia="맑은 고딕" w:hAnsi="Times New Roman" w:cs="Times New Roman"/>
          <w:lang w:eastAsia="ko-KR"/>
        </w:rPr>
        <w:lastRenderedPageBreak/>
        <w:t xml:space="preserve">and averaging them, as shown in </w:t>
      </w:r>
      <w:proofErr w:type="spellStart"/>
      <w:r w:rsidRPr="00182782">
        <w:rPr>
          <w:rFonts w:ascii="Times New Roman" w:eastAsia="맑은 고딕" w:hAnsi="Times New Roman" w:cs="Times New Roman"/>
          <w:lang w:eastAsia="ko-KR"/>
        </w:rPr>
        <w:t>Eqs</w:t>
      </w:r>
      <w:proofErr w:type="spellEnd"/>
      <w:r w:rsidRPr="00182782">
        <w:rPr>
          <w:rFonts w:ascii="Times New Roman" w:eastAsia="맑은 고딕" w:hAnsi="Times New Roman" w:cs="Times New Roman"/>
          <w:lang w:eastAsia="ko-KR"/>
        </w:rPr>
        <w:t>. (4) and (5)</w:t>
      </w:r>
      <w:r w:rsidRPr="00182782">
        <w:rPr>
          <w:rFonts w:ascii="Times New Roman" w:eastAsia="맑은 고딕" w:hAnsi="Times New Roman" w:cs="Times New Roman" w:hint="eastAsia"/>
          <w:lang w:eastAsia="ko-KR"/>
        </w:rPr>
        <w:t xml:space="preserve"> where </w:t>
      </w:r>
      <m:oMath>
        <m:r>
          <m:rPr>
            <m:scr m:val="double-struck"/>
          </m:rPr>
          <w:rPr>
            <w:rFonts w:ascii="Cambria Math" w:eastAsia="맑은 고딕" w:hAnsi="Cambria Math" w:cs="Times New Roman"/>
            <w:lang w:eastAsia="ko-KR"/>
          </w:rPr>
          <m:t>l</m:t>
        </m:r>
      </m:oMath>
      <w:r w:rsidRPr="00182782">
        <w:rPr>
          <w:rFonts w:ascii="Times New Roman" w:eastAsia="맑은 고딕" w:hAnsi="Times New Roman" w:cs="Times New Roman" w:hint="eastAsia"/>
          <w:lang w:eastAsia="ko-KR"/>
        </w:rPr>
        <w:t xml:space="preserve"> is the indicator function (which provides 1 for each pixel if the input statement for that pi</w:t>
      </w:r>
      <w:proofErr w:type="spellStart"/>
      <w:r w:rsidRPr="00182782">
        <w:rPr>
          <w:rFonts w:ascii="Times New Roman" w:eastAsia="맑은 고딕" w:hAnsi="Times New Roman" w:cs="Times New Roman" w:hint="eastAsia"/>
          <w:lang w:eastAsia="ko-KR"/>
        </w:rPr>
        <w:t>xel</w:t>
      </w:r>
      <w:proofErr w:type="spellEnd"/>
      <w:r w:rsidRPr="00182782">
        <w:rPr>
          <w:rFonts w:ascii="Times New Roman" w:eastAsia="맑은 고딕" w:hAnsi="Times New Roman" w:cs="Times New Roman" w:hint="eastAsia"/>
          <w:lang w:eastAsia="ko-KR"/>
        </w:rPr>
        <w:t xml:space="preserve"> is true otherwise 0)</w:t>
      </w:r>
      <w:r w:rsidRPr="00182782">
        <w:rPr>
          <w:rFonts w:ascii="Times New Roman" w:eastAsia="맑은 고딕" w:hAnsi="Times New Roman" w:cs="Times New Roman"/>
          <w:lang w:eastAsia="ko-KR"/>
        </w:rPr>
        <w:t>. This yields the final calcification probability map for the entire FFDM area.</w:t>
      </w:r>
    </w:p>
    <w:p w14:paraId="365223D1" w14:textId="77777777" w:rsidR="00985FF2" w:rsidRPr="00985FF2" w:rsidRDefault="00985FF2" w:rsidP="00985FF2">
      <w:pPr>
        <w:spacing w:line="276" w:lineRule="auto"/>
        <w:jc w:val="both"/>
        <w:rPr>
          <w:rFonts w:ascii="Times New Roman" w:eastAsia="맑은 고딕" w:hAnsi="Times New Roman" w:cs="Times New Roman"/>
          <w:lang w:eastAsia="ko-KR"/>
        </w:rPr>
      </w:pPr>
    </w:p>
    <w:tbl>
      <w:tblPr>
        <w:tblStyle w:val="a3"/>
        <w:tblpPr w:leftFromText="142" w:rightFromText="142" w:vertAnchor="text" w:tblpXSpec="center" w:tblpY="1"/>
        <w:tblOverlap w:val="nev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91"/>
      </w:tblGrid>
      <w:tr w:rsidR="00985FF2" w:rsidRPr="00985FF2" w14:paraId="239C5165" w14:textId="77777777" w:rsidTr="00FE65E7">
        <w:trPr>
          <w:jc w:val="center"/>
        </w:trPr>
        <w:tc>
          <w:tcPr>
            <w:tcW w:w="8359" w:type="dxa"/>
            <w:vAlign w:val="center"/>
          </w:tcPr>
          <w:p w14:paraId="0834EA90" w14:textId="77777777" w:rsidR="00985FF2" w:rsidRPr="00985FF2" w:rsidRDefault="000F68D7" w:rsidP="00FE65E7">
            <w:pPr>
              <w:spacing w:line="276" w:lineRule="auto"/>
              <w:jc w:val="center"/>
              <w:rPr>
                <w:rFonts w:ascii="Times New Roman" w:eastAsia="맑은 고딕" w:hAnsi="Times New Roman" w:cs="Times New Roman"/>
                <w:i/>
                <w:lang w:eastAsia="ko-KR"/>
              </w:rPr>
            </w:pPr>
            <m:oMathPara>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global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 xml:space="preserve">≔ </m:t>
                </m:r>
                <m:f>
                  <m:fPr>
                    <m:ctrlPr>
                      <w:rPr>
                        <w:rFonts w:ascii="Cambria Math" w:eastAsia="맑은 고딕" w:hAnsi="Cambria Math" w:cs="Times New Roman"/>
                        <w:i/>
                        <w:lang w:eastAsia="ko-KR"/>
                      </w:rPr>
                    </m:ctrlPr>
                  </m:fPr>
                  <m:num>
                    <m:nary>
                      <m:naryPr>
                        <m:chr m:val="∑"/>
                        <m:limLoc m:val="subSup"/>
                        <m:ctrlPr>
                          <w:rPr>
                            <w:rFonts w:ascii="Cambria Math" w:eastAsia="맑은 고딕" w:hAnsi="Cambria Math" w:cs="Times New Roman"/>
                            <w:i/>
                            <w:lang w:eastAsia="ko-KR"/>
                          </w:rPr>
                        </m:ctrlPr>
                      </m:naryPr>
                      <m:sub>
                        <m:r>
                          <w:rPr>
                            <w:rFonts w:ascii="Cambria Math" w:eastAsia="맑은 고딕" w:hAnsi="Cambria Math" w:cs="Times New Roman"/>
                            <w:lang w:eastAsia="ko-KR"/>
                          </w:rPr>
                          <m:t>i=1</m:t>
                        </m:r>
                      </m:sub>
                      <m:sup>
                        <m:r>
                          <w:rPr>
                            <w:rFonts w:ascii="Cambria Math" w:eastAsia="맑은 고딕" w:hAnsi="Cambria Math" w:cs="Times New Roman"/>
                            <w:lang w:eastAsia="ko-KR"/>
                          </w:rPr>
                          <m:t>k</m:t>
                        </m:r>
                      </m:sup>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(i)</m:t>
                        </m:r>
                      </m:e>
                    </m:nary>
                  </m:num>
                  <m:den>
                    <m:nary>
                      <m:naryPr>
                        <m:chr m:val="∑"/>
                        <m:limLoc m:val="subSup"/>
                        <m:ctrlPr>
                          <w:rPr>
                            <w:rFonts w:ascii="Cambria Math" w:eastAsia="맑은 고딕" w:hAnsi="Cambria Math" w:cs="Times New Roman"/>
                            <w:i/>
                            <w:lang w:eastAsia="ko-KR"/>
                          </w:rPr>
                        </m:ctrlPr>
                      </m:naryPr>
                      <m:sub>
                        <m:r>
                          <w:rPr>
                            <w:rFonts w:ascii="Cambria Math" w:eastAsia="맑은 고딕" w:hAnsi="Cambria Math" w:cs="Times New Roman"/>
                            <w:lang w:eastAsia="ko-KR"/>
                          </w:rPr>
                          <m:t>i=1</m:t>
                        </m:r>
                      </m:sub>
                      <m:sup>
                        <m:r>
                          <w:rPr>
                            <w:rFonts w:ascii="Cambria Math" w:eastAsia="맑은 고딕" w:hAnsi="Cambria Math" w:cs="Times New Roman"/>
                            <w:lang w:eastAsia="ko-KR"/>
                          </w:rPr>
                          <m:t>k</m:t>
                        </m:r>
                      </m:sup>
                      <m:e>
                        <m:r>
                          <m:rPr>
                            <m:scr m:val="double-struck"/>
                          </m:rPr>
                          <w:rPr>
                            <w:rFonts w:ascii="Cambria Math" w:eastAsia="맑은 고딕" w:hAnsi="Cambria Math" w:cs="Times New Roman"/>
                            <w:lang w:eastAsia="ko-KR"/>
                          </w:rPr>
                          <m:t>l(</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SegAI</m:t>
                            </m:r>
                          </m:sup>
                        </m:sSubSup>
                        <m:d>
                          <m:dPr>
                            <m:ctrlPr>
                              <w:rPr>
                                <w:rFonts w:ascii="Cambria Math" w:eastAsia="맑은 고딕" w:hAnsi="Cambria Math" w:cs="Times New Roman"/>
                                <w:i/>
                                <w:lang w:eastAsia="ko-KR"/>
                              </w:rPr>
                            </m:ctrlPr>
                          </m:dPr>
                          <m:e>
                            <m:r>
                              <w:rPr>
                                <w:rFonts w:ascii="Cambria Math" w:eastAsia="맑은 고딕" w:hAnsi="Cambria Math" w:cs="Times New Roman"/>
                                <w:lang w:eastAsia="ko-KR"/>
                              </w:rPr>
                              <m:t>i</m:t>
                            </m:r>
                          </m:e>
                        </m:d>
                        <m:r>
                          <w:rPr>
                            <w:rFonts w:ascii="Cambria Math" w:eastAsia="맑은 고딕" w:hAnsi="Cambria Math" w:cs="Times New Roman"/>
                            <w:lang w:eastAsia="ko-KR"/>
                          </w:rPr>
                          <m:t>&gt;0)</m:t>
                        </m:r>
                      </m:e>
                    </m:nary>
                  </m:den>
                </m:f>
              </m:oMath>
            </m:oMathPara>
          </w:p>
        </w:tc>
        <w:tc>
          <w:tcPr>
            <w:tcW w:w="991" w:type="dxa"/>
            <w:vAlign w:val="center"/>
          </w:tcPr>
          <w:p w14:paraId="71173D6C" w14:textId="77777777" w:rsidR="00985FF2" w:rsidRPr="00985FF2" w:rsidRDefault="00985FF2" w:rsidP="00FE65E7">
            <w:pPr>
              <w:spacing w:line="276" w:lineRule="auto"/>
              <w:jc w:val="center"/>
              <w:rPr>
                <w:rFonts w:ascii="Times New Roman" w:eastAsia="맑은 고딕" w:hAnsi="Times New Roman" w:cs="Times New Roman"/>
                <w:lang w:eastAsia="ko-KR"/>
              </w:rPr>
            </w:pPr>
            <w:r w:rsidRPr="00985FF2">
              <w:rPr>
                <w:rFonts w:ascii="Times New Roman" w:eastAsia="맑은 고딕" w:hAnsi="Times New Roman" w:cs="Times New Roman" w:hint="eastAsia"/>
                <w:lang w:eastAsia="ko-KR"/>
              </w:rPr>
              <w:t>Eq. (4)</w:t>
            </w:r>
          </w:p>
        </w:tc>
      </w:tr>
    </w:tbl>
    <w:p w14:paraId="3EEB5E97" w14:textId="77777777" w:rsidR="00985FF2" w:rsidRPr="00985FF2" w:rsidRDefault="00985FF2" w:rsidP="00985FF2">
      <w:pPr>
        <w:spacing w:line="276" w:lineRule="auto"/>
        <w:jc w:val="center"/>
        <w:rPr>
          <w:rFonts w:ascii="Times New Roman" w:eastAsia="맑은 고딕" w:hAnsi="Times New Roman" w:cs="Times New Roman"/>
          <w:lang w:eastAsia="ko-KR"/>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91"/>
      </w:tblGrid>
      <w:tr w:rsidR="00985FF2" w:rsidRPr="00985FF2" w14:paraId="74CACDA6" w14:textId="77777777" w:rsidTr="00FE65E7">
        <w:tc>
          <w:tcPr>
            <w:tcW w:w="8359" w:type="dxa"/>
            <w:vAlign w:val="center"/>
          </w:tcPr>
          <w:p w14:paraId="6698AAF5" w14:textId="77777777" w:rsidR="00985FF2" w:rsidRPr="00985FF2" w:rsidRDefault="000F68D7" w:rsidP="00FE65E7">
            <w:pPr>
              <w:spacing w:line="276" w:lineRule="auto"/>
              <w:jc w:val="center"/>
              <w:rPr>
                <w:rFonts w:ascii="Times New Roman" w:eastAsia="맑은 고딕" w:hAnsi="Times New Roman" w:cs="Times New Roman"/>
                <w:i/>
                <w:lang w:eastAsia="ko-KR"/>
              </w:rPr>
            </w:pPr>
            <m:oMathPara>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global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 xml:space="preserve">≔ </m:t>
                </m:r>
                <m:f>
                  <m:fPr>
                    <m:ctrlPr>
                      <w:rPr>
                        <w:rFonts w:ascii="Cambria Math" w:eastAsia="맑은 고딕" w:hAnsi="Cambria Math" w:cs="Times New Roman"/>
                        <w:i/>
                        <w:lang w:eastAsia="ko-KR"/>
                      </w:rPr>
                    </m:ctrlPr>
                  </m:fPr>
                  <m:num>
                    <m:nary>
                      <m:naryPr>
                        <m:chr m:val="∑"/>
                        <m:limLoc m:val="subSup"/>
                        <m:ctrlPr>
                          <w:rPr>
                            <w:rFonts w:ascii="Cambria Math" w:eastAsia="맑은 고딕" w:hAnsi="Cambria Math" w:cs="Times New Roman"/>
                            <w:i/>
                            <w:lang w:eastAsia="ko-KR"/>
                          </w:rPr>
                        </m:ctrlPr>
                      </m:naryPr>
                      <m:sub>
                        <m:r>
                          <w:rPr>
                            <w:rFonts w:ascii="Cambria Math" w:eastAsia="맑은 고딕" w:hAnsi="Cambria Math" w:cs="Times New Roman"/>
                            <w:lang w:eastAsia="ko-KR"/>
                          </w:rPr>
                          <m:t>i=1</m:t>
                        </m:r>
                      </m:sub>
                      <m:sup>
                        <m:r>
                          <w:rPr>
                            <w:rFonts w:ascii="Cambria Math" w:eastAsia="맑은 고딕" w:hAnsi="Cambria Math" w:cs="Times New Roman"/>
                            <w:lang w:eastAsia="ko-KR"/>
                          </w:rPr>
                          <m:t>k</m:t>
                        </m:r>
                      </m:sup>
                      <m:e>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(i)</m:t>
                        </m:r>
                      </m:e>
                    </m:nary>
                  </m:num>
                  <m:den>
                    <m:nary>
                      <m:naryPr>
                        <m:chr m:val="∑"/>
                        <m:limLoc m:val="subSup"/>
                        <m:ctrlPr>
                          <w:rPr>
                            <w:rFonts w:ascii="Cambria Math" w:eastAsia="맑은 고딕" w:hAnsi="Cambria Math" w:cs="Times New Roman"/>
                            <w:i/>
                            <w:lang w:eastAsia="ko-KR"/>
                          </w:rPr>
                        </m:ctrlPr>
                      </m:naryPr>
                      <m:sub>
                        <m:r>
                          <w:rPr>
                            <w:rFonts w:ascii="Cambria Math" w:eastAsia="맑은 고딕" w:hAnsi="Cambria Math" w:cs="Times New Roman"/>
                            <w:lang w:eastAsia="ko-KR"/>
                          </w:rPr>
                          <m:t>i=1</m:t>
                        </m:r>
                      </m:sub>
                      <m:sup>
                        <m:r>
                          <w:rPr>
                            <w:rFonts w:ascii="Cambria Math" w:eastAsia="맑은 고딕" w:hAnsi="Cambria Math" w:cs="Times New Roman"/>
                            <w:lang w:eastAsia="ko-KR"/>
                          </w:rPr>
                          <m:t>k</m:t>
                        </m:r>
                      </m:sup>
                      <m:e>
                        <m:r>
                          <m:rPr>
                            <m:scr m:val="double-struck"/>
                          </m:rPr>
                          <w:rPr>
                            <w:rFonts w:ascii="Cambria Math" w:eastAsia="맑은 고딕" w:hAnsi="Cambria Math" w:cs="Times New Roman"/>
                            <w:lang w:eastAsia="ko-KR"/>
                          </w:rPr>
                          <m:t>l(</m:t>
                        </m:r>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local</m:t>
                            </m:r>
                          </m:sub>
                          <m:sup>
                            <m:r>
                              <w:rPr>
                                <w:rFonts w:ascii="Cambria Math" w:eastAsia="맑은 고딕" w:hAnsi="Cambria Math" w:cs="Times New Roman"/>
                                <w:lang w:eastAsia="ko-KR"/>
                              </w:rPr>
                              <m:t>Refine</m:t>
                            </m:r>
                          </m:sup>
                        </m:sSubSup>
                        <m:d>
                          <m:dPr>
                            <m:ctrlPr>
                              <w:rPr>
                                <w:rFonts w:ascii="Cambria Math" w:eastAsia="맑은 고딕" w:hAnsi="Cambria Math" w:cs="Times New Roman"/>
                                <w:i/>
                                <w:lang w:eastAsia="ko-KR"/>
                              </w:rPr>
                            </m:ctrlPr>
                          </m:dPr>
                          <m:e>
                            <m:r>
                              <w:rPr>
                                <w:rFonts w:ascii="Cambria Math" w:eastAsia="맑은 고딕" w:hAnsi="Cambria Math" w:cs="Times New Roman"/>
                                <w:lang w:eastAsia="ko-KR"/>
                              </w:rPr>
                              <m:t>i</m:t>
                            </m:r>
                          </m:e>
                        </m:d>
                        <m:r>
                          <w:rPr>
                            <w:rFonts w:ascii="Cambria Math" w:eastAsia="맑은 고딕" w:hAnsi="Cambria Math" w:cs="Times New Roman"/>
                            <w:lang w:eastAsia="ko-KR"/>
                          </w:rPr>
                          <m:t>&gt;0)</m:t>
                        </m:r>
                      </m:e>
                    </m:nary>
                  </m:den>
                </m:f>
              </m:oMath>
            </m:oMathPara>
          </w:p>
        </w:tc>
        <w:tc>
          <w:tcPr>
            <w:tcW w:w="991" w:type="dxa"/>
            <w:vAlign w:val="center"/>
          </w:tcPr>
          <w:p w14:paraId="09E36C9F" w14:textId="77777777" w:rsidR="00985FF2" w:rsidRPr="00985FF2" w:rsidRDefault="00985FF2" w:rsidP="00FE65E7">
            <w:pPr>
              <w:spacing w:line="276" w:lineRule="auto"/>
              <w:jc w:val="center"/>
              <w:rPr>
                <w:rFonts w:ascii="Times New Roman" w:eastAsia="맑은 고딕" w:hAnsi="Times New Roman" w:cs="Times New Roman"/>
                <w:lang w:eastAsia="ko-KR"/>
              </w:rPr>
            </w:pPr>
            <w:r w:rsidRPr="00985FF2">
              <w:rPr>
                <w:rFonts w:ascii="Times New Roman" w:eastAsia="맑은 고딕" w:hAnsi="Times New Roman" w:cs="Times New Roman" w:hint="eastAsia"/>
                <w:lang w:eastAsia="ko-KR"/>
              </w:rPr>
              <w:t>Eq. (5)</w:t>
            </w:r>
          </w:p>
        </w:tc>
      </w:tr>
    </w:tbl>
    <w:p w14:paraId="23405ADC" w14:textId="77777777" w:rsidR="00985FF2" w:rsidRPr="00985FF2" w:rsidRDefault="00985FF2" w:rsidP="00985FF2">
      <w:pPr>
        <w:spacing w:line="276" w:lineRule="auto"/>
        <w:jc w:val="both"/>
        <w:rPr>
          <w:rFonts w:ascii="Times New Roman" w:eastAsia="맑은 고딕" w:hAnsi="Times New Roman" w:cs="Times New Roman"/>
          <w:i/>
          <w:lang w:eastAsia="ko-KR"/>
        </w:rPr>
      </w:pPr>
    </w:p>
    <w:p w14:paraId="03CFF8E3" w14:textId="76EA5FA4" w:rsidR="00182782" w:rsidRDefault="00182782" w:rsidP="00985FF2">
      <w:pPr>
        <w:spacing w:line="276" w:lineRule="auto"/>
        <w:ind w:firstLineChars="100" w:firstLine="240"/>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Our generative AI-based visualization results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global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m:t>
        </m:r>
      </m:oMath>
      <w:r w:rsidRPr="00182782">
        <w:rPr>
          <w:rFonts w:ascii="Times New Roman" w:eastAsia="맑은 고딕" w:hAnsi="Times New Roman" w:cs="Times New Roman"/>
          <w:lang w:eastAsia="ko-KR"/>
        </w:rPr>
        <w:t xml:space="preserve"> are shown on the right side of Figure </w:t>
      </w:r>
      <w:r w:rsidRPr="00182782">
        <w:rPr>
          <w:rFonts w:ascii="Times New Roman" w:eastAsia="맑은 고딕" w:hAnsi="Times New Roman" w:cs="Times New Roman" w:hint="eastAsia"/>
          <w:lang w:eastAsia="ko-KR"/>
        </w:rPr>
        <w:t>A</w:t>
      </w:r>
      <w:r w:rsidRPr="00182782">
        <w:rPr>
          <w:rFonts w:ascii="Times New Roman" w:eastAsia="맑은 고딕" w:hAnsi="Times New Roman" w:cs="Times New Roman"/>
          <w:lang w:eastAsia="ko-KR"/>
        </w:rPr>
        <w:t xml:space="preserve">1. These results demonstrate that the refined map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global</m:t>
            </m:r>
          </m:sub>
          <m:sup>
            <m:r>
              <w:rPr>
                <w:rFonts w:ascii="Cambria Math" w:eastAsia="맑은 고딕" w:hAnsi="Cambria Math" w:cs="Times New Roman"/>
                <w:lang w:eastAsia="ko-KR"/>
              </w:rPr>
              <m:t>Refine</m:t>
            </m:r>
          </m:sup>
        </m:sSubSup>
        <m:r>
          <w:rPr>
            <w:rFonts w:ascii="Cambria Math" w:eastAsia="맑은 고딕" w:hAnsi="Cambria Math" w:cs="Times New Roman"/>
            <w:lang w:eastAsia="ko-KR"/>
          </w:rPr>
          <m:t>)</m:t>
        </m:r>
      </m:oMath>
      <w:r w:rsidRPr="00182782">
        <w:rPr>
          <w:rFonts w:ascii="Times New Roman" w:eastAsia="맑은 고딕" w:hAnsi="Times New Roman" w:cs="Times New Roman"/>
          <w:lang w:eastAsia="ko-KR"/>
        </w:rPr>
        <w:t xml:space="preserve"> effectively eliminates the numerous false positives present in</w:t>
      </w:r>
      <w:r w:rsidRPr="00182782">
        <w:rPr>
          <w:rFonts w:ascii="Times New Roman" w:eastAsia="맑은 고딕" w:hAnsi="Times New Roman" w:cs="Times New Roman" w:hint="eastAsia"/>
          <w:lang w:eastAsia="ko-KR"/>
        </w:rPr>
        <w:t xml:space="preserve"> the segmentation AI-based result</w:t>
      </w:r>
      <w:r w:rsidRPr="00182782">
        <w:rPr>
          <w:rFonts w:ascii="Times New Roman" w:eastAsia="맑은 고딕" w:hAnsi="Times New Roman" w:cs="Times New Roman"/>
          <w:lang w:eastAsia="ko-KR"/>
        </w:rPr>
        <w:t xml:space="preserve"> </w:t>
      </w:r>
      <m:oMath>
        <m:sSubSup>
          <m:sSubSupPr>
            <m:ctrlPr>
              <w:rPr>
                <w:rFonts w:ascii="Cambria Math" w:eastAsia="맑은 고딕" w:hAnsi="Cambria Math" w:cs="Times New Roman"/>
                <w:i/>
                <w:lang w:eastAsia="ko-KR"/>
              </w:rPr>
            </m:ctrlPr>
          </m:sSubSupPr>
          <m:e>
            <m:r>
              <w:rPr>
                <w:rFonts w:ascii="Cambria Math" w:eastAsia="맑은 고딕" w:hAnsi="Cambria Math" w:cs="Times New Roman"/>
                <w:lang w:eastAsia="ko-KR"/>
              </w:rPr>
              <m:t>(=P</m:t>
            </m:r>
          </m:e>
          <m:sub>
            <m:r>
              <w:rPr>
                <w:rFonts w:ascii="Cambria Math" w:eastAsia="맑은 고딕" w:hAnsi="Cambria Math" w:cs="Times New Roman"/>
                <w:lang w:eastAsia="ko-KR"/>
              </w:rPr>
              <m:t>global</m:t>
            </m:r>
          </m:sub>
          <m:sup>
            <m:r>
              <w:rPr>
                <w:rFonts w:ascii="Cambria Math" w:eastAsia="맑은 고딕" w:hAnsi="Cambria Math" w:cs="Times New Roman"/>
                <w:lang w:eastAsia="ko-KR"/>
              </w:rPr>
              <m:t>SegAI</m:t>
            </m:r>
          </m:sup>
        </m:sSubSup>
        <m:r>
          <w:rPr>
            <w:rFonts w:ascii="Cambria Math" w:eastAsia="맑은 고딕" w:hAnsi="Cambria Math" w:cs="Times New Roman"/>
            <w:lang w:eastAsia="ko-KR"/>
          </w:rPr>
          <m:t>)</m:t>
        </m:r>
      </m:oMath>
      <w:r w:rsidRPr="00182782">
        <w:rPr>
          <w:rFonts w:ascii="Times New Roman" w:eastAsia="맑은 고딕" w:hAnsi="Times New Roman" w:cs="Times New Roman"/>
          <w:lang w:eastAsia="ko-KR"/>
        </w:rPr>
        <w:t xml:space="preserve">. </w:t>
      </w:r>
    </w:p>
    <w:p w14:paraId="18641FD9" w14:textId="77777777" w:rsidR="00985FF2" w:rsidRPr="00182782" w:rsidRDefault="00985FF2" w:rsidP="00985FF2">
      <w:pPr>
        <w:spacing w:line="276" w:lineRule="auto"/>
        <w:jc w:val="both"/>
        <w:rPr>
          <w:rFonts w:ascii="Times New Roman" w:eastAsia="맑은 고딕" w:hAnsi="Times New Roman" w:cs="Times New Roman"/>
          <w:lang w:eastAsia="ko-KR"/>
        </w:rPr>
      </w:pPr>
    </w:p>
    <w:p w14:paraId="5C8BDD93" w14:textId="3B761557" w:rsidR="0018278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C</w:t>
      </w:r>
      <w:r w:rsidR="00182782" w:rsidRPr="00182782">
        <w:rPr>
          <w:rFonts w:ascii="Times New Roman" w:eastAsia="맑은 고딕" w:hAnsi="Times New Roman" w:cs="Times New Roman"/>
          <w:i/>
          <w:iCs/>
          <w:lang w:eastAsia="ko-KR"/>
        </w:rPr>
        <w:t>. Note for Additional Findings in Table 1</w:t>
      </w:r>
    </w:p>
    <w:p w14:paraId="67BC24AC" w14:textId="77777777" w:rsidR="00985FF2" w:rsidRPr="00182782" w:rsidRDefault="00985FF2" w:rsidP="00182782">
      <w:pPr>
        <w:spacing w:line="276" w:lineRule="auto"/>
        <w:jc w:val="both"/>
        <w:rPr>
          <w:rFonts w:ascii="Times New Roman" w:eastAsia="맑은 고딕" w:hAnsi="Times New Roman" w:cs="Times New Roman"/>
          <w:i/>
          <w:iCs/>
          <w:lang w:eastAsia="ko-KR"/>
        </w:rPr>
      </w:pPr>
    </w:p>
    <w:p w14:paraId="7CC04AAF"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SP1 and SP2 were determined to be ineffective, as the </w:t>
      </w:r>
      <w:r w:rsidRPr="00182782">
        <w:rPr>
          <w:rFonts w:ascii="Times New Roman" w:eastAsia="맑은 고딕" w:hAnsi="Times New Roman" w:cs="Times New Roman" w:hint="eastAsia"/>
          <w:lang w:eastAsia="ko-KR"/>
        </w:rPr>
        <w:t xml:space="preserve">activation rate </w:t>
      </w:r>
      <w:r w:rsidRPr="00182782">
        <w:rPr>
          <w:rFonts w:ascii="Times New Roman" w:eastAsia="맑은 고딕" w:hAnsi="Times New Roman" w:cs="Times New Roman"/>
          <w:lang w:eastAsia="ko-KR"/>
        </w:rPr>
        <w:t xml:space="preserve">exceeded 20%, resulting in overactivation 100 times greater than the actual area. </w:t>
      </w:r>
    </w:p>
    <w:p w14:paraId="77FE0632"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Conventional segmentation AI </w:t>
      </w:r>
      <w:r w:rsidRPr="00182782">
        <w:rPr>
          <w:rFonts w:ascii="Times New Roman" w:eastAsia="맑은 고딕" w:hAnsi="Times New Roman" w:cs="Times New Roman"/>
          <w:lang w:eastAsia="ko-KR"/>
        </w:rPr>
        <w:t xml:space="preserve">algorithm, </w:t>
      </w:r>
      <w:proofErr w:type="spellStart"/>
      <w:r w:rsidRPr="00182782">
        <w:rPr>
          <w:rFonts w:ascii="Times New Roman" w:eastAsia="맑은 고딕" w:hAnsi="Times New Roman" w:cs="Times New Roman"/>
          <w:lang w:eastAsia="ko-KR"/>
        </w:rPr>
        <w:t>SegAI</w:t>
      </w:r>
      <w:proofErr w:type="spellEnd"/>
      <w:r w:rsidRPr="00182782">
        <w:rPr>
          <w:rFonts w:ascii="Times New Roman" w:eastAsia="맑은 고딕" w:hAnsi="Times New Roman" w:cs="Times New Roman"/>
          <w:lang w:eastAsia="ko-KR"/>
        </w:rPr>
        <w:t xml:space="preserve">, demonstrated high sensitivity (98%) while simultaneously reducing the </w:t>
      </w:r>
      <w:r w:rsidRPr="00182782">
        <w:rPr>
          <w:rFonts w:ascii="Times New Roman" w:eastAsia="맑은 고딕" w:hAnsi="Times New Roman" w:cs="Times New Roman" w:hint="eastAsia"/>
          <w:lang w:eastAsia="ko-KR"/>
        </w:rPr>
        <w:t xml:space="preserve">activation rate </w:t>
      </w:r>
      <w:r w:rsidRPr="00182782">
        <w:rPr>
          <w:rFonts w:ascii="Times New Roman" w:eastAsia="맑은 고딕" w:hAnsi="Times New Roman" w:cs="Times New Roman"/>
          <w:lang w:eastAsia="ko-KR"/>
        </w:rPr>
        <w:t xml:space="preserve">to approximately 1%. This represents a more than 20-fold improvement over the 20% </w:t>
      </w:r>
      <w:r w:rsidRPr="00182782">
        <w:rPr>
          <w:rFonts w:ascii="Times New Roman" w:eastAsia="맑은 고딕" w:hAnsi="Times New Roman" w:cs="Times New Roman" w:hint="eastAsia"/>
          <w:lang w:eastAsia="ko-KR"/>
        </w:rPr>
        <w:t xml:space="preserve">activation rate </w:t>
      </w:r>
      <w:r w:rsidRPr="00182782">
        <w:rPr>
          <w:rFonts w:ascii="Times New Roman" w:eastAsia="맑은 고딕" w:hAnsi="Times New Roman" w:cs="Times New Roman"/>
          <w:lang w:eastAsia="ko-KR"/>
        </w:rPr>
        <w:t>typically observed with conventional signal processing techniques. However, there remains a limitation as the algorithm still exhibits an Activation rate that is more than 30 times larger than the actual Activation rate of 0.03%.</w:t>
      </w:r>
    </w:p>
    <w:p w14:paraId="67409849" w14:textId="37D7D60B" w:rsidR="00182782" w:rsidRDefault="00182782" w:rsidP="00182782">
      <w:pPr>
        <w:numPr>
          <w:ilvl w:val="0"/>
          <w:numId w:val="11"/>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Our </w:t>
      </w:r>
      <w:r w:rsidRPr="00182782">
        <w:rPr>
          <w:rFonts w:ascii="Times New Roman" w:eastAsia="맑은 고딕" w:hAnsi="Times New Roman" w:cs="Times New Roman" w:hint="eastAsia"/>
          <w:lang w:eastAsia="ko-KR"/>
        </w:rPr>
        <w:t xml:space="preserve">generative AI </w:t>
      </w:r>
      <w:r w:rsidRPr="00182782">
        <w:rPr>
          <w:rFonts w:ascii="Times New Roman" w:eastAsia="맑은 고딕" w:hAnsi="Times New Roman" w:cs="Times New Roman"/>
          <w:lang w:eastAsia="ko-KR"/>
        </w:rPr>
        <w:t xml:space="preserve">algorithm, </w:t>
      </w:r>
      <w:proofErr w:type="spellStart"/>
      <w:r w:rsidRPr="00182782">
        <w:rPr>
          <w:rFonts w:ascii="Times New Roman" w:eastAsia="맑은 고딕" w:hAnsi="Times New Roman" w:cs="Times New Roman"/>
          <w:lang w:eastAsia="ko-KR"/>
        </w:rPr>
        <w:t>SegAI+</w:t>
      </w:r>
      <w:proofErr w:type="gramStart"/>
      <w:r w:rsidRPr="00182782">
        <w:rPr>
          <w:rFonts w:ascii="Times New Roman" w:eastAsia="맑은 고딕" w:hAnsi="Times New Roman" w:cs="Times New Roman"/>
          <w:lang w:eastAsia="ko-KR"/>
        </w:rPr>
        <w:t>R:GenAI</w:t>
      </w:r>
      <w:proofErr w:type="spellEnd"/>
      <w:proofErr w:type="gramEnd"/>
      <w:r w:rsidRPr="00182782">
        <w:rPr>
          <w:rFonts w:ascii="Times New Roman" w:eastAsia="맑은 고딕" w:hAnsi="Times New Roman" w:cs="Times New Roman"/>
          <w:lang w:eastAsia="ko-KR"/>
        </w:rPr>
        <w:t xml:space="preserve">, maintained high sensitivity (over 95%) while achieving the lowest recorded </w:t>
      </w:r>
      <w:r w:rsidRPr="00182782">
        <w:rPr>
          <w:rFonts w:ascii="Times New Roman" w:eastAsia="맑은 고딕" w:hAnsi="Times New Roman" w:cs="Times New Roman" w:hint="eastAsia"/>
          <w:lang w:eastAsia="ko-KR"/>
        </w:rPr>
        <w:t xml:space="preserve">activation rate </w:t>
      </w:r>
      <w:r w:rsidRPr="00182782">
        <w:rPr>
          <w:rFonts w:ascii="Times New Roman" w:eastAsia="맑은 고딕" w:hAnsi="Times New Roman" w:cs="Times New Roman"/>
          <w:lang w:eastAsia="ko-KR"/>
        </w:rPr>
        <w:t xml:space="preserve">of 0.43%. This represents a successful refinement effect, reducing the </w:t>
      </w:r>
      <w:r w:rsidRPr="00182782">
        <w:rPr>
          <w:rFonts w:ascii="Times New Roman" w:eastAsia="맑은 고딕" w:hAnsi="Times New Roman" w:cs="Times New Roman" w:hint="eastAsia"/>
          <w:lang w:eastAsia="ko-KR"/>
        </w:rPr>
        <w:t xml:space="preserve">activation rate </w:t>
      </w:r>
      <w:r w:rsidRPr="00182782">
        <w:rPr>
          <w:rFonts w:ascii="Times New Roman" w:eastAsia="맑은 고딕" w:hAnsi="Times New Roman" w:cs="Times New Roman"/>
          <w:lang w:eastAsia="ko-KR"/>
        </w:rPr>
        <w:t xml:space="preserve">of </w:t>
      </w:r>
      <w:proofErr w:type="spellStart"/>
      <w:r w:rsidRPr="00182782">
        <w:rPr>
          <w:rFonts w:ascii="Times New Roman" w:eastAsia="맑은 고딕" w:hAnsi="Times New Roman" w:cs="Times New Roman"/>
          <w:lang w:eastAsia="ko-KR"/>
        </w:rPr>
        <w:t>SegAI</w:t>
      </w:r>
      <w:proofErr w:type="spellEnd"/>
      <w:r w:rsidRPr="00182782">
        <w:rPr>
          <w:rFonts w:ascii="Times New Roman" w:eastAsia="맑은 고딕" w:hAnsi="Times New Roman" w:cs="Times New Roman"/>
          <w:lang w:eastAsia="ko-KR"/>
        </w:rPr>
        <w:t xml:space="preserve"> by approximately threefold (from 1.22% to 0.43%). Furthermore, the results of other conventional techniques used to refine </w:t>
      </w:r>
      <w:proofErr w:type="spellStart"/>
      <w:r w:rsidRPr="00182782">
        <w:rPr>
          <w:rFonts w:ascii="Times New Roman" w:eastAsia="맑은 고딕" w:hAnsi="Times New Roman" w:cs="Times New Roman"/>
          <w:lang w:eastAsia="ko-KR"/>
        </w:rPr>
        <w:t>SegAI</w:t>
      </w:r>
      <w:proofErr w:type="spellEnd"/>
      <w:r w:rsidRPr="00182782">
        <w:rPr>
          <w:rFonts w:ascii="Times New Roman" w:eastAsia="맑은 고딕" w:hAnsi="Times New Roman" w:cs="Times New Roman"/>
          <w:lang w:eastAsia="ko-KR"/>
        </w:rPr>
        <w:t xml:space="preserve"> outcomes (</w:t>
      </w:r>
      <w:r w:rsidRPr="00182782">
        <w:rPr>
          <w:rFonts w:ascii="Times New Roman" w:eastAsia="맑은 고딕" w:hAnsi="Times New Roman" w:cs="Times New Roman" w:hint="eastAsia"/>
          <w:lang w:eastAsia="ko-KR"/>
        </w:rPr>
        <w:t xml:space="preserve">i.e., </w:t>
      </w:r>
      <w:r w:rsidRPr="00182782">
        <w:rPr>
          <w:rFonts w:ascii="Times New Roman" w:eastAsia="맑은 고딕" w:hAnsi="Times New Roman" w:cs="Times New Roman"/>
          <w:lang w:eastAsia="ko-KR"/>
        </w:rPr>
        <w:t>SegAI+</w:t>
      </w:r>
      <w:proofErr w:type="gramStart"/>
      <w:r w:rsidRPr="00182782">
        <w:rPr>
          <w:rFonts w:ascii="Times New Roman" w:eastAsia="맑은 고딕" w:hAnsi="Times New Roman" w:cs="Times New Roman"/>
          <w:lang w:eastAsia="ko-KR"/>
        </w:rPr>
        <w:t>R:SP</w:t>
      </w:r>
      <w:proofErr w:type="gramEnd"/>
      <w:r w:rsidRPr="00182782">
        <w:rPr>
          <w:rFonts w:ascii="Times New Roman" w:eastAsia="맑은 고딕" w:hAnsi="Times New Roman" w:cs="Times New Roman"/>
          <w:lang w:eastAsia="ko-KR"/>
        </w:rPr>
        <w:t xml:space="preserve">1 or SegAI+R:SP2) showed statistically significant lower sensitivity and higher </w:t>
      </w:r>
      <w:r w:rsidRPr="00182782">
        <w:rPr>
          <w:rFonts w:ascii="Times New Roman" w:eastAsia="맑은 고딕" w:hAnsi="Times New Roman" w:cs="Times New Roman" w:hint="eastAsia"/>
          <w:lang w:eastAsia="ko-KR"/>
        </w:rPr>
        <w:t>a</w:t>
      </w:r>
      <w:r w:rsidRPr="00182782">
        <w:rPr>
          <w:rFonts w:ascii="Times New Roman" w:eastAsia="맑은 고딕" w:hAnsi="Times New Roman" w:cs="Times New Roman"/>
          <w:lang w:eastAsia="ko-KR"/>
        </w:rPr>
        <w:t xml:space="preserve">ctivation rates compared to </w:t>
      </w:r>
      <w:proofErr w:type="spellStart"/>
      <w:r w:rsidRPr="00182782">
        <w:rPr>
          <w:rFonts w:ascii="Times New Roman" w:eastAsia="맑은 고딕" w:hAnsi="Times New Roman" w:cs="Times New Roman"/>
          <w:lang w:eastAsia="ko-KR"/>
        </w:rPr>
        <w:t>SegAI+R:GenAI</w:t>
      </w:r>
      <w:proofErr w:type="spellEnd"/>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i/>
          <w:iCs/>
          <w:lang w:eastAsia="ko-KR"/>
        </w:rPr>
        <w:t>p</w:t>
      </w:r>
      <w:r w:rsidRPr="00182782">
        <w:rPr>
          <w:rFonts w:ascii="Times New Roman" w:eastAsia="맑은 고딕" w:hAnsi="Times New Roman" w:cs="Times New Roman"/>
          <w:lang w:eastAsia="ko-KR"/>
        </w:rPr>
        <w:t xml:space="preserve">&lt;0.05), thereby demonstrating the superiority of </w:t>
      </w:r>
      <w:r w:rsidRPr="00182782">
        <w:rPr>
          <w:rFonts w:ascii="Times New Roman" w:eastAsia="맑은 고딕" w:hAnsi="Times New Roman" w:cs="Times New Roman" w:hint="eastAsia"/>
          <w:lang w:eastAsia="ko-KR"/>
        </w:rPr>
        <w:t>our</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g</w:t>
      </w:r>
      <w:r w:rsidRPr="00182782">
        <w:rPr>
          <w:rFonts w:ascii="Times New Roman" w:eastAsia="맑은 고딕" w:hAnsi="Times New Roman" w:cs="Times New Roman"/>
          <w:lang w:eastAsia="ko-KR"/>
        </w:rPr>
        <w:t>enerative AI-based refinement approach</w:t>
      </w:r>
      <w:r w:rsidRPr="00182782">
        <w:rPr>
          <w:rFonts w:ascii="Times New Roman" w:eastAsia="맑은 고딕" w:hAnsi="Times New Roman" w:cs="Times New Roman" w:hint="eastAsia"/>
          <w:lang w:eastAsia="ko-KR"/>
        </w:rPr>
        <w:t xml:space="preserve"> over conventional </w:t>
      </w:r>
      <w:r w:rsidRPr="00182782">
        <w:rPr>
          <w:rFonts w:ascii="Times New Roman" w:eastAsia="맑은 고딕" w:hAnsi="Times New Roman" w:cs="Times New Roman"/>
          <w:lang w:eastAsia="ko-KR"/>
        </w:rPr>
        <w:t>refinement</w:t>
      </w:r>
      <w:r w:rsidRPr="00182782">
        <w:rPr>
          <w:rFonts w:ascii="Times New Roman" w:eastAsia="맑은 고딕" w:hAnsi="Times New Roman" w:cs="Times New Roman" w:hint="eastAsia"/>
          <w:lang w:eastAsia="ko-KR"/>
        </w:rPr>
        <w:t xml:space="preserve"> ones</w:t>
      </w:r>
      <w:r w:rsidRPr="00182782">
        <w:rPr>
          <w:rFonts w:ascii="Times New Roman" w:eastAsia="맑은 고딕" w:hAnsi="Times New Roman" w:cs="Times New Roman"/>
          <w:lang w:eastAsia="ko-KR"/>
        </w:rPr>
        <w:t>.</w:t>
      </w:r>
    </w:p>
    <w:p w14:paraId="6E3B2BA0" w14:textId="77777777" w:rsidR="00985FF2" w:rsidRPr="00182782" w:rsidRDefault="00985FF2" w:rsidP="00985FF2">
      <w:pPr>
        <w:spacing w:line="276" w:lineRule="auto"/>
        <w:ind w:left="440"/>
        <w:jc w:val="both"/>
        <w:rPr>
          <w:rFonts w:ascii="Times New Roman" w:eastAsia="맑은 고딕" w:hAnsi="Times New Roman" w:cs="Times New Roman"/>
          <w:lang w:eastAsia="ko-KR"/>
        </w:rPr>
      </w:pPr>
    </w:p>
    <w:p w14:paraId="42D2948B" w14:textId="5277A635" w:rsidR="00985FF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D</w:t>
      </w:r>
      <w:r w:rsidR="00182782" w:rsidRPr="00182782">
        <w:rPr>
          <w:rFonts w:ascii="Times New Roman" w:eastAsia="맑은 고딕" w:hAnsi="Times New Roman" w:cs="Times New Roman"/>
          <w:i/>
          <w:iCs/>
          <w:lang w:eastAsia="ko-KR"/>
        </w:rPr>
        <w:t>. Note for Additional Findings in Figure 6 and Table 3</w:t>
      </w:r>
    </w:p>
    <w:p w14:paraId="019293F4" w14:textId="77777777" w:rsidR="00985FF2" w:rsidRPr="00182782" w:rsidRDefault="00985FF2" w:rsidP="00182782">
      <w:pPr>
        <w:spacing w:line="276" w:lineRule="auto"/>
        <w:jc w:val="both"/>
        <w:rPr>
          <w:rFonts w:ascii="Times New Roman" w:eastAsia="맑은 고딕" w:hAnsi="Times New Roman" w:cs="Times New Roman"/>
          <w:i/>
          <w:iCs/>
          <w:lang w:eastAsia="ko-KR"/>
        </w:rPr>
      </w:pPr>
    </w:p>
    <w:p w14:paraId="254B4DDA" w14:textId="77777777" w:rsidR="00182782" w:rsidRPr="00182782" w:rsidRDefault="00182782" w:rsidP="00182782">
      <w:pPr>
        <w:numPr>
          <w:ilvl w:val="0"/>
          <w:numId w:val="12"/>
        </w:numPr>
        <w:spacing w:line="276" w:lineRule="auto"/>
        <w:jc w:val="both"/>
        <w:rPr>
          <w:rFonts w:ascii="Times New Roman" w:eastAsia="맑은 고딕" w:hAnsi="Times New Roman" w:cs="Times New Roman"/>
          <w:lang w:eastAsia="ko-KR"/>
        </w:rPr>
      </w:pPr>
      <w:bookmarkStart w:id="0" w:name="_heading=h.ji51hl1e8dp3" w:colFirst="0" w:colLast="0"/>
      <w:bookmarkEnd w:id="0"/>
      <w:r w:rsidRPr="00182782">
        <w:rPr>
          <w:rFonts w:ascii="Times New Roman" w:eastAsia="맑은 고딕" w:hAnsi="Times New Roman" w:cs="Times New Roman"/>
          <w:lang w:eastAsia="ko-KR"/>
        </w:rPr>
        <w:t xml:space="preserve">Our generative AI-based refinement technique has demonstrated superior patient-level calcification detection performance for patients with particularly small calcification object sizes, compared to conventional refinement techniques. As shown in Figure </w:t>
      </w:r>
      <w:r w:rsidRPr="00182782">
        <w:rPr>
          <w:rFonts w:ascii="Times New Roman" w:eastAsia="맑은 고딕" w:hAnsi="Times New Roman" w:cs="Times New Roman" w:hint="eastAsia"/>
          <w:lang w:eastAsia="ko-KR"/>
        </w:rPr>
        <w:t>6(a) and T</w:t>
      </w:r>
      <w:r w:rsidRPr="00182782">
        <w:rPr>
          <w:rFonts w:ascii="Times New Roman" w:eastAsia="맑은 고딕" w:hAnsi="Times New Roman" w:cs="Times New Roman"/>
          <w:lang w:eastAsia="ko-KR"/>
        </w:rPr>
        <w:t>able</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3, for patients with calcification object pixel sizes of 50 or less, the generative AI exhibited an anomaly/calcification patient detection accuracy of 94.69%, while other techniques achieved </w:t>
      </w:r>
      <w:r w:rsidRPr="00182782">
        <w:rPr>
          <w:rFonts w:ascii="Times New Roman" w:eastAsia="맑은 고딕" w:hAnsi="Times New Roman" w:cs="Times New Roman"/>
          <w:lang w:eastAsia="ko-KR"/>
        </w:rPr>
        <w:lastRenderedPageBreak/>
        <w:t xml:space="preserve">less than 72.57%. Therefore, in these cases, the generative AI proved to have an enhanced patient-level calcification detection capability by more than </w:t>
      </w:r>
      <w:r w:rsidRPr="00182782">
        <w:rPr>
          <w:rFonts w:ascii="Times New Roman" w:eastAsia="맑은 고딕" w:hAnsi="Times New Roman" w:cs="Times New Roman" w:hint="eastAsia"/>
          <w:lang w:eastAsia="ko-KR"/>
        </w:rPr>
        <w:t>5</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17</w:t>
      </w:r>
      <w:r w:rsidRPr="00182782">
        <w:rPr>
          <w:rFonts w:ascii="Times New Roman" w:eastAsia="맑은 고딕" w:hAnsi="Times New Roman" w:cs="Times New Roman"/>
          <w:lang w:eastAsia="ko-KR"/>
        </w:rPr>
        <w:t xml:space="preserve"> times</w:t>
      </w:r>
      <w:r w:rsidRPr="00182782">
        <w:rPr>
          <w:rFonts w:ascii="Times New Roman" w:eastAsia="맑은 고딕" w:hAnsi="Times New Roman" w:cs="Times New Roman" w:hint="eastAsia"/>
          <w:lang w:eastAsia="ko-KR"/>
        </w:rPr>
        <w:t xml:space="preserve"> for error reduction</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from 27.43(=100-</w:t>
      </w:r>
      <w:r w:rsidRPr="00182782">
        <w:rPr>
          <w:rFonts w:ascii="Times New Roman" w:eastAsia="맑은 고딕" w:hAnsi="Times New Roman" w:cs="Times New Roman"/>
          <w:lang w:eastAsia="ko-KR"/>
        </w:rPr>
        <w:t>72.</w:t>
      </w:r>
      <w:proofErr w:type="gramStart"/>
      <w:r w:rsidRPr="00182782">
        <w:rPr>
          <w:rFonts w:ascii="Times New Roman" w:eastAsia="맑은 고딕" w:hAnsi="Times New Roman" w:cs="Times New Roman"/>
          <w:lang w:eastAsia="ko-KR"/>
        </w:rPr>
        <w:t>57</w:t>
      </w:r>
      <w:r w:rsidRPr="00182782">
        <w:rPr>
          <w:rFonts w:ascii="Times New Roman" w:eastAsia="맑은 고딕" w:hAnsi="Times New Roman" w:cs="Times New Roman" w:hint="eastAsia"/>
          <w:lang w:eastAsia="ko-KR"/>
        </w:rPr>
        <w:t>)%</w:t>
      </w:r>
      <w:proofErr w:type="gramEnd"/>
      <w:r w:rsidRPr="00182782">
        <w:rPr>
          <w:rFonts w:ascii="Times New Roman" w:eastAsia="맑은 고딕" w:hAnsi="Times New Roman" w:cs="Times New Roman" w:hint="eastAsia"/>
          <w:lang w:eastAsia="ko-KR"/>
        </w:rPr>
        <w:t xml:space="preserve"> to 5</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31(=100-</w:t>
      </w:r>
      <w:r w:rsidRPr="00182782">
        <w:rPr>
          <w:rFonts w:ascii="Times New Roman" w:eastAsia="맑은 고딕" w:hAnsi="Times New Roman" w:cs="Times New Roman"/>
          <w:lang w:eastAsia="ko-KR"/>
        </w:rPr>
        <w:t>94.69</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Additionally, the generative AI maintained a consistently high performance of over 90%</w:t>
      </w:r>
      <w:r w:rsidRPr="00182782">
        <w:rPr>
          <w:rFonts w:ascii="Times New Roman" w:eastAsia="맑은 고딕" w:hAnsi="Times New Roman" w:cs="Times New Roman" w:hint="eastAsia"/>
          <w:lang w:eastAsia="ko-KR"/>
        </w:rPr>
        <w:t xml:space="preserve"> for all </w:t>
      </w:r>
      <w:r w:rsidRPr="00182782">
        <w:rPr>
          <w:rFonts w:ascii="Times New Roman" w:eastAsia="맑은 고딕" w:hAnsi="Times New Roman" w:cs="Times New Roman"/>
          <w:lang w:eastAsia="ko-KR"/>
        </w:rPr>
        <w:t>patient</w:t>
      </w:r>
      <w:r w:rsidRPr="00182782">
        <w:rPr>
          <w:rFonts w:ascii="Times New Roman" w:eastAsia="맑은 고딕" w:hAnsi="Times New Roman" w:cs="Times New Roman" w:hint="eastAsia"/>
          <w:lang w:eastAsia="ko-KR"/>
        </w:rPr>
        <w:t xml:space="preserve"> groups</w:t>
      </w:r>
      <w:r w:rsidRPr="00182782">
        <w:rPr>
          <w:rFonts w:ascii="Times New Roman" w:eastAsia="맑은 고딕" w:hAnsi="Times New Roman" w:cs="Times New Roman"/>
          <w:lang w:eastAsia="ko-KR"/>
        </w:rPr>
        <w:t xml:space="preserve"> regardless of the</w:t>
      </w:r>
      <w:r w:rsidRPr="00182782">
        <w:rPr>
          <w:rFonts w:ascii="Times New Roman" w:eastAsia="맑은 고딕" w:hAnsi="Times New Roman" w:cs="Times New Roman" w:hint="eastAsia"/>
          <w:lang w:eastAsia="ko-KR"/>
        </w:rPr>
        <w:t>ir</w:t>
      </w:r>
      <w:r w:rsidRPr="00182782">
        <w:rPr>
          <w:rFonts w:ascii="Times New Roman" w:eastAsia="맑은 고딕" w:hAnsi="Times New Roman" w:cs="Times New Roman"/>
          <w:lang w:eastAsia="ko-KR"/>
        </w:rPr>
        <w:t xml:space="preserve"> calcification object size, as shown in Figure </w:t>
      </w:r>
      <w:r w:rsidRPr="00182782">
        <w:rPr>
          <w:rFonts w:ascii="Times New Roman" w:eastAsia="맑은 고딕" w:hAnsi="Times New Roman" w:cs="Times New Roman" w:hint="eastAsia"/>
          <w:lang w:eastAsia="ko-KR"/>
        </w:rPr>
        <w:t>6(a)</w:t>
      </w:r>
      <w:r w:rsidRPr="00182782">
        <w:rPr>
          <w:rFonts w:ascii="Times New Roman" w:eastAsia="맑은 고딕" w:hAnsi="Times New Roman" w:cs="Times New Roman"/>
          <w:lang w:eastAsia="ko-KR"/>
        </w:rPr>
        <w:t>.</w:t>
      </w:r>
    </w:p>
    <w:p w14:paraId="54F67CFC" w14:textId="77777777" w:rsidR="00182782" w:rsidRPr="00182782" w:rsidRDefault="00182782" w:rsidP="00182782">
      <w:pPr>
        <w:numPr>
          <w:ilvl w:val="0"/>
          <w:numId w:val="12"/>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In patients with high exterior density and simultaneously small calcification object sizes (e.g., x-axis values of 50), as shown in Figure </w:t>
      </w:r>
      <w:r w:rsidRPr="00182782">
        <w:rPr>
          <w:rFonts w:ascii="Times New Roman" w:eastAsia="맑은 고딕" w:hAnsi="Times New Roman" w:cs="Times New Roman" w:hint="eastAsia"/>
          <w:lang w:eastAsia="ko-KR"/>
        </w:rPr>
        <w:t>6(b) and T</w:t>
      </w:r>
      <w:r w:rsidRPr="00182782">
        <w:rPr>
          <w:rFonts w:ascii="Times New Roman" w:eastAsia="맑은 고딕" w:hAnsi="Times New Roman" w:cs="Times New Roman"/>
          <w:lang w:eastAsia="ko-KR"/>
        </w:rPr>
        <w:t>able</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3, our generative AI demonstrated an anomaly/calcification patient detection accuracy of 87.18%, whereas other techniques exhibited less than 46.15%. Therefore, in these cases, the generative AI proved to have an enhanced patient-level calcification detection capability by more than </w:t>
      </w:r>
      <w:r w:rsidRPr="00182782">
        <w:rPr>
          <w:rFonts w:ascii="Times New Roman" w:eastAsia="맑은 고딕" w:hAnsi="Times New Roman" w:cs="Times New Roman" w:hint="eastAsia"/>
          <w:lang w:eastAsia="ko-KR"/>
        </w:rPr>
        <w:t>4</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20 </w:t>
      </w:r>
      <w:r w:rsidRPr="00182782">
        <w:rPr>
          <w:rFonts w:ascii="Times New Roman" w:eastAsia="맑은 고딕" w:hAnsi="Times New Roman" w:cs="Times New Roman"/>
          <w:lang w:eastAsia="ko-KR"/>
        </w:rPr>
        <w:t xml:space="preserve">times </w:t>
      </w:r>
      <w:r w:rsidRPr="00182782">
        <w:rPr>
          <w:rFonts w:ascii="Times New Roman" w:eastAsia="맑은 고딕" w:hAnsi="Times New Roman" w:cs="Times New Roman" w:hint="eastAsia"/>
          <w:lang w:eastAsia="ko-KR"/>
        </w:rPr>
        <w:t>for error reduction</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from 53.85(=100-</w:t>
      </w:r>
      <w:r w:rsidRPr="00182782">
        <w:rPr>
          <w:rFonts w:ascii="Times New Roman" w:eastAsia="맑은 고딕" w:hAnsi="Times New Roman" w:cs="Times New Roman"/>
          <w:lang w:eastAsia="ko-KR"/>
        </w:rPr>
        <w:t>46.</w:t>
      </w:r>
      <w:proofErr w:type="gramStart"/>
      <w:r w:rsidRPr="00182782">
        <w:rPr>
          <w:rFonts w:ascii="Times New Roman" w:eastAsia="맑은 고딕" w:hAnsi="Times New Roman" w:cs="Times New Roman"/>
          <w:lang w:eastAsia="ko-KR"/>
        </w:rPr>
        <w:t>15</w:t>
      </w:r>
      <w:r w:rsidRPr="00182782">
        <w:rPr>
          <w:rFonts w:ascii="Times New Roman" w:eastAsia="맑은 고딕" w:hAnsi="Times New Roman" w:cs="Times New Roman" w:hint="eastAsia"/>
          <w:lang w:eastAsia="ko-KR"/>
        </w:rPr>
        <w:t>)%</w:t>
      </w:r>
      <w:proofErr w:type="gramEnd"/>
      <w:r w:rsidRPr="00182782">
        <w:rPr>
          <w:rFonts w:ascii="Times New Roman" w:eastAsia="맑은 고딕" w:hAnsi="Times New Roman" w:cs="Times New Roman" w:hint="eastAsia"/>
          <w:lang w:eastAsia="ko-KR"/>
        </w:rPr>
        <w:t xml:space="preserve"> to 12</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82(=100-</w:t>
      </w:r>
      <w:r w:rsidRPr="00182782">
        <w:rPr>
          <w:rFonts w:ascii="Times New Roman" w:eastAsia="맑은 고딕" w:hAnsi="Times New Roman" w:cs="Times New Roman"/>
          <w:lang w:eastAsia="ko-KR"/>
        </w:rPr>
        <w:t>87.18</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w:t>
      </w:r>
    </w:p>
    <w:p w14:paraId="0F25B2C1" w14:textId="77777777" w:rsidR="00182782" w:rsidRPr="00182782" w:rsidRDefault="00182782" w:rsidP="00182782">
      <w:pPr>
        <w:numPr>
          <w:ilvl w:val="0"/>
          <w:numId w:val="12"/>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In patients with low interior density and simultaneously small calcification object sizes (e.g., x-axis values of 50), as shown in Figure </w:t>
      </w:r>
      <w:r w:rsidRPr="00182782">
        <w:rPr>
          <w:rFonts w:ascii="Times New Roman" w:eastAsia="맑은 고딕" w:hAnsi="Times New Roman" w:cs="Times New Roman" w:hint="eastAsia"/>
          <w:lang w:eastAsia="ko-KR"/>
        </w:rPr>
        <w:t>6(c) and T</w:t>
      </w:r>
      <w:r w:rsidRPr="00182782">
        <w:rPr>
          <w:rFonts w:ascii="Times New Roman" w:eastAsia="맑은 고딕" w:hAnsi="Times New Roman" w:cs="Times New Roman"/>
          <w:lang w:eastAsia="ko-KR"/>
        </w:rPr>
        <w:t>able</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3, our generative AI demonstrated an anomaly/calcification patient detection accuracy of 77.91%, whereas other techniques exhibited less than 36.05% detection capability. Therefore, in these cases, the generative AI proved to have an enhanced detection capability by more than 2.</w:t>
      </w:r>
      <w:r w:rsidRPr="00182782">
        <w:rPr>
          <w:rFonts w:ascii="Times New Roman" w:eastAsia="맑은 고딕" w:hAnsi="Times New Roman" w:cs="Times New Roman" w:hint="eastAsia"/>
          <w:lang w:eastAsia="ko-KR"/>
        </w:rPr>
        <w:t>89</w:t>
      </w:r>
      <w:r w:rsidRPr="00182782">
        <w:rPr>
          <w:rFonts w:ascii="Times New Roman" w:eastAsia="맑은 고딕" w:hAnsi="Times New Roman" w:cs="Times New Roman"/>
          <w:lang w:eastAsia="ko-KR"/>
        </w:rPr>
        <w:t xml:space="preserve"> times </w:t>
      </w:r>
      <w:r w:rsidRPr="00182782">
        <w:rPr>
          <w:rFonts w:ascii="Times New Roman" w:eastAsia="맑은 고딕" w:hAnsi="Times New Roman" w:cs="Times New Roman" w:hint="eastAsia"/>
          <w:lang w:eastAsia="ko-KR"/>
        </w:rPr>
        <w:t>for error reduction</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from 63.95(=100-</w:t>
      </w:r>
      <w:r w:rsidRPr="00182782">
        <w:rPr>
          <w:rFonts w:ascii="Times New Roman" w:eastAsia="맑은 고딕" w:hAnsi="Times New Roman" w:cs="Times New Roman"/>
          <w:lang w:eastAsia="ko-KR"/>
        </w:rPr>
        <w:t>36.</w:t>
      </w:r>
      <w:proofErr w:type="gramStart"/>
      <w:r w:rsidRPr="00182782">
        <w:rPr>
          <w:rFonts w:ascii="Times New Roman" w:eastAsia="맑은 고딕" w:hAnsi="Times New Roman" w:cs="Times New Roman"/>
          <w:lang w:eastAsia="ko-KR"/>
        </w:rPr>
        <w:t>05</w:t>
      </w:r>
      <w:r w:rsidRPr="00182782">
        <w:rPr>
          <w:rFonts w:ascii="Times New Roman" w:eastAsia="맑은 고딕" w:hAnsi="Times New Roman" w:cs="Times New Roman" w:hint="eastAsia"/>
          <w:lang w:eastAsia="ko-KR"/>
        </w:rPr>
        <w:t>)%</w:t>
      </w:r>
      <w:proofErr w:type="gramEnd"/>
      <w:r w:rsidRPr="00182782">
        <w:rPr>
          <w:rFonts w:ascii="Times New Roman" w:eastAsia="맑은 고딕" w:hAnsi="Times New Roman" w:cs="Times New Roman" w:hint="eastAsia"/>
          <w:lang w:eastAsia="ko-KR"/>
        </w:rPr>
        <w:t xml:space="preserve"> to 22</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09(=100-</w:t>
      </w:r>
      <w:r w:rsidRPr="00182782">
        <w:rPr>
          <w:rFonts w:ascii="Times New Roman" w:eastAsia="맑은 고딕" w:hAnsi="Times New Roman" w:cs="Times New Roman"/>
          <w:lang w:eastAsia="ko-KR"/>
        </w:rPr>
        <w:t>77.91</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w:t>
      </w:r>
    </w:p>
    <w:p w14:paraId="34475C79" w14:textId="6F42B42E" w:rsidR="00182782" w:rsidRDefault="00182782" w:rsidP="00182782">
      <w:pPr>
        <w:numPr>
          <w:ilvl w:val="0"/>
          <w:numId w:val="12"/>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From these results, we have demonstrated for the first time that our generative AI can effectively address the typical performance limitations of conventional technologies, specifically the reduction in detection capability for small </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Figure </w:t>
      </w:r>
      <w:r w:rsidRPr="00182782">
        <w:rPr>
          <w:rFonts w:ascii="Times New Roman" w:eastAsia="맑은 고딕" w:hAnsi="Times New Roman" w:cs="Times New Roman" w:hint="eastAsia"/>
          <w:lang w:eastAsia="ko-KR"/>
        </w:rPr>
        <w:t xml:space="preserve">6(a)) </w:t>
      </w:r>
      <w:r w:rsidRPr="00182782">
        <w:rPr>
          <w:rFonts w:ascii="Times New Roman" w:eastAsia="맑은 고딕" w:hAnsi="Times New Roman" w:cs="Times New Roman"/>
          <w:lang w:eastAsia="ko-KR"/>
        </w:rPr>
        <w:t xml:space="preserve">and low-density </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Figure </w:t>
      </w:r>
      <w:r w:rsidRPr="00182782">
        <w:rPr>
          <w:rFonts w:ascii="Times New Roman" w:eastAsia="맑은 고딕" w:hAnsi="Times New Roman" w:cs="Times New Roman" w:hint="eastAsia"/>
          <w:lang w:eastAsia="ko-KR"/>
        </w:rPr>
        <w:t xml:space="preserve">6(b)) of </w:t>
      </w:r>
      <w:r w:rsidRPr="00182782">
        <w:rPr>
          <w:rFonts w:ascii="Times New Roman" w:eastAsia="맑은 고딕" w:hAnsi="Times New Roman" w:cs="Times New Roman"/>
          <w:lang w:eastAsia="ko-KR"/>
        </w:rPr>
        <w:t xml:space="preserve">calcification objects, as well as the decreased ability to detect calcifications when the </w:t>
      </w:r>
      <w:r w:rsidRPr="00182782">
        <w:rPr>
          <w:rFonts w:ascii="Times New Roman" w:eastAsia="맑은 고딕" w:hAnsi="Times New Roman" w:cs="Times New Roman" w:hint="eastAsia"/>
          <w:lang w:eastAsia="ko-KR"/>
        </w:rPr>
        <w:t>tissue</w:t>
      </w:r>
      <w:r w:rsidRPr="00182782">
        <w:rPr>
          <w:rFonts w:ascii="Times New Roman" w:eastAsia="맑은 고딕" w:hAnsi="Times New Roman" w:cs="Times New Roman"/>
          <w:lang w:eastAsia="ko-KR"/>
        </w:rPr>
        <w:t xml:space="preserve"> density around the object is high</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Figure </w:t>
      </w:r>
      <w:r w:rsidRPr="00182782">
        <w:rPr>
          <w:rFonts w:ascii="Times New Roman" w:eastAsia="맑은 고딕" w:hAnsi="Times New Roman" w:cs="Times New Roman" w:hint="eastAsia"/>
          <w:lang w:eastAsia="ko-KR"/>
        </w:rPr>
        <w:t>6(c))</w:t>
      </w:r>
      <w:r w:rsidRPr="00182782">
        <w:rPr>
          <w:rFonts w:ascii="Times New Roman" w:eastAsia="맑은 고딕" w:hAnsi="Times New Roman" w:cs="Times New Roman"/>
          <w:lang w:eastAsia="ko-KR"/>
        </w:rPr>
        <w:t>.</w:t>
      </w:r>
    </w:p>
    <w:p w14:paraId="6D073FEC" w14:textId="77777777" w:rsidR="00985FF2" w:rsidRPr="00182782" w:rsidRDefault="00985FF2" w:rsidP="00985FF2">
      <w:pPr>
        <w:spacing w:line="276" w:lineRule="auto"/>
        <w:ind w:left="440"/>
        <w:jc w:val="both"/>
        <w:rPr>
          <w:rFonts w:ascii="Times New Roman" w:eastAsia="맑은 고딕" w:hAnsi="Times New Roman" w:cs="Times New Roman"/>
          <w:lang w:eastAsia="ko-KR"/>
        </w:rPr>
      </w:pPr>
    </w:p>
    <w:p w14:paraId="1AB377C1" w14:textId="788CF063" w:rsidR="00985FF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E</w:t>
      </w:r>
      <w:r w:rsidR="00182782" w:rsidRPr="00182782">
        <w:rPr>
          <w:rFonts w:ascii="Times New Roman" w:eastAsia="맑은 고딕" w:hAnsi="Times New Roman" w:cs="Times New Roman"/>
          <w:i/>
          <w:iCs/>
          <w:lang w:eastAsia="ko-KR"/>
        </w:rPr>
        <w:t>. Note for Setup Details of Tables 1 and 2</w:t>
      </w:r>
    </w:p>
    <w:p w14:paraId="3671A756" w14:textId="77777777" w:rsidR="00985FF2" w:rsidRPr="00182782" w:rsidRDefault="00985FF2" w:rsidP="00182782">
      <w:pPr>
        <w:spacing w:line="276" w:lineRule="auto"/>
        <w:jc w:val="both"/>
        <w:rPr>
          <w:rFonts w:ascii="Times New Roman" w:eastAsia="맑은 고딕" w:hAnsi="Times New Roman" w:cs="Times New Roman"/>
          <w:i/>
          <w:iCs/>
          <w:lang w:eastAsia="ko-KR"/>
        </w:rPr>
      </w:pPr>
    </w:p>
    <w:p w14:paraId="6B1B0BE1"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Signal Processing (SP) Algorithms 1 and 2 without Refinement</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 (SP1 and SP2) </w:t>
      </w:r>
      <w:r w:rsidRPr="00182782">
        <w:rPr>
          <w:rFonts w:ascii="Times New Roman" w:eastAsia="맑은 고딕" w:hAnsi="Times New Roman" w:cs="Times New Roman"/>
          <w:lang w:eastAsia="ko-KR"/>
        </w:rPr>
        <w:t xml:space="preserve">represent the traditional computer vision-based methods for microcalcification extraction: the Gaussian blur difference </w:t>
      </w:r>
      <w:r w:rsidRPr="00182782">
        <w:rPr>
          <w:rFonts w:ascii="Times New Roman" w:eastAsia="맑은 고딕" w:hAnsi="Times New Roman" w:cs="Times New Roman" w:hint="eastAsia"/>
          <w:lang w:eastAsia="ko-KR"/>
        </w:rPr>
        <w:t xml:space="preserve">(GBD) </w:t>
      </w:r>
      <w:r w:rsidRPr="00182782">
        <w:rPr>
          <w:rFonts w:ascii="Times New Roman" w:eastAsia="맑은 고딕" w:hAnsi="Times New Roman" w:cs="Times New Roman"/>
          <w:lang w:eastAsia="ko-KR"/>
        </w:rPr>
        <w:t>and the Top-</w:t>
      </w:r>
      <w:r w:rsidRPr="00182782">
        <w:rPr>
          <w:rFonts w:ascii="Times New Roman" w:eastAsia="맑은 고딕" w:hAnsi="Times New Roman" w:cs="Times New Roman" w:hint="eastAsia"/>
          <w:lang w:eastAsia="ko-KR"/>
        </w:rPr>
        <w:t>h</w:t>
      </w:r>
      <w:r w:rsidRPr="00182782">
        <w:rPr>
          <w:rFonts w:ascii="Times New Roman" w:eastAsia="맑은 고딕" w:hAnsi="Times New Roman" w:cs="Times New Roman"/>
          <w:lang w:eastAsia="ko-KR"/>
        </w:rPr>
        <w:t>at transform</w:t>
      </w:r>
      <w:r w:rsidRPr="00182782">
        <w:rPr>
          <w:rFonts w:ascii="Times New Roman" w:eastAsia="맑은 고딕" w:hAnsi="Times New Roman" w:cs="Times New Roman" w:hint="eastAsia"/>
          <w:lang w:eastAsia="ko-KR"/>
        </w:rPr>
        <w:t xml:space="preserve"> (THT)</w:t>
      </w:r>
      <w:r w:rsidRPr="00182782">
        <w:rPr>
          <w:rFonts w:ascii="Times New Roman" w:eastAsia="맑은 고딕" w:hAnsi="Times New Roman" w:cs="Times New Roman"/>
          <w:lang w:eastAsia="ko-KR"/>
        </w:rPr>
        <w:t>, respectively.</w:t>
      </w:r>
    </w:p>
    <w:p w14:paraId="07A396A6" w14:textId="4FDA0E3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Non-generative AI Algorithm without Refinement</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fldChar w:fldCharType="begin"/>
      </w:r>
      <w:r w:rsidR="00401204">
        <w:rPr>
          <w:rFonts w:ascii="Times New Roman" w:eastAsia="맑은 고딕" w:hAnsi="Times New Roman" w:cs="Times New Roman"/>
          <w:lang w:eastAsia="ko-KR"/>
        </w:rPr>
        <w:instrText xml:space="preserve"> ADDIN EN.CITE &lt;EndNote&gt;&lt;Cite&gt;&lt;Author&gt;Gerbasi&lt;/Author&gt;&lt;Year&gt;2023&lt;/Year&gt;&lt;RecNum&gt;31&lt;/RecNum&gt;&lt;DisplayText&gt;[2, 3]&lt;/DisplayText&gt;&lt;record&gt;&lt;rec-number&gt;31&lt;/rec-number&gt;&lt;foreign-keys&gt;&lt;key app="EN" db-id="2dxz050trt59scewxzn5pdtwfvxxvwdpwfrx" timestamp="1718646194"&gt;31&lt;/key&gt;&lt;/foreign-keys&gt;&lt;ref-type name="Journal Article"&gt;17&lt;/ref-type&gt;&lt;contributors&gt;&lt;authors&gt;&lt;author&gt;Gerbasi, Alessia&lt;/author&gt;&lt;author&gt;Clementi, Greta&lt;/author&gt;&lt;author&gt;Corsi, Fabio&lt;/author&gt;&lt;author&gt;Albasini, Sara&lt;/author&gt;&lt;author&gt;Malovini, Alberto&lt;/author&gt;&lt;author&gt;Quaglini, Silvana&lt;/author&gt;&lt;author&gt;Bellazzi, Riccardo&lt;/author&gt;&lt;/authors&gt;&lt;/contributors&gt;&lt;titles&gt;&lt;title&gt;DeepMiCa: Automatic segmentation and classification of breast MIcroCAlcifications from mammograms&lt;/title&gt;&lt;secondary-title&gt;Computer Methods and Programs in Biomedicine&lt;/secondary-title&gt;&lt;/titles&gt;&lt;periodical&gt;&lt;full-title&gt;Computer Methods and Programs in Biomedicine&lt;/full-title&gt;&lt;/periodical&gt;&lt;pages&gt;107483&lt;/pages&gt;&lt;volume&gt;235&lt;/volume&gt;&lt;dates&gt;&lt;year&gt;2023&lt;/year&gt;&lt;/dates&gt;&lt;isbn&gt;0169-2607&lt;/isbn&gt;&lt;urls&gt;&lt;/urls&gt;&lt;/record&gt;&lt;/Cite&gt;&lt;Cite&gt;&lt;Author&gt;Wu&lt;/Author&gt;&lt;Year&gt;2022&lt;/Year&gt;&lt;RecNum&gt;55&lt;/RecNum&gt;&lt;record&gt;&lt;rec-number&gt;55&lt;/rec-number&gt;&lt;foreign-keys&gt;&lt;key app="EN" db-id="2dxz050trt59scewxzn5pdtwfvxxvwdpwfrx" timestamp="1723152836"&gt;55&lt;/key&gt;&lt;/foreign-keys&gt;&lt;ref-type name="Journal Article"&gt;17&lt;/ref-type&gt;&lt;contributors&gt;&lt;authors&gt;&lt;author&gt;Wu, Xin&lt;/author&gt;&lt;author&gt;Hong, Danfeng&lt;/author&gt;&lt;author&gt;Chanussot, Jocelyn&lt;/author&gt;&lt;/authors&gt;&lt;/contributors&gt;&lt;titles&gt;&lt;title&gt;UIU-Net: U-Net in U-Net for infrared small object detection&lt;/title&gt;&lt;secondary-title&gt;IEEE Transactions on Image Processing&lt;/secondary-title&gt;&lt;/titles&gt;&lt;periodical&gt;&lt;full-title&gt;IEEE Transactions on Image Processing&lt;/full-title&gt;&lt;/periodical&gt;&lt;pages&gt;364-376&lt;/pages&gt;&lt;volume&gt;32&lt;/volume&gt;&lt;dates&gt;&lt;year&gt;2022&lt;/year&gt;&lt;/dates&gt;&lt;isbn&gt;1057-7149&lt;/isbn&gt;&lt;urls&gt;&lt;/urls&gt;&lt;/record&gt;&lt;/Cite&gt;&lt;/EndNote&gt;</w:instrText>
      </w:r>
      <w:r w:rsidRPr="00182782">
        <w:rPr>
          <w:rFonts w:ascii="Times New Roman" w:eastAsia="맑은 고딕" w:hAnsi="Times New Roman" w:cs="Times New Roman"/>
          <w:lang w:eastAsia="ko-KR"/>
        </w:rPr>
        <w:fldChar w:fldCharType="separate"/>
      </w:r>
      <w:r w:rsidR="00401204">
        <w:rPr>
          <w:rFonts w:ascii="Times New Roman" w:eastAsia="맑은 고딕" w:hAnsi="Times New Roman" w:cs="Times New Roman"/>
          <w:noProof/>
          <w:lang w:eastAsia="ko-KR"/>
        </w:rPr>
        <w:t>[2, 3]</w:t>
      </w:r>
      <w:r w:rsidRPr="00182782">
        <w:rPr>
          <w:rFonts w:ascii="Times New Roman" w:eastAsia="맑은 고딕" w:hAnsi="Times New Roman" w:cs="Times New Roman"/>
          <w:lang w:eastAsia="ko-KR"/>
        </w:rPr>
        <w:fldChar w:fldCharType="end"/>
      </w:r>
      <w:r w:rsidRPr="00182782">
        <w:rPr>
          <w:rFonts w:ascii="Times New Roman" w:eastAsia="맑은 고딕" w:hAnsi="Times New Roman" w:cs="Times New Roman" w:hint="eastAsia"/>
          <w:lang w:eastAsia="ko-KR"/>
        </w:rPr>
        <w:t xml:space="preserve">) is a </w:t>
      </w:r>
      <w:r w:rsidRPr="00182782">
        <w:rPr>
          <w:rFonts w:ascii="Times New Roman" w:eastAsia="맑은 고딕" w:hAnsi="Times New Roman" w:cs="Times New Roman"/>
          <w:lang w:eastAsia="ko-KR"/>
        </w:rPr>
        <w:t>separate</w:t>
      </w:r>
      <w:r w:rsidRPr="00182782">
        <w:rPr>
          <w:rFonts w:ascii="Times New Roman" w:eastAsia="맑은 고딕" w:hAnsi="Times New Roman" w:cs="Times New Roman" w:hint="eastAsia"/>
          <w:lang w:eastAsia="ko-KR"/>
        </w:rPr>
        <w:t xml:space="preserve"> non-generative (e.g., segmentation) AI network that was trained under supervised learning (SL) by using the training data with pixel-level microcalcification annotated (i.e., </w:t>
      </w:r>
      <w:r w:rsidRPr="00182782">
        <w:rPr>
          <w:rFonts w:ascii="Times New Roman" w:eastAsia="맑은 고딕" w:hAnsi="Times New Roman" w:cs="Times New Roman"/>
          <w:lang w:eastAsia="ko-KR"/>
        </w:rPr>
        <w:t>European Radiology Mammography</w:t>
      </w:r>
      <w:r w:rsidRPr="00182782">
        <w:rPr>
          <w:rFonts w:ascii="Times New Roman" w:eastAsia="맑은 고딕" w:hAnsi="Times New Roman" w:cs="Times New Roman" w:hint="eastAsia"/>
          <w:lang w:eastAsia="ko-KR"/>
        </w:rPr>
        <w:t xml:space="preserve"> dataset).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provides the microcalcification (segmentation probability) map for full-field digital mammography (i.e., our generative AI method uses this result in the second stage to update/refine it as shown in Figure 4(a))</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 </w:t>
      </w:r>
    </w:p>
    <w:p w14:paraId="29D724F7"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Refinement of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by </w:t>
      </w:r>
      <w:proofErr w:type="spellStart"/>
      <w:r w:rsidRPr="00182782">
        <w:rPr>
          <w:rFonts w:ascii="Times New Roman" w:eastAsia="맑은 고딕" w:hAnsi="Times New Roman" w:cs="Times New Roman" w:hint="eastAsia"/>
          <w:lang w:eastAsia="ko-KR"/>
        </w:rPr>
        <w:t>GenAI</w:t>
      </w:r>
      <w:proofErr w:type="spellEnd"/>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 (</w:t>
      </w:r>
      <w:proofErr w:type="spellStart"/>
      <w:r w:rsidRPr="00182782">
        <w:rPr>
          <w:rFonts w:ascii="Times New Roman" w:eastAsia="맑은 고딕" w:hAnsi="Times New Roman" w:cs="Times New Roman" w:hint="eastAsia"/>
          <w:lang w:eastAsia="ko-KR"/>
        </w:rPr>
        <w:t>SegAI+</w:t>
      </w:r>
      <w:proofErr w:type="gramStart"/>
      <w:r w:rsidRPr="00182782">
        <w:rPr>
          <w:rFonts w:ascii="Times New Roman" w:eastAsia="맑은 고딕" w:hAnsi="Times New Roman" w:cs="Times New Roman" w:hint="eastAsia"/>
          <w:lang w:eastAsia="ko-KR"/>
        </w:rPr>
        <w:t>R:GenAI</w:t>
      </w:r>
      <w:proofErr w:type="spellEnd"/>
      <w:proofErr w:type="gramEnd"/>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represents</w:t>
      </w:r>
      <w:r w:rsidRPr="00182782">
        <w:rPr>
          <w:rFonts w:ascii="Times New Roman" w:eastAsia="맑은 고딕" w:hAnsi="Times New Roman" w:cs="Times New Roman" w:hint="eastAsia"/>
          <w:lang w:eastAsia="ko-KR"/>
        </w:rPr>
        <w:t xml:space="preserve"> our proposed generative AI approach. This consists of two stages as shown in Figure 4(a); the first stage is to provide the microcalcification map of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and the second stage is to update this map of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by inputting it to our generative AI network, which outputs the refined map of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Specifically, our g</w:t>
      </w:r>
      <w:r w:rsidRPr="00182782">
        <w:rPr>
          <w:rFonts w:ascii="Times New Roman" w:eastAsia="맑은 고딕" w:hAnsi="Times New Roman" w:cs="Times New Roman"/>
          <w:lang w:eastAsia="ko-KR"/>
        </w:rPr>
        <w:t>enerat</w:t>
      </w:r>
      <w:r w:rsidRPr="00182782">
        <w:rPr>
          <w:rFonts w:ascii="Times New Roman" w:eastAsia="맑은 고딕" w:hAnsi="Times New Roman" w:cs="Times New Roman" w:hint="eastAsia"/>
          <w:lang w:eastAsia="ko-KR"/>
        </w:rPr>
        <w:t>ive</w:t>
      </w:r>
      <w:r w:rsidRPr="00182782">
        <w:rPr>
          <w:rFonts w:ascii="Times New Roman" w:eastAsia="맑은 고딕" w:hAnsi="Times New Roman" w:cs="Times New Roman"/>
          <w:lang w:eastAsia="ko-KR"/>
        </w:rPr>
        <w:t xml:space="preserve"> AI provides virtual normal pixels for the active area of </w:t>
      </w:r>
      <w:proofErr w:type="spellStart"/>
      <w:r w:rsidRPr="00182782">
        <w:rPr>
          <w:rFonts w:ascii="Times New Roman" w:eastAsia="맑은 고딕" w:hAnsi="Times New Roman" w:cs="Times New Roman"/>
          <w:lang w:eastAsia="ko-KR"/>
        </w:rPr>
        <w:t>SegAI's</w:t>
      </w:r>
      <w:proofErr w:type="spellEnd"/>
      <w:r w:rsidRPr="00182782">
        <w:rPr>
          <w:rFonts w:ascii="Times New Roman" w:eastAsia="맑은 고딕" w:hAnsi="Times New Roman" w:cs="Times New Roman"/>
          <w:lang w:eastAsia="ko-KR"/>
        </w:rPr>
        <w:t xml:space="preserve"> map. A new microcalcification map is obtained by calculating the pixel difference between </w:t>
      </w:r>
      <w:r w:rsidRPr="00182782">
        <w:rPr>
          <w:rFonts w:ascii="Times New Roman" w:eastAsia="맑은 고딕" w:hAnsi="Times New Roman" w:cs="Times New Roman"/>
          <w:lang w:eastAsia="ko-KR"/>
        </w:rPr>
        <w:lastRenderedPageBreak/>
        <w:t xml:space="preserve">this virtual normal image generated by </w:t>
      </w:r>
      <w:r w:rsidRPr="00182782">
        <w:rPr>
          <w:rFonts w:ascii="Times New Roman" w:eastAsia="맑은 고딕" w:hAnsi="Times New Roman" w:cs="Times New Roman" w:hint="eastAsia"/>
          <w:lang w:eastAsia="ko-KR"/>
        </w:rPr>
        <w:t>our g</w:t>
      </w:r>
      <w:r w:rsidRPr="00182782">
        <w:rPr>
          <w:rFonts w:ascii="Times New Roman" w:eastAsia="맑은 고딕" w:hAnsi="Times New Roman" w:cs="Times New Roman"/>
          <w:lang w:eastAsia="ko-KR"/>
        </w:rPr>
        <w:t>enerative</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AI and the original image. This refinement of </w:t>
      </w:r>
      <w:proofErr w:type="spellStart"/>
      <w:r w:rsidRPr="00182782">
        <w:rPr>
          <w:rFonts w:ascii="Times New Roman" w:eastAsia="맑은 고딕" w:hAnsi="Times New Roman" w:cs="Times New Roman"/>
          <w:lang w:eastAsia="ko-KR"/>
        </w:rPr>
        <w:t>SegAI's</w:t>
      </w:r>
      <w:proofErr w:type="spellEnd"/>
      <w:r w:rsidRPr="00182782">
        <w:rPr>
          <w:rFonts w:ascii="Times New Roman" w:eastAsia="맑은 고딕" w:hAnsi="Times New Roman" w:cs="Times New Roman"/>
          <w:lang w:eastAsia="ko-KR"/>
        </w:rPr>
        <w:t xml:space="preserve"> microcalcification segmentation map (e.g., </w:t>
      </w:r>
      <w:r w:rsidRPr="00182782">
        <w:rPr>
          <w:rFonts w:ascii="Times New Roman" w:eastAsia="맑은 고딕" w:hAnsi="Times New Roman" w:cs="Times New Roman" w:hint="eastAsia"/>
          <w:lang w:eastAsia="ko-KR"/>
        </w:rPr>
        <w:t xml:space="preserve">refinement </w:t>
      </w:r>
      <w:r w:rsidRPr="00182782">
        <w:rPr>
          <w:rFonts w:ascii="Times New Roman" w:eastAsia="맑은 고딕" w:hAnsi="Times New Roman" w:cs="Times New Roman"/>
          <w:lang w:eastAsia="ko-KR"/>
        </w:rPr>
        <w:t>from (</w:t>
      </w:r>
      <w:r w:rsidRPr="00182782">
        <w:rPr>
          <w:rFonts w:ascii="Times New Roman" w:eastAsia="맑은 고딕" w:hAnsi="Times New Roman" w:cs="Times New Roman" w:hint="eastAsia"/>
          <w:lang w:eastAsia="ko-KR"/>
        </w:rPr>
        <w:t>b</w:t>
      </w:r>
      <w:r w:rsidRPr="00182782">
        <w:rPr>
          <w:rFonts w:ascii="Times New Roman" w:eastAsia="맑은 고딕" w:hAnsi="Times New Roman" w:cs="Times New Roman"/>
          <w:lang w:eastAsia="ko-KR"/>
        </w:rPr>
        <w:t>) to (</w:t>
      </w:r>
      <w:r w:rsidRPr="00182782">
        <w:rPr>
          <w:rFonts w:ascii="Times New Roman" w:eastAsia="맑은 고딕" w:hAnsi="Times New Roman" w:cs="Times New Roman" w:hint="eastAsia"/>
          <w:lang w:eastAsia="ko-KR"/>
        </w:rPr>
        <w:t>c</w:t>
      </w:r>
      <w:r w:rsidRPr="00182782">
        <w:rPr>
          <w:rFonts w:ascii="Times New Roman" w:eastAsia="맑은 고딕" w:hAnsi="Times New Roman" w:cs="Times New Roman"/>
          <w:lang w:eastAsia="ko-KR"/>
        </w:rPr>
        <w:t xml:space="preserve">) in Figure 2) effectively reduces </w:t>
      </w:r>
      <w:proofErr w:type="spellStart"/>
      <w:r w:rsidRPr="00182782">
        <w:rPr>
          <w:rFonts w:ascii="Times New Roman" w:eastAsia="맑은 고딕" w:hAnsi="Times New Roman" w:cs="Times New Roman"/>
          <w:lang w:eastAsia="ko-KR"/>
        </w:rPr>
        <w:t>SegAI's</w:t>
      </w:r>
      <w:proofErr w:type="spellEnd"/>
      <w:r w:rsidRPr="00182782">
        <w:rPr>
          <w:rFonts w:ascii="Times New Roman" w:eastAsia="맑은 고딕" w:hAnsi="Times New Roman" w:cs="Times New Roman"/>
          <w:lang w:eastAsia="ko-KR"/>
        </w:rPr>
        <w:t xml:space="preserve"> false positives through </w:t>
      </w:r>
      <w:r w:rsidRPr="00182782">
        <w:rPr>
          <w:rFonts w:ascii="Times New Roman" w:eastAsia="맑은 고딕" w:hAnsi="Times New Roman" w:cs="Times New Roman" w:hint="eastAsia"/>
          <w:lang w:eastAsia="ko-KR"/>
        </w:rPr>
        <w:t>our g</w:t>
      </w:r>
      <w:r w:rsidRPr="00182782">
        <w:rPr>
          <w:rFonts w:ascii="Times New Roman" w:eastAsia="맑은 고딕" w:hAnsi="Times New Roman" w:cs="Times New Roman"/>
          <w:lang w:eastAsia="ko-KR"/>
        </w:rPr>
        <w:t>enerative AI</w:t>
      </w:r>
      <w:r w:rsidRPr="00182782">
        <w:rPr>
          <w:rFonts w:ascii="Times New Roman" w:eastAsia="맑은 고딕" w:hAnsi="Times New Roman" w:cs="Times New Roman" w:hint="eastAsia"/>
          <w:lang w:eastAsia="ko-KR"/>
        </w:rPr>
        <w:t xml:space="preserve"> (i.e., </w:t>
      </w:r>
      <w:r w:rsidRPr="00182782">
        <w:rPr>
          <w:rFonts w:ascii="Times New Roman" w:eastAsia="맑은 고딕" w:hAnsi="Times New Roman" w:cs="Times New Roman"/>
          <w:lang w:eastAsia="ko-KR"/>
        </w:rPr>
        <w:t>improv</w:t>
      </w:r>
      <w:r w:rsidRPr="00182782">
        <w:rPr>
          <w:rFonts w:ascii="Times New Roman" w:eastAsia="맑은 고딕" w:hAnsi="Times New Roman" w:cs="Times New Roman" w:hint="eastAsia"/>
          <w:lang w:eastAsia="ko-KR"/>
        </w:rPr>
        <w:t>es</w:t>
      </w:r>
      <w:r w:rsidRPr="00182782">
        <w:rPr>
          <w:rFonts w:ascii="Times New Roman" w:eastAsia="맑은 고딕" w:hAnsi="Times New Roman" w:cs="Times New Roman"/>
          <w:lang w:eastAsia="ko-KR"/>
        </w:rPr>
        <w:t xml:space="preserve"> PPV</w:t>
      </w:r>
      <w:r w:rsidRPr="00182782">
        <w:rPr>
          <w:rFonts w:ascii="Times New Roman" w:eastAsia="맑은 고딕" w:hAnsi="Times New Roman" w:cs="Times New Roman" w:hint="eastAsia"/>
          <w:lang w:eastAsia="ko-KR"/>
        </w:rPr>
        <w:t xml:space="preserve"> as shown in Table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w:t>
      </w:r>
    </w:p>
    <w:p w14:paraId="3DB1D639"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To compare segmentation performance of our generative AI-based refinement with other refinements, we show the refinement results of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by conventional refinement methods SP1 and SP2 (named as SegAI+</w:t>
      </w:r>
      <w:proofErr w:type="gramStart"/>
      <w:r w:rsidRPr="00182782">
        <w:rPr>
          <w:rFonts w:ascii="Times New Roman" w:eastAsia="맑은 고딕" w:hAnsi="Times New Roman" w:cs="Times New Roman" w:hint="eastAsia"/>
          <w:lang w:eastAsia="ko-KR"/>
        </w:rPr>
        <w:t>R:SP</w:t>
      </w:r>
      <w:proofErr w:type="gramEnd"/>
      <w:r w:rsidRPr="00182782">
        <w:rPr>
          <w:rFonts w:ascii="Times New Roman" w:eastAsia="맑은 고딕" w:hAnsi="Times New Roman" w:cs="Times New Roman" w:hint="eastAsia"/>
          <w:lang w:eastAsia="ko-KR"/>
        </w:rPr>
        <w:t xml:space="preserve">1 and SegAI+R:SP2), respectively, instead of generative AI (ours, i.e., </w:t>
      </w:r>
      <w:proofErr w:type="spellStart"/>
      <w:r w:rsidRPr="00182782">
        <w:rPr>
          <w:rFonts w:ascii="Times New Roman" w:eastAsia="맑은 고딕" w:hAnsi="Times New Roman" w:cs="Times New Roman" w:hint="eastAsia"/>
          <w:lang w:eastAsia="ko-KR"/>
        </w:rPr>
        <w:t>SegAI+R:GenAI</w:t>
      </w:r>
      <w:proofErr w:type="spellEnd"/>
      <w:r w:rsidRPr="00182782">
        <w:rPr>
          <w:rFonts w:ascii="Times New Roman" w:eastAsia="맑은 고딕" w:hAnsi="Times New Roman" w:cs="Times New Roman" w:hint="eastAsia"/>
          <w:lang w:eastAsia="ko-KR"/>
        </w:rPr>
        <w:t>).</w:t>
      </w:r>
    </w:p>
    <w:p w14:paraId="6A740EEA" w14:textId="08F0D1D2"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 </w:t>
      </w:r>
      <w:r w:rsidRPr="00182782">
        <w:rPr>
          <w:rFonts w:ascii="Times New Roman" w:eastAsia="맑은 고딕" w:hAnsi="Times New Roman" w:cs="Times New Roman"/>
          <w:lang w:eastAsia="ko-KR"/>
        </w:rPr>
        <w:t>2</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In Table 2, our </w:t>
      </w:r>
      <w:r w:rsidRPr="00182782">
        <w:rPr>
          <w:rFonts w:ascii="Times New Roman" w:eastAsia="맑은 고딕" w:hAnsi="Times New Roman" w:cs="Times New Roman" w:hint="eastAsia"/>
          <w:lang w:eastAsia="ko-KR"/>
        </w:rPr>
        <w:t>g</w:t>
      </w:r>
      <w:r w:rsidRPr="00182782">
        <w:rPr>
          <w:rFonts w:ascii="Times New Roman" w:eastAsia="맑은 고딕" w:hAnsi="Times New Roman" w:cs="Times New Roman"/>
          <w:lang w:eastAsia="ko-KR"/>
        </w:rPr>
        <w:t xml:space="preserve">enerative AI takes the SL-based mask results (i.e., </w:t>
      </w:r>
      <w:proofErr w:type="spellStart"/>
      <w:r w:rsidRPr="00182782">
        <w:rPr>
          <w:rFonts w:ascii="Times New Roman" w:eastAsia="맑은 고딕" w:hAnsi="Times New Roman" w:cs="Times New Roman"/>
          <w:lang w:eastAsia="ko-KR"/>
        </w:rPr>
        <w:t>SegAI's</w:t>
      </w:r>
      <w:proofErr w:type="spellEnd"/>
      <w:r w:rsidRPr="00182782">
        <w:rPr>
          <w:rFonts w:ascii="Times New Roman" w:eastAsia="맑은 고딕" w:hAnsi="Times New Roman" w:cs="Times New Roman"/>
          <w:lang w:eastAsia="ko-KR"/>
        </w:rPr>
        <w:t xml:space="preserve"> microcalcification segmentation map) as input, updates the activation rate, and produces a new segmentation map. Table 2 compares the performance of our </w:t>
      </w:r>
      <w:r w:rsidRPr="00182782">
        <w:rPr>
          <w:rFonts w:ascii="Times New Roman" w:eastAsia="맑은 고딕" w:hAnsi="Times New Roman" w:cs="Times New Roman" w:hint="eastAsia"/>
          <w:lang w:eastAsia="ko-KR"/>
        </w:rPr>
        <w:t>g</w:t>
      </w:r>
      <w:r w:rsidRPr="00182782">
        <w:rPr>
          <w:rFonts w:ascii="Times New Roman" w:eastAsia="맑은 고딕" w:hAnsi="Times New Roman" w:cs="Times New Roman"/>
          <w:lang w:eastAsia="ko-KR"/>
        </w:rPr>
        <w:t xml:space="preserve">enerative AI using this SL-based mask with a modified version that does not use it (i.e., conventional generative AI methods </w:t>
      </w:r>
      <w:r w:rsidRPr="00182782">
        <w:rPr>
          <w:rFonts w:ascii="Times New Roman" w:eastAsia="맑은 고딕" w:hAnsi="Times New Roman" w:cs="Times New Roman"/>
          <w:lang w:eastAsia="ko-KR"/>
        </w:rPr>
        <w:fldChar w:fldCharType="begin">
          <w:fldData xml:space="preserve">PEVuZE5vdGU+PENpdGUgRXhjbHVkZVllYXI9IjEiPjxBdXRob3I+QmVocmVuZHQ8L0F1dGhvcj48
UmVjTnVtPjc8L1JlY051bT48RGlzcGxheVRleHQ+WzQtOV08L0Rpc3BsYXlUZXh0PjxyZWNvcmQ+
PHJlYy1udW1iZXI+NzwvcmVjLW51bWJlcj48Zm9yZWlnbi1rZXlzPjxrZXkgYXBwPSJFTiIgZGIt
aWQ9IjJkeHowNTB0cnQ1OXNjZXd4em41cGR0d2Z2eHh2d2Rwd2ZyeCIgdGltZXN0YW1wPSIxNzE4
MDU4MDg1Ij43PC9rZXk+PC9mb3JlaWduLWtleXM+PHJlZi10eXBlIG5hbWU9IkpvdXJuYWwgQXJ0
aWNsZSI+MTc8L3JlZi10eXBlPjxjb250cmlidXRvcnM+PGF1dGhvcnM+PGF1dGhvcj5CZWhyZW5k
dCwgRjwvYXV0aG9yPjxhdXRob3I+QmhhdHRhY2hhcnlhLCBEPC9hdXRob3I+PGF1dGhvcj5LcsO8
Z2VyLCBKPC9hdXRob3I+PGF1dGhvcj5PcGZlciwgUjwvYXV0aG9yPjxhdXRob3I+U2NobGFlZmVy
LCBBPC9hdXRob3I+PC9hdXRob3JzPjwvY29udHJpYnV0b3JzPjx0aXRsZXM+PHRpdGxlPlBhdGNo
ZWQgZGlmZnVzaW9uIG1vZGVscyBmb3IgdW5zdXBlcnZpc2VkIGFub21hbHkgZGV0ZWN0aW9uIGlu
IGJyYWluIE1SSS4gYXJYaXYgMjAyMzwvdGl0bGU+PHNlY29uZGFyeS10aXRsZT5hclhpdiBwcmVw
cmludCBhclhpdjoyMzAzLjAzNzU4PC9zZWNvbmRhcnktdGl0bGU+PC90aXRsZXM+PHBlcmlvZGlj
YWw+PGZ1bGwtdGl0bGU+YXJYaXYgcHJlcHJpbnQgYXJYaXY6MjMwMy4wMzc1ODwvZnVsbC10aXRs
ZT48L3BlcmlvZGljYWw+PGRhdGVzPjwvZGF0ZXM+PHVybHM+PC91cmxzPjwvcmVjb3JkPjwvQ2l0
ZT48Q2l0ZT48QXV0aG9yPkJlcmNlYTwvQXV0aG9yPjxZZWFyPjIwMjQ8L1llYXI+PFJlY051bT42
PC9SZWNOdW0+PHJlY29yZD48cmVjLW51bWJlcj42PC9yZWMtbnVtYmVyPjxmb3JlaWduLWtleXM+
PGtleSBhcHA9IkVOIiBkYi1pZD0iMmR4ejA1MHRydDU5c2Nld3h6bjVwZHR3ZnZ4eHZ3ZHB3ZnJ4
IiB0aW1lc3RhbXA9IjE3MTgwNTgwNDAiPjY8L2tleT48L2ZvcmVpZ24ta2V5cz48cmVmLXR5cGUg
bmFtZT0iSm91cm5hbCBBcnRpY2xlIj4xNzwvcmVmLXR5cGU+PGNvbnRyaWJ1dG9ycz48YXV0aG9y
cz48YXV0aG9yPkJlcmNlYSwgQ29zbWluIEk8L2F1dGhvcj48YXV0aG9yPldpZXN0bGVyLCBCZW5l
ZGlrdDwvYXV0aG9yPjxhdXRob3I+UnVlY2tlcnQsIERhbmllbDwvYXV0aG9yPjxhdXRob3I+U2No
bmFiZWwsIEp1bGlhIEE8L2F1dGhvcj48L2F1dGhvcnM+PC9jb250cmlidXRvcnM+PHRpdGxlcz48
dGl0bGU+RGlmZnVzaW9uIE1vZGVscyB3aXRoIEltcGxpY2l0IEd1aWRhbmNlIGZvciBNZWRpY2Fs
IEFub21hbHkgRGV0ZWN0aW9uPC90aXRsZT48c2Vjb25kYXJ5LXRpdGxlPmFyWGl2IHByZXByaW50
IGFyWGl2OjI0MDMuMDg0NjQ8L3NlY29uZGFyeS10aXRsZT48L3RpdGxlcz48cGVyaW9kaWNhbD48
ZnVsbC10aXRsZT5hclhpdiBwcmVwcmludCBhclhpdjoyNDAzLjA4NDY0PC9mdWxsLXRpdGxlPjwv
cGVyaW9kaWNhbD48ZGF0ZXM+PHllYXI+MjAyNDwveWVhcj48L2RhdGVzPjx1cmxzPjwvdXJscz48
L3JlY29yZD48L0NpdGU+PENpdGU+PEF1dGhvcj5JcWJhbDwvQXV0aG9yPjxZZWFyPjIwMjM8L1ll
YXI+PFJlY051bT41PC9SZWNOdW0+PHJlY29yZD48cmVjLW51bWJlcj41PC9yZWMtbnVtYmVyPjxm
b3JlaWduLWtleXM+PGtleSBhcHA9IkVOIiBkYi1pZD0iMmR4ejA1MHRydDU5c2Nld3h6bjVwZHR3
ZnZ4eHZ3ZHB3ZnJ4IiB0aW1lc3RhbXA9IjE3MTgwNTc5NjYiPjU8L2tleT48L2ZvcmVpZ24ta2V5
cz48cmVmLXR5cGUgbmFtZT0iQ29uZmVyZW5jZSBQcm9jZWVkaW5ncyI+MTA8L3JlZi10eXBlPjxj
b250cmlidXRvcnM+PGF1dGhvcnM+PGF1dGhvcj5JcWJhbCwgSGFzYW48L2F1dGhvcj48YXV0aG9y
PktoYWxpZCwgVW1hcjwvYXV0aG9yPjxhdXRob3I+Q2hlbiwgQ2hlbjwvYXV0aG9yPjxhdXRob3I+
SHVhLCBKaW5nPC9hdXRob3I+PC9hdXRob3JzPjwvY29udHJpYnV0b3JzPjx0aXRsZXM+PHRpdGxl
PlVuc3VwZXJ2aXNlZCBhbm9tYWx5IGRldGVjdGlvbiBpbiBtZWRpY2FsIGltYWdlcyB1c2luZyBt
YXNrZWQgZGlmZnVzaW9uIG1vZGVsPC90aXRsZT48c2Vjb25kYXJ5LXRpdGxlPkludGVybmF0aW9u
YWwgV29ya3Nob3Agb24gTWFjaGluZSBMZWFybmluZyBpbiBNZWRpY2FsIEltYWdpbmc8L3NlY29u
ZGFyeS10aXRsZT48L3RpdGxlcz48cGFnZXM+MzcyLTM4MTwvcGFnZXM+PGRhdGVzPjx5ZWFyPjIw
MjM8L3llYXI+PC9kYXRlcz48cHVibGlzaGVyPlNwcmluZ2VyPC9wdWJsaXNoZXI+PHVybHM+PC91
cmxzPjwvcmVjb3JkPjwvQ2l0ZT48Q2l0ZT48QXV0aG9yPldvbGxlYjwvQXV0aG9yPjxZZWFyPjIw
MjQ8L1llYXI+PFJlY051bT4zPC9SZWNOdW0+PHJlY29yZD48cmVjLW51bWJlcj4zPC9yZWMtbnVt
YmVyPjxmb3JlaWduLWtleXM+PGtleSBhcHA9IkVOIiBkYi1pZD0iMmR4ejA1MHRydDU5c2Nld3h6
bjVwZHR3ZnZ4eHZ3ZHB3ZnJ4IiB0aW1lc3RhbXA9IjE3MTgwNTc3NjEiPjM8L2tleT48L2ZvcmVp
Z24ta2V5cz48cmVmLXR5cGUgbmFtZT0iSm91cm5hbCBBcnRpY2xlIj4xNzwvcmVmLXR5cGU+PGNv
bnRyaWJ1dG9ycz48YXV0aG9ycz48YXV0aG9yPldvbGxlYiwgSnVsaWE8L2F1dGhvcj48YXV0aG9y
PkJpZWRlciwgRmxvcmVudGluPC9hdXRob3I+PGF1dGhvcj5GcmllZHJpY2gsIFBhdWw8L2F1dGhv
cj48YXV0aG9yPlpoYW5nLCBQZXRlcjwvYXV0aG9yPjxhdXRob3I+RHVycmVyLCBBbGljaWE8L2F1
dGhvcj48YXV0aG9yPkNhdHRpbiwgUGhpbGlwcGUgQzwvYXV0aG9yPjwvYXV0aG9ycz48L2NvbnRy
aWJ1dG9ycz48dGl0bGVzPjx0aXRsZT5CaW5hcnkgTm9pc2UgZm9yIEJpbmFyeSBUYXNrczogTWFz
a2VkIEJlcm5vdWxsaSBEaWZmdXNpb24gZm9yIFVuc3VwZXJ2aXNlZCBBbm9tYWx5IERldGVjdGlv
bjwvdGl0bGU+PHNlY29uZGFyeS10aXRsZT5hclhpdiBwcmVwcmludCBhclhpdjoyNDAzLjExNjY3
PC9zZWNvbmRhcnktdGl0bGU+PC90aXRsZXM+PHBlcmlvZGljYWw+PGZ1bGwtdGl0bGU+YXJYaXYg
cHJlcHJpbnQgYXJYaXY6MjQwMy4xMTY2NzwvZnVsbC10aXRsZT48L3BlcmlvZGljYWw+PGRhdGVz
Pjx5ZWFyPjIwMjQ8L3llYXI+PC9kYXRlcz48dXJscz48L3VybHM+PC9yZWNvcmQ+PC9DaXRlPjxD
aXRlPjxBdXRob3I+WHU8L0F1dGhvcj48WWVhcj4yMDI0PC9ZZWFyPjxSZWNOdW0+ODwvUmVjTnVt
PjxyZWNvcmQ+PHJlYy1udW1iZXI+ODwvcmVjLW51bWJlcj48Zm9yZWlnbi1rZXlzPjxrZXkgYXBw
PSJFTiIgZGItaWQ9IjJkeHowNTB0cnQ1OXNjZXd4em41cGR0d2Z2eHh2d2Rwd2ZyeCIgdGltZXN0
YW1wPSIxNzE4MDU4MjQ4Ij44PC9rZXk+PC9mb3JlaWduLWtleXM+PHJlZi10eXBlIG5hbWU9Ikpv
dXJuYWwgQXJ0aWNsZSI+MTc8L3JlZi10eXBlPjxjb250cmlidXRvcnM+PGF1dGhvcnM+PGF1dGhv
cj5YdSwgUnVpPC9hdXRob3I+PGF1dGhvcj5XYW5nLCBZdW5rZTwvYXV0aG9yPjxhdXRob3I+RHUs
IEJvPC9hdXRob3I+PC9hdXRob3JzPjwvY29udHJpYnV0b3JzPjx0aXRsZXM+PHRpdGxlPk1BRURp
ZmY6IE1hc2tlZCBBdXRvZW5jb2Rlci1lbmhhbmNlZCBEaWZmdXNpb24gTW9kZWxzIGZvciBVbnN1
cGVydmlzZWQgQW5vbWFseSBEZXRlY3Rpb24gaW4gQnJhaW4gSW1hZ2VzPC90aXRsZT48c2Vjb25k
YXJ5LXRpdGxlPmFyWGl2IHByZXByaW50IGFyWGl2OjI0MDEuMTA1NjE8L3NlY29uZGFyeS10aXRs
ZT48L3RpdGxlcz48cGVyaW9kaWNhbD48ZnVsbC10aXRsZT5hclhpdiBwcmVwcmludCBhclhpdjoy
NDAxLjEwNTYxPC9mdWxsLXRpdGxlPjwvcGVyaW9kaWNhbD48ZGF0ZXM+PHllYXI+MjAyNDwveWVh
cj48L2RhdGVzPjx1cmxzPjwvdXJscz48L3JlY29yZD48L0NpdGU+PENpdGU+PEF1dGhvcj5IZTwv
QXV0aG9yPjxZZWFyPjIwMjQ8L1llYXI+PFJlY051bT45PC9SZWNOdW0+PHJlY29yZD48cmVjLW51
bWJlcj45PC9yZWMtbnVtYmVyPjxmb3JlaWduLWtleXM+PGtleSBhcHA9IkVOIiBkYi1pZD0iMmR4
ejA1MHRydDU5c2Nld3h6bjVwZHR3ZnZ4eHZ3ZHB3ZnJ4IiB0aW1lc3RhbXA9IjE3MTgxNzEyMDEi
Pjk8L2tleT48L2ZvcmVpZ24ta2V5cz48cmVmLXR5cGUgbmFtZT0iSm91cm5hbCBBcnRpY2xlIj4x
NzwvcmVmLXR5cGU+PGNvbnRyaWJ1dG9ycz48YXV0aG9ycz48YXV0aG9yPkhlLCBZdXdlaTwvYXV0
aG9yPjxhdXRob3I+R3VvLCBZdWNoZW48L2F1dGhvcj48YXV0aG9yPkx5dSwgSmluaGFvPC9hdXRo
b3I+PGF1dGhvcj5NYSwgTGlhbmdkaTwvYXV0aG9yPjxhdXRob3I+VGFuLCBIYW90aWFuPC9hdXRo
b3I+PGF1dGhvcj5aaGFuZywgV2VpPC9hdXRob3I+PGF1dGhvcj5EaW5nLCBHdWlndWFuZzwvYXV0
aG9yPjxhdXRob3I+TGlhbmcsIEhlbmdydWk8L2F1dGhvcj48YXV0aG9yPkhlLCBKaWFueGluZzwv
YXV0aG9yPjxhdXRob3I+TG91LCBYaW48L2F1dGhvcj48L2F1dGhvcnM+PC9jb250cmlidXRvcnM+
PHRpdGxlcz48dGl0bGU+RGlzb3JkZXItRnJlZSBEYXRhIEFyZSBBbGwgWW91IE5lZWTigJRJbnZl
cnNlIFN1cGVydmlzZWQgTGVhcm5pbmcgZm9yIEJyb2FkLVNwZWN0cnVtIEhlYWQgRGlzb3JkZXIg
RGV0ZWN0aW9uPC90aXRsZT48c2Vjb25kYXJ5LXRpdGxlPk5FSk0gQUk8L3NlY29uZGFyeS10aXRs
ZT48L3RpdGxlcz48cGVyaW9kaWNhbD48ZnVsbC10aXRsZT5ORUpNIEFJPC9mdWxsLXRpdGxlPjwv
cGVyaW9kaWNhbD48cGFnZXM+QUlvYTIzMDAxMzc8L3BhZ2VzPjx2b2x1bWU+MTwvdm9sdW1lPjxu
dW1iZXI+NDwvbnVtYmVyPjxkYXRlcz48eWVhcj4yMDI0PC95ZWFyPjwvZGF0ZXM+PGlzYm4+Mjgz
Ni05Mzg2PC9pc2JuPjx1cmxzPjwvdXJscz48L3JlY29yZD48L0NpdGU+PC9FbmROb3RlPn==
</w:fldData>
        </w:fldChar>
      </w:r>
      <w:r w:rsidR="00401204">
        <w:rPr>
          <w:rFonts w:ascii="Times New Roman" w:eastAsia="맑은 고딕" w:hAnsi="Times New Roman" w:cs="Times New Roman"/>
          <w:lang w:eastAsia="ko-KR"/>
        </w:rPr>
        <w:instrText xml:space="preserve"> ADDIN EN.CITE </w:instrText>
      </w:r>
      <w:r w:rsidR="00401204">
        <w:rPr>
          <w:rFonts w:ascii="Times New Roman" w:eastAsia="맑은 고딕" w:hAnsi="Times New Roman" w:cs="Times New Roman"/>
          <w:lang w:eastAsia="ko-KR"/>
        </w:rPr>
        <w:fldChar w:fldCharType="begin">
          <w:fldData xml:space="preserve">PEVuZE5vdGU+PENpdGUgRXhjbHVkZVllYXI9IjEiPjxBdXRob3I+QmVocmVuZHQ8L0F1dGhvcj48
UmVjTnVtPjc8L1JlY051bT48RGlzcGxheVRleHQ+WzQtOV08L0Rpc3BsYXlUZXh0PjxyZWNvcmQ+
PHJlYy1udW1iZXI+NzwvcmVjLW51bWJlcj48Zm9yZWlnbi1rZXlzPjxrZXkgYXBwPSJFTiIgZGIt
aWQ9IjJkeHowNTB0cnQ1OXNjZXd4em41cGR0d2Z2eHh2d2Rwd2ZyeCIgdGltZXN0YW1wPSIxNzE4
MDU4MDg1Ij43PC9rZXk+PC9mb3JlaWduLWtleXM+PHJlZi10eXBlIG5hbWU9IkpvdXJuYWwgQXJ0
aWNsZSI+MTc8L3JlZi10eXBlPjxjb250cmlidXRvcnM+PGF1dGhvcnM+PGF1dGhvcj5CZWhyZW5k
dCwgRjwvYXV0aG9yPjxhdXRob3I+QmhhdHRhY2hhcnlhLCBEPC9hdXRob3I+PGF1dGhvcj5LcsO8
Z2VyLCBKPC9hdXRob3I+PGF1dGhvcj5PcGZlciwgUjwvYXV0aG9yPjxhdXRob3I+U2NobGFlZmVy
LCBBPC9hdXRob3I+PC9hdXRob3JzPjwvY29udHJpYnV0b3JzPjx0aXRsZXM+PHRpdGxlPlBhdGNo
ZWQgZGlmZnVzaW9uIG1vZGVscyBmb3IgdW5zdXBlcnZpc2VkIGFub21hbHkgZGV0ZWN0aW9uIGlu
IGJyYWluIE1SSS4gYXJYaXYgMjAyMzwvdGl0bGU+PHNlY29uZGFyeS10aXRsZT5hclhpdiBwcmVw
cmludCBhclhpdjoyMzAzLjAzNzU4PC9zZWNvbmRhcnktdGl0bGU+PC90aXRsZXM+PHBlcmlvZGlj
YWw+PGZ1bGwtdGl0bGU+YXJYaXYgcHJlcHJpbnQgYXJYaXY6MjMwMy4wMzc1ODwvZnVsbC10aXRs
ZT48L3BlcmlvZGljYWw+PGRhdGVzPjwvZGF0ZXM+PHVybHM+PC91cmxzPjwvcmVjb3JkPjwvQ2l0
ZT48Q2l0ZT48QXV0aG9yPkJlcmNlYTwvQXV0aG9yPjxZZWFyPjIwMjQ8L1llYXI+PFJlY051bT42
PC9SZWNOdW0+PHJlY29yZD48cmVjLW51bWJlcj42PC9yZWMtbnVtYmVyPjxmb3JlaWduLWtleXM+
PGtleSBhcHA9IkVOIiBkYi1pZD0iMmR4ejA1MHRydDU5c2Nld3h6bjVwZHR3ZnZ4eHZ3ZHB3ZnJ4
IiB0aW1lc3RhbXA9IjE3MTgwNTgwNDAiPjY8L2tleT48L2ZvcmVpZ24ta2V5cz48cmVmLXR5cGUg
bmFtZT0iSm91cm5hbCBBcnRpY2xlIj4xNzwvcmVmLXR5cGU+PGNvbnRyaWJ1dG9ycz48YXV0aG9y
cz48YXV0aG9yPkJlcmNlYSwgQ29zbWluIEk8L2F1dGhvcj48YXV0aG9yPldpZXN0bGVyLCBCZW5l
ZGlrdDwvYXV0aG9yPjxhdXRob3I+UnVlY2tlcnQsIERhbmllbDwvYXV0aG9yPjxhdXRob3I+U2No
bmFiZWwsIEp1bGlhIEE8L2F1dGhvcj48L2F1dGhvcnM+PC9jb250cmlidXRvcnM+PHRpdGxlcz48
dGl0bGU+RGlmZnVzaW9uIE1vZGVscyB3aXRoIEltcGxpY2l0IEd1aWRhbmNlIGZvciBNZWRpY2Fs
IEFub21hbHkgRGV0ZWN0aW9uPC90aXRsZT48c2Vjb25kYXJ5LXRpdGxlPmFyWGl2IHByZXByaW50
IGFyWGl2OjI0MDMuMDg0NjQ8L3NlY29uZGFyeS10aXRsZT48L3RpdGxlcz48cGVyaW9kaWNhbD48
ZnVsbC10aXRsZT5hclhpdiBwcmVwcmludCBhclhpdjoyNDAzLjA4NDY0PC9mdWxsLXRpdGxlPjwv
cGVyaW9kaWNhbD48ZGF0ZXM+PHllYXI+MjAyNDwveWVhcj48L2RhdGVzPjx1cmxzPjwvdXJscz48
L3JlY29yZD48L0NpdGU+PENpdGU+PEF1dGhvcj5JcWJhbDwvQXV0aG9yPjxZZWFyPjIwMjM8L1ll
YXI+PFJlY051bT41PC9SZWNOdW0+PHJlY29yZD48cmVjLW51bWJlcj41PC9yZWMtbnVtYmVyPjxm
b3JlaWduLWtleXM+PGtleSBhcHA9IkVOIiBkYi1pZD0iMmR4ejA1MHRydDU5c2Nld3h6bjVwZHR3
ZnZ4eHZ3ZHB3ZnJ4IiB0aW1lc3RhbXA9IjE3MTgwNTc5NjYiPjU8L2tleT48L2ZvcmVpZ24ta2V5
cz48cmVmLXR5cGUgbmFtZT0iQ29uZmVyZW5jZSBQcm9jZWVkaW5ncyI+MTA8L3JlZi10eXBlPjxj
b250cmlidXRvcnM+PGF1dGhvcnM+PGF1dGhvcj5JcWJhbCwgSGFzYW48L2F1dGhvcj48YXV0aG9y
PktoYWxpZCwgVW1hcjwvYXV0aG9yPjxhdXRob3I+Q2hlbiwgQ2hlbjwvYXV0aG9yPjxhdXRob3I+
SHVhLCBKaW5nPC9hdXRob3I+PC9hdXRob3JzPjwvY29udHJpYnV0b3JzPjx0aXRsZXM+PHRpdGxl
PlVuc3VwZXJ2aXNlZCBhbm9tYWx5IGRldGVjdGlvbiBpbiBtZWRpY2FsIGltYWdlcyB1c2luZyBt
YXNrZWQgZGlmZnVzaW9uIG1vZGVsPC90aXRsZT48c2Vjb25kYXJ5LXRpdGxlPkludGVybmF0aW9u
YWwgV29ya3Nob3Agb24gTWFjaGluZSBMZWFybmluZyBpbiBNZWRpY2FsIEltYWdpbmc8L3NlY29u
ZGFyeS10aXRsZT48L3RpdGxlcz48cGFnZXM+MzcyLTM4MTwvcGFnZXM+PGRhdGVzPjx5ZWFyPjIw
MjM8L3llYXI+PC9kYXRlcz48cHVibGlzaGVyPlNwcmluZ2VyPC9wdWJsaXNoZXI+PHVybHM+PC91
cmxzPjwvcmVjb3JkPjwvQ2l0ZT48Q2l0ZT48QXV0aG9yPldvbGxlYjwvQXV0aG9yPjxZZWFyPjIw
MjQ8L1llYXI+PFJlY051bT4zPC9SZWNOdW0+PHJlY29yZD48cmVjLW51bWJlcj4zPC9yZWMtbnVt
YmVyPjxmb3JlaWduLWtleXM+PGtleSBhcHA9IkVOIiBkYi1pZD0iMmR4ejA1MHRydDU5c2Nld3h6
bjVwZHR3ZnZ4eHZ3ZHB3ZnJ4IiB0aW1lc3RhbXA9IjE3MTgwNTc3NjEiPjM8L2tleT48L2ZvcmVp
Z24ta2V5cz48cmVmLXR5cGUgbmFtZT0iSm91cm5hbCBBcnRpY2xlIj4xNzwvcmVmLXR5cGU+PGNv
bnRyaWJ1dG9ycz48YXV0aG9ycz48YXV0aG9yPldvbGxlYiwgSnVsaWE8L2F1dGhvcj48YXV0aG9y
PkJpZWRlciwgRmxvcmVudGluPC9hdXRob3I+PGF1dGhvcj5GcmllZHJpY2gsIFBhdWw8L2F1dGhv
cj48YXV0aG9yPlpoYW5nLCBQZXRlcjwvYXV0aG9yPjxhdXRob3I+RHVycmVyLCBBbGljaWE8L2F1
dGhvcj48YXV0aG9yPkNhdHRpbiwgUGhpbGlwcGUgQzwvYXV0aG9yPjwvYXV0aG9ycz48L2NvbnRy
aWJ1dG9ycz48dGl0bGVzPjx0aXRsZT5CaW5hcnkgTm9pc2UgZm9yIEJpbmFyeSBUYXNrczogTWFz
a2VkIEJlcm5vdWxsaSBEaWZmdXNpb24gZm9yIFVuc3VwZXJ2aXNlZCBBbm9tYWx5IERldGVjdGlv
bjwvdGl0bGU+PHNlY29uZGFyeS10aXRsZT5hclhpdiBwcmVwcmludCBhclhpdjoyNDAzLjExNjY3
PC9zZWNvbmRhcnktdGl0bGU+PC90aXRsZXM+PHBlcmlvZGljYWw+PGZ1bGwtdGl0bGU+YXJYaXYg
cHJlcHJpbnQgYXJYaXY6MjQwMy4xMTY2NzwvZnVsbC10aXRsZT48L3BlcmlvZGljYWw+PGRhdGVz
Pjx5ZWFyPjIwMjQ8L3llYXI+PC9kYXRlcz48dXJscz48L3VybHM+PC9yZWNvcmQ+PC9DaXRlPjxD
aXRlPjxBdXRob3I+WHU8L0F1dGhvcj48WWVhcj4yMDI0PC9ZZWFyPjxSZWNOdW0+ODwvUmVjTnVt
PjxyZWNvcmQ+PHJlYy1udW1iZXI+ODwvcmVjLW51bWJlcj48Zm9yZWlnbi1rZXlzPjxrZXkgYXBw
PSJFTiIgZGItaWQ9IjJkeHowNTB0cnQ1OXNjZXd4em41cGR0d2Z2eHh2d2Rwd2ZyeCIgdGltZXN0
YW1wPSIxNzE4MDU4MjQ4Ij44PC9rZXk+PC9mb3JlaWduLWtleXM+PHJlZi10eXBlIG5hbWU9Ikpv
dXJuYWwgQXJ0aWNsZSI+MTc8L3JlZi10eXBlPjxjb250cmlidXRvcnM+PGF1dGhvcnM+PGF1dGhv
cj5YdSwgUnVpPC9hdXRob3I+PGF1dGhvcj5XYW5nLCBZdW5rZTwvYXV0aG9yPjxhdXRob3I+RHUs
IEJvPC9hdXRob3I+PC9hdXRob3JzPjwvY29udHJpYnV0b3JzPjx0aXRsZXM+PHRpdGxlPk1BRURp
ZmY6IE1hc2tlZCBBdXRvZW5jb2Rlci1lbmhhbmNlZCBEaWZmdXNpb24gTW9kZWxzIGZvciBVbnN1
cGVydmlzZWQgQW5vbWFseSBEZXRlY3Rpb24gaW4gQnJhaW4gSW1hZ2VzPC90aXRsZT48c2Vjb25k
YXJ5LXRpdGxlPmFyWGl2IHByZXByaW50IGFyWGl2OjI0MDEuMTA1NjE8L3NlY29uZGFyeS10aXRs
ZT48L3RpdGxlcz48cGVyaW9kaWNhbD48ZnVsbC10aXRsZT5hclhpdiBwcmVwcmludCBhclhpdjoy
NDAxLjEwNTYxPC9mdWxsLXRpdGxlPjwvcGVyaW9kaWNhbD48ZGF0ZXM+PHllYXI+MjAyNDwveWVh
cj48L2RhdGVzPjx1cmxzPjwvdXJscz48L3JlY29yZD48L0NpdGU+PENpdGU+PEF1dGhvcj5IZTwv
QXV0aG9yPjxZZWFyPjIwMjQ8L1llYXI+PFJlY051bT45PC9SZWNOdW0+PHJlY29yZD48cmVjLW51
bWJlcj45PC9yZWMtbnVtYmVyPjxmb3JlaWduLWtleXM+PGtleSBhcHA9IkVOIiBkYi1pZD0iMmR4
ejA1MHRydDU5c2Nld3h6bjVwZHR3ZnZ4eHZ3ZHB3ZnJ4IiB0aW1lc3RhbXA9IjE3MTgxNzEyMDEi
Pjk8L2tleT48L2ZvcmVpZ24ta2V5cz48cmVmLXR5cGUgbmFtZT0iSm91cm5hbCBBcnRpY2xlIj4x
NzwvcmVmLXR5cGU+PGNvbnRyaWJ1dG9ycz48YXV0aG9ycz48YXV0aG9yPkhlLCBZdXdlaTwvYXV0
aG9yPjxhdXRob3I+R3VvLCBZdWNoZW48L2F1dGhvcj48YXV0aG9yPkx5dSwgSmluaGFvPC9hdXRo
b3I+PGF1dGhvcj5NYSwgTGlhbmdkaTwvYXV0aG9yPjxhdXRob3I+VGFuLCBIYW90aWFuPC9hdXRo
b3I+PGF1dGhvcj5aaGFuZywgV2VpPC9hdXRob3I+PGF1dGhvcj5EaW5nLCBHdWlndWFuZzwvYXV0
aG9yPjxhdXRob3I+TGlhbmcsIEhlbmdydWk8L2F1dGhvcj48YXV0aG9yPkhlLCBKaWFueGluZzwv
YXV0aG9yPjxhdXRob3I+TG91LCBYaW48L2F1dGhvcj48L2F1dGhvcnM+PC9jb250cmlidXRvcnM+
PHRpdGxlcz48dGl0bGU+RGlzb3JkZXItRnJlZSBEYXRhIEFyZSBBbGwgWW91IE5lZWTigJRJbnZl
cnNlIFN1cGVydmlzZWQgTGVhcm5pbmcgZm9yIEJyb2FkLVNwZWN0cnVtIEhlYWQgRGlzb3JkZXIg
RGV0ZWN0aW9uPC90aXRsZT48c2Vjb25kYXJ5LXRpdGxlPk5FSk0gQUk8L3NlY29uZGFyeS10aXRs
ZT48L3RpdGxlcz48cGVyaW9kaWNhbD48ZnVsbC10aXRsZT5ORUpNIEFJPC9mdWxsLXRpdGxlPjwv
cGVyaW9kaWNhbD48cGFnZXM+QUlvYTIzMDAxMzc8L3BhZ2VzPjx2b2x1bWU+MTwvdm9sdW1lPjxu
dW1iZXI+NDwvbnVtYmVyPjxkYXRlcz48eWVhcj4yMDI0PC95ZWFyPjwvZGF0ZXM+PGlzYm4+Mjgz
Ni05Mzg2PC9pc2JuPjx1cmxzPjwvdXJscz48L3JlY29yZD48L0NpdGU+PC9FbmROb3RlPn==
</w:fldData>
        </w:fldChar>
      </w:r>
      <w:r w:rsidR="00401204">
        <w:rPr>
          <w:rFonts w:ascii="Times New Roman" w:eastAsia="맑은 고딕" w:hAnsi="Times New Roman" w:cs="Times New Roman"/>
          <w:lang w:eastAsia="ko-KR"/>
        </w:rPr>
        <w:instrText xml:space="preserve"> ADDIN EN.CITE.DATA </w:instrText>
      </w:r>
      <w:r w:rsidR="00401204">
        <w:rPr>
          <w:rFonts w:ascii="Times New Roman" w:eastAsia="맑은 고딕" w:hAnsi="Times New Roman" w:cs="Times New Roman"/>
          <w:lang w:eastAsia="ko-KR"/>
        </w:rPr>
      </w:r>
      <w:r w:rsidR="00401204">
        <w:rPr>
          <w:rFonts w:ascii="Times New Roman" w:eastAsia="맑은 고딕" w:hAnsi="Times New Roman" w:cs="Times New Roman"/>
          <w:lang w:eastAsia="ko-KR"/>
        </w:rPr>
        <w:fldChar w:fldCharType="end"/>
      </w:r>
      <w:r w:rsidRPr="00182782">
        <w:rPr>
          <w:rFonts w:ascii="Times New Roman" w:eastAsia="맑은 고딕" w:hAnsi="Times New Roman" w:cs="Times New Roman"/>
          <w:lang w:eastAsia="ko-KR"/>
        </w:rPr>
      </w:r>
      <w:r w:rsidRPr="00182782">
        <w:rPr>
          <w:rFonts w:ascii="Times New Roman" w:eastAsia="맑은 고딕" w:hAnsi="Times New Roman" w:cs="Times New Roman"/>
          <w:lang w:eastAsia="ko-KR"/>
        </w:rPr>
        <w:fldChar w:fldCharType="separate"/>
      </w:r>
      <w:r w:rsidR="00401204">
        <w:rPr>
          <w:rFonts w:ascii="Times New Roman" w:eastAsia="맑은 고딕" w:hAnsi="Times New Roman" w:cs="Times New Roman"/>
          <w:noProof/>
          <w:lang w:eastAsia="ko-KR"/>
        </w:rPr>
        <w:t>[4-9]</w:t>
      </w:r>
      <w:r w:rsidRPr="00182782">
        <w:rPr>
          <w:rFonts w:ascii="Times New Roman" w:eastAsia="맑은 고딕" w:hAnsi="Times New Roman" w:cs="Times New Roman"/>
          <w:lang w:eastAsia="ko-KR"/>
        </w:rPr>
        <w:fldChar w:fldCharType="end"/>
      </w:r>
      <w:r w:rsidRPr="00182782">
        <w:rPr>
          <w:rFonts w:ascii="Times New Roman" w:eastAsia="맑은 고딕" w:hAnsi="Times New Roman" w:cs="Times New Roman"/>
          <w:lang w:eastAsia="ko-KR"/>
        </w:rPr>
        <w:t xml:space="preserve">). We set up this modified version by referencing existing mask-based generative AI methods that use a random grid mask to generate virtual normal images </w:t>
      </w:r>
      <w:r w:rsidRPr="00182782">
        <w:rPr>
          <w:rFonts w:ascii="Times New Roman" w:eastAsia="맑은 고딕" w:hAnsi="Times New Roman" w:cs="Times New Roman"/>
          <w:lang w:eastAsia="ko-KR"/>
        </w:rPr>
        <w:fldChar w:fldCharType="begin">
          <w:fldData xml:space="preserve">PEVuZE5vdGU+PENpdGUgRXhjbHVkZVllYXI9IjEiPjxBdXRob3I+QmVocmVuZHQ8L0F1dGhvcj48
UmVjTnVtPjc8L1JlY051bT48RGlzcGxheVRleHQ+WzQtOV08L0Rpc3BsYXlUZXh0PjxyZWNvcmQ+
PHJlYy1udW1iZXI+NzwvcmVjLW51bWJlcj48Zm9yZWlnbi1rZXlzPjxrZXkgYXBwPSJFTiIgZGIt
aWQ9IjJkeHowNTB0cnQ1OXNjZXd4em41cGR0d2Z2eHh2d2Rwd2ZyeCIgdGltZXN0YW1wPSIxNzE4
MDU4MDg1Ij43PC9rZXk+PC9mb3JlaWduLWtleXM+PHJlZi10eXBlIG5hbWU9IkpvdXJuYWwgQXJ0
aWNsZSI+MTc8L3JlZi10eXBlPjxjb250cmlidXRvcnM+PGF1dGhvcnM+PGF1dGhvcj5CZWhyZW5k
dCwgRjwvYXV0aG9yPjxhdXRob3I+QmhhdHRhY2hhcnlhLCBEPC9hdXRob3I+PGF1dGhvcj5LcsO8
Z2VyLCBKPC9hdXRob3I+PGF1dGhvcj5PcGZlciwgUjwvYXV0aG9yPjxhdXRob3I+U2NobGFlZmVy
LCBBPC9hdXRob3I+PC9hdXRob3JzPjwvY29udHJpYnV0b3JzPjx0aXRsZXM+PHRpdGxlPlBhdGNo
ZWQgZGlmZnVzaW9uIG1vZGVscyBmb3IgdW5zdXBlcnZpc2VkIGFub21hbHkgZGV0ZWN0aW9uIGlu
IGJyYWluIE1SSS4gYXJYaXYgMjAyMzwvdGl0bGU+PHNlY29uZGFyeS10aXRsZT5hclhpdiBwcmVw
cmludCBhclhpdjoyMzAzLjAzNzU4PC9zZWNvbmRhcnktdGl0bGU+PC90aXRsZXM+PHBlcmlvZGlj
YWw+PGZ1bGwtdGl0bGU+YXJYaXYgcHJlcHJpbnQgYXJYaXY6MjMwMy4wMzc1ODwvZnVsbC10aXRs
ZT48L3BlcmlvZGljYWw+PGRhdGVzPjwvZGF0ZXM+PHVybHM+PC91cmxzPjwvcmVjb3JkPjwvQ2l0
ZT48Q2l0ZT48QXV0aG9yPkJlcmNlYTwvQXV0aG9yPjxZZWFyPjIwMjQ8L1llYXI+PFJlY051bT42
PC9SZWNOdW0+PHJlY29yZD48cmVjLW51bWJlcj42PC9yZWMtbnVtYmVyPjxmb3JlaWduLWtleXM+
PGtleSBhcHA9IkVOIiBkYi1pZD0iMmR4ejA1MHRydDU5c2Nld3h6bjVwZHR3ZnZ4eHZ3ZHB3ZnJ4
IiB0aW1lc3RhbXA9IjE3MTgwNTgwNDAiPjY8L2tleT48L2ZvcmVpZ24ta2V5cz48cmVmLXR5cGUg
bmFtZT0iSm91cm5hbCBBcnRpY2xlIj4xNzwvcmVmLXR5cGU+PGNvbnRyaWJ1dG9ycz48YXV0aG9y
cz48YXV0aG9yPkJlcmNlYSwgQ29zbWluIEk8L2F1dGhvcj48YXV0aG9yPldpZXN0bGVyLCBCZW5l
ZGlrdDwvYXV0aG9yPjxhdXRob3I+UnVlY2tlcnQsIERhbmllbDwvYXV0aG9yPjxhdXRob3I+U2No
bmFiZWwsIEp1bGlhIEE8L2F1dGhvcj48L2F1dGhvcnM+PC9jb250cmlidXRvcnM+PHRpdGxlcz48
dGl0bGU+RGlmZnVzaW9uIE1vZGVscyB3aXRoIEltcGxpY2l0IEd1aWRhbmNlIGZvciBNZWRpY2Fs
IEFub21hbHkgRGV0ZWN0aW9uPC90aXRsZT48c2Vjb25kYXJ5LXRpdGxlPmFyWGl2IHByZXByaW50
IGFyWGl2OjI0MDMuMDg0NjQ8L3NlY29uZGFyeS10aXRsZT48L3RpdGxlcz48cGVyaW9kaWNhbD48
ZnVsbC10aXRsZT5hclhpdiBwcmVwcmludCBhclhpdjoyNDAzLjA4NDY0PC9mdWxsLXRpdGxlPjwv
cGVyaW9kaWNhbD48ZGF0ZXM+PHllYXI+MjAyNDwveWVhcj48L2RhdGVzPjx1cmxzPjwvdXJscz48
L3JlY29yZD48L0NpdGU+PENpdGU+PEF1dGhvcj5JcWJhbDwvQXV0aG9yPjxZZWFyPjIwMjM8L1ll
YXI+PFJlY051bT41PC9SZWNOdW0+PHJlY29yZD48cmVjLW51bWJlcj41PC9yZWMtbnVtYmVyPjxm
b3JlaWduLWtleXM+PGtleSBhcHA9IkVOIiBkYi1pZD0iMmR4ejA1MHRydDU5c2Nld3h6bjVwZHR3
ZnZ4eHZ3ZHB3ZnJ4IiB0aW1lc3RhbXA9IjE3MTgwNTc5NjYiPjU8L2tleT48L2ZvcmVpZ24ta2V5
cz48cmVmLXR5cGUgbmFtZT0iQ29uZmVyZW5jZSBQcm9jZWVkaW5ncyI+MTA8L3JlZi10eXBlPjxj
b250cmlidXRvcnM+PGF1dGhvcnM+PGF1dGhvcj5JcWJhbCwgSGFzYW48L2F1dGhvcj48YXV0aG9y
PktoYWxpZCwgVW1hcjwvYXV0aG9yPjxhdXRob3I+Q2hlbiwgQ2hlbjwvYXV0aG9yPjxhdXRob3I+
SHVhLCBKaW5nPC9hdXRob3I+PC9hdXRob3JzPjwvY29udHJpYnV0b3JzPjx0aXRsZXM+PHRpdGxl
PlVuc3VwZXJ2aXNlZCBhbm9tYWx5IGRldGVjdGlvbiBpbiBtZWRpY2FsIGltYWdlcyB1c2luZyBt
YXNrZWQgZGlmZnVzaW9uIG1vZGVsPC90aXRsZT48c2Vjb25kYXJ5LXRpdGxlPkludGVybmF0aW9u
YWwgV29ya3Nob3Agb24gTWFjaGluZSBMZWFybmluZyBpbiBNZWRpY2FsIEltYWdpbmc8L3NlY29u
ZGFyeS10aXRsZT48L3RpdGxlcz48cGFnZXM+MzcyLTM4MTwvcGFnZXM+PGRhdGVzPjx5ZWFyPjIw
MjM8L3llYXI+PC9kYXRlcz48cHVibGlzaGVyPlNwcmluZ2VyPC9wdWJsaXNoZXI+PHVybHM+PC91
cmxzPjwvcmVjb3JkPjwvQ2l0ZT48Q2l0ZT48QXV0aG9yPldvbGxlYjwvQXV0aG9yPjxZZWFyPjIw
MjQ8L1llYXI+PFJlY051bT4zPC9SZWNOdW0+PHJlY29yZD48cmVjLW51bWJlcj4zPC9yZWMtbnVt
YmVyPjxmb3JlaWduLWtleXM+PGtleSBhcHA9IkVOIiBkYi1pZD0iMmR4ejA1MHRydDU5c2Nld3h6
bjVwZHR3ZnZ4eHZ3ZHB3ZnJ4IiB0aW1lc3RhbXA9IjE3MTgwNTc3NjEiPjM8L2tleT48L2ZvcmVp
Z24ta2V5cz48cmVmLXR5cGUgbmFtZT0iSm91cm5hbCBBcnRpY2xlIj4xNzwvcmVmLXR5cGU+PGNv
bnRyaWJ1dG9ycz48YXV0aG9ycz48YXV0aG9yPldvbGxlYiwgSnVsaWE8L2F1dGhvcj48YXV0aG9y
PkJpZWRlciwgRmxvcmVudGluPC9hdXRob3I+PGF1dGhvcj5GcmllZHJpY2gsIFBhdWw8L2F1dGhv
cj48YXV0aG9yPlpoYW5nLCBQZXRlcjwvYXV0aG9yPjxhdXRob3I+RHVycmVyLCBBbGljaWE8L2F1
dGhvcj48YXV0aG9yPkNhdHRpbiwgUGhpbGlwcGUgQzwvYXV0aG9yPjwvYXV0aG9ycz48L2NvbnRy
aWJ1dG9ycz48dGl0bGVzPjx0aXRsZT5CaW5hcnkgTm9pc2UgZm9yIEJpbmFyeSBUYXNrczogTWFz
a2VkIEJlcm5vdWxsaSBEaWZmdXNpb24gZm9yIFVuc3VwZXJ2aXNlZCBBbm9tYWx5IERldGVjdGlv
bjwvdGl0bGU+PHNlY29uZGFyeS10aXRsZT5hclhpdiBwcmVwcmludCBhclhpdjoyNDAzLjExNjY3
PC9zZWNvbmRhcnktdGl0bGU+PC90aXRsZXM+PHBlcmlvZGljYWw+PGZ1bGwtdGl0bGU+YXJYaXYg
cHJlcHJpbnQgYXJYaXY6MjQwMy4xMTY2NzwvZnVsbC10aXRsZT48L3BlcmlvZGljYWw+PGRhdGVz
Pjx5ZWFyPjIwMjQ8L3llYXI+PC9kYXRlcz48dXJscz48L3VybHM+PC9yZWNvcmQ+PC9DaXRlPjxD
aXRlPjxBdXRob3I+WHU8L0F1dGhvcj48WWVhcj4yMDI0PC9ZZWFyPjxSZWNOdW0+ODwvUmVjTnVt
PjxyZWNvcmQ+PHJlYy1udW1iZXI+ODwvcmVjLW51bWJlcj48Zm9yZWlnbi1rZXlzPjxrZXkgYXBw
PSJFTiIgZGItaWQ9IjJkeHowNTB0cnQ1OXNjZXd4em41cGR0d2Z2eHh2d2Rwd2ZyeCIgdGltZXN0
YW1wPSIxNzE4MDU4MjQ4Ij44PC9rZXk+PC9mb3JlaWduLWtleXM+PHJlZi10eXBlIG5hbWU9Ikpv
dXJuYWwgQXJ0aWNsZSI+MTc8L3JlZi10eXBlPjxjb250cmlidXRvcnM+PGF1dGhvcnM+PGF1dGhv
cj5YdSwgUnVpPC9hdXRob3I+PGF1dGhvcj5XYW5nLCBZdW5rZTwvYXV0aG9yPjxhdXRob3I+RHUs
IEJvPC9hdXRob3I+PC9hdXRob3JzPjwvY29udHJpYnV0b3JzPjx0aXRsZXM+PHRpdGxlPk1BRURp
ZmY6IE1hc2tlZCBBdXRvZW5jb2Rlci1lbmhhbmNlZCBEaWZmdXNpb24gTW9kZWxzIGZvciBVbnN1
cGVydmlzZWQgQW5vbWFseSBEZXRlY3Rpb24gaW4gQnJhaW4gSW1hZ2VzPC90aXRsZT48c2Vjb25k
YXJ5LXRpdGxlPmFyWGl2IHByZXByaW50IGFyWGl2OjI0MDEuMTA1NjE8L3NlY29uZGFyeS10aXRs
ZT48L3RpdGxlcz48cGVyaW9kaWNhbD48ZnVsbC10aXRsZT5hclhpdiBwcmVwcmludCBhclhpdjoy
NDAxLjEwNTYxPC9mdWxsLXRpdGxlPjwvcGVyaW9kaWNhbD48ZGF0ZXM+PHllYXI+MjAyNDwveWVh
cj48L2RhdGVzPjx1cmxzPjwvdXJscz48L3JlY29yZD48L0NpdGU+PENpdGU+PEF1dGhvcj5IZTwv
QXV0aG9yPjxZZWFyPjIwMjQ8L1llYXI+PFJlY051bT45PC9SZWNOdW0+PHJlY29yZD48cmVjLW51
bWJlcj45PC9yZWMtbnVtYmVyPjxmb3JlaWduLWtleXM+PGtleSBhcHA9IkVOIiBkYi1pZD0iMmR4
ejA1MHRydDU5c2Nld3h6bjVwZHR3ZnZ4eHZ3ZHB3ZnJ4IiB0aW1lc3RhbXA9IjE3MTgxNzEyMDEi
Pjk8L2tleT48L2ZvcmVpZ24ta2V5cz48cmVmLXR5cGUgbmFtZT0iSm91cm5hbCBBcnRpY2xlIj4x
NzwvcmVmLXR5cGU+PGNvbnRyaWJ1dG9ycz48YXV0aG9ycz48YXV0aG9yPkhlLCBZdXdlaTwvYXV0
aG9yPjxhdXRob3I+R3VvLCBZdWNoZW48L2F1dGhvcj48YXV0aG9yPkx5dSwgSmluaGFvPC9hdXRo
b3I+PGF1dGhvcj5NYSwgTGlhbmdkaTwvYXV0aG9yPjxhdXRob3I+VGFuLCBIYW90aWFuPC9hdXRo
b3I+PGF1dGhvcj5aaGFuZywgV2VpPC9hdXRob3I+PGF1dGhvcj5EaW5nLCBHdWlndWFuZzwvYXV0
aG9yPjxhdXRob3I+TGlhbmcsIEhlbmdydWk8L2F1dGhvcj48YXV0aG9yPkhlLCBKaWFueGluZzwv
YXV0aG9yPjxhdXRob3I+TG91LCBYaW48L2F1dGhvcj48L2F1dGhvcnM+PC9jb250cmlidXRvcnM+
PHRpdGxlcz48dGl0bGU+RGlzb3JkZXItRnJlZSBEYXRhIEFyZSBBbGwgWW91IE5lZWTigJRJbnZl
cnNlIFN1cGVydmlzZWQgTGVhcm5pbmcgZm9yIEJyb2FkLVNwZWN0cnVtIEhlYWQgRGlzb3JkZXIg
RGV0ZWN0aW9uPC90aXRsZT48c2Vjb25kYXJ5LXRpdGxlPk5FSk0gQUk8L3NlY29uZGFyeS10aXRs
ZT48L3RpdGxlcz48cGVyaW9kaWNhbD48ZnVsbC10aXRsZT5ORUpNIEFJPC9mdWxsLXRpdGxlPjwv
cGVyaW9kaWNhbD48cGFnZXM+QUlvYTIzMDAxMzc8L3BhZ2VzPjx2b2x1bWU+MTwvdm9sdW1lPjxu
dW1iZXI+NDwvbnVtYmVyPjxkYXRlcz48eWVhcj4yMDI0PC95ZWFyPjwvZGF0ZXM+PGlzYm4+Mjgz
Ni05Mzg2PC9pc2JuPjx1cmxzPjwvdXJscz48L3JlY29yZD48L0NpdGU+PC9FbmROb3RlPn==
</w:fldData>
        </w:fldChar>
      </w:r>
      <w:r w:rsidR="00401204">
        <w:rPr>
          <w:rFonts w:ascii="Times New Roman" w:eastAsia="맑은 고딕" w:hAnsi="Times New Roman" w:cs="Times New Roman"/>
          <w:lang w:eastAsia="ko-KR"/>
        </w:rPr>
        <w:instrText xml:space="preserve"> ADDIN EN.CITE </w:instrText>
      </w:r>
      <w:r w:rsidR="00401204">
        <w:rPr>
          <w:rFonts w:ascii="Times New Roman" w:eastAsia="맑은 고딕" w:hAnsi="Times New Roman" w:cs="Times New Roman"/>
          <w:lang w:eastAsia="ko-KR"/>
        </w:rPr>
        <w:fldChar w:fldCharType="begin">
          <w:fldData xml:space="preserve">PEVuZE5vdGU+PENpdGUgRXhjbHVkZVllYXI9IjEiPjxBdXRob3I+QmVocmVuZHQ8L0F1dGhvcj48
UmVjTnVtPjc8L1JlY051bT48RGlzcGxheVRleHQ+WzQtOV08L0Rpc3BsYXlUZXh0PjxyZWNvcmQ+
PHJlYy1udW1iZXI+NzwvcmVjLW51bWJlcj48Zm9yZWlnbi1rZXlzPjxrZXkgYXBwPSJFTiIgZGIt
aWQ9IjJkeHowNTB0cnQ1OXNjZXd4em41cGR0d2Z2eHh2d2Rwd2ZyeCIgdGltZXN0YW1wPSIxNzE4
MDU4MDg1Ij43PC9rZXk+PC9mb3JlaWduLWtleXM+PHJlZi10eXBlIG5hbWU9IkpvdXJuYWwgQXJ0
aWNsZSI+MTc8L3JlZi10eXBlPjxjb250cmlidXRvcnM+PGF1dGhvcnM+PGF1dGhvcj5CZWhyZW5k
dCwgRjwvYXV0aG9yPjxhdXRob3I+QmhhdHRhY2hhcnlhLCBEPC9hdXRob3I+PGF1dGhvcj5LcsO8
Z2VyLCBKPC9hdXRob3I+PGF1dGhvcj5PcGZlciwgUjwvYXV0aG9yPjxhdXRob3I+U2NobGFlZmVy
LCBBPC9hdXRob3I+PC9hdXRob3JzPjwvY29udHJpYnV0b3JzPjx0aXRsZXM+PHRpdGxlPlBhdGNo
ZWQgZGlmZnVzaW9uIG1vZGVscyBmb3IgdW5zdXBlcnZpc2VkIGFub21hbHkgZGV0ZWN0aW9uIGlu
IGJyYWluIE1SSS4gYXJYaXYgMjAyMzwvdGl0bGU+PHNlY29uZGFyeS10aXRsZT5hclhpdiBwcmVw
cmludCBhclhpdjoyMzAzLjAzNzU4PC9zZWNvbmRhcnktdGl0bGU+PC90aXRsZXM+PHBlcmlvZGlj
YWw+PGZ1bGwtdGl0bGU+YXJYaXYgcHJlcHJpbnQgYXJYaXY6MjMwMy4wMzc1ODwvZnVsbC10aXRs
ZT48L3BlcmlvZGljYWw+PGRhdGVzPjwvZGF0ZXM+PHVybHM+PC91cmxzPjwvcmVjb3JkPjwvQ2l0
ZT48Q2l0ZT48QXV0aG9yPkJlcmNlYTwvQXV0aG9yPjxZZWFyPjIwMjQ8L1llYXI+PFJlY051bT42
PC9SZWNOdW0+PHJlY29yZD48cmVjLW51bWJlcj42PC9yZWMtbnVtYmVyPjxmb3JlaWduLWtleXM+
PGtleSBhcHA9IkVOIiBkYi1pZD0iMmR4ejA1MHRydDU5c2Nld3h6bjVwZHR3ZnZ4eHZ3ZHB3ZnJ4
IiB0aW1lc3RhbXA9IjE3MTgwNTgwNDAiPjY8L2tleT48L2ZvcmVpZ24ta2V5cz48cmVmLXR5cGUg
bmFtZT0iSm91cm5hbCBBcnRpY2xlIj4xNzwvcmVmLXR5cGU+PGNvbnRyaWJ1dG9ycz48YXV0aG9y
cz48YXV0aG9yPkJlcmNlYSwgQ29zbWluIEk8L2F1dGhvcj48YXV0aG9yPldpZXN0bGVyLCBCZW5l
ZGlrdDwvYXV0aG9yPjxhdXRob3I+UnVlY2tlcnQsIERhbmllbDwvYXV0aG9yPjxhdXRob3I+U2No
bmFiZWwsIEp1bGlhIEE8L2F1dGhvcj48L2F1dGhvcnM+PC9jb250cmlidXRvcnM+PHRpdGxlcz48
dGl0bGU+RGlmZnVzaW9uIE1vZGVscyB3aXRoIEltcGxpY2l0IEd1aWRhbmNlIGZvciBNZWRpY2Fs
IEFub21hbHkgRGV0ZWN0aW9uPC90aXRsZT48c2Vjb25kYXJ5LXRpdGxlPmFyWGl2IHByZXByaW50
IGFyWGl2OjI0MDMuMDg0NjQ8L3NlY29uZGFyeS10aXRsZT48L3RpdGxlcz48cGVyaW9kaWNhbD48
ZnVsbC10aXRsZT5hclhpdiBwcmVwcmludCBhclhpdjoyNDAzLjA4NDY0PC9mdWxsLXRpdGxlPjwv
cGVyaW9kaWNhbD48ZGF0ZXM+PHllYXI+MjAyNDwveWVhcj48L2RhdGVzPjx1cmxzPjwvdXJscz48
L3JlY29yZD48L0NpdGU+PENpdGU+PEF1dGhvcj5JcWJhbDwvQXV0aG9yPjxZZWFyPjIwMjM8L1ll
YXI+PFJlY051bT41PC9SZWNOdW0+PHJlY29yZD48cmVjLW51bWJlcj41PC9yZWMtbnVtYmVyPjxm
b3JlaWduLWtleXM+PGtleSBhcHA9IkVOIiBkYi1pZD0iMmR4ejA1MHRydDU5c2Nld3h6bjVwZHR3
ZnZ4eHZ3ZHB3ZnJ4IiB0aW1lc3RhbXA9IjE3MTgwNTc5NjYiPjU8L2tleT48L2ZvcmVpZ24ta2V5
cz48cmVmLXR5cGUgbmFtZT0iQ29uZmVyZW5jZSBQcm9jZWVkaW5ncyI+MTA8L3JlZi10eXBlPjxj
b250cmlidXRvcnM+PGF1dGhvcnM+PGF1dGhvcj5JcWJhbCwgSGFzYW48L2F1dGhvcj48YXV0aG9y
PktoYWxpZCwgVW1hcjwvYXV0aG9yPjxhdXRob3I+Q2hlbiwgQ2hlbjwvYXV0aG9yPjxhdXRob3I+
SHVhLCBKaW5nPC9hdXRob3I+PC9hdXRob3JzPjwvY29udHJpYnV0b3JzPjx0aXRsZXM+PHRpdGxl
PlVuc3VwZXJ2aXNlZCBhbm9tYWx5IGRldGVjdGlvbiBpbiBtZWRpY2FsIGltYWdlcyB1c2luZyBt
YXNrZWQgZGlmZnVzaW9uIG1vZGVsPC90aXRsZT48c2Vjb25kYXJ5LXRpdGxlPkludGVybmF0aW9u
YWwgV29ya3Nob3Agb24gTWFjaGluZSBMZWFybmluZyBpbiBNZWRpY2FsIEltYWdpbmc8L3NlY29u
ZGFyeS10aXRsZT48L3RpdGxlcz48cGFnZXM+MzcyLTM4MTwvcGFnZXM+PGRhdGVzPjx5ZWFyPjIw
MjM8L3llYXI+PC9kYXRlcz48cHVibGlzaGVyPlNwcmluZ2VyPC9wdWJsaXNoZXI+PHVybHM+PC91
cmxzPjwvcmVjb3JkPjwvQ2l0ZT48Q2l0ZT48QXV0aG9yPldvbGxlYjwvQXV0aG9yPjxZZWFyPjIw
MjQ8L1llYXI+PFJlY051bT4zPC9SZWNOdW0+PHJlY29yZD48cmVjLW51bWJlcj4zPC9yZWMtbnVt
YmVyPjxmb3JlaWduLWtleXM+PGtleSBhcHA9IkVOIiBkYi1pZD0iMmR4ejA1MHRydDU5c2Nld3h6
bjVwZHR3ZnZ4eHZ3ZHB3ZnJ4IiB0aW1lc3RhbXA9IjE3MTgwNTc3NjEiPjM8L2tleT48L2ZvcmVp
Z24ta2V5cz48cmVmLXR5cGUgbmFtZT0iSm91cm5hbCBBcnRpY2xlIj4xNzwvcmVmLXR5cGU+PGNv
bnRyaWJ1dG9ycz48YXV0aG9ycz48YXV0aG9yPldvbGxlYiwgSnVsaWE8L2F1dGhvcj48YXV0aG9y
PkJpZWRlciwgRmxvcmVudGluPC9hdXRob3I+PGF1dGhvcj5GcmllZHJpY2gsIFBhdWw8L2F1dGhv
cj48YXV0aG9yPlpoYW5nLCBQZXRlcjwvYXV0aG9yPjxhdXRob3I+RHVycmVyLCBBbGljaWE8L2F1
dGhvcj48YXV0aG9yPkNhdHRpbiwgUGhpbGlwcGUgQzwvYXV0aG9yPjwvYXV0aG9ycz48L2NvbnRy
aWJ1dG9ycz48dGl0bGVzPjx0aXRsZT5CaW5hcnkgTm9pc2UgZm9yIEJpbmFyeSBUYXNrczogTWFz
a2VkIEJlcm5vdWxsaSBEaWZmdXNpb24gZm9yIFVuc3VwZXJ2aXNlZCBBbm9tYWx5IERldGVjdGlv
bjwvdGl0bGU+PHNlY29uZGFyeS10aXRsZT5hclhpdiBwcmVwcmludCBhclhpdjoyNDAzLjExNjY3
PC9zZWNvbmRhcnktdGl0bGU+PC90aXRsZXM+PHBlcmlvZGljYWw+PGZ1bGwtdGl0bGU+YXJYaXYg
cHJlcHJpbnQgYXJYaXY6MjQwMy4xMTY2NzwvZnVsbC10aXRsZT48L3BlcmlvZGljYWw+PGRhdGVz
Pjx5ZWFyPjIwMjQ8L3llYXI+PC9kYXRlcz48dXJscz48L3VybHM+PC9yZWNvcmQ+PC9DaXRlPjxD
aXRlPjxBdXRob3I+WHU8L0F1dGhvcj48WWVhcj4yMDI0PC9ZZWFyPjxSZWNOdW0+ODwvUmVjTnVt
PjxyZWNvcmQ+PHJlYy1udW1iZXI+ODwvcmVjLW51bWJlcj48Zm9yZWlnbi1rZXlzPjxrZXkgYXBw
PSJFTiIgZGItaWQ9IjJkeHowNTB0cnQ1OXNjZXd4em41cGR0d2Z2eHh2d2Rwd2ZyeCIgdGltZXN0
YW1wPSIxNzE4MDU4MjQ4Ij44PC9rZXk+PC9mb3JlaWduLWtleXM+PHJlZi10eXBlIG5hbWU9Ikpv
dXJuYWwgQXJ0aWNsZSI+MTc8L3JlZi10eXBlPjxjb250cmlidXRvcnM+PGF1dGhvcnM+PGF1dGhv
cj5YdSwgUnVpPC9hdXRob3I+PGF1dGhvcj5XYW5nLCBZdW5rZTwvYXV0aG9yPjxhdXRob3I+RHUs
IEJvPC9hdXRob3I+PC9hdXRob3JzPjwvY29udHJpYnV0b3JzPjx0aXRsZXM+PHRpdGxlPk1BRURp
ZmY6IE1hc2tlZCBBdXRvZW5jb2Rlci1lbmhhbmNlZCBEaWZmdXNpb24gTW9kZWxzIGZvciBVbnN1
cGVydmlzZWQgQW5vbWFseSBEZXRlY3Rpb24gaW4gQnJhaW4gSW1hZ2VzPC90aXRsZT48c2Vjb25k
YXJ5LXRpdGxlPmFyWGl2IHByZXByaW50IGFyWGl2OjI0MDEuMTA1NjE8L3NlY29uZGFyeS10aXRs
ZT48L3RpdGxlcz48cGVyaW9kaWNhbD48ZnVsbC10aXRsZT5hclhpdiBwcmVwcmludCBhclhpdjoy
NDAxLjEwNTYxPC9mdWxsLXRpdGxlPjwvcGVyaW9kaWNhbD48ZGF0ZXM+PHllYXI+MjAyNDwveWVh
cj48L2RhdGVzPjx1cmxzPjwvdXJscz48L3JlY29yZD48L0NpdGU+PENpdGU+PEF1dGhvcj5IZTwv
QXV0aG9yPjxZZWFyPjIwMjQ8L1llYXI+PFJlY051bT45PC9SZWNOdW0+PHJlY29yZD48cmVjLW51
bWJlcj45PC9yZWMtbnVtYmVyPjxmb3JlaWduLWtleXM+PGtleSBhcHA9IkVOIiBkYi1pZD0iMmR4
ejA1MHRydDU5c2Nld3h6bjVwZHR3ZnZ4eHZ3ZHB3ZnJ4IiB0aW1lc3RhbXA9IjE3MTgxNzEyMDEi
Pjk8L2tleT48L2ZvcmVpZ24ta2V5cz48cmVmLXR5cGUgbmFtZT0iSm91cm5hbCBBcnRpY2xlIj4x
NzwvcmVmLXR5cGU+PGNvbnRyaWJ1dG9ycz48YXV0aG9ycz48YXV0aG9yPkhlLCBZdXdlaTwvYXV0
aG9yPjxhdXRob3I+R3VvLCBZdWNoZW48L2F1dGhvcj48YXV0aG9yPkx5dSwgSmluaGFvPC9hdXRo
b3I+PGF1dGhvcj5NYSwgTGlhbmdkaTwvYXV0aG9yPjxhdXRob3I+VGFuLCBIYW90aWFuPC9hdXRo
b3I+PGF1dGhvcj5aaGFuZywgV2VpPC9hdXRob3I+PGF1dGhvcj5EaW5nLCBHdWlndWFuZzwvYXV0
aG9yPjxhdXRob3I+TGlhbmcsIEhlbmdydWk8L2F1dGhvcj48YXV0aG9yPkhlLCBKaWFueGluZzwv
YXV0aG9yPjxhdXRob3I+TG91LCBYaW48L2F1dGhvcj48L2F1dGhvcnM+PC9jb250cmlidXRvcnM+
PHRpdGxlcz48dGl0bGU+RGlzb3JkZXItRnJlZSBEYXRhIEFyZSBBbGwgWW91IE5lZWTigJRJbnZl
cnNlIFN1cGVydmlzZWQgTGVhcm5pbmcgZm9yIEJyb2FkLVNwZWN0cnVtIEhlYWQgRGlzb3JkZXIg
RGV0ZWN0aW9uPC90aXRsZT48c2Vjb25kYXJ5LXRpdGxlPk5FSk0gQUk8L3NlY29uZGFyeS10aXRs
ZT48L3RpdGxlcz48cGVyaW9kaWNhbD48ZnVsbC10aXRsZT5ORUpNIEFJPC9mdWxsLXRpdGxlPjwv
cGVyaW9kaWNhbD48cGFnZXM+QUlvYTIzMDAxMzc8L3BhZ2VzPjx2b2x1bWU+MTwvdm9sdW1lPjxu
dW1iZXI+NDwvbnVtYmVyPjxkYXRlcz48eWVhcj4yMDI0PC95ZWFyPjwvZGF0ZXM+PGlzYm4+Mjgz
Ni05Mzg2PC9pc2JuPjx1cmxzPjwvdXJscz48L3JlY29yZD48L0NpdGU+PC9FbmROb3RlPn==
</w:fldData>
        </w:fldChar>
      </w:r>
      <w:r w:rsidR="00401204">
        <w:rPr>
          <w:rFonts w:ascii="Times New Roman" w:eastAsia="맑은 고딕" w:hAnsi="Times New Roman" w:cs="Times New Roman"/>
          <w:lang w:eastAsia="ko-KR"/>
        </w:rPr>
        <w:instrText xml:space="preserve"> ADDIN EN.CITE.DATA </w:instrText>
      </w:r>
      <w:r w:rsidR="00401204">
        <w:rPr>
          <w:rFonts w:ascii="Times New Roman" w:eastAsia="맑은 고딕" w:hAnsi="Times New Roman" w:cs="Times New Roman"/>
          <w:lang w:eastAsia="ko-KR"/>
        </w:rPr>
      </w:r>
      <w:r w:rsidR="00401204">
        <w:rPr>
          <w:rFonts w:ascii="Times New Roman" w:eastAsia="맑은 고딕" w:hAnsi="Times New Roman" w:cs="Times New Roman"/>
          <w:lang w:eastAsia="ko-KR"/>
        </w:rPr>
        <w:fldChar w:fldCharType="end"/>
      </w:r>
      <w:r w:rsidRPr="00182782">
        <w:rPr>
          <w:rFonts w:ascii="Times New Roman" w:eastAsia="맑은 고딕" w:hAnsi="Times New Roman" w:cs="Times New Roman"/>
          <w:lang w:eastAsia="ko-KR"/>
        </w:rPr>
      </w:r>
      <w:r w:rsidRPr="00182782">
        <w:rPr>
          <w:rFonts w:ascii="Times New Roman" w:eastAsia="맑은 고딕" w:hAnsi="Times New Roman" w:cs="Times New Roman"/>
          <w:lang w:eastAsia="ko-KR"/>
        </w:rPr>
        <w:fldChar w:fldCharType="separate"/>
      </w:r>
      <w:r w:rsidR="00401204">
        <w:rPr>
          <w:rFonts w:ascii="Times New Roman" w:eastAsia="맑은 고딕" w:hAnsi="Times New Roman" w:cs="Times New Roman"/>
          <w:noProof/>
          <w:lang w:eastAsia="ko-KR"/>
        </w:rPr>
        <w:t>[4-9]</w:t>
      </w:r>
      <w:r w:rsidRPr="00182782">
        <w:rPr>
          <w:rFonts w:ascii="Times New Roman" w:eastAsia="맑은 고딕" w:hAnsi="Times New Roman" w:cs="Times New Roman"/>
          <w:lang w:eastAsia="ko-KR"/>
        </w:rPr>
        <w:fldChar w:fldCharType="end"/>
      </w:r>
      <w:r w:rsidRPr="00182782">
        <w:rPr>
          <w:rFonts w:ascii="Times New Roman" w:eastAsia="맑은 고딕" w:hAnsi="Times New Roman" w:cs="Times New Roman"/>
          <w:lang w:eastAsia="ko-KR"/>
        </w:rPr>
        <w:t xml:space="preserve">. Without the SL-based mask, a fixed-size (256x256 pixels) rectangular mask is sequentially allocated to all areas of the original image in a grid manner, generating virtual normal images for each masked area. These generated areas are then combined to create a complete virtual normal image for the entire FFDM region. All other conditions were kept identical to ensure a fair performance comparison between our original </w:t>
      </w:r>
      <w:r w:rsidRPr="00182782">
        <w:rPr>
          <w:rFonts w:ascii="Times New Roman" w:eastAsia="맑은 고딕" w:hAnsi="Times New Roman" w:cs="Times New Roman" w:hint="eastAsia"/>
          <w:lang w:eastAsia="ko-KR"/>
        </w:rPr>
        <w:t>g</w:t>
      </w:r>
      <w:r w:rsidRPr="00182782">
        <w:rPr>
          <w:rFonts w:ascii="Times New Roman" w:eastAsia="맑은 고딕" w:hAnsi="Times New Roman" w:cs="Times New Roman"/>
          <w:lang w:eastAsia="ko-KR"/>
        </w:rPr>
        <w:t>enerative AI (with the SL-based mask) and its modified version without using the SL-based mask. For both methods, the final microcalcification segmentation map is obtained by calculating the pixel difference between the virtual normal image and the original FFDM.</w:t>
      </w:r>
    </w:p>
    <w:p w14:paraId="016D086B" w14:textId="77777777" w:rsidR="00182782" w:rsidRP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[Tables </w:t>
      </w:r>
      <w:r w:rsidRPr="00182782">
        <w:rPr>
          <w:rFonts w:ascii="Times New Roman" w:eastAsia="맑은 고딕" w:hAnsi="Times New Roman" w:cs="Times New Roman"/>
          <w:lang w:eastAsia="ko-KR"/>
        </w:rPr>
        <w:t>1</w:t>
      </w:r>
      <w:r w:rsidRPr="00182782">
        <w:rPr>
          <w:rFonts w:ascii="Times New Roman" w:eastAsia="맑은 고딕" w:hAnsi="Times New Roman" w:cs="Times New Roman" w:hint="eastAsia"/>
          <w:lang w:eastAsia="ko-KR"/>
        </w:rPr>
        <w:t xml:space="preserve"> and </w:t>
      </w:r>
      <w:r w:rsidRPr="00182782">
        <w:rPr>
          <w:rFonts w:ascii="Times New Roman" w:eastAsia="맑은 고딕" w:hAnsi="Times New Roman" w:cs="Times New Roman"/>
          <w:lang w:eastAsia="ko-KR"/>
        </w:rPr>
        <w:t>2</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Sensitivity is defined as the ratio of the area of </w:t>
      </w:r>
      <w:r w:rsidRPr="00182782">
        <w:rPr>
          <w:rFonts w:ascii="Times New Roman" w:eastAsia="맑은 고딕" w:hAnsi="Times New Roman" w:cs="Times New Roman" w:hint="eastAsia"/>
          <w:lang w:eastAsia="ko-KR"/>
        </w:rPr>
        <w:t xml:space="preserve">calcification </w:t>
      </w:r>
      <w:r w:rsidRPr="00182782">
        <w:rPr>
          <w:rFonts w:ascii="Times New Roman" w:eastAsia="맑은 고딕" w:hAnsi="Times New Roman" w:cs="Times New Roman"/>
          <w:lang w:eastAsia="ko-KR"/>
        </w:rPr>
        <w:t xml:space="preserve">pixels correctly identified by the model to the total area of actual </w:t>
      </w:r>
      <w:r w:rsidRPr="00182782">
        <w:rPr>
          <w:rFonts w:ascii="Times New Roman" w:eastAsia="맑은 고딕" w:hAnsi="Times New Roman" w:cs="Times New Roman" w:hint="eastAsia"/>
          <w:lang w:eastAsia="ko-KR"/>
        </w:rPr>
        <w:t xml:space="preserve">calcification </w:t>
      </w:r>
      <w:r w:rsidRPr="00182782">
        <w:rPr>
          <w:rFonts w:ascii="Times New Roman" w:eastAsia="맑은 고딕" w:hAnsi="Times New Roman" w:cs="Times New Roman"/>
          <w:lang w:eastAsia="ko-KR"/>
        </w:rPr>
        <w:t xml:space="preserve">pixels in </w:t>
      </w:r>
      <w:r w:rsidRPr="00182782">
        <w:rPr>
          <w:rFonts w:ascii="Times New Roman" w:eastAsia="맑은 고딕" w:hAnsi="Times New Roman" w:cs="Times New Roman" w:hint="eastAsia"/>
          <w:lang w:eastAsia="ko-KR"/>
        </w:rPr>
        <w:t>FFDM</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PPV/Precision</w:t>
      </w:r>
      <w:r w:rsidRPr="00182782">
        <w:rPr>
          <w:rFonts w:ascii="Times New Roman" w:eastAsia="맑은 고딕" w:hAnsi="Times New Roman" w:cs="Times New Roman"/>
          <w:lang w:eastAsia="ko-KR"/>
        </w:rPr>
        <w:t xml:space="preserve"> is the ratio of the area of </w:t>
      </w:r>
      <w:r w:rsidRPr="00182782">
        <w:rPr>
          <w:rFonts w:ascii="Times New Roman" w:eastAsia="맑은 고딕" w:hAnsi="Times New Roman" w:cs="Times New Roman" w:hint="eastAsia"/>
          <w:lang w:eastAsia="ko-KR"/>
        </w:rPr>
        <w:t xml:space="preserve">microcalcification </w:t>
      </w:r>
      <w:r w:rsidRPr="00182782">
        <w:rPr>
          <w:rFonts w:ascii="Times New Roman" w:eastAsia="맑은 고딕" w:hAnsi="Times New Roman" w:cs="Times New Roman"/>
          <w:lang w:eastAsia="ko-KR"/>
        </w:rPr>
        <w:t xml:space="preserve">pixels </w:t>
      </w:r>
      <w:r w:rsidRPr="00182782">
        <w:rPr>
          <w:rFonts w:ascii="Times New Roman" w:eastAsia="맑은 고딕" w:hAnsi="Times New Roman" w:cs="Times New Roman" w:hint="eastAsia"/>
          <w:lang w:eastAsia="ko-KR"/>
        </w:rPr>
        <w:t xml:space="preserve">predicted </w:t>
      </w:r>
      <w:r w:rsidRPr="00182782">
        <w:rPr>
          <w:rFonts w:ascii="Times New Roman" w:eastAsia="맑은 고딕" w:hAnsi="Times New Roman" w:cs="Times New Roman"/>
          <w:lang w:eastAsia="ko-KR"/>
        </w:rPr>
        <w:t>by the model</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 xml:space="preserve">to the total actual </w:t>
      </w:r>
      <w:r w:rsidRPr="00182782">
        <w:rPr>
          <w:rFonts w:ascii="Times New Roman" w:eastAsia="맑은 고딕" w:hAnsi="Times New Roman" w:cs="Times New Roman" w:hint="eastAsia"/>
          <w:lang w:eastAsia="ko-KR"/>
        </w:rPr>
        <w:t xml:space="preserve">calcification </w:t>
      </w:r>
      <w:r w:rsidRPr="00182782">
        <w:rPr>
          <w:rFonts w:ascii="Times New Roman" w:eastAsia="맑은 고딕" w:hAnsi="Times New Roman" w:cs="Times New Roman"/>
          <w:lang w:eastAsia="ko-KR"/>
        </w:rPr>
        <w:t xml:space="preserve">pixel area in </w:t>
      </w:r>
      <w:r w:rsidRPr="00182782">
        <w:rPr>
          <w:rFonts w:ascii="Times New Roman" w:eastAsia="맑은 고딕" w:hAnsi="Times New Roman" w:cs="Times New Roman" w:hint="eastAsia"/>
          <w:lang w:eastAsia="ko-KR"/>
        </w:rPr>
        <w:t>FFDM</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 xml:space="preserve">We also used conventional </w:t>
      </w:r>
      <w:r w:rsidRPr="00182782">
        <w:rPr>
          <w:rFonts w:ascii="Times New Roman" w:eastAsia="맑은 고딕" w:hAnsi="Times New Roman" w:cs="Times New Roman"/>
          <w:lang w:eastAsia="ko-KR"/>
        </w:rPr>
        <w:t>Dice score to evaluate the similarity between a predicted segmentation mask and the truth segmentation mask</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The activation rate is the ratio of pixel areas predicted by the model as </w:t>
      </w:r>
      <w:r w:rsidRPr="00182782">
        <w:rPr>
          <w:rFonts w:ascii="Times New Roman" w:eastAsia="맑은 고딕" w:hAnsi="Times New Roman" w:cs="Times New Roman" w:hint="eastAsia"/>
          <w:lang w:eastAsia="ko-KR"/>
        </w:rPr>
        <w:t>calcification</w:t>
      </w:r>
      <w:r w:rsidRPr="00182782">
        <w:rPr>
          <w:rFonts w:ascii="Times New Roman" w:eastAsia="맑은 고딕" w:hAnsi="Times New Roman" w:cs="Times New Roman"/>
          <w:lang w:eastAsia="ko-KR"/>
        </w:rPr>
        <w:t xml:space="preserve">-positive to the total pixel areas of the entire breast. The true activation rate, which is the ratio of actual </w:t>
      </w:r>
      <w:r w:rsidRPr="00182782">
        <w:rPr>
          <w:rFonts w:ascii="Times New Roman" w:eastAsia="맑은 고딕" w:hAnsi="Times New Roman" w:cs="Times New Roman" w:hint="eastAsia"/>
          <w:lang w:eastAsia="ko-KR"/>
        </w:rPr>
        <w:t>calcification</w:t>
      </w:r>
      <w:r w:rsidRPr="00182782">
        <w:rPr>
          <w:rFonts w:ascii="Times New Roman" w:eastAsia="맑은 고딕" w:hAnsi="Times New Roman" w:cs="Times New Roman"/>
          <w:lang w:eastAsia="ko-KR"/>
        </w:rPr>
        <w:t>-positive pixel area to the entire breast's pixel area. All evaluation indices were calculated as the average value across all test image samples.</w:t>
      </w:r>
    </w:p>
    <w:p w14:paraId="4EE8A971" w14:textId="412D6E4D" w:rsidR="00182782" w:rsidRDefault="00182782" w:rsidP="00182782">
      <w:pPr>
        <w:numPr>
          <w:ilvl w:val="0"/>
          <w:numId w:val="10"/>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We utilized ‘European Radiology Mammography’ </w:t>
      </w:r>
      <w:r w:rsidRPr="00182782">
        <w:rPr>
          <w:rFonts w:ascii="Times New Roman" w:eastAsia="맑은 고딕" w:hAnsi="Times New Roman" w:cs="Times New Roman" w:hint="eastAsia"/>
          <w:lang w:eastAsia="ko-KR"/>
        </w:rPr>
        <w:t xml:space="preserve">dataset </w:t>
      </w:r>
      <w:r w:rsidRPr="00182782">
        <w:rPr>
          <w:rFonts w:ascii="Times New Roman" w:eastAsia="맑은 고딕" w:hAnsi="Times New Roman" w:cs="Times New Roman"/>
          <w:lang w:eastAsia="ko-KR"/>
        </w:rPr>
        <w:t xml:space="preserve">[20] </w:t>
      </w:r>
      <w:r w:rsidRPr="00182782">
        <w:rPr>
          <w:rFonts w:ascii="Times New Roman" w:eastAsia="맑은 고딕" w:hAnsi="Times New Roman" w:cs="Times New Roman" w:hint="eastAsia"/>
          <w:lang w:eastAsia="ko-KR"/>
        </w:rPr>
        <w:t>of</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81</w:t>
      </w:r>
      <w:r w:rsidRPr="00182782">
        <w:rPr>
          <w:rFonts w:ascii="Times New Roman" w:eastAsia="맑은 고딕" w:hAnsi="Times New Roman" w:cs="Times New Roman"/>
          <w:lang w:eastAsia="ko-KR"/>
        </w:rPr>
        <w:t xml:space="preserve"> mammograms</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for training</w:t>
      </w:r>
      <w:r w:rsidRPr="00182782">
        <w:rPr>
          <w:rFonts w:ascii="Times New Roman" w:eastAsia="맑은 고딕" w:hAnsi="Times New Roman" w:cs="Times New Roman" w:hint="eastAsia"/>
          <w:lang w:eastAsia="ko-KR"/>
        </w:rPr>
        <w:t xml:space="preserve"> the </w:t>
      </w:r>
      <w:proofErr w:type="spellStart"/>
      <w:r w:rsidRPr="00182782">
        <w:rPr>
          <w:rFonts w:ascii="Times New Roman" w:eastAsia="맑은 고딕" w:hAnsi="Times New Roman" w:cs="Times New Roman" w:hint="eastAsia"/>
          <w:lang w:eastAsia="ko-KR"/>
        </w:rPr>
        <w:t>SegAI</w:t>
      </w:r>
      <w:proofErr w:type="spellEnd"/>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model</w:t>
      </w:r>
      <w:r w:rsidRPr="00182782">
        <w:rPr>
          <w:rFonts w:ascii="Times New Roman" w:eastAsia="맑은 고딕" w:hAnsi="Times New Roman" w:cs="Times New Roman" w:hint="eastAsia"/>
          <w:lang w:eastAsia="ko-KR"/>
        </w:rPr>
        <w:t xml:space="preserve"> and </w:t>
      </w:r>
      <w:r w:rsidRPr="00182782">
        <w:rPr>
          <w:rFonts w:ascii="Times New Roman" w:eastAsia="맑은 고딕" w:hAnsi="Times New Roman" w:cs="Times New Roman"/>
          <w:lang w:eastAsia="ko-KR"/>
        </w:rPr>
        <w:t>our institutional dataset of 1121 mammograms</w:t>
      </w:r>
      <w:r w:rsidRPr="00182782">
        <w:rPr>
          <w:rFonts w:ascii="Times New Roman" w:eastAsia="맑은 고딕" w:hAnsi="Times New Roman" w:cs="Times New Roman" w:hint="eastAsia"/>
          <w:lang w:eastAsia="ko-KR"/>
        </w:rPr>
        <w:t xml:space="preserve"> for training our g</w:t>
      </w:r>
      <w:r w:rsidRPr="00182782">
        <w:rPr>
          <w:rFonts w:ascii="Times New Roman" w:eastAsia="맑은 고딕" w:hAnsi="Times New Roman" w:cs="Times New Roman"/>
          <w:lang w:eastAsia="ko-KR"/>
        </w:rPr>
        <w:t xml:space="preserve">enerative </w:t>
      </w:r>
      <w:r w:rsidRPr="00182782">
        <w:rPr>
          <w:rFonts w:ascii="Times New Roman" w:eastAsia="맑은 고딕" w:hAnsi="Times New Roman" w:cs="Times New Roman" w:hint="eastAsia"/>
          <w:lang w:eastAsia="ko-KR"/>
        </w:rPr>
        <w:t xml:space="preserve">AI model, respectively. We also used the distinct dataset of </w:t>
      </w:r>
      <w:r w:rsidRPr="00182782">
        <w:rPr>
          <w:rFonts w:ascii="Times New Roman" w:eastAsia="맑은 고딕" w:hAnsi="Times New Roman" w:cs="Times New Roman"/>
          <w:lang w:eastAsia="ko-KR"/>
        </w:rPr>
        <w:t>‘</w:t>
      </w:r>
      <w:proofErr w:type="spellStart"/>
      <w:r w:rsidRPr="00182782">
        <w:rPr>
          <w:rFonts w:ascii="Times New Roman" w:eastAsia="맑은 고딕" w:hAnsi="Times New Roman" w:cs="Times New Roman"/>
          <w:lang w:eastAsia="ko-KR"/>
        </w:rPr>
        <w:t>InBreast</w:t>
      </w:r>
      <w:proofErr w:type="spellEnd"/>
      <w:r w:rsidRPr="00182782">
        <w:rPr>
          <w:rFonts w:ascii="Times New Roman" w:eastAsia="맑은 고딕" w:hAnsi="Times New Roman" w:cs="Times New Roman"/>
          <w:lang w:eastAsia="ko-KR"/>
        </w:rPr>
        <w:t>’</w:t>
      </w:r>
      <w:r w:rsidRPr="00182782">
        <w:rPr>
          <w:rFonts w:ascii="Times New Roman" w:eastAsia="맑은 고딕" w:hAnsi="Times New Roman" w:cs="Times New Roman" w:hint="eastAsia"/>
          <w:lang w:eastAsia="ko-KR"/>
        </w:rPr>
        <w:t xml:space="preserve"> </w:t>
      </w:r>
      <w:r w:rsidRPr="00182782">
        <w:rPr>
          <w:rFonts w:ascii="Times New Roman" w:eastAsia="맑은 고딕" w:hAnsi="Times New Roman" w:cs="Times New Roman"/>
          <w:lang w:eastAsia="ko-KR"/>
        </w:rPr>
        <w:t>[22]</w:t>
      </w:r>
      <w:r w:rsidRPr="00182782">
        <w:rPr>
          <w:rFonts w:ascii="Times New Roman" w:eastAsia="맑은 고딕" w:hAnsi="Times New Roman" w:cs="Times New Roman" w:hint="eastAsia"/>
          <w:lang w:eastAsia="ko-KR"/>
        </w:rPr>
        <w:t xml:space="preserve"> with </w:t>
      </w:r>
      <w:r w:rsidRPr="00182782">
        <w:rPr>
          <w:rFonts w:ascii="Times New Roman" w:eastAsia="맑은 고딕" w:hAnsi="Times New Roman" w:cs="Times New Roman"/>
          <w:lang w:eastAsia="ko-KR"/>
        </w:rPr>
        <w:t>126 mammograms</w:t>
      </w:r>
      <w:r w:rsidRPr="00182782">
        <w:rPr>
          <w:rFonts w:ascii="Times New Roman" w:eastAsia="맑은 고딕" w:hAnsi="Times New Roman" w:cs="Times New Roman" w:hint="eastAsia"/>
          <w:lang w:eastAsia="ko-KR"/>
        </w:rPr>
        <w:t xml:space="preserve"> for performance test for all models</w:t>
      </w:r>
      <w:r w:rsidRPr="00182782">
        <w:rPr>
          <w:rFonts w:ascii="Times New Roman" w:eastAsia="맑은 고딕" w:hAnsi="Times New Roman" w:cs="Times New Roman"/>
          <w:lang w:eastAsia="ko-KR"/>
        </w:rPr>
        <w:t xml:space="preserve">. </w:t>
      </w:r>
    </w:p>
    <w:p w14:paraId="06ED5492" w14:textId="77777777" w:rsidR="00985FF2" w:rsidRPr="00182782" w:rsidRDefault="00985FF2" w:rsidP="00985FF2">
      <w:pPr>
        <w:spacing w:line="276" w:lineRule="auto"/>
        <w:ind w:left="440"/>
        <w:jc w:val="both"/>
        <w:rPr>
          <w:rFonts w:ascii="Times New Roman" w:eastAsia="맑은 고딕" w:hAnsi="Times New Roman" w:cs="Times New Roman"/>
          <w:lang w:eastAsia="ko-KR"/>
        </w:rPr>
      </w:pPr>
    </w:p>
    <w:p w14:paraId="6C6DACD6" w14:textId="5714D0AA" w:rsidR="00985FF2" w:rsidRDefault="001F4CEC" w:rsidP="00182782">
      <w:pPr>
        <w:spacing w:line="276" w:lineRule="auto"/>
        <w:jc w:val="both"/>
        <w:rPr>
          <w:rFonts w:ascii="Times New Roman" w:eastAsia="맑은 고딕" w:hAnsi="Times New Roman" w:cs="Times New Roman"/>
          <w:i/>
          <w:iCs/>
          <w:lang w:eastAsia="ko-KR"/>
        </w:rPr>
      </w:pPr>
      <w:r>
        <w:rPr>
          <w:rFonts w:ascii="Times New Roman" w:eastAsia="맑은 고딕" w:hAnsi="Times New Roman" w:cs="Times New Roman"/>
          <w:i/>
          <w:iCs/>
          <w:lang w:eastAsia="ko-KR"/>
        </w:rPr>
        <w:t>F</w:t>
      </w:r>
      <w:r w:rsidR="00182782" w:rsidRPr="00182782">
        <w:rPr>
          <w:rFonts w:ascii="Times New Roman" w:eastAsia="맑은 고딕" w:hAnsi="Times New Roman" w:cs="Times New Roman"/>
          <w:i/>
          <w:iCs/>
          <w:lang w:eastAsia="ko-KR"/>
        </w:rPr>
        <w:t>. Note for Setup Details of Figure 6 and Table 3</w:t>
      </w:r>
    </w:p>
    <w:p w14:paraId="247C4EDC" w14:textId="77777777" w:rsidR="00985FF2" w:rsidRPr="00182782" w:rsidRDefault="00985FF2" w:rsidP="00182782">
      <w:pPr>
        <w:spacing w:line="276" w:lineRule="auto"/>
        <w:jc w:val="both"/>
        <w:rPr>
          <w:rFonts w:ascii="Times New Roman" w:eastAsia="맑은 고딕" w:hAnsi="Times New Roman" w:cs="Times New Roman"/>
          <w:i/>
          <w:iCs/>
          <w:lang w:eastAsia="ko-KR"/>
        </w:rPr>
      </w:pPr>
    </w:p>
    <w:p w14:paraId="31EE77C8" w14:textId="77777777" w:rsidR="00182782" w:rsidRPr="00182782" w:rsidRDefault="00182782" w:rsidP="00182782">
      <w:pPr>
        <w:numPr>
          <w:ilvl w:val="0"/>
          <w:numId w:val="11"/>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 xml:space="preserve">This evaluation assessed the binary classification performance on the </w:t>
      </w:r>
      <w:proofErr w:type="spellStart"/>
      <w:r w:rsidRPr="00182782">
        <w:rPr>
          <w:rFonts w:ascii="Times New Roman" w:eastAsia="맑은 고딕" w:hAnsi="Times New Roman" w:cs="Times New Roman"/>
          <w:lang w:eastAsia="ko-KR"/>
        </w:rPr>
        <w:t>InBreast</w:t>
      </w:r>
      <w:proofErr w:type="spellEnd"/>
      <w:r w:rsidRPr="00182782">
        <w:rPr>
          <w:rFonts w:ascii="Times New Roman" w:eastAsia="맑은 고딕" w:hAnsi="Times New Roman" w:cs="Times New Roman"/>
          <w:lang w:eastAsia="ko-KR"/>
        </w:rPr>
        <w:t xml:space="preserve"> test dataset, where each patient's mammography image was deemed abnormal if the model successfully </w:t>
      </w:r>
      <w:r w:rsidRPr="00182782">
        <w:rPr>
          <w:rFonts w:ascii="Times New Roman" w:eastAsia="맑은 고딕" w:hAnsi="Times New Roman" w:cs="Times New Roman"/>
          <w:lang w:eastAsia="ko-KR"/>
        </w:rPr>
        <w:lastRenderedPageBreak/>
        <w:t xml:space="preserve">detected at least one calcification object within the image, and normal if it failed to detect any objects. The evaluation was specifically conducted on the regions within each mammography image of the </w:t>
      </w:r>
      <w:proofErr w:type="spellStart"/>
      <w:r w:rsidRPr="00182782">
        <w:rPr>
          <w:rFonts w:ascii="Times New Roman" w:eastAsia="맑은 고딕" w:hAnsi="Times New Roman" w:cs="Times New Roman"/>
          <w:lang w:eastAsia="ko-KR"/>
        </w:rPr>
        <w:t>InBreast</w:t>
      </w:r>
      <w:proofErr w:type="spellEnd"/>
      <w:r w:rsidRPr="00182782">
        <w:rPr>
          <w:rFonts w:ascii="Times New Roman" w:eastAsia="맑은 고딕" w:hAnsi="Times New Roman" w:cs="Times New Roman"/>
          <w:lang w:eastAsia="ko-KR"/>
        </w:rPr>
        <w:t xml:space="preserve"> dataset that contained actual calcification objects, using the presence of model-predicted positive pixels in these regions as the criterion. Only regions where the actual calcification object size was below a certain pixel count threshold were included in the evaluation. This threshold was defined in terms of pixel count and set as the value on the x-axis of the plot. This approach allowed us to ascertain the sensitivity of each model in detecting small-sized calcification objects below the specified pixel threshold.</w:t>
      </w:r>
    </w:p>
    <w:p w14:paraId="24761357" w14:textId="77777777" w:rsidR="00182782" w:rsidRPr="00182782" w:rsidRDefault="00182782" w:rsidP="00182782">
      <w:pPr>
        <w:numPr>
          <w:ilvl w:val="0"/>
          <w:numId w:val="11"/>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Figure 6(a) </w:t>
      </w:r>
      <w:r w:rsidRPr="00182782">
        <w:rPr>
          <w:rFonts w:ascii="Times New Roman" w:eastAsia="맑은 고딕" w:hAnsi="Times New Roman" w:cs="Times New Roman"/>
          <w:lang w:eastAsia="ko-KR"/>
        </w:rPr>
        <w:t xml:space="preserve">was designed specifically to compare the anomaly detection performance of different refinement techniques based on the size of calcification objects. In </w:t>
      </w:r>
      <w:r w:rsidRPr="00182782">
        <w:rPr>
          <w:rFonts w:ascii="Times New Roman" w:eastAsia="맑은 고딕" w:hAnsi="Times New Roman" w:cs="Times New Roman" w:hint="eastAsia"/>
          <w:lang w:eastAsia="ko-KR"/>
        </w:rPr>
        <w:t>Figure 6(a)</w:t>
      </w:r>
      <w:r w:rsidRPr="00182782">
        <w:rPr>
          <w:rFonts w:ascii="Times New Roman" w:eastAsia="맑은 고딕" w:hAnsi="Times New Roman" w:cs="Times New Roman"/>
          <w:lang w:eastAsia="ko-KR"/>
        </w:rPr>
        <w:t>, we included only those regions where each actual calcification object size was below a certain pixel count threshold (threshold value shown on the x-axis) for the evaluation.</w:t>
      </w:r>
    </w:p>
    <w:p w14:paraId="60D0C8B8" w14:textId="77777777" w:rsidR="00182782" w:rsidRPr="00182782" w:rsidRDefault="00182782" w:rsidP="00182782">
      <w:pPr>
        <w:numPr>
          <w:ilvl w:val="0"/>
          <w:numId w:val="11"/>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hint="eastAsia"/>
          <w:lang w:eastAsia="ko-KR"/>
        </w:rPr>
        <w:t xml:space="preserve">Figures 6(b) and 6(c) </w:t>
      </w:r>
      <w:r w:rsidRPr="00182782">
        <w:rPr>
          <w:rFonts w:ascii="Times New Roman" w:eastAsia="맑은 고딕" w:hAnsi="Times New Roman" w:cs="Times New Roman"/>
          <w:lang w:eastAsia="ko-KR"/>
        </w:rPr>
        <w:t xml:space="preserve">aimed to compare the anomaly detection performance of different refinement techniques based on not only the size of calcification objects but also their density. For this purpose, two types of densities were defined, as illustrated in </w:t>
      </w:r>
      <w:r w:rsidRPr="00182782">
        <w:rPr>
          <w:rFonts w:ascii="Times New Roman" w:eastAsia="맑은 고딕" w:hAnsi="Times New Roman" w:cs="Times New Roman" w:hint="eastAsia"/>
          <w:lang w:eastAsia="ko-KR"/>
        </w:rPr>
        <w:t>Figure 6(d)</w:t>
      </w:r>
      <w:r w:rsidRPr="00182782">
        <w:rPr>
          <w:rFonts w:ascii="Times New Roman" w:eastAsia="맑은 고딕" w:hAnsi="Times New Roman" w:cs="Times New Roman"/>
          <w:lang w:eastAsia="ko-KR"/>
        </w:rPr>
        <w:t xml:space="preserve">: Interior density, defined as the average pixel value within each calcification object, is represented in purple; exterior density, defined as the average pixel value of the local area surrounding each calcification object, is represented in yellow. </w:t>
      </w:r>
      <w:r w:rsidRPr="00182782">
        <w:rPr>
          <w:rFonts w:ascii="Times New Roman" w:eastAsia="맑은 고딕" w:hAnsi="Times New Roman" w:cs="Times New Roman" w:hint="eastAsia"/>
          <w:lang w:eastAsia="ko-KR"/>
        </w:rPr>
        <w:t>Figure 6(b)</w:t>
      </w:r>
      <w:r w:rsidRPr="00182782">
        <w:rPr>
          <w:rFonts w:ascii="Times New Roman" w:eastAsia="맑은 고딕" w:hAnsi="Times New Roman" w:cs="Times New Roman"/>
          <w:lang w:eastAsia="ko-KR"/>
        </w:rPr>
        <w:t xml:space="preserve"> evaluated the performance differences among refinement techniques for patients with calcification objects that are </w:t>
      </w:r>
      <w:proofErr w:type="gramStart"/>
      <w:r w:rsidRPr="00182782">
        <w:rPr>
          <w:rFonts w:ascii="Times New Roman" w:eastAsia="맑은 고딕" w:hAnsi="Times New Roman" w:cs="Times New Roman"/>
          <w:lang w:eastAsia="ko-KR"/>
        </w:rPr>
        <w:t>small in size</w:t>
      </w:r>
      <w:proofErr w:type="gramEnd"/>
      <w:r w:rsidRPr="00182782">
        <w:rPr>
          <w:rFonts w:ascii="Times New Roman" w:eastAsia="맑은 고딕" w:hAnsi="Times New Roman" w:cs="Times New Roman"/>
          <w:lang w:eastAsia="ko-KR"/>
        </w:rPr>
        <w:t xml:space="preserve"> and have high exterior density. For this, we included only those regions where each actual calcification object size was below a certain pixel count threshold (threshold value shown on the x-axis) and where the exterior density exceeded a specified threshold. Similarly, </w:t>
      </w:r>
      <w:r w:rsidRPr="00182782">
        <w:rPr>
          <w:rFonts w:ascii="Times New Roman" w:eastAsia="맑은 고딕" w:hAnsi="Times New Roman" w:cs="Times New Roman" w:hint="eastAsia"/>
          <w:lang w:eastAsia="ko-KR"/>
        </w:rPr>
        <w:t>F</w:t>
      </w:r>
      <w:r w:rsidRPr="00182782">
        <w:rPr>
          <w:rFonts w:ascii="Times New Roman" w:eastAsia="맑은 고딕" w:hAnsi="Times New Roman" w:cs="Times New Roman"/>
          <w:lang w:eastAsia="ko-KR"/>
        </w:rPr>
        <w:t>igure</w:t>
      </w:r>
      <w:r w:rsidRPr="00182782">
        <w:rPr>
          <w:rFonts w:ascii="Times New Roman" w:eastAsia="맑은 고딕" w:hAnsi="Times New Roman" w:cs="Times New Roman" w:hint="eastAsia"/>
          <w:lang w:eastAsia="ko-KR"/>
        </w:rPr>
        <w:t xml:space="preserve"> 6(c)</w:t>
      </w:r>
      <w:r w:rsidRPr="00182782">
        <w:rPr>
          <w:rFonts w:ascii="Times New Roman" w:eastAsia="맑은 고딕" w:hAnsi="Times New Roman" w:cs="Times New Roman"/>
          <w:lang w:eastAsia="ko-KR"/>
        </w:rPr>
        <w:t xml:space="preserve"> focused on patients with calcification objects </w:t>
      </w:r>
      <w:r w:rsidRPr="00182782">
        <w:rPr>
          <w:rFonts w:ascii="Times New Roman" w:eastAsia="맑은 고딕" w:hAnsi="Times New Roman" w:cs="Times New Roman" w:hint="eastAsia"/>
          <w:lang w:eastAsia="ko-KR"/>
        </w:rPr>
        <w:t xml:space="preserve">that are </w:t>
      </w:r>
      <w:r w:rsidRPr="00182782">
        <w:rPr>
          <w:rFonts w:ascii="Times New Roman" w:eastAsia="맑은 고딕" w:hAnsi="Times New Roman" w:cs="Times New Roman"/>
          <w:lang w:eastAsia="ko-KR"/>
        </w:rPr>
        <w:t>small with low interior density</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 to compare the anomaly detection performance of refinement techniques. Here, we included only regions where each actual calcification object size was below a specified pixel count (threshold value shown on the x-axis) and where the interior </w:t>
      </w:r>
      <w:r w:rsidRPr="00182782">
        <w:rPr>
          <w:rFonts w:ascii="Times New Roman" w:eastAsia="맑은 고딕" w:hAnsi="Times New Roman" w:cs="Times New Roman" w:hint="eastAsia"/>
          <w:lang w:eastAsia="ko-KR"/>
        </w:rPr>
        <w:t xml:space="preserve">or exterior </w:t>
      </w:r>
      <w:r w:rsidRPr="00182782">
        <w:rPr>
          <w:rFonts w:ascii="Times New Roman" w:eastAsia="맑은 고딕" w:hAnsi="Times New Roman" w:cs="Times New Roman"/>
          <w:lang w:eastAsia="ko-KR"/>
        </w:rPr>
        <w:t xml:space="preserve">density was below </w:t>
      </w:r>
      <w:r w:rsidRPr="00182782">
        <w:rPr>
          <w:rFonts w:ascii="Times New Roman" w:eastAsia="맑은 고딕" w:hAnsi="Times New Roman" w:cs="Times New Roman" w:hint="eastAsia"/>
          <w:lang w:eastAsia="ko-KR"/>
        </w:rPr>
        <w:t xml:space="preserve">or above </w:t>
      </w:r>
      <w:r w:rsidRPr="00182782">
        <w:rPr>
          <w:rFonts w:ascii="Times New Roman" w:eastAsia="맑은 고딕" w:hAnsi="Times New Roman" w:cs="Times New Roman"/>
          <w:lang w:eastAsia="ko-KR"/>
        </w:rPr>
        <w:t>a certain threshold</w:t>
      </w:r>
      <w:r w:rsidRPr="00182782">
        <w:rPr>
          <w:rFonts w:ascii="Times New Roman" w:eastAsia="맑은 고딕" w:hAnsi="Times New Roman" w:cs="Times New Roman" w:hint="eastAsia"/>
          <w:lang w:eastAsia="ko-KR"/>
        </w:rPr>
        <w:t xml:space="preserve"> (i.e., 1750)</w:t>
      </w:r>
      <w:r w:rsidRPr="00182782">
        <w:rPr>
          <w:rFonts w:ascii="Times New Roman" w:eastAsia="맑은 고딕" w:hAnsi="Times New Roman" w:cs="Times New Roman"/>
          <w:lang w:eastAsia="ko-KR"/>
        </w:rPr>
        <w:t xml:space="preserve"> </w:t>
      </w:r>
      <w:r w:rsidRPr="00182782">
        <w:rPr>
          <w:rFonts w:ascii="Times New Roman" w:eastAsia="맑은 고딕" w:hAnsi="Times New Roman" w:cs="Times New Roman" w:hint="eastAsia"/>
          <w:lang w:eastAsia="ko-KR"/>
        </w:rPr>
        <w:t xml:space="preserve">respectively </w:t>
      </w:r>
      <w:r w:rsidRPr="00182782">
        <w:rPr>
          <w:rFonts w:ascii="Times New Roman" w:eastAsia="맑은 고딕" w:hAnsi="Times New Roman" w:cs="Times New Roman"/>
          <w:lang w:eastAsia="ko-KR"/>
        </w:rPr>
        <w:t>for evaluation.</w:t>
      </w:r>
    </w:p>
    <w:p w14:paraId="44B12C0F" w14:textId="77777777" w:rsidR="00182782" w:rsidRPr="00182782" w:rsidRDefault="00182782" w:rsidP="00182782">
      <w:pPr>
        <w:numPr>
          <w:ilvl w:val="0"/>
          <w:numId w:val="11"/>
        </w:numPr>
        <w:spacing w:line="276" w:lineRule="auto"/>
        <w:jc w:val="both"/>
        <w:rPr>
          <w:rFonts w:ascii="Times New Roman" w:eastAsia="맑은 고딕" w:hAnsi="Times New Roman" w:cs="Times New Roman"/>
          <w:lang w:eastAsia="ko-KR"/>
        </w:rPr>
      </w:pPr>
      <w:r w:rsidRPr="00182782">
        <w:rPr>
          <w:rFonts w:ascii="Times New Roman" w:eastAsia="맑은 고딕" w:hAnsi="Times New Roman" w:cs="Times New Roman"/>
          <w:lang w:eastAsia="ko-KR"/>
        </w:rPr>
        <w:t>We compared the patient-level anomaly</w:t>
      </w:r>
      <w:r w:rsidRPr="00182782">
        <w:rPr>
          <w:rFonts w:ascii="Times New Roman" w:eastAsia="맑은 고딕" w:hAnsi="Times New Roman" w:cs="Times New Roman" w:hint="eastAsia"/>
          <w:lang w:eastAsia="ko-KR"/>
        </w:rPr>
        <w:t>/</w:t>
      </w:r>
      <w:r w:rsidRPr="00182782">
        <w:rPr>
          <w:rFonts w:ascii="Times New Roman" w:eastAsia="맑은 고딕" w:hAnsi="Times New Roman" w:cs="Times New Roman"/>
          <w:lang w:eastAsia="ko-KR"/>
        </w:rPr>
        <w:t xml:space="preserve">calcification detection performance among three refinement techniques </w:t>
      </w:r>
      <w:r w:rsidRPr="00182782">
        <w:rPr>
          <w:rFonts w:ascii="Times New Roman" w:eastAsia="맑은 고딕" w:hAnsi="Times New Roman" w:cs="Times New Roman" w:hint="eastAsia"/>
          <w:lang w:eastAsia="ko-KR"/>
        </w:rPr>
        <w:t xml:space="preserve">as </w:t>
      </w:r>
      <w:r w:rsidRPr="00182782">
        <w:rPr>
          <w:rFonts w:ascii="Times New Roman" w:eastAsia="맑은 고딕" w:hAnsi="Times New Roman" w:cs="Times New Roman"/>
          <w:lang w:eastAsia="ko-KR"/>
        </w:rPr>
        <w:t xml:space="preserve">presented in </w:t>
      </w:r>
      <w:r w:rsidRPr="00182782">
        <w:rPr>
          <w:rFonts w:ascii="Times New Roman" w:eastAsia="맑은 고딕" w:hAnsi="Times New Roman" w:cs="Times New Roman" w:hint="eastAsia"/>
          <w:lang w:eastAsia="ko-KR"/>
        </w:rPr>
        <w:t>Stage 2 in Figure 4(a)</w:t>
      </w:r>
      <w:r w:rsidRPr="00182782">
        <w:rPr>
          <w:rFonts w:ascii="Times New Roman" w:eastAsia="맑은 고딕" w:hAnsi="Times New Roman" w:cs="Times New Roman"/>
          <w:lang w:eastAsia="ko-KR"/>
        </w:rPr>
        <w:t>. Specifically, we evaluated the performance of our proposed generative AI-based refinement technique (</w:t>
      </w:r>
      <w:proofErr w:type="spellStart"/>
      <w:r w:rsidRPr="00182782">
        <w:rPr>
          <w:rFonts w:ascii="Times New Roman" w:eastAsia="맑은 고딕" w:hAnsi="Times New Roman" w:cs="Times New Roman"/>
          <w:lang w:eastAsia="ko-KR"/>
        </w:rPr>
        <w:t>SegAI+</w:t>
      </w:r>
      <w:proofErr w:type="gramStart"/>
      <w:r w:rsidRPr="00182782">
        <w:rPr>
          <w:rFonts w:ascii="Times New Roman" w:eastAsia="맑은 고딕" w:hAnsi="Times New Roman" w:cs="Times New Roman"/>
          <w:lang w:eastAsia="ko-KR"/>
        </w:rPr>
        <w:t>R:GenAI</w:t>
      </w:r>
      <w:proofErr w:type="spellEnd"/>
      <w:proofErr w:type="gramEnd"/>
      <w:r w:rsidRPr="00182782">
        <w:rPr>
          <w:rFonts w:ascii="Times New Roman" w:eastAsia="맑은 고딕" w:hAnsi="Times New Roman" w:cs="Times New Roman"/>
          <w:lang w:eastAsia="ko-KR"/>
        </w:rPr>
        <w:t xml:space="preserve">) against two </w:t>
      </w:r>
      <w:r w:rsidRPr="00182782">
        <w:rPr>
          <w:rFonts w:ascii="Times New Roman" w:eastAsia="맑은 고딕" w:hAnsi="Times New Roman" w:cs="Times New Roman" w:hint="eastAsia"/>
          <w:lang w:eastAsia="ko-KR"/>
        </w:rPr>
        <w:t>typical signal processing</w:t>
      </w:r>
      <w:r w:rsidRPr="00182782">
        <w:rPr>
          <w:rFonts w:ascii="Times New Roman" w:eastAsia="맑은 고딕" w:hAnsi="Times New Roman" w:cs="Times New Roman"/>
          <w:lang w:eastAsia="ko-KR"/>
        </w:rPr>
        <w:t xml:space="preserve">-based refinement techniques (SegAI+R:SP1 and SegAI+R:SP2). </w:t>
      </w:r>
    </w:p>
    <w:p w14:paraId="509271F6" w14:textId="71B22752" w:rsidR="00985FF2" w:rsidRDefault="00985FF2" w:rsidP="00BA1C2F">
      <w:pPr>
        <w:spacing w:line="276" w:lineRule="auto"/>
        <w:jc w:val="both"/>
        <w:rPr>
          <w:rFonts w:ascii="Times New Roman" w:eastAsia="맑은 고딕" w:hAnsi="Times New Roman" w:cs="Times New Roman"/>
          <w:sz w:val="22"/>
          <w:szCs w:val="22"/>
          <w:lang w:eastAsia="ko-KR"/>
        </w:rPr>
      </w:pPr>
      <w:r>
        <w:rPr>
          <w:rFonts w:ascii="Times New Roman" w:eastAsia="맑은 고딕" w:hAnsi="Times New Roman" w:cs="Times New Roman"/>
          <w:sz w:val="22"/>
          <w:szCs w:val="22"/>
          <w:lang w:eastAsia="ko-KR"/>
        </w:rPr>
        <w:br w:type="page"/>
      </w:r>
    </w:p>
    <w:p w14:paraId="65E0EDA9" w14:textId="38F9BB4E" w:rsidR="00A73B60" w:rsidRPr="00A73B60" w:rsidRDefault="00955513" w:rsidP="00BA1C2F">
      <w:pPr>
        <w:spacing w:line="276" w:lineRule="auto"/>
        <w:jc w:val="both"/>
        <w:rPr>
          <w:rFonts w:ascii="Times New Roman" w:eastAsia="맑은 고딕" w:hAnsi="Times New Roman" w:cs="Times New Roman"/>
          <w:u w:val="single"/>
          <w:lang w:eastAsia="ko-KR"/>
        </w:rPr>
      </w:pPr>
      <w:r>
        <w:rPr>
          <w:rFonts w:ascii="Times New Roman" w:eastAsia="맑은 고딕" w:hAnsi="Times New Roman" w:cs="Times New Roman" w:hint="eastAsia"/>
          <w:b/>
          <w:bCs/>
          <w:u w:val="single"/>
          <w:lang w:eastAsia="ko-KR"/>
        </w:rPr>
        <w:lastRenderedPageBreak/>
        <w:t xml:space="preserve">Appendix </w:t>
      </w:r>
      <w:r w:rsidR="00A73B60" w:rsidRPr="00A73B60">
        <w:rPr>
          <w:rFonts w:ascii="Times New Roman" w:eastAsia="맑은 고딕" w:hAnsi="Times New Roman" w:cs="Times New Roman" w:hint="eastAsia"/>
          <w:b/>
          <w:bCs/>
          <w:u w:val="single"/>
          <w:lang w:eastAsia="ko-KR"/>
        </w:rPr>
        <w:t>Tables</w:t>
      </w:r>
    </w:p>
    <w:p w14:paraId="03EF2635" w14:textId="38AB45B1" w:rsidR="003B6C3B" w:rsidRDefault="003B6C3B" w:rsidP="00BA1C2F">
      <w:pPr>
        <w:spacing w:line="276" w:lineRule="auto"/>
        <w:jc w:val="both"/>
        <w:rPr>
          <w:rFonts w:ascii="Times New Roman" w:eastAsia="맑은 고딕" w:hAnsi="Times New Roman" w:cs="Times New Roman"/>
          <w:sz w:val="22"/>
          <w:szCs w:val="22"/>
          <w:lang w:eastAsia="ko-KR"/>
        </w:rPr>
      </w:pPr>
    </w:p>
    <w:tbl>
      <w:tblPr>
        <w:tblStyle w:val="a3"/>
        <w:tblpPr w:leftFromText="142" w:rightFromText="142" w:vertAnchor="text" w:horzAnchor="margin" w:tblpY="182"/>
        <w:tblW w:w="92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7"/>
      </w:tblGrid>
      <w:tr w:rsidR="00985FF2" w:rsidRPr="003714CF" w14:paraId="120812C9" w14:textId="77777777" w:rsidTr="00985FF2">
        <w:trPr>
          <w:trHeight w:val="1519"/>
        </w:trPr>
        <w:tc>
          <w:tcPr>
            <w:tcW w:w="9277" w:type="dxa"/>
          </w:tcPr>
          <w:p w14:paraId="3BD0915B" w14:textId="77777777" w:rsidR="00985FF2" w:rsidRPr="00067ABB" w:rsidRDefault="00985FF2" w:rsidP="00FE65E7">
            <w:pPr>
              <w:spacing w:line="276" w:lineRule="auto"/>
              <w:jc w:val="center"/>
              <w:rPr>
                <w:rFonts w:ascii="Times New Roman" w:eastAsia="맑은 고딕" w:hAnsi="Times New Roman" w:cs="Times New Roman"/>
                <w:b/>
                <w:bCs/>
                <w:sz w:val="20"/>
                <w:szCs w:val="20"/>
                <w:lang w:eastAsia="ko-KR"/>
              </w:rPr>
            </w:pPr>
            <w:r w:rsidRPr="009743E2">
              <w:rPr>
                <w:rFonts w:ascii="Times New Roman" w:eastAsia="맑은 고딕" w:hAnsi="Times New Roman" w:cs="Times New Roman"/>
                <w:b/>
                <w:bCs/>
                <w:sz w:val="20"/>
                <w:szCs w:val="20"/>
                <w:lang w:eastAsia="ko-KR"/>
              </w:rPr>
              <w:t>Table</w:t>
            </w:r>
            <w:r w:rsidRPr="009743E2">
              <w:rPr>
                <w:rFonts w:ascii="Times New Roman" w:eastAsia="맑은 고딕" w:hAnsi="Times New Roman" w:cs="Times New Roman" w:hint="eastAsia"/>
                <w:b/>
                <w:bCs/>
                <w:sz w:val="20"/>
                <w:szCs w:val="20"/>
                <w:lang w:eastAsia="ko-KR"/>
              </w:rPr>
              <w:t xml:space="preserve"> </w:t>
            </w:r>
            <w:r w:rsidRPr="009743E2">
              <w:rPr>
                <w:rFonts w:ascii="Times New Roman" w:eastAsia="맑은 고딕" w:hAnsi="Times New Roman" w:cs="Times New Roman"/>
                <w:b/>
                <w:bCs/>
                <w:sz w:val="20"/>
                <w:szCs w:val="20"/>
                <w:lang w:eastAsia="ko-KR"/>
              </w:rPr>
              <w:t>A</w:t>
            </w:r>
            <w:r w:rsidRPr="009743E2">
              <w:rPr>
                <w:rFonts w:ascii="Times New Roman" w:eastAsia="맑은 고딕" w:hAnsi="Times New Roman" w:cs="Times New Roman" w:hint="eastAsia"/>
                <w:b/>
                <w:bCs/>
                <w:sz w:val="20"/>
                <w:szCs w:val="20"/>
                <w:lang w:eastAsia="ko-KR"/>
              </w:rPr>
              <w:t>1</w:t>
            </w:r>
            <w:r w:rsidRPr="009743E2">
              <w:rPr>
                <w:rFonts w:ascii="Times New Roman" w:eastAsia="맑은 고딕" w:hAnsi="Times New Roman" w:cs="Times New Roman"/>
                <w:b/>
                <w:bCs/>
                <w:sz w:val="20"/>
                <w:szCs w:val="20"/>
                <w:lang w:eastAsia="ko-KR"/>
              </w:rPr>
              <w:t xml:space="preserve">. </w:t>
            </w:r>
            <w:r w:rsidRPr="00067ABB">
              <w:rPr>
                <w:rFonts w:ascii="Times New Roman" w:eastAsia="맑은 고딕" w:hAnsi="Times New Roman" w:cs="Times New Roman"/>
                <w:b/>
                <w:bCs/>
                <w:sz w:val="20"/>
                <w:szCs w:val="20"/>
                <w:lang w:eastAsia="ko-KR"/>
              </w:rPr>
              <w:t xml:space="preserve">Comparison of </w:t>
            </w:r>
            <w:r>
              <w:rPr>
                <w:rFonts w:ascii="Times New Roman" w:eastAsia="맑은 고딕" w:hAnsi="Times New Roman" w:cs="Times New Roman" w:hint="eastAsia"/>
                <w:b/>
                <w:bCs/>
                <w:sz w:val="20"/>
                <w:szCs w:val="20"/>
                <w:lang w:eastAsia="ko-KR"/>
              </w:rPr>
              <w:t xml:space="preserve">key </w:t>
            </w:r>
            <w:r w:rsidRPr="00067ABB">
              <w:rPr>
                <w:rFonts w:ascii="Times New Roman" w:eastAsia="맑은 고딕" w:hAnsi="Times New Roman" w:cs="Times New Roman"/>
                <w:b/>
                <w:bCs/>
                <w:sz w:val="20"/>
                <w:szCs w:val="20"/>
                <w:lang w:eastAsia="ko-KR"/>
              </w:rPr>
              <w:t xml:space="preserve">distinguishing features between </w:t>
            </w:r>
            <w:r w:rsidRPr="00067ABB">
              <w:rPr>
                <w:rFonts w:ascii="Times New Roman" w:eastAsia="맑은 고딕" w:hAnsi="Times New Roman" w:cs="Times New Roman" w:hint="eastAsia"/>
                <w:b/>
                <w:bCs/>
                <w:sz w:val="20"/>
                <w:szCs w:val="20"/>
                <w:lang w:eastAsia="ko-KR"/>
              </w:rPr>
              <w:t>our</w:t>
            </w:r>
            <w:r w:rsidRPr="00067ABB">
              <w:rPr>
                <w:rFonts w:ascii="Times New Roman" w:eastAsia="맑은 고딕" w:hAnsi="Times New Roman" w:cs="Times New Roman"/>
                <w:b/>
                <w:bCs/>
                <w:sz w:val="20"/>
                <w:szCs w:val="20"/>
                <w:lang w:eastAsia="ko-KR"/>
              </w:rPr>
              <w:t xml:space="preserve"> and </w:t>
            </w:r>
            <w:r w:rsidRPr="00067ABB">
              <w:rPr>
                <w:rFonts w:ascii="Times New Roman" w:eastAsia="맑은 고딕" w:hAnsi="Times New Roman" w:cs="Times New Roman" w:hint="eastAsia"/>
                <w:b/>
                <w:bCs/>
                <w:sz w:val="20"/>
                <w:szCs w:val="20"/>
                <w:lang w:eastAsia="ko-KR"/>
              </w:rPr>
              <w:t xml:space="preserve">the </w:t>
            </w:r>
            <w:r w:rsidRPr="00067ABB">
              <w:rPr>
                <w:rFonts w:ascii="Times New Roman" w:eastAsia="맑은 고딕" w:hAnsi="Times New Roman" w:cs="Times New Roman"/>
                <w:b/>
                <w:bCs/>
                <w:sz w:val="20"/>
                <w:szCs w:val="20"/>
                <w:lang w:eastAsia="ko-KR"/>
              </w:rPr>
              <w:t>other AI studies</w:t>
            </w:r>
          </w:p>
          <w:tbl>
            <w:tblPr>
              <w:tblStyle w:val="a3"/>
              <w:tblpPr w:leftFromText="142" w:rightFromText="142" w:vertAnchor="text" w:tblpXSpec="center" w:tblpY="1"/>
              <w:tblOverlap w:val="never"/>
              <w:tblW w:w="8233"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416"/>
              <w:gridCol w:w="853"/>
              <w:gridCol w:w="1010"/>
              <w:gridCol w:w="936"/>
              <w:gridCol w:w="1420"/>
              <w:gridCol w:w="1309"/>
              <w:gridCol w:w="1289"/>
            </w:tblGrid>
            <w:tr w:rsidR="00985FF2" w14:paraId="5BE847FC" w14:textId="77777777" w:rsidTr="00985FF2">
              <w:trPr>
                <w:trHeight w:val="705"/>
                <w:jc w:val="center"/>
              </w:trPr>
              <w:tc>
                <w:tcPr>
                  <w:tcW w:w="1466" w:type="dxa"/>
                  <w:tcBorders>
                    <w:top w:val="single" w:sz="12" w:space="0" w:color="auto"/>
                    <w:bottom w:val="single" w:sz="12" w:space="0" w:color="auto"/>
                  </w:tcBorders>
                  <w:vAlign w:val="center"/>
                </w:tcPr>
                <w:p w14:paraId="4B652B65"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bookmarkStart w:id="1" w:name="_Hlk211186189"/>
                  <w:r w:rsidRPr="00093AE3">
                    <w:rPr>
                      <w:rFonts w:ascii="Times New Roman" w:eastAsia="맑은 고딕" w:hAnsi="Times New Roman" w:cs="Times New Roman"/>
                      <w:b/>
                      <w:bCs/>
                      <w:sz w:val="14"/>
                      <w:szCs w:val="14"/>
                      <w:lang w:eastAsia="ko-KR"/>
                    </w:rPr>
                    <w:t>R</w:t>
                  </w:r>
                  <w:r w:rsidRPr="00093AE3">
                    <w:rPr>
                      <w:rFonts w:ascii="Times New Roman" w:eastAsia="맑은 고딕" w:hAnsi="Times New Roman" w:cs="Times New Roman" w:hint="eastAsia"/>
                      <w:b/>
                      <w:bCs/>
                      <w:sz w:val="14"/>
                      <w:szCs w:val="14"/>
                      <w:lang w:eastAsia="ko-KR"/>
                    </w:rPr>
                    <w:t xml:space="preserve">elated AI </w:t>
                  </w:r>
                  <w:r>
                    <w:rPr>
                      <w:rFonts w:ascii="Times New Roman" w:eastAsia="맑은 고딕" w:hAnsi="Times New Roman" w:cs="Times New Roman" w:hint="eastAsia"/>
                      <w:b/>
                      <w:bCs/>
                      <w:sz w:val="14"/>
                      <w:szCs w:val="14"/>
                      <w:lang w:eastAsia="ko-KR"/>
                    </w:rPr>
                    <w:t>Study</w:t>
                  </w:r>
                </w:p>
              </w:tc>
              <w:tc>
                <w:tcPr>
                  <w:tcW w:w="854" w:type="dxa"/>
                  <w:tcBorders>
                    <w:top w:val="single" w:sz="12" w:space="0" w:color="auto"/>
                    <w:bottom w:val="single" w:sz="12" w:space="0" w:color="auto"/>
                  </w:tcBorders>
                  <w:vAlign w:val="center"/>
                </w:tcPr>
                <w:p w14:paraId="033EABA5"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[Q1] Show generative AI model for normal synthesis?</w:t>
                  </w:r>
                </w:p>
              </w:tc>
              <w:tc>
                <w:tcPr>
                  <w:tcW w:w="902" w:type="dxa"/>
                  <w:tcBorders>
                    <w:top w:val="single" w:sz="12" w:space="0" w:color="auto"/>
                    <w:bottom w:val="single" w:sz="12" w:space="0" w:color="auto"/>
                  </w:tcBorders>
                  <w:vAlign w:val="center"/>
                </w:tcPr>
                <w:p w14:paraId="164B8647"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 xml:space="preserve">[Q2] Use SL-based segmentation </w:t>
                  </w:r>
                  <w:r>
                    <w:rPr>
                      <w:rFonts w:ascii="Times New Roman" w:eastAsia="맑은 고딕" w:hAnsi="Times New Roman" w:cs="Times New Roman" w:hint="eastAsia"/>
                      <w:b/>
                      <w:bCs/>
                      <w:sz w:val="14"/>
                      <w:szCs w:val="14"/>
                      <w:lang w:eastAsia="ko-KR"/>
                    </w:rPr>
                    <w:t>result</w:t>
                  </w:r>
                  <w:r w:rsidRPr="00093AE3">
                    <w:rPr>
                      <w:rFonts w:ascii="Times New Roman" w:eastAsia="맑은 고딕" w:hAnsi="Times New Roman" w:cs="Times New Roman" w:hint="eastAsia"/>
                      <w:b/>
                      <w:bCs/>
                      <w:sz w:val="14"/>
                      <w:szCs w:val="14"/>
                      <w:lang w:eastAsia="ko-KR"/>
                    </w:rPr>
                    <w:t>?</w:t>
                  </w:r>
                </w:p>
              </w:tc>
              <w:tc>
                <w:tcPr>
                  <w:tcW w:w="954" w:type="dxa"/>
                  <w:tcBorders>
                    <w:top w:val="single" w:sz="12" w:space="0" w:color="auto"/>
                    <w:bottom w:val="single" w:sz="12" w:space="0" w:color="auto"/>
                  </w:tcBorders>
                  <w:vAlign w:val="center"/>
                </w:tcPr>
                <w:p w14:paraId="6A6B0126"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 xml:space="preserve">[Q3] Goal is to improve the SL-based </w:t>
                  </w:r>
                  <w:r>
                    <w:rPr>
                      <w:rFonts w:ascii="Times New Roman" w:eastAsia="맑은 고딕" w:hAnsi="Times New Roman" w:cs="Times New Roman" w:hint="eastAsia"/>
                      <w:b/>
                      <w:bCs/>
                      <w:sz w:val="14"/>
                      <w:szCs w:val="14"/>
                      <w:lang w:eastAsia="ko-KR"/>
                    </w:rPr>
                    <w:t>result</w:t>
                  </w:r>
                  <w:r w:rsidRPr="00093AE3">
                    <w:rPr>
                      <w:rFonts w:ascii="Times New Roman" w:eastAsia="맑은 고딕" w:hAnsi="Times New Roman" w:cs="Times New Roman" w:hint="eastAsia"/>
                      <w:b/>
                      <w:bCs/>
                      <w:sz w:val="14"/>
                      <w:szCs w:val="14"/>
                      <w:lang w:eastAsia="ko-KR"/>
                    </w:rPr>
                    <w:t>?</w:t>
                  </w:r>
                </w:p>
              </w:tc>
              <w:tc>
                <w:tcPr>
                  <w:tcW w:w="1453" w:type="dxa"/>
                  <w:tcBorders>
                    <w:top w:val="single" w:sz="12" w:space="0" w:color="auto"/>
                    <w:bottom w:val="single" w:sz="12" w:space="0" w:color="auto"/>
                  </w:tcBorders>
                  <w:vAlign w:val="center"/>
                </w:tcPr>
                <w:p w14:paraId="2617F7DB"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 xml:space="preserve">[Q4] If yes for Q3, </w:t>
                  </w:r>
                  <w:r>
                    <w:rPr>
                      <w:rFonts w:ascii="Times New Roman" w:eastAsia="맑은 고딕" w:hAnsi="Times New Roman" w:cs="Times New Roman" w:hint="eastAsia"/>
                      <w:b/>
                      <w:bCs/>
                      <w:sz w:val="14"/>
                      <w:szCs w:val="14"/>
                      <w:lang w:eastAsia="ko-KR"/>
                    </w:rPr>
                    <w:t xml:space="preserve">is the refinement for </w:t>
                  </w:r>
                  <w:r w:rsidRPr="00093AE3">
                    <w:rPr>
                      <w:rFonts w:ascii="Times New Roman" w:eastAsia="맑은 고딕" w:hAnsi="Times New Roman" w:cs="Times New Roman" w:hint="eastAsia"/>
                      <w:b/>
                      <w:bCs/>
                      <w:sz w:val="14"/>
                      <w:szCs w:val="14"/>
                      <w:lang w:eastAsia="ko-KR"/>
                    </w:rPr>
                    <w:t>th</w:t>
                  </w:r>
                  <w:r>
                    <w:rPr>
                      <w:rFonts w:ascii="Times New Roman" w:eastAsia="맑은 고딕" w:hAnsi="Times New Roman" w:cs="Times New Roman" w:hint="eastAsia"/>
                      <w:b/>
                      <w:bCs/>
                      <w:sz w:val="14"/>
                      <w:szCs w:val="14"/>
                      <w:lang w:eastAsia="ko-KR"/>
                    </w:rPr>
                    <w:t>at</w:t>
                  </w:r>
                  <w:r w:rsidRPr="00093AE3">
                    <w:rPr>
                      <w:rFonts w:ascii="Times New Roman" w:eastAsia="맑은 고딕" w:hAnsi="Times New Roman" w:cs="Times New Roman" w:hint="eastAsia"/>
                      <w:b/>
                      <w:bCs/>
                      <w:sz w:val="14"/>
                      <w:szCs w:val="14"/>
                      <w:lang w:eastAsia="ko-KR"/>
                    </w:rPr>
                    <w:t xml:space="preserve"> improvement</w:t>
                  </w:r>
                  <w:r>
                    <w:rPr>
                      <w:rFonts w:ascii="Times New Roman" w:eastAsia="맑은 고딕" w:hAnsi="Times New Roman" w:cs="Times New Roman" w:hint="eastAsia"/>
                      <w:b/>
                      <w:bCs/>
                      <w:sz w:val="14"/>
                      <w:szCs w:val="14"/>
                      <w:lang w:eastAsia="ko-KR"/>
                    </w:rPr>
                    <w:t xml:space="preserve"> is based on </w:t>
                  </w:r>
                  <w:r w:rsidRPr="00093AE3">
                    <w:rPr>
                      <w:rFonts w:ascii="Times New Roman" w:eastAsia="맑은 고딕" w:hAnsi="Times New Roman" w:cs="Times New Roman" w:hint="eastAsia"/>
                      <w:b/>
                      <w:bCs/>
                      <w:sz w:val="14"/>
                      <w:szCs w:val="14"/>
                      <w:lang w:eastAsia="ko-KR"/>
                    </w:rPr>
                    <w:t>generative AI?</w:t>
                  </w:r>
                </w:p>
              </w:tc>
              <w:tc>
                <w:tcPr>
                  <w:tcW w:w="1337" w:type="dxa"/>
                  <w:tcBorders>
                    <w:top w:val="single" w:sz="12" w:space="0" w:color="auto"/>
                    <w:bottom w:val="single" w:sz="12" w:space="0" w:color="auto"/>
                  </w:tcBorders>
                  <w:vAlign w:val="center"/>
                </w:tcPr>
                <w:p w14:paraId="008C595D"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[Q</w:t>
                  </w:r>
                  <w:r>
                    <w:rPr>
                      <w:rFonts w:ascii="Times New Roman" w:eastAsia="맑은 고딕" w:hAnsi="Times New Roman" w:cs="Times New Roman" w:hint="eastAsia"/>
                      <w:b/>
                      <w:bCs/>
                      <w:sz w:val="14"/>
                      <w:szCs w:val="14"/>
                      <w:lang w:eastAsia="ko-KR"/>
                    </w:rPr>
                    <w:t>5</w:t>
                  </w:r>
                  <w:r w:rsidRPr="00093AE3">
                    <w:rPr>
                      <w:rFonts w:ascii="Times New Roman" w:eastAsia="맑은 고딕" w:hAnsi="Times New Roman" w:cs="Times New Roman" w:hint="eastAsia"/>
                      <w:b/>
                      <w:bCs/>
                      <w:sz w:val="14"/>
                      <w:szCs w:val="14"/>
                      <w:lang w:eastAsia="ko-KR"/>
                    </w:rPr>
                    <w:t xml:space="preserve">] If yes for Q3, </w:t>
                  </w:r>
                  <w:r>
                    <w:rPr>
                      <w:rFonts w:ascii="Times New Roman" w:eastAsia="맑은 고딕" w:hAnsi="Times New Roman" w:cs="Times New Roman" w:hint="eastAsia"/>
                      <w:b/>
                      <w:bCs/>
                      <w:sz w:val="14"/>
                      <w:szCs w:val="14"/>
                      <w:lang w:eastAsia="ko-KR"/>
                    </w:rPr>
                    <w:t>does it show that the proposed refinement outperforms the other refinement</w:t>
                  </w:r>
                  <w:r w:rsidRPr="00093AE3">
                    <w:rPr>
                      <w:rFonts w:ascii="Times New Roman" w:eastAsia="맑은 고딕" w:hAnsi="Times New Roman" w:cs="Times New Roman" w:hint="eastAsia"/>
                      <w:b/>
                      <w:bCs/>
                      <w:sz w:val="14"/>
                      <w:szCs w:val="14"/>
                      <w:lang w:eastAsia="ko-KR"/>
                    </w:rPr>
                    <w:t>?</w:t>
                  </w:r>
                </w:p>
              </w:tc>
              <w:tc>
                <w:tcPr>
                  <w:tcW w:w="1267" w:type="dxa"/>
                  <w:tcBorders>
                    <w:top w:val="single" w:sz="12" w:space="0" w:color="auto"/>
                    <w:bottom w:val="single" w:sz="12" w:space="0" w:color="auto"/>
                  </w:tcBorders>
                  <w:vAlign w:val="center"/>
                </w:tcPr>
                <w:p w14:paraId="234CFF3B" w14:textId="77777777" w:rsidR="00985FF2" w:rsidRPr="00093AE3" w:rsidRDefault="00985FF2" w:rsidP="00FE65E7">
                  <w:pPr>
                    <w:spacing w:line="276" w:lineRule="auto"/>
                    <w:jc w:val="center"/>
                    <w:rPr>
                      <w:rFonts w:ascii="Times New Roman" w:eastAsia="맑은 고딕" w:hAnsi="Times New Roman" w:cs="Times New Roman"/>
                      <w:b/>
                      <w:bCs/>
                      <w:sz w:val="14"/>
                      <w:szCs w:val="14"/>
                      <w:lang w:eastAsia="ko-KR"/>
                    </w:rPr>
                  </w:pPr>
                  <w:r w:rsidRPr="00093AE3">
                    <w:rPr>
                      <w:rFonts w:ascii="Times New Roman" w:eastAsia="맑은 고딕" w:hAnsi="Times New Roman" w:cs="Times New Roman" w:hint="eastAsia"/>
                      <w:b/>
                      <w:bCs/>
                      <w:sz w:val="14"/>
                      <w:szCs w:val="14"/>
                      <w:lang w:eastAsia="ko-KR"/>
                    </w:rPr>
                    <w:t>[Q</w:t>
                  </w:r>
                  <w:r>
                    <w:rPr>
                      <w:rFonts w:ascii="Times New Roman" w:eastAsia="맑은 고딕" w:hAnsi="Times New Roman" w:cs="Times New Roman" w:hint="eastAsia"/>
                      <w:b/>
                      <w:bCs/>
                      <w:sz w:val="14"/>
                      <w:szCs w:val="14"/>
                      <w:lang w:eastAsia="ko-KR"/>
                    </w:rPr>
                    <w:t>6</w:t>
                  </w:r>
                  <w:r w:rsidRPr="00093AE3">
                    <w:rPr>
                      <w:rFonts w:ascii="Times New Roman" w:eastAsia="맑은 고딕" w:hAnsi="Times New Roman" w:cs="Times New Roman" w:hint="eastAsia"/>
                      <w:b/>
                      <w:bCs/>
                      <w:sz w:val="14"/>
                      <w:szCs w:val="14"/>
                      <w:lang w:eastAsia="ko-KR"/>
                    </w:rPr>
                    <w:t xml:space="preserve">] </w:t>
                  </w:r>
                  <w:r>
                    <w:rPr>
                      <w:rFonts w:ascii="Times New Roman" w:eastAsia="맑은 고딕" w:hAnsi="Times New Roman" w:cs="Times New Roman" w:hint="eastAsia"/>
                      <w:b/>
                      <w:bCs/>
                      <w:sz w:val="14"/>
                      <w:szCs w:val="14"/>
                      <w:lang w:eastAsia="ko-KR"/>
                    </w:rPr>
                    <w:t>Goal is to detect pixel-level microcalcification in FFDM?</w:t>
                  </w:r>
                </w:p>
              </w:tc>
            </w:tr>
            <w:tr w:rsidR="00985FF2" w14:paraId="71716D38" w14:textId="77777777" w:rsidTr="00985FF2">
              <w:trPr>
                <w:trHeight w:val="160"/>
                <w:jc w:val="center"/>
              </w:trPr>
              <w:tc>
                <w:tcPr>
                  <w:tcW w:w="1466" w:type="dxa"/>
                  <w:tcBorders>
                    <w:top w:val="single" w:sz="12" w:space="0" w:color="auto"/>
                  </w:tcBorders>
                  <w:vAlign w:val="center"/>
                </w:tcPr>
                <w:p w14:paraId="791E73CF" w14:textId="432126B9" w:rsidR="00985FF2" w:rsidRPr="00A1033D" w:rsidRDefault="00985FF2" w:rsidP="00FE65E7">
                  <w:pPr>
                    <w:spacing w:line="276" w:lineRule="auto"/>
                    <w:jc w:val="center"/>
                    <w:rPr>
                      <w:rFonts w:ascii="Times New Roman" w:eastAsia="맑은 고딕" w:hAnsi="Times New Roman" w:cs="Times New Roman"/>
                      <w:sz w:val="14"/>
                      <w:szCs w:val="14"/>
                      <w:lang w:eastAsia="ko-KR"/>
                    </w:rPr>
                  </w:pPr>
                  <w:r w:rsidRPr="00A1033D">
                    <w:rPr>
                      <w:rFonts w:ascii="Times New Roman" w:eastAsia="맑은 고딕" w:hAnsi="Times New Roman" w:cs="Times New Roman" w:hint="eastAsia"/>
                      <w:sz w:val="14"/>
                      <w:szCs w:val="14"/>
                      <w:lang w:eastAsia="ko-KR"/>
                    </w:rPr>
                    <w:t xml:space="preserve">CL </w:t>
                  </w:r>
                  <w:proofErr w:type="spellStart"/>
                  <w:r w:rsidRPr="00A1033D">
                    <w:rPr>
                      <w:rFonts w:ascii="Times New Roman" w:eastAsia="맑은 고딕" w:hAnsi="Times New Roman" w:cs="Times New Roman" w:hint="eastAsia"/>
                      <w:sz w:val="14"/>
                      <w:szCs w:val="14"/>
                      <w:lang w:eastAsia="ko-KR"/>
                    </w:rPr>
                    <w:t>Bercea</w:t>
                  </w:r>
                  <w:proofErr w:type="spellEnd"/>
                  <w:r w:rsidRPr="00A1033D">
                    <w:rPr>
                      <w:rFonts w:ascii="Times New Roman" w:eastAsia="맑은 고딕" w:hAnsi="Times New Roman" w:cs="Times New Roman" w:hint="eastAsia"/>
                      <w:sz w:val="14"/>
                      <w:szCs w:val="14"/>
                      <w:lang w:eastAsia="ko-KR"/>
                    </w:rPr>
                    <w:t xml:space="preserve">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&lt;EndNote&gt;&lt;Cite&gt;&lt;Author&gt;Bercea&lt;/Author&gt;&lt;Year&gt;2024&lt;/Year&gt;&lt;RecNum&gt;6&lt;/RecNum&gt;&lt;DisplayText&gt;[5]&lt;/DisplayText&gt;&lt;record&gt;&lt;rec-number&gt;6&lt;/rec-number&gt;&lt;foreign-keys&gt;&lt;key app="EN" db-id="2dxz050trt59scewxzn5pdtwfvxxvwdpwfrx" timestamp="1718058040"&gt;6&lt;/key&gt;&lt;/foreign-keys&gt;&lt;ref-type name="Journal Article"&gt;17&lt;/ref-type&gt;&lt;contributors&gt;&lt;authors&gt;&lt;author&gt;Bercea, Cosmin I&lt;/author&gt;&lt;author&gt;Wiestler, Benedikt&lt;/author&gt;&lt;author&gt;Rueckert, Daniel&lt;/author&gt;&lt;author&gt;Schnabel, Julia A&lt;/author&gt;&lt;/authors&gt;&lt;/contributors&gt;&lt;titles&gt;&lt;title&gt;Diffusion Models with Implicit Guidance for Medical Anomaly Detection&lt;/title&gt;&lt;secondary-title&gt;arXiv preprint arXiv:2403.08464&lt;/secondary-title&gt;&lt;/titles&gt;&lt;periodical&gt;&lt;full-title&gt;arXiv preprint arXiv:2403.08464&lt;/full-title&gt;&lt;/periodical&gt;&lt;dates&gt;&lt;year&gt;2024&lt;/year&gt;&lt;/dates&gt;&lt;urls&gt;&lt;/urls&gt;&lt;/record&gt;&lt;/Cite&gt;&lt;/EndNote&gt;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[5]</w:t>
                  </w:r>
                  <w:r>
                    <w:rPr>
                      <w:rFonts w:eastAsia="맑은 고딕"/>
                      <w:sz w:val="14"/>
                      <w:szCs w:val="14"/>
                      <w:lang w:eastAsia="ko-KR"/>
                    </w:rPr>
                    <w:fldChar w:fldCharType="end"/>
                  </w:r>
                </w:p>
              </w:tc>
              <w:tc>
                <w:tcPr>
                  <w:tcW w:w="854" w:type="dxa"/>
                  <w:tcBorders>
                    <w:top w:val="single" w:sz="12" w:space="0" w:color="auto"/>
                  </w:tcBorders>
                  <w:vAlign w:val="center"/>
                </w:tcPr>
                <w:p w14:paraId="204DCBE1"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tcBorders>
                    <w:top w:val="single" w:sz="12" w:space="0" w:color="auto"/>
                  </w:tcBorders>
                  <w:vAlign w:val="center"/>
                </w:tcPr>
                <w:p w14:paraId="63933DFE"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tcBorders>
                    <w:top w:val="single" w:sz="12" w:space="0" w:color="auto"/>
                  </w:tcBorders>
                  <w:vAlign w:val="center"/>
                </w:tcPr>
                <w:p w14:paraId="22BE2F83"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tcBorders>
                    <w:top w:val="single" w:sz="12" w:space="0" w:color="auto"/>
                  </w:tcBorders>
                  <w:vAlign w:val="center"/>
                </w:tcPr>
                <w:p w14:paraId="75318031" w14:textId="77777777" w:rsidR="00985FF2" w:rsidRPr="00B54BD0"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tcBorders>
                    <w:top w:val="single" w:sz="12" w:space="0" w:color="auto"/>
                  </w:tcBorders>
                  <w:vAlign w:val="center"/>
                </w:tcPr>
                <w:p w14:paraId="070FBC35"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tcBorders>
                    <w:top w:val="single" w:sz="12" w:space="0" w:color="auto"/>
                  </w:tcBorders>
                  <w:vAlign w:val="center"/>
                </w:tcPr>
                <w:p w14:paraId="01B40005"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0E3C4864" w14:textId="77777777" w:rsidTr="00985FF2">
              <w:trPr>
                <w:trHeight w:val="156"/>
                <w:jc w:val="center"/>
              </w:trPr>
              <w:tc>
                <w:tcPr>
                  <w:tcW w:w="1466" w:type="dxa"/>
                  <w:vAlign w:val="center"/>
                </w:tcPr>
                <w:p w14:paraId="27780066" w14:textId="6C1C5AB8" w:rsidR="00985FF2" w:rsidRPr="00A1033D" w:rsidRDefault="00985FF2" w:rsidP="00FE65E7">
                  <w:pPr>
                    <w:spacing w:line="276" w:lineRule="auto"/>
                    <w:jc w:val="center"/>
                    <w:rPr>
                      <w:rFonts w:ascii="Times New Roman" w:eastAsia="맑은 고딕" w:hAnsi="Times New Roman" w:cs="Times New Roman"/>
                      <w:sz w:val="14"/>
                      <w:szCs w:val="14"/>
                      <w:lang w:eastAsia="ko-KR"/>
                    </w:rPr>
                  </w:pPr>
                  <w:r w:rsidRPr="00A1033D">
                    <w:rPr>
                      <w:rFonts w:ascii="Times New Roman" w:eastAsia="맑은 고딕" w:hAnsi="Times New Roman" w:cs="Times New Roman" w:hint="eastAsia"/>
                      <w:sz w:val="14"/>
                      <w:szCs w:val="14"/>
                      <w:lang w:eastAsia="ko-KR"/>
                    </w:rPr>
                    <w:t xml:space="preserve">Behrendt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 ExcludeYear="1"&gt;&lt;Author&gt;Behrendt&lt;/Author&gt;&lt;RecNum&gt;7&lt;/RecNum&gt;&lt;DisplayText&gt;[4]&lt;/DisplayText&gt;&lt;record&gt;&lt;rec-number&gt;7&lt;/rec-number&gt;&lt;foreign-keys&gt;&lt;key app="EN" db-id="2dxz050trt59scewxzn5pdtwfvxxvwdpwfrx" timestamp="1718058085"&gt;7&lt;/key&gt;&lt;/foreign-keys&gt;&lt;ref-type name="Journal Article"&gt;17&lt;/ref-type&gt;&lt;contributors&gt;&lt;authors&gt;&lt;author&gt;Behrendt, F&lt;/author&gt;&lt;author&gt;Bhattacharya, D&lt;/author&gt;&lt;author&gt;Krüger, J&lt;/author&gt;&lt;author&gt;Opfer, R&lt;/author&gt;&lt;author&gt;Schlaefer, A&lt;/author&gt;&lt;/authors&gt;&lt;/contributors&gt;&lt;titles&gt;&lt;title&gt;Patched diffusion models for unsupervised anomaly detection in brain MRI. arXiv 2023&lt;/title&gt;&lt;secondary-title&gt;arXiv preprint arXiv:2303.03758&lt;/secondary-title&gt;&lt;/titles&gt;&lt;periodical&gt;&lt;full-title&gt;arXiv preprint arXiv:2303.03758&lt;/full-title&gt;&lt;/periodical&gt;&lt;dates&gt;&lt;/dates&gt;&lt;urls&gt;&lt;/urls&gt;&lt;/record&gt;&lt;/Cite&gt;&lt;/EndNote&gt;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[4]</w:t>
                  </w:r>
                  <w:r>
                    <w:rPr>
                      <w:rFonts w:eastAsia="맑은 고딕"/>
                      <w:sz w:val="14"/>
                      <w:szCs w:val="14"/>
                      <w:lang w:eastAsia="ko-KR"/>
                    </w:rPr>
                    <w:fldChar w:fldCharType="end"/>
                  </w:r>
                </w:p>
              </w:tc>
              <w:tc>
                <w:tcPr>
                  <w:tcW w:w="854" w:type="dxa"/>
                  <w:vAlign w:val="center"/>
                </w:tcPr>
                <w:p w14:paraId="41B4079F"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vAlign w:val="center"/>
                </w:tcPr>
                <w:p w14:paraId="32952BF0"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vAlign w:val="center"/>
                </w:tcPr>
                <w:p w14:paraId="1FC3737A"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vAlign w:val="center"/>
                </w:tcPr>
                <w:p w14:paraId="2831C845"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vAlign w:val="center"/>
                </w:tcPr>
                <w:p w14:paraId="18DCB458"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vAlign w:val="center"/>
                </w:tcPr>
                <w:p w14:paraId="65FF4D10"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02C95185" w14:textId="77777777" w:rsidTr="00985FF2">
              <w:trPr>
                <w:trHeight w:val="160"/>
                <w:jc w:val="center"/>
              </w:trPr>
              <w:tc>
                <w:tcPr>
                  <w:tcW w:w="1466" w:type="dxa"/>
                  <w:vAlign w:val="center"/>
                </w:tcPr>
                <w:p w14:paraId="39B1D52F" w14:textId="71281B42" w:rsidR="00985FF2" w:rsidRPr="00A1033D" w:rsidRDefault="00985FF2" w:rsidP="00FE65E7">
                  <w:pPr>
                    <w:spacing w:line="276" w:lineRule="auto"/>
                    <w:jc w:val="center"/>
                    <w:rPr>
                      <w:rFonts w:ascii="Times New Roman" w:eastAsia="맑은 고딕" w:hAnsi="Times New Roman" w:cs="Times New Roman"/>
                      <w:sz w:val="14"/>
                      <w:szCs w:val="14"/>
                      <w:lang w:eastAsia="ko-KR"/>
                    </w:rPr>
                  </w:pPr>
                  <w:r w:rsidRPr="00A1033D">
                    <w:rPr>
                      <w:rFonts w:ascii="Times New Roman" w:eastAsia="맑은 고딕" w:hAnsi="Times New Roman" w:cs="Times New Roman" w:hint="eastAsia"/>
                      <w:sz w:val="14"/>
                      <w:szCs w:val="14"/>
                      <w:lang w:eastAsia="ko-KR"/>
                    </w:rPr>
                    <w:t xml:space="preserve">Iqbal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&lt;EndNote&gt;&lt;Cite&gt;&lt;Author&gt;Iqbal&lt;/Author&gt;&lt;Year&gt;2023&lt;/Year&gt;&lt;RecNum&gt;5&lt;/RecNum&gt;&lt;DisplayText&gt;[6]&lt;/DisplayText&gt;&lt;record&gt;&lt;rec-number&gt;5&lt;/rec-number&gt;&lt;foreign-keys&gt;&lt;key app="EN" db-id="2dxz050trt59scewxzn5pdtwfvxxvwdpwfrx" timestamp="1718057966"&gt;5&lt;/key&gt;&lt;/foreign-keys&gt;&lt;ref-type name="Conference Proceedings"&gt;10&lt;/ref-type&gt;&lt;contributors&gt;&lt;authors&gt;&lt;author&gt;Iqbal, Hasan&lt;/author&gt;&lt;author&gt;Khalid, Umar&lt;/author&gt;&lt;author&gt;Chen, Chen&lt;/author&gt;&lt;author&gt;Hua, Jing&lt;/author&gt;&lt;/authors&gt;&lt;/contributors&gt;&lt;titles&gt;&lt;title&gt;Unsupervised anomaly detection in medical images using masked diffusion model&lt;/title&gt;&lt;secondary-title&gt;International Workshop on Machine Learning in Medical Imaging&lt;/secondary-title&gt;&lt;/titles&gt;&lt;pages&gt;372-381&lt;/pages&gt;&lt;dates&gt;&lt;year&gt;2023&lt;/year&gt;&lt;/dates&gt;&lt;publisher&gt;Springer&lt;/publisher&gt;&lt;urls&gt;&lt;/urls&gt;&lt;/record&gt;&lt;/Cite&gt;&lt;/EndNote&gt;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[6]</w:t>
                  </w:r>
                  <w:r>
                    <w:rPr>
                      <w:rFonts w:eastAsia="맑은 고딕"/>
                      <w:sz w:val="14"/>
                      <w:szCs w:val="14"/>
                      <w:lang w:eastAsia="ko-KR"/>
                    </w:rPr>
                    <w:fldChar w:fldCharType="end"/>
                  </w:r>
                </w:p>
              </w:tc>
              <w:tc>
                <w:tcPr>
                  <w:tcW w:w="854" w:type="dxa"/>
                  <w:vAlign w:val="center"/>
                </w:tcPr>
                <w:p w14:paraId="764C3008"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vAlign w:val="center"/>
                </w:tcPr>
                <w:p w14:paraId="63DB9971"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vAlign w:val="center"/>
                </w:tcPr>
                <w:p w14:paraId="7A9A6BAC"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vAlign w:val="center"/>
                </w:tcPr>
                <w:p w14:paraId="1121ADB5"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vAlign w:val="center"/>
                </w:tcPr>
                <w:p w14:paraId="5411B4EC"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vAlign w:val="center"/>
                </w:tcPr>
                <w:p w14:paraId="4656961B"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251D63E7" w14:textId="77777777" w:rsidTr="00985FF2">
              <w:trPr>
                <w:trHeight w:val="156"/>
                <w:jc w:val="center"/>
              </w:trPr>
              <w:tc>
                <w:tcPr>
                  <w:tcW w:w="1466" w:type="dxa"/>
                  <w:vAlign w:val="center"/>
                </w:tcPr>
                <w:p w14:paraId="00490847" w14:textId="22839606" w:rsidR="00985FF2" w:rsidRPr="00A1033D" w:rsidRDefault="00985FF2" w:rsidP="00FE65E7">
                  <w:pPr>
                    <w:spacing w:line="276" w:lineRule="auto"/>
                    <w:jc w:val="center"/>
                    <w:rPr>
                      <w:rFonts w:ascii="Times New Roman" w:eastAsia="맑은 고딕" w:hAnsi="Times New Roman" w:cs="Times New Roman"/>
                      <w:sz w:val="14"/>
                      <w:szCs w:val="14"/>
                      <w:lang w:eastAsia="ko-KR"/>
                    </w:rPr>
                  </w:pPr>
                  <w:r w:rsidRPr="00A1033D">
                    <w:rPr>
                      <w:rFonts w:ascii="Times New Roman" w:eastAsia="맑은 고딕" w:hAnsi="Times New Roman" w:cs="Times New Roman" w:hint="eastAsia"/>
                      <w:sz w:val="14"/>
                      <w:szCs w:val="14"/>
                      <w:lang w:eastAsia="ko-KR"/>
                    </w:rPr>
                    <w:t xml:space="preserve">Xu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&lt;EndNote&gt;&lt;Cite&gt;&lt;Author&gt;Xu&lt;/Author&gt;&lt;Year&gt;2024&lt;/Year&gt;&lt;RecNum&gt;8&lt;/RecNum&gt;&lt;DisplayText&gt;[8]&lt;/DisplayText&gt;&lt;record&gt;&lt;rec-number&gt;8&lt;/rec-number&gt;&lt;foreign-keys&gt;&lt;key app="EN" db-id="2dxz050trt59scewxzn5pdtwfvxxvwdpwfrx" timestamp="1718058248"&gt;8&lt;/key&gt;&lt;/foreign-keys&gt;&lt;ref-type name="Journal Article"&gt;17&lt;/ref-type&gt;&lt;contributors&gt;&lt;authors&gt;&lt;author&gt;Xu, Rui&lt;/author&gt;&lt;author&gt;Wang, Yunke&lt;/author&gt;&lt;author&gt;Du, Bo&lt;/author&gt;&lt;/authors&gt;&lt;/contributors&gt;&lt;titles&gt;&lt;title&gt;MAEDiff: Masked Autoencoder-enhanced Diffusion Models for Unsupervised Anomaly Detection in Brain Images&lt;/title&gt;&lt;secondary-title&gt;arXiv preprint arXiv:2401.10561&lt;/secondary-title&gt;&lt;/titles&gt;&lt;periodical&gt;&lt;full-title&gt;arXiv preprint arXiv:2401.10561&lt;/full-title&gt;&lt;/periodical&gt;&lt;dates&gt;&lt;year&gt;2024&lt;/year&gt;&lt;/dates&gt;&lt;urls&gt;&lt;/urls&gt;&lt;/record&gt;&lt;/Cite&gt;&lt;/EndNote&gt;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[8]</w:t>
                  </w:r>
                  <w:r>
                    <w:rPr>
                      <w:rFonts w:eastAsia="맑은 고딕"/>
                      <w:sz w:val="14"/>
                      <w:szCs w:val="14"/>
                      <w:lang w:eastAsia="ko-KR"/>
                    </w:rPr>
                    <w:fldChar w:fldCharType="end"/>
                  </w:r>
                </w:p>
              </w:tc>
              <w:tc>
                <w:tcPr>
                  <w:tcW w:w="854" w:type="dxa"/>
                  <w:vAlign w:val="center"/>
                </w:tcPr>
                <w:p w14:paraId="0CCF3EAD"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vAlign w:val="center"/>
                </w:tcPr>
                <w:p w14:paraId="05A423C6"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vAlign w:val="center"/>
                </w:tcPr>
                <w:p w14:paraId="04FD1D9D"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vAlign w:val="center"/>
                </w:tcPr>
                <w:p w14:paraId="7D65B505"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vAlign w:val="center"/>
                </w:tcPr>
                <w:p w14:paraId="41DE6F45"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vAlign w:val="center"/>
                </w:tcPr>
                <w:p w14:paraId="0D5F8927"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128A97F5" w14:textId="77777777" w:rsidTr="00985FF2">
              <w:trPr>
                <w:trHeight w:val="160"/>
                <w:jc w:val="center"/>
              </w:trPr>
              <w:tc>
                <w:tcPr>
                  <w:tcW w:w="1466" w:type="dxa"/>
                  <w:vAlign w:val="center"/>
                </w:tcPr>
                <w:p w14:paraId="738E5A60" w14:textId="2515C6C3" w:rsidR="00985FF2" w:rsidRPr="00A1033D" w:rsidRDefault="00985FF2" w:rsidP="00FE65E7">
                  <w:pPr>
                    <w:spacing w:line="276" w:lineRule="auto"/>
                    <w:jc w:val="center"/>
                    <w:rPr>
                      <w:rFonts w:ascii="Times New Roman" w:eastAsia="맑은 고딕" w:hAnsi="Times New Roman" w:cs="Times New Roman"/>
                      <w:sz w:val="14"/>
                      <w:szCs w:val="14"/>
                      <w:lang w:eastAsia="ko-KR"/>
                    </w:rPr>
                  </w:pPr>
                  <w:proofErr w:type="spellStart"/>
                  <w:r w:rsidRPr="00A1033D">
                    <w:rPr>
                      <w:rFonts w:ascii="Times New Roman" w:eastAsia="맑은 고딕" w:hAnsi="Times New Roman" w:cs="Times New Roman" w:hint="eastAsia"/>
                      <w:sz w:val="14"/>
                      <w:szCs w:val="14"/>
                      <w:lang w:eastAsia="ko-KR"/>
                    </w:rPr>
                    <w:t>Wolleb</w:t>
                  </w:r>
                  <w:proofErr w:type="spellEnd"/>
                  <w:r w:rsidRPr="00A1033D">
                    <w:rPr>
                      <w:rFonts w:ascii="Times New Roman" w:eastAsia="맑은 고딕" w:hAnsi="Times New Roman" w:cs="Times New Roman" w:hint="eastAsia"/>
                      <w:sz w:val="14"/>
                      <w:szCs w:val="14"/>
                      <w:lang w:eastAsia="ko-KR"/>
                    </w:rPr>
                    <w:t xml:space="preserve">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&lt;EndNote&gt;&lt;Cite&gt;&lt;Author&gt;Wolleb&lt;/Author&gt;&lt;Year&gt;2024&lt;/Year&gt;&lt;RecNum&gt;3&lt;/RecNum&gt;&lt;DisplayText&gt;[7]&lt;/DisplayText&gt;&lt;record&gt;&lt;rec-number&gt;3&lt;/rec-number&gt;&lt;foreign-keys&gt;&lt;key app="EN" db-id="2dxz050trt59scewxzn5pdtwfvxxvwdpwfrx" timestamp="1718057761"&gt;3&lt;/key&gt;&lt;/foreign-keys&gt;&lt;ref-type name="Journal Article"&gt;17&lt;/ref-type&gt;&lt;contributors&gt;&lt;authors&gt;&lt;author&gt;Wolleb, Julia&lt;/author&gt;&lt;author&gt;Bieder, Florentin&lt;/author&gt;&lt;author&gt;Friedrich, Paul&lt;/author&gt;&lt;author&gt;Zhang, Peter&lt;/author&gt;&lt;author&gt;Durrer, Alicia&lt;/author&gt;&lt;author&gt;Cattin, Philippe C&lt;/author&gt;&lt;/authors&gt;&lt;/contributors&gt;&lt;titles&gt;&lt;title&gt;Binary Noise for Binary Tasks: Masked Bernoulli Diffusion for Unsupervised Anomaly Detection&lt;/title&gt;&lt;secondary-title&gt;arXiv preprint arXiv:2403.11667&lt;/secondary-title&gt;&lt;/titles&gt;&lt;periodical&gt;&lt;full-title&gt;arXiv preprint arXiv:2403.11667&lt;/full-title&gt;&lt;/periodical&gt;&lt;dates&gt;&lt;year&gt;2024&lt;/year&gt;&lt;/dates&gt;&lt;urls&gt;&lt;/urls&gt;&lt;/record&gt;&lt;/Cite&gt;&lt;/EndNote&gt;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[7]</w:t>
                  </w:r>
                  <w:r>
                    <w:rPr>
                      <w:rFonts w:eastAsia="맑은 고딕"/>
                      <w:sz w:val="14"/>
                      <w:szCs w:val="14"/>
                      <w:lang w:eastAsia="ko-KR"/>
                    </w:rPr>
                    <w:fldChar w:fldCharType="end"/>
                  </w:r>
                </w:p>
              </w:tc>
              <w:tc>
                <w:tcPr>
                  <w:tcW w:w="854" w:type="dxa"/>
                  <w:vAlign w:val="center"/>
                </w:tcPr>
                <w:p w14:paraId="372DFD53"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vAlign w:val="center"/>
                </w:tcPr>
                <w:p w14:paraId="7A5C3B15"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vAlign w:val="center"/>
                </w:tcPr>
                <w:p w14:paraId="3F537DFA"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vAlign w:val="center"/>
                </w:tcPr>
                <w:p w14:paraId="0114C8A6"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vAlign w:val="center"/>
                </w:tcPr>
                <w:p w14:paraId="15624034"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vAlign w:val="center"/>
                </w:tcPr>
                <w:p w14:paraId="7545D1B2"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617DCBA8" w14:textId="77777777" w:rsidTr="00985FF2">
              <w:trPr>
                <w:trHeight w:val="160"/>
                <w:jc w:val="center"/>
              </w:trPr>
              <w:tc>
                <w:tcPr>
                  <w:tcW w:w="1466" w:type="dxa"/>
                  <w:vAlign w:val="center"/>
                </w:tcPr>
                <w:p w14:paraId="69F45EA7" w14:textId="09037258" w:rsidR="00985FF2" w:rsidRPr="00A1033D" w:rsidRDefault="00985FF2" w:rsidP="00FE65E7">
                  <w:pPr>
                    <w:spacing w:line="276" w:lineRule="auto"/>
                    <w:jc w:val="center"/>
                    <w:rPr>
                      <w:rFonts w:ascii="Times New Roman" w:eastAsia="맑은 고딕" w:hAnsi="Times New Roman" w:cs="Times New Roman"/>
                      <w:sz w:val="14"/>
                      <w:szCs w:val="14"/>
                      <w:lang w:eastAsia="ko-KR"/>
                    </w:rPr>
                  </w:pPr>
                  <w:r w:rsidRPr="00A1033D">
                    <w:rPr>
                      <w:rFonts w:ascii="Times New Roman" w:eastAsia="맑은 고딕" w:hAnsi="Times New Roman" w:cs="Times New Roman" w:hint="eastAsia"/>
                      <w:sz w:val="14"/>
                      <w:szCs w:val="14"/>
                      <w:lang w:eastAsia="ko-KR"/>
                    </w:rPr>
                    <w:t xml:space="preserve">He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&lt;EndNote&gt;&lt;Cite&gt;&lt;Author&gt;He&lt;/Author&gt;&lt;Year&gt;2024&lt;/Year&gt;&lt;RecNum&gt;9&lt;/RecNum&gt;&lt;DisplayText&gt;[9]&lt;/DisplayText&gt;&lt;record&gt;&lt;rec-number&gt;9&lt;/rec-number&gt;&lt;foreign-keys&gt;&lt;key app="EN" db-id="2dxz050trt59scewxzn5pdtwfvxxvwdpwfrx" timestamp="1718171201"&gt;9&lt;/key&gt;&lt;/foreign-keys&gt;&lt;ref-type name="Journal Article"&gt;17&lt;/ref-type&gt;&lt;contributors&gt;&lt;authors&gt;&lt;author&gt;He, Yuwei&lt;/author&gt;&lt;author&gt;Guo, Yuchen&lt;/author&gt;&lt;author&gt;Lyu, Jinhao&lt;/author&gt;&lt;author&gt;Ma, Liangdi&lt;/author&gt;&lt;author&gt;Tan, Haotian&lt;/author&gt;&lt;author&gt;Zhang, Wei&lt;/author&gt;&lt;author&gt;Ding, Guiguang&lt;/author&gt;&lt;author&gt;Liang, Hengrui&lt;/author&gt;&lt;author&gt;He, Jianxing&lt;/author&gt;&lt;author&gt;Lou, Xin&lt;/author&gt;&lt;/authors&gt;&lt;/contributors&gt;&lt;titles&gt;&lt;title&gt;Disorder-Free Data Are All You Need—Inverse Supervised Learning for Broad-Spectrum Head Disorder Detection&lt;/title&gt;&lt;secondary-title&gt;NEJM AI&lt;/secondary-title&gt;&lt;/titles&gt;&lt;periodical&gt;&lt;full-title&gt;NEJM AI&lt;/full-title&gt;&lt;/periodical&gt;&lt;pages&gt;AIoa2300137&lt;/pages&gt;&lt;volume&gt;1&lt;/volume&gt;&lt;number&gt;4&lt;/number&gt;&lt;dates&gt;&lt;year&gt;2024&lt;/year&gt;&lt;/dates&gt;&lt;isbn&gt;2836-9386&lt;/isbn&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[9]</w:t>
                  </w:r>
                  <w:r>
                    <w:rPr>
                      <w:rFonts w:eastAsia="맑은 고딕"/>
                      <w:sz w:val="14"/>
                      <w:szCs w:val="14"/>
                      <w:lang w:eastAsia="ko-KR"/>
                    </w:rPr>
                    <w:fldChar w:fldCharType="end"/>
                  </w:r>
                </w:p>
              </w:tc>
              <w:tc>
                <w:tcPr>
                  <w:tcW w:w="854" w:type="dxa"/>
                  <w:vAlign w:val="center"/>
                </w:tcPr>
                <w:p w14:paraId="5EE025E6"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sidRPr="00093AE3">
                    <w:rPr>
                      <w:rFonts w:ascii="Times New Roman" w:eastAsia="맑은 고딕" w:hAnsi="Times New Roman" w:cs="Times New Roman" w:hint="eastAsia"/>
                      <w:sz w:val="16"/>
                      <w:szCs w:val="16"/>
                      <w:lang w:eastAsia="ko-KR"/>
                    </w:rPr>
                    <w:t>Y</w:t>
                  </w:r>
                </w:p>
              </w:tc>
              <w:tc>
                <w:tcPr>
                  <w:tcW w:w="902" w:type="dxa"/>
                  <w:vAlign w:val="center"/>
                </w:tcPr>
                <w:p w14:paraId="581AE4B6"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54" w:type="dxa"/>
                  <w:vAlign w:val="center"/>
                </w:tcPr>
                <w:p w14:paraId="1AC4F322"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453" w:type="dxa"/>
                  <w:vAlign w:val="center"/>
                </w:tcPr>
                <w:p w14:paraId="10B0311A"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337" w:type="dxa"/>
                  <w:vAlign w:val="center"/>
                </w:tcPr>
                <w:p w14:paraId="52586C70"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w:t>
                  </w:r>
                  <w:r w:rsidRPr="00B54BD0">
                    <w:rPr>
                      <w:rFonts w:ascii="Times New Roman" w:eastAsia="맑은 고딕" w:hAnsi="Times New Roman" w:cs="Times New Roman"/>
                      <w:sz w:val="16"/>
                      <w:szCs w:val="16"/>
                      <w:lang w:eastAsia="ko-KR"/>
                    </w:rPr>
                    <w:t>N/A</w:t>
                  </w:r>
                  <w:r>
                    <w:rPr>
                      <w:rFonts w:ascii="Times New Roman" w:eastAsia="맑은 고딕" w:hAnsi="Times New Roman" w:cs="Times New Roman" w:hint="eastAsia"/>
                      <w:sz w:val="16"/>
                      <w:szCs w:val="16"/>
                      <w:lang w:eastAsia="ko-KR"/>
                    </w:rPr>
                    <w:t>)</w:t>
                  </w:r>
                </w:p>
              </w:tc>
              <w:tc>
                <w:tcPr>
                  <w:tcW w:w="1267" w:type="dxa"/>
                  <w:vAlign w:val="center"/>
                </w:tcPr>
                <w:p w14:paraId="2544F528"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1CD8338A" w14:textId="77777777" w:rsidTr="00985FF2">
              <w:trPr>
                <w:trHeight w:val="160"/>
                <w:jc w:val="center"/>
              </w:trPr>
              <w:tc>
                <w:tcPr>
                  <w:tcW w:w="1466" w:type="dxa"/>
                  <w:vAlign w:val="center"/>
                </w:tcPr>
                <w:p w14:paraId="31FADADA" w14:textId="30459E08" w:rsidR="00985FF2" w:rsidRPr="00A1033D" w:rsidRDefault="00985FF2" w:rsidP="00FE65E7">
                  <w:pPr>
                    <w:spacing w:line="276" w:lineRule="auto"/>
                    <w:jc w:val="center"/>
                    <w:rPr>
                      <w:rFonts w:ascii="Times New Roman" w:eastAsia="맑은 고딕" w:hAnsi="Times New Roman" w:cs="Times New Roman"/>
                      <w:sz w:val="14"/>
                      <w:szCs w:val="14"/>
                      <w:lang w:eastAsia="ko-KR"/>
                    </w:rPr>
                  </w:pPr>
                  <w:proofErr w:type="spellStart"/>
                  <w:r w:rsidRPr="00A1033D">
                    <w:rPr>
                      <w:rFonts w:ascii="Times New Roman" w:eastAsia="맑은 고딕" w:hAnsi="Times New Roman" w:cs="Times New Roman" w:hint="eastAsia"/>
                      <w:sz w:val="14"/>
                      <w:szCs w:val="14"/>
                      <w:lang w:eastAsia="ko-KR"/>
                    </w:rPr>
                    <w:t>Marasinou</w:t>
                  </w:r>
                  <w:proofErr w:type="spellEnd"/>
                  <w:r w:rsidRPr="00A1033D">
                    <w:rPr>
                      <w:rFonts w:ascii="Times New Roman" w:eastAsia="맑은 고딕" w:hAnsi="Times New Roman" w:cs="Times New Roman" w:hint="eastAsia"/>
                      <w:sz w:val="14"/>
                      <w:szCs w:val="14"/>
                      <w:lang w:eastAsia="ko-KR"/>
                    </w:rPr>
                    <w:t xml:space="preserve"> et al. </w:t>
                  </w:r>
                  <w:r>
                    <w:rPr>
                      <w:rFonts w:eastAsia="맑은 고딕"/>
                      <w:sz w:val="14"/>
                      <w:szCs w:val="14"/>
                      <w:lang w:eastAsia="ko-KR"/>
                    </w:rPr>
                    <w:fldChar w:fldCharType="begin"/>
                  </w:r>
                  <w:r w:rsidR="00401204">
                    <w:rPr>
                      <w:rFonts w:eastAsia="맑은 고딕"/>
                      <w:sz w:val="14"/>
                      <w:szCs w:val="14"/>
                      <w:lang w:eastAsia="ko-KR"/>
                    </w:rPr>
                    <w:instrText xml:space="preserve"> ADDIN EN.CITE &lt;EndNote&gt;&lt;Cite&gt;&lt;Author&gt;Marasinou&lt;/Author&gt;&lt;Year&gt;2023&lt;/Year&gt;&lt;RecNum&gt;4&lt;/RecNum&gt;&lt;DisplayText&gt;[10]&lt;/DisplayText&gt;&lt;record&gt;&lt;rec-number&gt;4&lt;/rec-number&gt;&lt;foreign-keys&gt;&lt;key app="EN" db-id="2dxz050trt59scewxzn5pdtwfvxxvwdpwfrx" timestamp="1718057962"&gt;4&lt;/key&gt;&lt;/foreign-keys&gt;&lt;ref-type name="Journal Article"&gt;17&lt;/ref-type&gt;&lt;contributors&gt;&lt;authors&gt;&lt;author&gt;Marasinou, Chrysostomos&lt;/author&gt;&lt;author&gt;Li, Bo&lt;/author&gt;&lt;author&gt;Paige, Jeremy&lt;/author&gt;&lt;author&gt;Omigbodun, Akinyinka&lt;/author&gt;&lt;author&gt;Nakhaei, Noor&lt;/author&gt;&lt;author&gt;Hoyt, Anne&lt;/author&gt;&lt;author&gt;Hsu, William&lt;/author&gt;&lt;/authors&gt;&lt;/contributors&gt;&lt;titles&gt;&lt;title&gt;Improving the Quantitative Analysis of Breast Microcalcifications: A Multiscale Approach&lt;/title&gt;&lt;secondary-title&gt;Journal of digital imaging&lt;/secondary-title&gt;&lt;/titles&gt;&lt;periodical&gt;&lt;full-title&gt;Journal of digital imaging&lt;/full-title&gt;&lt;/periodical&gt;&lt;pages&gt;1016-1028&lt;/pages&gt;&lt;volume&gt;36&lt;/volume&gt;&lt;number&gt;3&lt;/number&gt;&lt;dates&gt;&lt;year&gt;2023&lt;/year&gt;&lt;/dates&gt;&lt;isbn&gt;1618-727X&lt;/isbn&gt;&lt;urls&gt;&lt;/urls&gt;&lt;/record&gt;&lt;/Cite&gt;&lt;/EndNote&gt;</w:instrText>
                  </w:r>
                  <w:r>
                    <w:rPr>
                      <w:rFonts w:eastAsia="맑은 고딕"/>
                      <w:sz w:val="14"/>
                      <w:szCs w:val="14"/>
                      <w:lang w:eastAsia="ko-KR"/>
                    </w:rPr>
                    <w:fldChar w:fldCharType="separate"/>
                  </w:r>
                  <w:r w:rsidR="00401204">
                    <w:rPr>
                      <w:rFonts w:eastAsia="맑은 고딕"/>
                      <w:noProof/>
                      <w:sz w:val="14"/>
                      <w:szCs w:val="14"/>
                      <w:lang w:eastAsia="ko-KR"/>
                    </w:rPr>
                    <w:t>[10]</w:t>
                  </w:r>
                  <w:r>
                    <w:rPr>
                      <w:rFonts w:eastAsia="맑은 고딕"/>
                      <w:sz w:val="14"/>
                      <w:szCs w:val="14"/>
                      <w:lang w:eastAsia="ko-KR"/>
                    </w:rPr>
                    <w:fldChar w:fldCharType="end"/>
                  </w:r>
                </w:p>
              </w:tc>
              <w:tc>
                <w:tcPr>
                  <w:tcW w:w="854" w:type="dxa"/>
                  <w:vAlign w:val="center"/>
                </w:tcPr>
                <w:p w14:paraId="7FAAA978"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902" w:type="dxa"/>
                  <w:vAlign w:val="center"/>
                </w:tcPr>
                <w:p w14:paraId="51345D59"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Y</w:t>
                  </w:r>
                </w:p>
              </w:tc>
              <w:tc>
                <w:tcPr>
                  <w:tcW w:w="954" w:type="dxa"/>
                  <w:vAlign w:val="center"/>
                </w:tcPr>
                <w:p w14:paraId="60EE09CE"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Y</w:t>
                  </w:r>
                </w:p>
              </w:tc>
              <w:tc>
                <w:tcPr>
                  <w:tcW w:w="1453" w:type="dxa"/>
                  <w:vAlign w:val="center"/>
                </w:tcPr>
                <w:p w14:paraId="26FB01F3"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337" w:type="dxa"/>
                  <w:vAlign w:val="center"/>
                </w:tcPr>
                <w:p w14:paraId="06868027" w14:textId="77777777" w:rsidR="00985FF2"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c>
                <w:tcPr>
                  <w:tcW w:w="1267" w:type="dxa"/>
                  <w:vAlign w:val="center"/>
                </w:tcPr>
                <w:p w14:paraId="70EF0679" w14:textId="77777777" w:rsidR="00985FF2" w:rsidRPr="00093AE3" w:rsidRDefault="00985FF2" w:rsidP="00FE65E7">
                  <w:pPr>
                    <w:spacing w:line="276" w:lineRule="auto"/>
                    <w:jc w:val="center"/>
                    <w:rPr>
                      <w:rFonts w:ascii="Times New Roman" w:eastAsia="맑은 고딕" w:hAnsi="Times New Roman" w:cs="Times New Roman"/>
                      <w:sz w:val="16"/>
                      <w:szCs w:val="16"/>
                      <w:lang w:eastAsia="ko-KR"/>
                    </w:rPr>
                  </w:pPr>
                  <w:r>
                    <w:rPr>
                      <w:rFonts w:ascii="Times New Roman" w:eastAsia="맑은 고딕" w:hAnsi="Times New Roman" w:cs="Times New Roman" w:hint="eastAsia"/>
                      <w:sz w:val="16"/>
                      <w:szCs w:val="16"/>
                      <w:lang w:eastAsia="ko-KR"/>
                    </w:rPr>
                    <w:t>N</w:t>
                  </w:r>
                </w:p>
              </w:tc>
            </w:tr>
            <w:tr w:rsidR="00985FF2" w14:paraId="5B698C5C" w14:textId="77777777" w:rsidTr="00985FF2">
              <w:trPr>
                <w:trHeight w:val="156"/>
                <w:jc w:val="center"/>
              </w:trPr>
              <w:tc>
                <w:tcPr>
                  <w:tcW w:w="1466" w:type="dxa"/>
                  <w:vAlign w:val="center"/>
                </w:tcPr>
                <w:p w14:paraId="2D3DF80C" w14:textId="77777777" w:rsidR="00985FF2" w:rsidRPr="00A1033D" w:rsidRDefault="00985FF2" w:rsidP="00FE65E7">
                  <w:pPr>
                    <w:spacing w:line="276" w:lineRule="auto"/>
                    <w:jc w:val="center"/>
                    <w:rPr>
                      <w:rFonts w:ascii="Times New Roman" w:eastAsia="맑은 고딕" w:hAnsi="Times New Roman" w:cs="Times New Roman"/>
                      <w:b/>
                      <w:bCs/>
                      <w:sz w:val="14"/>
                      <w:szCs w:val="14"/>
                      <w:lang w:eastAsia="ko-KR"/>
                    </w:rPr>
                  </w:pPr>
                  <w:r w:rsidRPr="00A1033D">
                    <w:rPr>
                      <w:rFonts w:ascii="Times New Roman" w:eastAsia="맑은 고딕" w:hAnsi="Times New Roman" w:cs="Times New Roman" w:hint="eastAsia"/>
                      <w:b/>
                      <w:bCs/>
                      <w:sz w:val="14"/>
                      <w:szCs w:val="14"/>
                      <w:lang w:eastAsia="ko-KR"/>
                    </w:rPr>
                    <w:t>Ours</w:t>
                  </w:r>
                </w:p>
              </w:tc>
              <w:tc>
                <w:tcPr>
                  <w:tcW w:w="854" w:type="dxa"/>
                  <w:vAlign w:val="center"/>
                </w:tcPr>
                <w:p w14:paraId="3D619FB4"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c>
                <w:tcPr>
                  <w:tcW w:w="902" w:type="dxa"/>
                  <w:vAlign w:val="center"/>
                </w:tcPr>
                <w:p w14:paraId="653890D5"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c>
                <w:tcPr>
                  <w:tcW w:w="954" w:type="dxa"/>
                  <w:vAlign w:val="center"/>
                </w:tcPr>
                <w:p w14:paraId="4619306B"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c>
                <w:tcPr>
                  <w:tcW w:w="1453" w:type="dxa"/>
                  <w:vAlign w:val="center"/>
                </w:tcPr>
                <w:p w14:paraId="4F634812"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c>
                <w:tcPr>
                  <w:tcW w:w="1337" w:type="dxa"/>
                  <w:vAlign w:val="center"/>
                </w:tcPr>
                <w:p w14:paraId="2ED0B428"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c>
                <w:tcPr>
                  <w:tcW w:w="1267" w:type="dxa"/>
                  <w:vAlign w:val="center"/>
                </w:tcPr>
                <w:p w14:paraId="179C1F4D" w14:textId="77777777" w:rsidR="00985FF2" w:rsidRPr="00226C9C" w:rsidRDefault="00985FF2" w:rsidP="00FE65E7">
                  <w:pPr>
                    <w:spacing w:line="276" w:lineRule="auto"/>
                    <w:jc w:val="center"/>
                    <w:rPr>
                      <w:rFonts w:ascii="Times New Roman" w:eastAsia="맑은 고딕" w:hAnsi="Times New Roman" w:cs="Times New Roman"/>
                      <w:b/>
                      <w:bCs/>
                      <w:sz w:val="16"/>
                      <w:szCs w:val="16"/>
                      <w:lang w:eastAsia="ko-KR"/>
                    </w:rPr>
                  </w:pPr>
                  <w:r w:rsidRPr="00226C9C">
                    <w:rPr>
                      <w:rFonts w:ascii="Times New Roman" w:eastAsia="맑은 고딕" w:hAnsi="Times New Roman" w:cs="Times New Roman" w:hint="eastAsia"/>
                      <w:b/>
                      <w:bCs/>
                      <w:sz w:val="16"/>
                      <w:szCs w:val="16"/>
                      <w:lang w:eastAsia="ko-KR"/>
                    </w:rPr>
                    <w:t>Y</w:t>
                  </w:r>
                </w:p>
              </w:tc>
            </w:tr>
            <w:bookmarkEnd w:id="1"/>
          </w:tbl>
          <w:p w14:paraId="7B3A98E2" w14:textId="77777777" w:rsidR="00985FF2" w:rsidRPr="003714CF" w:rsidRDefault="00985FF2" w:rsidP="00FE65E7">
            <w:pPr>
              <w:keepNext/>
              <w:spacing w:line="276" w:lineRule="auto"/>
              <w:jc w:val="center"/>
            </w:pPr>
          </w:p>
        </w:tc>
      </w:tr>
      <w:tr w:rsidR="00985FF2" w:rsidRPr="00114C00" w14:paraId="61EA3541" w14:textId="77777777" w:rsidTr="00985FF2">
        <w:trPr>
          <w:trHeight w:val="139"/>
        </w:trPr>
        <w:tc>
          <w:tcPr>
            <w:tcW w:w="9277" w:type="dxa"/>
          </w:tcPr>
          <w:p w14:paraId="5AC56616" w14:textId="77777777" w:rsidR="00985FF2" w:rsidRPr="00985FF2" w:rsidRDefault="00985FF2" w:rsidP="00FE65E7">
            <w:pPr>
              <w:spacing w:line="276" w:lineRule="auto"/>
              <w:jc w:val="both"/>
              <w:rPr>
                <w:rFonts w:ascii="Times New Roman" w:hAnsi="Times New Roman" w:cs="Times New Roman"/>
                <w:sz w:val="20"/>
                <w:szCs w:val="20"/>
              </w:rPr>
            </w:pPr>
            <w:r w:rsidRPr="00985FF2">
              <w:rPr>
                <w:rFonts w:ascii="Times New Roman" w:hAnsi="Times New Roman" w:cs="Times New Roman"/>
                <w:sz w:val="20"/>
                <w:szCs w:val="20"/>
              </w:rPr>
              <w:t xml:space="preserve">Note. </w:t>
            </w:r>
            <w:r w:rsidRPr="00985FF2">
              <w:rPr>
                <w:rFonts w:ascii="Times New Roman" w:hAnsi="Times New Roman" w:cs="Times New Roman"/>
                <w:sz w:val="20"/>
                <w:szCs w:val="20"/>
                <w:lang w:eastAsia="ko-KR"/>
              </w:rPr>
              <w:t>Table A1 highlights the distinctions between our research and related AI studies. While some generative AI studies provide normal patient images as output like ours (Q1), they have not demonstrated that generative AI can outperform the gold standard segmentation AI for pixel-level anomaly detection (Q3). Unlike other generative AI methods, we use generative AI as novel application as refinement for segmentation AI’s result, by updating their results to effectively reduce their false positives while preserving high sensitivity (Q4 in Table A1 / rows 3,6 in Table 1). This is the first study to show that generative AI results can surpass the gold standard segmentation AI-based results. Additionally, we also demonstrate that our generative AI-based refinement outperforms other typical refinement methods by improving their side effect issues of low sensitivity (Q5 in Table A1 / rows 4,5,6 in Table 1 / Table 3).</w:t>
            </w:r>
          </w:p>
        </w:tc>
      </w:tr>
    </w:tbl>
    <w:p w14:paraId="210D6969" w14:textId="40E1FDB6" w:rsidR="00985FF2" w:rsidRDefault="00985FF2" w:rsidP="00BA1C2F">
      <w:pPr>
        <w:spacing w:line="276" w:lineRule="auto"/>
        <w:jc w:val="both"/>
        <w:rPr>
          <w:rFonts w:ascii="Times New Roman" w:eastAsia="맑은 고딕" w:hAnsi="Times New Roman" w:cs="Times New Roman"/>
          <w:sz w:val="22"/>
          <w:szCs w:val="22"/>
          <w:lang w:eastAsia="ko-KR"/>
        </w:rPr>
      </w:pPr>
    </w:p>
    <w:p w14:paraId="38CEF5ED" w14:textId="77777777" w:rsidR="001F4CEC" w:rsidRDefault="001F4CEC" w:rsidP="00BA1C2F">
      <w:pPr>
        <w:spacing w:line="276" w:lineRule="auto"/>
        <w:jc w:val="both"/>
        <w:rPr>
          <w:rFonts w:ascii="Times New Roman" w:eastAsia="맑은 고딕" w:hAnsi="Times New Roman" w:cs="Times New Roman" w:hint="eastAsia"/>
          <w:sz w:val="22"/>
          <w:szCs w:val="22"/>
          <w:lang w:eastAsia="ko-KR"/>
        </w:rPr>
      </w:pPr>
    </w:p>
    <w:p w14:paraId="4A992E23" w14:textId="3B840943" w:rsidR="00A73B60" w:rsidRDefault="00955513" w:rsidP="00BA1C2F">
      <w:pPr>
        <w:spacing w:line="276" w:lineRule="auto"/>
        <w:jc w:val="both"/>
        <w:rPr>
          <w:rFonts w:ascii="Times New Roman" w:eastAsia="맑은 고딕" w:hAnsi="Times New Roman" w:cs="Times New Roman"/>
          <w:b/>
          <w:bCs/>
          <w:u w:val="single"/>
          <w:lang w:eastAsia="ko-KR"/>
        </w:rPr>
      </w:pPr>
      <w:r>
        <w:rPr>
          <w:rFonts w:ascii="Times New Roman" w:eastAsia="맑은 고딕" w:hAnsi="Times New Roman" w:cs="Times New Roman" w:hint="eastAsia"/>
          <w:b/>
          <w:bCs/>
          <w:u w:val="single"/>
          <w:lang w:eastAsia="ko-KR"/>
        </w:rPr>
        <w:t xml:space="preserve">Appendix </w:t>
      </w:r>
      <w:r w:rsidR="00A73B60">
        <w:rPr>
          <w:rFonts w:ascii="Times New Roman" w:eastAsia="맑은 고딕" w:hAnsi="Times New Roman" w:cs="Times New Roman" w:hint="eastAsia"/>
          <w:b/>
          <w:bCs/>
          <w:u w:val="single"/>
          <w:lang w:eastAsia="ko-KR"/>
        </w:rPr>
        <w:t>Figures</w:t>
      </w:r>
    </w:p>
    <w:p w14:paraId="53642E0C" w14:textId="77777777" w:rsidR="003771BA" w:rsidRPr="00A73B60" w:rsidRDefault="003771BA" w:rsidP="00BA1C2F">
      <w:pPr>
        <w:spacing w:line="276" w:lineRule="auto"/>
        <w:jc w:val="both"/>
        <w:rPr>
          <w:rFonts w:ascii="Times New Roman" w:eastAsia="맑은 고딕" w:hAnsi="Times New Roman" w:cs="Times New Roman"/>
          <w:u w:val="single"/>
          <w:lang w:eastAsia="ko-KR"/>
        </w:rPr>
      </w:pPr>
    </w:p>
    <w:p w14:paraId="06265C72" w14:textId="77777777" w:rsidR="003771BA" w:rsidRDefault="003771BA" w:rsidP="003771BA">
      <w:pPr>
        <w:spacing w:line="276" w:lineRule="auto"/>
        <w:jc w:val="center"/>
        <w:rPr>
          <w:rFonts w:ascii="Times New Roman" w:eastAsia="맑은 고딕" w:hAnsi="Times New Roman" w:cs="Times New Roman"/>
          <w:sz w:val="22"/>
          <w:szCs w:val="22"/>
          <w:lang w:eastAsia="ko-KR"/>
        </w:rPr>
      </w:pPr>
      <w:r w:rsidRPr="00114E7D">
        <w:rPr>
          <w:rFonts w:ascii="Times New Roman" w:eastAsia="맑은 고딕" w:hAnsi="Times New Roman" w:cs="Times New Roman"/>
          <w:noProof/>
          <w:sz w:val="22"/>
          <w:szCs w:val="22"/>
          <w:lang w:eastAsia="ko-KR"/>
        </w:rPr>
        <w:drawing>
          <wp:inline distT="0" distB="0" distL="0" distR="0" wp14:anchorId="27FD800F" wp14:editId="43267A91">
            <wp:extent cx="5943600" cy="1972310"/>
            <wp:effectExtent l="0" t="0" r="0" b="8890"/>
            <wp:docPr id="573" name="Picture 572" descr="A screenshot of a computer&#10;&#10;Description automatically generated">
              <a:extLst xmlns:a="http://schemas.openxmlformats.org/drawingml/2006/main">
                <a:ext uri="{FF2B5EF4-FFF2-40B4-BE49-F238E27FC236}">
                  <a16:creationId xmlns:a16="http://schemas.microsoft.com/office/drawing/2014/main" id="{D93F6132-ED5D-0FB2-721F-AD6661AB45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2" descr="A screenshot of a computer&#10;&#10;Description automatically generated">
                      <a:extLst>
                        <a:ext uri="{FF2B5EF4-FFF2-40B4-BE49-F238E27FC236}">
                          <a16:creationId xmlns:a16="http://schemas.microsoft.com/office/drawing/2014/main" id="{D93F6132-ED5D-0FB2-721F-AD6661AB4509}"/>
                        </a:ext>
                      </a:extLst>
                    </pic:cNvPr>
                    <pic:cNvPicPr>
                      <a:picLocks noChangeAspect="1"/>
                    </pic:cNvPicPr>
                  </pic:nvPicPr>
                  <pic:blipFill>
                    <a:blip r:embed="rId8"/>
                    <a:stretch>
                      <a:fillRect/>
                    </a:stretch>
                  </pic:blipFill>
                  <pic:spPr>
                    <a:xfrm>
                      <a:off x="0" y="0"/>
                      <a:ext cx="5943600" cy="1972310"/>
                    </a:xfrm>
                    <a:prstGeom prst="rect">
                      <a:avLst/>
                    </a:prstGeom>
                  </pic:spPr>
                </pic:pic>
              </a:graphicData>
            </a:graphic>
          </wp:inline>
        </w:drawing>
      </w:r>
    </w:p>
    <w:p w14:paraId="7C8E360F" w14:textId="0B13EA63" w:rsidR="003771BA" w:rsidRPr="003771BA" w:rsidRDefault="003771BA" w:rsidP="003771BA">
      <w:pPr>
        <w:spacing w:line="276" w:lineRule="auto"/>
        <w:jc w:val="both"/>
        <w:rPr>
          <w:rFonts w:ascii="Times New Roman" w:eastAsia="맑은 고딕" w:hAnsi="Times New Roman" w:cs="Times New Roman"/>
          <w:b/>
          <w:bCs/>
          <w:sz w:val="20"/>
          <w:szCs w:val="20"/>
          <w:lang w:eastAsia="ko-KR"/>
        </w:rPr>
      </w:pPr>
      <w:r w:rsidRPr="003771BA">
        <w:rPr>
          <w:rFonts w:ascii="Times New Roman" w:eastAsia="맑은 고딕" w:hAnsi="Times New Roman" w:cs="Times New Roman" w:hint="eastAsia"/>
          <w:b/>
          <w:bCs/>
          <w:sz w:val="20"/>
          <w:szCs w:val="20"/>
          <w:lang w:eastAsia="ko-KR"/>
        </w:rPr>
        <w:t>Figure A</w:t>
      </w:r>
      <w:r w:rsidRPr="003771BA">
        <w:rPr>
          <w:rFonts w:ascii="Times New Roman" w:eastAsia="맑은 고딕" w:hAnsi="Times New Roman" w:cs="Times New Roman"/>
          <w:b/>
          <w:bCs/>
          <w:sz w:val="20"/>
          <w:szCs w:val="20"/>
          <w:lang w:eastAsia="ko-KR"/>
        </w:rPr>
        <w:t>1</w:t>
      </w:r>
      <w:r w:rsidRPr="003771BA">
        <w:rPr>
          <w:rFonts w:ascii="Times New Roman" w:eastAsia="맑은 고딕" w:hAnsi="Times New Roman" w:cs="Times New Roman" w:hint="eastAsia"/>
          <w:b/>
          <w:bCs/>
          <w:sz w:val="20"/>
          <w:szCs w:val="20"/>
          <w:lang w:eastAsia="ko-KR"/>
        </w:rPr>
        <w:t xml:space="preserve">. </w:t>
      </w:r>
      <w:r w:rsidRPr="003771BA">
        <w:rPr>
          <w:rFonts w:ascii="Times New Roman" w:eastAsia="맑은 고딕" w:hAnsi="Times New Roman" w:cs="Times New Roman"/>
          <w:b/>
          <w:bCs/>
          <w:sz w:val="20"/>
          <w:szCs w:val="20"/>
          <w:lang w:eastAsia="ko-KR"/>
        </w:rPr>
        <w:t>Details on the refinement method and the expansion process of patch results into FFDM results</w:t>
      </w:r>
      <w:r w:rsidRPr="003771BA">
        <w:rPr>
          <w:rFonts w:ascii="Times New Roman" w:eastAsia="맑은 고딕" w:hAnsi="Times New Roman" w:cs="Times New Roman" w:hint="eastAsia"/>
          <w:b/>
          <w:bCs/>
          <w:sz w:val="20"/>
          <w:szCs w:val="20"/>
          <w:lang w:eastAsia="ko-KR"/>
        </w:rPr>
        <w:t xml:space="preserve">. </w:t>
      </w:r>
      <w:r w:rsidRPr="003771BA">
        <w:rPr>
          <w:rFonts w:ascii="Times New Roman" w:eastAsia="맑은 고딕" w:hAnsi="Times New Roman" w:cs="Times New Roman"/>
          <w:sz w:val="20"/>
          <w:szCs w:val="20"/>
          <w:lang w:eastAsia="ko-KR"/>
        </w:rPr>
        <w:t>Th</w:t>
      </w:r>
      <w:r w:rsidRPr="003771BA">
        <w:rPr>
          <w:rFonts w:ascii="Times New Roman" w:eastAsia="맑은 고딕" w:hAnsi="Times New Roman" w:cs="Times New Roman" w:hint="eastAsia"/>
          <w:sz w:val="20"/>
          <w:szCs w:val="20"/>
          <w:lang w:eastAsia="ko-KR"/>
        </w:rPr>
        <w:t xml:space="preserve">is </w:t>
      </w:r>
      <w:r w:rsidRPr="003771BA">
        <w:rPr>
          <w:rFonts w:ascii="Times New Roman" w:eastAsia="맑은 고딕" w:hAnsi="Times New Roman" w:cs="Times New Roman"/>
          <w:sz w:val="20"/>
          <w:szCs w:val="20"/>
          <w:lang w:eastAsia="ko-KR"/>
        </w:rPr>
        <w:t xml:space="preserve">figure illustrates the FFDM-level expansion mathematical process of the refinement technologies covered in this study. </w:t>
      </w:r>
      <w:r w:rsidRPr="003771BA">
        <w:rPr>
          <w:rFonts w:ascii="Times New Roman" w:eastAsia="맑은 고딕" w:hAnsi="Times New Roman" w:cs="Times New Roman" w:hint="eastAsia"/>
          <w:sz w:val="20"/>
          <w:szCs w:val="20"/>
          <w:lang w:eastAsia="ko-KR"/>
        </w:rPr>
        <w:t>The</w:t>
      </w:r>
      <w:r w:rsidRPr="003771BA">
        <w:rPr>
          <w:rFonts w:ascii="Times New Roman" w:eastAsia="맑은 고딕" w:hAnsi="Times New Roman" w:cs="Times New Roman"/>
          <w:sz w:val="20"/>
          <w:szCs w:val="20"/>
          <w:lang w:eastAsia="ko-KR"/>
        </w:rPr>
        <w:t xml:space="preserve"> result after our generated AI-based refinement </w:t>
      </w:r>
      <m:oMath>
        <m:sSubSup>
          <m:sSubSupPr>
            <m:ctrlPr>
              <w:rPr>
                <w:rFonts w:ascii="Cambria Math" w:eastAsia="맑은 고딕" w:hAnsi="Cambria Math" w:cs="Times New Roman"/>
                <w:i/>
                <w:sz w:val="20"/>
                <w:szCs w:val="20"/>
                <w:lang w:eastAsia="ko-KR"/>
              </w:rPr>
            </m:ctrlPr>
          </m:sSubSupPr>
          <m:e>
            <m:r>
              <w:rPr>
                <w:rFonts w:ascii="Cambria Math" w:eastAsia="맑은 고딕" w:hAnsi="Cambria Math" w:cs="Times New Roman"/>
                <w:sz w:val="20"/>
                <w:szCs w:val="20"/>
                <w:lang w:eastAsia="ko-KR"/>
              </w:rPr>
              <m:t>(=P</m:t>
            </m:r>
          </m:e>
          <m:sub>
            <m:r>
              <w:rPr>
                <w:rFonts w:ascii="Cambria Math" w:eastAsia="맑은 고딕" w:hAnsi="Cambria Math" w:cs="Times New Roman"/>
                <w:sz w:val="20"/>
                <w:szCs w:val="20"/>
                <w:lang w:eastAsia="ko-KR"/>
              </w:rPr>
              <m:t>global</m:t>
            </m:r>
          </m:sub>
          <m:sup>
            <m:r>
              <w:rPr>
                <w:rFonts w:ascii="Cambria Math" w:eastAsia="맑은 고딕" w:hAnsi="Cambria Math" w:cs="Times New Roman"/>
                <w:sz w:val="20"/>
                <w:szCs w:val="20"/>
                <w:lang w:eastAsia="ko-KR"/>
              </w:rPr>
              <m:t>Refine</m:t>
            </m:r>
          </m:sup>
        </m:sSubSup>
        <m:r>
          <w:rPr>
            <w:rFonts w:ascii="Cambria Math" w:eastAsia="맑은 고딕" w:hAnsi="Cambria Math" w:cs="Times New Roman"/>
            <w:sz w:val="20"/>
            <w:szCs w:val="20"/>
            <w:lang w:eastAsia="ko-KR"/>
          </w:rPr>
          <m:t>)</m:t>
        </m:r>
      </m:oMath>
      <w:r w:rsidRPr="003771BA">
        <w:rPr>
          <w:rFonts w:ascii="Times New Roman" w:eastAsia="맑은 고딕" w:hAnsi="Times New Roman" w:cs="Times New Roman"/>
          <w:sz w:val="20"/>
          <w:szCs w:val="20"/>
          <w:lang w:eastAsia="ko-KR"/>
        </w:rPr>
        <w:t xml:space="preserve"> shows reduced false positives compared to the result before refinement</w:t>
      </w:r>
      <w:r w:rsidRPr="003771BA">
        <w:rPr>
          <w:rFonts w:ascii="Times New Roman" w:eastAsia="맑은 고딕" w:hAnsi="Times New Roman" w:cs="Times New Roman" w:hint="eastAsia"/>
          <w:sz w:val="20"/>
          <w:szCs w:val="20"/>
          <w:lang w:eastAsia="ko-KR"/>
        </w:rPr>
        <w:t xml:space="preserve"> </w:t>
      </w:r>
      <m:oMath>
        <m:sSubSup>
          <m:sSubSupPr>
            <m:ctrlPr>
              <w:rPr>
                <w:rFonts w:ascii="Cambria Math" w:eastAsia="맑은 고딕" w:hAnsi="Cambria Math" w:cs="Times New Roman"/>
                <w:i/>
                <w:sz w:val="20"/>
                <w:szCs w:val="20"/>
                <w:lang w:eastAsia="ko-KR"/>
              </w:rPr>
            </m:ctrlPr>
          </m:sSubSupPr>
          <m:e>
            <m:r>
              <w:rPr>
                <w:rFonts w:ascii="Cambria Math" w:eastAsia="맑은 고딕" w:hAnsi="Cambria Math" w:cs="Times New Roman"/>
                <w:sz w:val="20"/>
                <w:szCs w:val="20"/>
                <w:lang w:eastAsia="ko-KR"/>
              </w:rPr>
              <m:t>(=P</m:t>
            </m:r>
          </m:e>
          <m:sub>
            <m:r>
              <w:rPr>
                <w:rFonts w:ascii="Cambria Math" w:eastAsia="맑은 고딕" w:hAnsi="Cambria Math" w:cs="Times New Roman"/>
                <w:sz w:val="20"/>
                <w:szCs w:val="20"/>
                <w:lang w:eastAsia="ko-KR"/>
              </w:rPr>
              <m:t>global</m:t>
            </m:r>
          </m:sub>
          <m:sup>
            <m:r>
              <w:rPr>
                <w:rFonts w:ascii="Cambria Math" w:eastAsia="맑은 고딕" w:hAnsi="Cambria Math" w:cs="Times New Roman"/>
                <w:sz w:val="20"/>
                <w:szCs w:val="20"/>
                <w:lang w:eastAsia="ko-KR"/>
              </w:rPr>
              <m:t>SegAI</m:t>
            </m:r>
          </m:sup>
        </m:sSubSup>
        <m:r>
          <w:rPr>
            <w:rFonts w:ascii="Cambria Math" w:eastAsia="맑은 고딕" w:hAnsi="Cambria Math" w:cs="Times New Roman"/>
            <w:sz w:val="20"/>
            <w:szCs w:val="20"/>
            <w:lang w:eastAsia="ko-KR"/>
          </w:rPr>
          <m:t>)</m:t>
        </m:r>
      </m:oMath>
      <w:r w:rsidRPr="003771BA">
        <w:rPr>
          <w:rFonts w:ascii="Times New Roman" w:eastAsia="맑은 고딕" w:hAnsi="Times New Roman" w:cs="Times New Roman"/>
          <w:sz w:val="20"/>
          <w:szCs w:val="20"/>
          <w:lang w:eastAsia="ko-KR"/>
        </w:rPr>
        <w:t>.</w:t>
      </w:r>
    </w:p>
    <w:p w14:paraId="0E6E60CB" w14:textId="77777777" w:rsidR="003771BA" w:rsidRPr="003771BA" w:rsidRDefault="003771BA" w:rsidP="003771BA">
      <w:pPr>
        <w:spacing w:line="276" w:lineRule="auto"/>
        <w:jc w:val="both"/>
        <w:rPr>
          <w:rFonts w:ascii="Times New Roman" w:eastAsia="맑은 고딕" w:hAnsi="Times New Roman" w:cs="Times New Roman"/>
          <w:b/>
          <w:bCs/>
          <w:sz w:val="22"/>
          <w:szCs w:val="22"/>
          <w:lang w:eastAsia="ko-KR"/>
        </w:rPr>
      </w:pPr>
    </w:p>
    <w:p w14:paraId="4283E6AB" w14:textId="77777777" w:rsidR="00371F7B" w:rsidRPr="000E0629" w:rsidRDefault="00371F7B" w:rsidP="00BA1C2F">
      <w:pPr>
        <w:spacing w:line="276" w:lineRule="auto"/>
        <w:jc w:val="center"/>
        <w:rPr>
          <w:rFonts w:ascii="Times New Roman" w:eastAsia="맑은 고딕" w:hAnsi="Times New Roman" w:cs="Times New Roman"/>
          <w:sz w:val="16"/>
          <w:szCs w:val="16"/>
          <w:lang w:eastAsia="ko-KR"/>
        </w:rPr>
      </w:pPr>
      <w:r w:rsidRPr="00331FAC">
        <w:rPr>
          <w:rFonts w:ascii="Times New Roman" w:eastAsia="맑은 고딕" w:hAnsi="Times New Roman" w:cs="Times New Roman"/>
          <w:noProof/>
          <w:sz w:val="16"/>
          <w:szCs w:val="16"/>
          <w:lang w:eastAsia="ko-KR"/>
        </w:rPr>
        <w:lastRenderedPageBreak/>
        <w:drawing>
          <wp:inline distT="0" distB="0" distL="0" distR="0" wp14:anchorId="0EFF8208" wp14:editId="7B2C1464">
            <wp:extent cx="2951215" cy="1608033"/>
            <wp:effectExtent l="0" t="0" r="1905" b="0"/>
            <wp:docPr id="31" name="Picture 30" descr="A collage of images of a person's breast&#10;&#10;Description automatically generated">
              <a:extLst xmlns:a="http://schemas.openxmlformats.org/drawingml/2006/main">
                <a:ext uri="{FF2B5EF4-FFF2-40B4-BE49-F238E27FC236}">
                  <a16:creationId xmlns:a16="http://schemas.microsoft.com/office/drawing/2014/main" id="{25F35265-F0A1-392C-EAB6-2862878613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collage of images of a person's breast&#10;&#10;Description automatically generated">
                      <a:extLst>
                        <a:ext uri="{FF2B5EF4-FFF2-40B4-BE49-F238E27FC236}">
                          <a16:creationId xmlns:a16="http://schemas.microsoft.com/office/drawing/2014/main" id="{25F35265-F0A1-392C-EAB6-2862878613B3}"/>
                        </a:ext>
                      </a:extLst>
                    </pic:cNvPr>
                    <pic:cNvPicPr>
                      <a:picLocks noChangeAspect="1"/>
                    </pic:cNvPicPr>
                  </pic:nvPicPr>
                  <pic:blipFill>
                    <a:blip r:embed="rId9"/>
                    <a:stretch>
                      <a:fillRect/>
                    </a:stretch>
                  </pic:blipFill>
                  <pic:spPr>
                    <a:xfrm>
                      <a:off x="0" y="0"/>
                      <a:ext cx="2997616" cy="1633315"/>
                    </a:xfrm>
                    <a:prstGeom prst="rect">
                      <a:avLst/>
                    </a:prstGeom>
                  </pic:spPr>
                </pic:pic>
              </a:graphicData>
            </a:graphic>
          </wp:inline>
        </w:drawing>
      </w:r>
      <w:r w:rsidRPr="00331FAC">
        <w:rPr>
          <w:rFonts w:ascii="Times New Roman" w:eastAsia="맑은 고딕" w:hAnsi="Times New Roman" w:cs="Times New Roman"/>
          <w:noProof/>
          <w:sz w:val="16"/>
          <w:szCs w:val="16"/>
          <w:lang w:eastAsia="ko-KR"/>
        </w:rPr>
        <w:drawing>
          <wp:inline distT="0" distB="0" distL="0" distR="0" wp14:anchorId="651735F7" wp14:editId="467E2576">
            <wp:extent cx="2941041" cy="1598091"/>
            <wp:effectExtent l="0" t="0" r="0" b="2540"/>
            <wp:docPr id="63" name="Picture 62" descr="A collage of images of a planet&#10;&#10;Description automatically generated">
              <a:extLst xmlns:a="http://schemas.openxmlformats.org/drawingml/2006/main">
                <a:ext uri="{FF2B5EF4-FFF2-40B4-BE49-F238E27FC236}">
                  <a16:creationId xmlns:a16="http://schemas.microsoft.com/office/drawing/2014/main" id="{669169C7-4295-E29D-FCC4-88EA7E2F4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A collage of images of a planet&#10;&#10;Description automatically generated">
                      <a:extLst>
                        <a:ext uri="{FF2B5EF4-FFF2-40B4-BE49-F238E27FC236}">
                          <a16:creationId xmlns:a16="http://schemas.microsoft.com/office/drawing/2014/main" id="{669169C7-4295-E29D-FCC4-88EA7E2F44B4}"/>
                        </a:ext>
                      </a:extLst>
                    </pic:cNvPr>
                    <pic:cNvPicPr>
                      <a:picLocks noChangeAspect="1"/>
                    </pic:cNvPicPr>
                  </pic:nvPicPr>
                  <pic:blipFill>
                    <a:blip r:embed="rId10"/>
                    <a:stretch>
                      <a:fillRect/>
                    </a:stretch>
                  </pic:blipFill>
                  <pic:spPr>
                    <a:xfrm>
                      <a:off x="0" y="0"/>
                      <a:ext cx="2961559" cy="1609240"/>
                    </a:xfrm>
                    <a:prstGeom prst="rect">
                      <a:avLst/>
                    </a:prstGeom>
                  </pic:spPr>
                </pic:pic>
              </a:graphicData>
            </a:graphic>
          </wp:inline>
        </w:drawing>
      </w:r>
    </w:p>
    <w:p w14:paraId="5934FAEC" w14:textId="77777777" w:rsidR="00371F7B" w:rsidRPr="000E0629" w:rsidRDefault="00371F7B" w:rsidP="00BA1C2F">
      <w:pPr>
        <w:spacing w:line="276" w:lineRule="auto"/>
        <w:jc w:val="center"/>
        <w:rPr>
          <w:rFonts w:ascii="Times New Roman" w:eastAsia="맑은 고딕" w:hAnsi="Times New Roman" w:cs="Times New Roman"/>
          <w:sz w:val="16"/>
          <w:szCs w:val="16"/>
          <w:lang w:eastAsia="ko-KR"/>
        </w:rPr>
      </w:pPr>
      <w:r w:rsidRPr="00331FAC">
        <w:rPr>
          <w:noProof/>
        </w:rPr>
        <w:drawing>
          <wp:inline distT="0" distB="0" distL="0" distR="0" wp14:anchorId="70700CCF" wp14:editId="15A86573">
            <wp:extent cx="2933700" cy="1610087"/>
            <wp:effectExtent l="0" t="0" r="0" b="9525"/>
            <wp:docPr id="592" name="Picture 591" descr="A collage of images of a planet&#10;&#10;Description automatically generated">
              <a:extLst xmlns:a="http://schemas.openxmlformats.org/drawingml/2006/main">
                <a:ext uri="{FF2B5EF4-FFF2-40B4-BE49-F238E27FC236}">
                  <a16:creationId xmlns:a16="http://schemas.microsoft.com/office/drawing/2014/main" id="{063D0066-0176-4DC6-0B13-C8E669B12D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1" descr="A collage of images of a planet&#10;&#10;Description automatically generated">
                      <a:extLst>
                        <a:ext uri="{FF2B5EF4-FFF2-40B4-BE49-F238E27FC236}">
                          <a16:creationId xmlns:a16="http://schemas.microsoft.com/office/drawing/2014/main" id="{063D0066-0176-4DC6-0B13-C8E669B12D1C}"/>
                        </a:ext>
                      </a:extLst>
                    </pic:cNvPr>
                    <pic:cNvPicPr>
                      <a:picLocks noChangeAspect="1"/>
                    </pic:cNvPicPr>
                  </pic:nvPicPr>
                  <pic:blipFill>
                    <a:blip r:embed="rId11"/>
                    <a:stretch>
                      <a:fillRect/>
                    </a:stretch>
                  </pic:blipFill>
                  <pic:spPr>
                    <a:xfrm>
                      <a:off x="0" y="0"/>
                      <a:ext cx="2969146" cy="1629540"/>
                    </a:xfrm>
                    <a:prstGeom prst="rect">
                      <a:avLst/>
                    </a:prstGeom>
                  </pic:spPr>
                </pic:pic>
              </a:graphicData>
            </a:graphic>
          </wp:inline>
        </w:drawing>
      </w:r>
      <w:r w:rsidRPr="00331FAC">
        <w:rPr>
          <w:noProof/>
        </w:rPr>
        <w:drawing>
          <wp:inline distT="0" distB="0" distL="0" distR="0" wp14:anchorId="7848B72E" wp14:editId="18A847B7">
            <wp:extent cx="2943225" cy="1596448"/>
            <wp:effectExtent l="0" t="0" r="0" b="3810"/>
            <wp:docPr id="136" name="Picture 135" descr="A collage of images of planets&#10;&#10;Description automatically generated">
              <a:extLst xmlns:a="http://schemas.openxmlformats.org/drawingml/2006/main">
                <a:ext uri="{FF2B5EF4-FFF2-40B4-BE49-F238E27FC236}">
                  <a16:creationId xmlns:a16="http://schemas.microsoft.com/office/drawing/2014/main" id="{D32DF992-9E9F-DA60-270C-96A0FE145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5" descr="A collage of images of planets&#10;&#10;Description automatically generated">
                      <a:extLst>
                        <a:ext uri="{FF2B5EF4-FFF2-40B4-BE49-F238E27FC236}">
                          <a16:creationId xmlns:a16="http://schemas.microsoft.com/office/drawing/2014/main" id="{D32DF992-9E9F-DA60-270C-96A0FE145E5B}"/>
                        </a:ext>
                      </a:extLst>
                    </pic:cNvPr>
                    <pic:cNvPicPr>
                      <a:picLocks noChangeAspect="1"/>
                    </pic:cNvPicPr>
                  </pic:nvPicPr>
                  <pic:blipFill>
                    <a:blip r:embed="rId12"/>
                    <a:stretch>
                      <a:fillRect/>
                    </a:stretch>
                  </pic:blipFill>
                  <pic:spPr>
                    <a:xfrm>
                      <a:off x="0" y="0"/>
                      <a:ext cx="2983804" cy="1618459"/>
                    </a:xfrm>
                    <a:prstGeom prst="rect">
                      <a:avLst/>
                    </a:prstGeom>
                  </pic:spPr>
                </pic:pic>
              </a:graphicData>
            </a:graphic>
          </wp:inline>
        </w:drawing>
      </w:r>
    </w:p>
    <w:p w14:paraId="6E7CBA17" w14:textId="3A810E5D" w:rsidR="00BA039F" w:rsidRPr="00DA2ED6" w:rsidRDefault="00BA039F" w:rsidP="00BA039F">
      <w:pPr>
        <w:spacing w:line="276" w:lineRule="auto"/>
        <w:jc w:val="both"/>
        <w:rPr>
          <w:rFonts w:ascii="Times New Roman" w:eastAsia="맑은 고딕" w:hAnsi="Times New Roman" w:cs="Times New Roman"/>
          <w:b/>
          <w:bCs/>
          <w:sz w:val="20"/>
          <w:szCs w:val="20"/>
          <w:lang w:eastAsia="ko-KR"/>
        </w:rPr>
      </w:pPr>
      <w:r w:rsidRPr="00DA2ED6">
        <w:rPr>
          <w:rFonts w:ascii="Times New Roman" w:eastAsia="맑은 고딕" w:hAnsi="Times New Roman" w:cs="Times New Roman"/>
          <w:b/>
          <w:bCs/>
          <w:sz w:val="20"/>
          <w:szCs w:val="20"/>
          <w:lang w:eastAsia="ko-KR"/>
        </w:rPr>
        <w:t xml:space="preserve">Figure </w:t>
      </w:r>
      <w:r w:rsidR="00AF4566">
        <w:rPr>
          <w:rFonts w:ascii="Times New Roman" w:eastAsia="맑은 고딕" w:hAnsi="Times New Roman" w:cs="Times New Roman" w:hint="eastAsia"/>
          <w:b/>
          <w:bCs/>
          <w:sz w:val="20"/>
          <w:szCs w:val="20"/>
          <w:lang w:eastAsia="ko-KR"/>
        </w:rPr>
        <w:t>A</w:t>
      </w:r>
      <w:r w:rsidR="003771BA">
        <w:rPr>
          <w:rFonts w:ascii="Times New Roman" w:eastAsia="맑은 고딕" w:hAnsi="Times New Roman" w:cs="Times New Roman"/>
          <w:b/>
          <w:bCs/>
          <w:sz w:val="20"/>
          <w:szCs w:val="20"/>
          <w:lang w:eastAsia="ko-KR"/>
        </w:rPr>
        <w:t>2</w:t>
      </w:r>
      <w:r w:rsidRPr="00DA2ED6">
        <w:rPr>
          <w:rFonts w:ascii="Times New Roman" w:eastAsia="맑은 고딕" w:hAnsi="Times New Roman" w:cs="Times New Roman"/>
          <w:b/>
          <w:bCs/>
          <w:sz w:val="20"/>
          <w:szCs w:val="20"/>
          <w:lang w:eastAsia="ko-KR"/>
        </w:rPr>
        <w:t>.</w:t>
      </w:r>
      <w:r>
        <w:rPr>
          <w:rFonts w:ascii="Times New Roman" w:eastAsia="맑은 고딕" w:hAnsi="Times New Roman" w:cs="Times New Roman" w:hint="eastAsia"/>
          <w:b/>
          <w:bCs/>
          <w:sz w:val="20"/>
          <w:szCs w:val="20"/>
          <w:lang w:eastAsia="ko-KR"/>
        </w:rPr>
        <w:t xml:space="preserve"> Additional q</w:t>
      </w:r>
      <w:r>
        <w:rPr>
          <w:rFonts w:ascii="Times New Roman" w:eastAsia="맑은 고딕" w:hAnsi="Times New Roman" w:cs="Times New Roman"/>
          <w:b/>
          <w:bCs/>
          <w:sz w:val="20"/>
          <w:szCs w:val="20"/>
          <w:lang w:eastAsia="ko-KR"/>
        </w:rPr>
        <w:t>ualitative</w:t>
      </w:r>
      <w:r>
        <w:rPr>
          <w:rFonts w:ascii="Times New Roman" w:eastAsia="맑은 고딕" w:hAnsi="Times New Roman" w:cs="Times New Roman" w:hint="eastAsia"/>
          <w:b/>
          <w:bCs/>
          <w:sz w:val="20"/>
          <w:szCs w:val="20"/>
          <w:lang w:eastAsia="ko-KR"/>
        </w:rPr>
        <w:t xml:space="preserve"> r</w:t>
      </w:r>
      <w:r w:rsidRPr="00CB1450">
        <w:rPr>
          <w:rFonts w:ascii="Times New Roman" w:eastAsia="맑은 고딕" w:hAnsi="Times New Roman" w:cs="Times New Roman"/>
          <w:b/>
          <w:bCs/>
          <w:sz w:val="20"/>
          <w:szCs w:val="20"/>
          <w:lang w:eastAsia="ko-KR"/>
        </w:rPr>
        <w:t xml:space="preserve">esults of </w:t>
      </w:r>
      <w:r>
        <w:rPr>
          <w:rFonts w:ascii="Times New Roman" w:eastAsia="맑은 고딕" w:hAnsi="Times New Roman" w:cs="Times New Roman" w:hint="eastAsia"/>
          <w:b/>
          <w:bCs/>
          <w:sz w:val="20"/>
          <w:szCs w:val="20"/>
          <w:lang w:eastAsia="ko-KR"/>
        </w:rPr>
        <w:t>our</w:t>
      </w:r>
      <w:r w:rsidRPr="00CB1450">
        <w:rPr>
          <w:rFonts w:ascii="Times New Roman" w:eastAsia="맑은 고딕" w:hAnsi="Times New Roman" w:cs="Times New Roman"/>
          <w:b/>
          <w:bCs/>
          <w:sz w:val="20"/>
          <w:szCs w:val="20"/>
          <w:lang w:eastAsia="ko-KR"/>
        </w:rPr>
        <w:t xml:space="preserve"> </w:t>
      </w:r>
      <w:r>
        <w:rPr>
          <w:rFonts w:ascii="Times New Roman" w:eastAsia="맑은 고딕" w:hAnsi="Times New Roman" w:cs="Times New Roman" w:hint="eastAsia"/>
          <w:b/>
          <w:bCs/>
          <w:sz w:val="20"/>
          <w:szCs w:val="20"/>
          <w:lang w:eastAsia="ko-KR"/>
        </w:rPr>
        <w:t>g</w:t>
      </w:r>
      <w:r w:rsidRPr="00CB1450">
        <w:rPr>
          <w:rFonts w:ascii="Times New Roman" w:eastAsia="맑은 고딕" w:hAnsi="Times New Roman" w:cs="Times New Roman"/>
          <w:b/>
          <w:bCs/>
          <w:sz w:val="20"/>
          <w:szCs w:val="20"/>
          <w:lang w:eastAsia="ko-KR"/>
        </w:rPr>
        <w:t xml:space="preserve">enerative AI </w:t>
      </w:r>
      <w:r>
        <w:rPr>
          <w:rFonts w:ascii="Times New Roman" w:eastAsia="맑은 고딕" w:hAnsi="Times New Roman" w:cs="Times New Roman" w:hint="eastAsia"/>
          <w:b/>
          <w:bCs/>
          <w:sz w:val="20"/>
          <w:szCs w:val="20"/>
          <w:lang w:eastAsia="ko-KR"/>
        </w:rPr>
        <w:t>t</w:t>
      </w:r>
      <w:r w:rsidRPr="00CB1450">
        <w:rPr>
          <w:rFonts w:ascii="Times New Roman" w:eastAsia="맑은 고딕" w:hAnsi="Times New Roman" w:cs="Times New Roman"/>
          <w:b/>
          <w:bCs/>
          <w:sz w:val="20"/>
          <w:szCs w:val="20"/>
          <w:lang w:eastAsia="ko-KR"/>
        </w:rPr>
        <w:t>echnology</w:t>
      </w:r>
      <w:r>
        <w:rPr>
          <w:rFonts w:ascii="Times New Roman" w:eastAsia="맑은 고딕" w:hAnsi="Times New Roman" w:cs="Times New Roman" w:hint="eastAsia"/>
          <w:b/>
          <w:bCs/>
          <w:sz w:val="20"/>
          <w:szCs w:val="20"/>
          <w:lang w:eastAsia="ko-KR"/>
        </w:rPr>
        <w:t xml:space="preserve">. </w:t>
      </w:r>
      <w:r w:rsidR="003771BA" w:rsidRPr="003771BA">
        <w:rPr>
          <w:rFonts w:ascii="Times New Roman" w:eastAsia="맑은 고딕" w:hAnsi="Times New Roman" w:cs="Times New Roman"/>
          <w:sz w:val="20"/>
          <w:szCs w:val="20"/>
          <w:lang w:eastAsia="ko-KR"/>
        </w:rPr>
        <w:t>In addition to the results shown in Figure 1, we present additional ones. These demonstrate that our generative AI technology can accurately detect and extract small calcification objects even within high-density breast tissue (c or d), while providing a novel pixel-level matched virtual normal FFDM reference (b): (a) shows the original full-field digital mammography image. (b) displays a virtual normal full-field image generated by our generative AI, where only calcium areas are modified to appear normal, serving as a new reference for radiologists to improve calcium diagnosis. (c) presents a calcium segmentation mask created by the pixel-level difference between a and b, with higher confidence areas in whiter shades. (d) depicts the calcium segmentation mask overlaid in white on the original brown image, highlighting only the calcium areas in white.</w:t>
      </w:r>
    </w:p>
    <w:p w14:paraId="3E8D466F" w14:textId="1947FFE4" w:rsidR="000879B3" w:rsidRDefault="00BA039F" w:rsidP="00BA039F">
      <w:pPr>
        <w:spacing w:line="276" w:lineRule="auto"/>
        <w:jc w:val="both"/>
        <w:rPr>
          <w:rFonts w:ascii="Times New Roman" w:eastAsia="맑은 고딕" w:hAnsi="Times New Roman" w:cs="Times New Roman"/>
          <w:sz w:val="20"/>
          <w:szCs w:val="20"/>
          <w:lang w:eastAsia="ko-KR"/>
        </w:rPr>
      </w:pPr>
      <w:r w:rsidRPr="00875486">
        <w:rPr>
          <w:rFonts w:ascii="Times New Roman" w:eastAsia="맑은 고딕" w:hAnsi="Times New Roman" w:cs="Times New Roman"/>
          <w:b/>
          <w:bCs/>
          <w:noProof/>
          <w:sz w:val="22"/>
          <w:szCs w:val="22"/>
          <w:lang w:eastAsia="ko-KR"/>
        </w:rPr>
        <w:lastRenderedPageBreak/>
        <w:drawing>
          <wp:inline distT="0" distB="0" distL="0" distR="0" wp14:anchorId="706FBDD8" wp14:editId="09D2F3D2">
            <wp:extent cx="5943600" cy="4001135"/>
            <wp:effectExtent l="0" t="0" r="0" b="0"/>
            <wp:docPr id="168" name="Picture 167" descr="A collage of images of the moon&#10;&#10;Description automatically generated">
              <a:extLst xmlns:a="http://schemas.openxmlformats.org/drawingml/2006/main">
                <a:ext uri="{FF2B5EF4-FFF2-40B4-BE49-F238E27FC236}">
                  <a16:creationId xmlns:a16="http://schemas.microsoft.com/office/drawing/2014/main" id="{1BF1D4B5-0F13-935D-93D7-F779B7A05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7" descr="A collage of images of the moon&#10;&#10;Description automatically generated">
                      <a:extLst>
                        <a:ext uri="{FF2B5EF4-FFF2-40B4-BE49-F238E27FC236}">
                          <a16:creationId xmlns:a16="http://schemas.microsoft.com/office/drawing/2014/main" id="{1BF1D4B5-0F13-935D-93D7-F779B7A05178}"/>
                        </a:ext>
                      </a:extLst>
                    </pic:cNvPr>
                    <pic:cNvPicPr>
                      <a:picLocks noChangeAspect="1"/>
                    </pic:cNvPicPr>
                  </pic:nvPicPr>
                  <pic:blipFill>
                    <a:blip r:embed="rId13"/>
                    <a:stretch>
                      <a:fillRect/>
                    </a:stretch>
                  </pic:blipFill>
                  <pic:spPr>
                    <a:xfrm>
                      <a:off x="0" y="0"/>
                      <a:ext cx="5943600" cy="4001135"/>
                    </a:xfrm>
                    <a:prstGeom prst="rect">
                      <a:avLst/>
                    </a:prstGeom>
                  </pic:spPr>
                </pic:pic>
              </a:graphicData>
            </a:graphic>
          </wp:inline>
        </w:drawing>
      </w:r>
      <w:r w:rsidRPr="00875486">
        <w:rPr>
          <w:rFonts w:ascii="Times New Roman" w:eastAsia="맑은 고딕" w:hAnsi="Times New Roman" w:cs="Times New Roman" w:hint="eastAsia"/>
          <w:b/>
          <w:bCs/>
          <w:sz w:val="20"/>
          <w:szCs w:val="20"/>
          <w:lang w:eastAsia="ko-KR"/>
        </w:rPr>
        <w:t xml:space="preserve"> </w:t>
      </w:r>
      <w:r w:rsidR="003771BA" w:rsidRPr="003771BA">
        <w:rPr>
          <w:rFonts w:ascii="Times New Roman" w:eastAsia="맑은 고딕" w:hAnsi="Times New Roman" w:cs="Times New Roman"/>
          <w:b/>
          <w:bCs/>
          <w:sz w:val="20"/>
          <w:szCs w:val="20"/>
          <w:lang w:eastAsia="ko-KR"/>
        </w:rPr>
        <w:t xml:space="preserve">Figure A3. Qualitative performance comparison between our generative AI and the existing generative AI algorithms (i.e., qualitative results for Table 2): </w:t>
      </w:r>
      <w:r w:rsidR="003771BA" w:rsidRPr="003771BA">
        <w:rPr>
          <w:rFonts w:ascii="Times New Roman" w:eastAsia="맑은 고딕" w:hAnsi="Times New Roman" w:cs="Times New Roman"/>
          <w:sz w:val="20"/>
          <w:szCs w:val="20"/>
          <w:lang w:eastAsia="ko-KR"/>
        </w:rPr>
        <w:t>Our generative AI method (</w:t>
      </w:r>
      <w:proofErr w:type="spellStart"/>
      <w:r w:rsidR="003771BA" w:rsidRPr="003771BA">
        <w:rPr>
          <w:rFonts w:ascii="Times New Roman" w:eastAsia="맑은 고딕" w:hAnsi="Times New Roman" w:cs="Times New Roman"/>
          <w:sz w:val="20"/>
          <w:szCs w:val="20"/>
          <w:lang w:eastAsia="ko-KR"/>
        </w:rPr>
        <w:t>SegAI+</w:t>
      </w:r>
      <w:proofErr w:type="gramStart"/>
      <w:r w:rsidR="003771BA" w:rsidRPr="003771BA">
        <w:rPr>
          <w:rFonts w:ascii="Times New Roman" w:eastAsia="맑은 고딕" w:hAnsi="Times New Roman" w:cs="Times New Roman"/>
          <w:sz w:val="20"/>
          <w:szCs w:val="20"/>
          <w:lang w:eastAsia="ko-KR"/>
        </w:rPr>
        <w:t>R:GenAI</w:t>
      </w:r>
      <w:proofErr w:type="spellEnd"/>
      <w:proofErr w:type="gramEnd"/>
      <w:r w:rsidR="003771BA" w:rsidRPr="003771BA">
        <w:rPr>
          <w:rFonts w:ascii="Times New Roman" w:eastAsia="맑은 고딕" w:hAnsi="Times New Roman" w:cs="Times New Roman"/>
          <w:sz w:val="20"/>
          <w:szCs w:val="20"/>
          <w:lang w:eastAsia="ko-KR"/>
        </w:rPr>
        <w:t>) significantly enhances the performance of the existing latest generative AI method by reducing false positives.</w:t>
      </w:r>
    </w:p>
    <w:p w14:paraId="4DDA9984" w14:textId="77777777" w:rsidR="003771BA" w:rsidRDefault="00536A4A" w:rsidP="003771BA">
      <w:pPr>
        <w:spacing w:line="276" w:lineRule="auto"/>
        <w:jc w:val="center"/>
        <w:rPr>
          <w:rFonts w:ascii="Times New Roman" w:eastAsia="맑은 고딕" w:hAnsi="Times New Roman" w:cs="Times New Roman"/>
          <w:sz w:val="22"/>
          <w:szCs w:val="22"/>
          <w:lang w:eastAsia="ko-KR"/>
        </w:rPr>
      </w:pPr>
      <w:r>
        <w:rPr>
          <w:rFonts w:ascii="Times New Roman" w:eastAsia="맑은 고딕" w:hAnsi="Times New Roman" w:cs="Times New Roman"/>
          <w:sz w:val="20"/>
          <w:szCs w:val="20"/>
          <w:lang w:eastAsia="ko-KR"/>
        </w:rPr>
        <w:br w:type="page"/>
      </w:r>
      <w:r w:rsidR="003771BA" w:rsidRPr="00D90DB2">
        <w:rPr>
          <w:rFonts w:ascii="Times New Roman" w:eastAsia="맑은 고딕" w:hAnsi="Times New Roman" w:cs="Times New Roman"/>
          <w:noProof/>
          <w:sz w:val="22"/>
          <w:szCs w:val="22"/>
          <w:lang w:eastAsia="ko-KR"/>
        </w:rPr>
        <w:lastRenderedPageBreak/>
        <w:drawing>
          <wp:inline distT="0" distB="0" distL="0" distR="0" wp14:anchorId="3BC6314D" wp14:editId="3D5E341C">
            <wp:extent cx="5227604" cy="7373722"/>
            <wp:effectExtent l="0" t="0" r="0" b="0"/>
            <wp:docPr id="541" name="Picture 540" descr="A screenshot of a computer screen&#10;&#10;Description automatically generated">
              <a:extLst xmlns:a="http://schemas.openxmlformats.org/drawingml/2006/main">
                <a:ext uri="{FF2B5EF4-FFF2-40B4-BE49-F238E27FC236}">
                  <a16:creationId xmlns:a16="http://schemas.microsoft.com/office/drawing/2014/main" id="{93859F33-7D83-6D76-1214-3DD18DC255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0" descr="A screenshot of a computer screen&#10;&#10;Description automatically generated">
                      <a:extLst>
                        <a:ext uri="{FF2B5EF4-FFF2-40B4-BE49-F238E27FC236}">
                          <a16:creationId xmlns:a16="http://schemas.microsoft.com/office/drawing/2014/main" id="{93859F33-7D83-6D76-1214-3DD18DC25510}"/>
                        </a:ext>
                      </a:extLst>
                    </pic:cNvPr>
                    <pic:cNvPicPr>
                      <a:picLocks noChangeAspect="1"/>
                    </pic:cNvPicPr>
                  </pic:nvPicPr>
                  <pic:blipFill>
                    <a:blip r:embed="rId14"/>
                    <a:stretch>
                      <a:fillRect/>
                    </a:stretch>
                  </pic:blipFill>
                  <pic:spPr>
                    <a:xfrm>
                      <a:off x="0" y="0"/>
                      <a:ext cx="5231115" cy="7378675"/>
                    </a:xfrm>
                    <a:prstGeom prst="rect">
                      <a:avLst/>
                    </a:prstGeom>
                  </pic:spPr>
                </pic:pic>
              </a:graphicData>
            </a:graphic>
          </wp:inline>
        </w:drawing>
      </w:r>
    </w:p>
    <w:p w14:paraId="56402A6E" w14:textId="49C9DF14" w:rsidR="003771BA" w:rsidRPr="006554FD" w:rsidRDefault="003771BA" w:rsidP="003771BA">
      <w:pPr>
        <w:spacing w:line="276" w:lineRule="auto"/>
        <w:jc w:val="both"/>
        <w:rPr>
          <w:rFonts w:ascii="Times New Roman" w:eastAsia="맑은 고딕" w:hAnsi="Times New Roman" w:cs="Times New Roman"/>
          <w:sz w:val="20"/>
          <w:szCs w:val="20"/>
          <w:lang w:eastAsia="ko-KR"/>
        </w:rPr>
      </w:pPr>
      <w:r w:rsidRPr="009B4181">
        <w:rPr>
          <w:rFonts w:ascii="Times New Roman" w:eastAsia="맑은 고딕" w:hAnsi="Times New Roman" w:cs="Times New Roman" w:hint="eastAsia"/>
          <w:b/>
          <w:bCs/>
          <w:sz w:val="20"/>
          <w:szCs w:val="20"/>
          <w:lang w:eastAsia="ko-KR"/>
        </w:rPr>
        <w:t xml:space="preserve">Figure </w:t>
      </w:r>
      <w:r>
        <w:rPr>
          <w:rFonts w:ascii="Times New Roman" w:eastAsia="맑은 고딕" w:hAnsi="Times New Roman" w:cs="Times New Roman" w:hint="eastAsia"/>
          <w:b/>
          <w:bCs/>
          <w:sz w:val="20"/>
          <w:szCs w:val="20"/>
          <w:lang w:eastAsia="ko-KR"/>
        </w:rPr>
        <w:t>A</w:t>
      </w:r>
      <w:r>
        <w:rPr>
          <w:rFonts w:ascii="Times New Roman" w:eastAsia="맑은 고딕" w:hAnsi="Times New Roman" w:cs="Times New Roman"/>
          <w:b/>
          <w:bCs/>
          <w:sz w:val="20"/>
          <w:szCs w:val="20"/>
          <w:lang w:eastAsia="ko-KR"/>
        </w:rPr>
        <w:t>4</w:t>
      </w:r>
      <w:r w:rsidRPr="009B4181">
        <w:rPr>
          <w:rFonts w:ascii="Times New Roman" w:eastAsia="맑은 고딕" w:hAnsi="Times New Roman" w:cs="Times New Roman" w:hint="eastAsia"/>
          <w:b/>
          <w:bCs/>
          <w:sz w:val="20"/>
          <w:szCs w:val="20"/>
          <w:lang w:eastAsia="ko-KR"/>
        </w:rPr>
        <w:t>.</w:t>
      </w:r>
      <w:r>
        <w:rPr>
          <w:rFonts w:ascii="Times New Roman" w:eastAsia="맑은 고딕" w:hAnsi="Times New Roman" w:cs="Times New Roman" w:hint="eastAsia"/>
          <w:b/>
          <w:bCs/>
          <w:sz w:val="20"/>
          <w:szCs w:val="20"/>
          <w:lang w:eastAsia="ko-KR"/>
        </w:rPr>
        <w:t xml:space="preserve"> </w:t>
      </w:r>
      <w:r w:rsidRPr="003771BA">
        <w:rPr>
          <w:rFonts w:ascii="Times New Roman" w:eastAsia="맑은 고딕" w:hAnsi="Times New Roman" w:cs="Times New Roman"/>
          <w:b/>
          <w:bCs/>
          <w:sz w:val="20"/>
          <w:szCs w:val="20"/>
          <w:lang w:eastAsia="ko-KR"/>
        </w:rPr>
        <w:t xml:space="preserve">Additional qualitative performance comparison of algorithms (i.e., the additional qualitative results for Table 1 and Figure 5): </w:t>
      </w:r>
      <w:r w:rsidRPr="003771BA">
        <w:rPr>
          <w:rFonts w:ascii="Times New Roman" w:eastAsia="맑은 고딕" w:hAnsi="Times New Roman" w:cs="Times New Roman"/>
          <w:sz w:val="20"/>
          <w:szCs w:val="20"/>
          <w:lang w:eastAsia="ko-KR"/>
        </w:rPr>
        <w:t>Our generative AI method (</w:t>
      </w:r>
      <w:proofErr w:type="spellStart"/>
      <w:r w:rsidRPr="003771BA">
        <w:rPr>
          <w:rFonts w:ascii="Times New Roman" w:eastAsia="맑은 고딕" w:hAnsi="Times New Roman" w:cs="Times New Roman"/>
          <w:sz w:val="20"/>
          <w:szCs w:val="20"/>
          <w:lang w:eastAsia="ko-KR"/>
        </w:rPr>
        <w:t>SegAI+</w:t>
      </w:r>
      <w:proofErr w:type="gramStart"/>
      <w:r w:rsidRPr="003771BA">
        <w:rPr>
          <w:rFonts w:ascii="Times New Roman" w:eastAsia="맑은 고딕" w:hAnsi="Times New Roman" w:cs="Times New Roman"/>
          <w:sz w:val="20"/>
          <w:szCs w:val="20"/>
          <w:lang w:eastAsia="ko-KR"/>
        </w:rPr>
        <w:t>R:GenAI</w:t>
      </w:r>
      <w:proofErr w:type="spellEnd"/>
      <w:proofErr w:type="gramEnd"/>
      <w:r w:rsidRPr="003771BA">
        <w:rPr>
          <w:rFonts w:ascii="Times New Roman" w:eastAsia="맑은 고딕" w:hAnsi="Times New Roman" w:cs="Times New Roman"/>
          <w:sz w:val="20"/>
          <w:szCs w:val="20"/>
          <w:lang w:eastAsia="ko-KR"/>
        </w:rPr>
        <w:t>) achieves better results (reduced false positives) than conventional segmentation AI (</w:t>
      </w:r>
      <w:proofErr w:type="spellStart"/>
      <w:r w:rsidRPr="003771BA">
        <w:rPr>
          <w:rFonts w:ascii="Times New Roman" w:eastAsia="맑은 고딕" w:hAnsi="Times New Roman" w:cs="Times New Roman"/>
          <w:sz w:val="20"/>
          <w:szCs w:val="20"/>
          <w:lang w:eastAsia="ko-KR"/>
        </w:rPr>
        <w:t>SegAI</w:t>
      </w:r>
      <w:proofErr w:type="spellEnd"/>
      <w:r w:rsidRPr="003771BA">
        <w:rPr>
          <w:rFonts w:ascii="Times New Roman" w:eastAsia="맑은 고딕" w:hAnsi="Times New Roman" w:cs="Times New Roman"/>
          <w:sz w:val="20"/>
          <w:szCs w:val="20"/>
          <w:lang w:eastAsia="ko-KR"/>
        </w:rPr>
        <w:t>) and also shows improved results (reduced false negatives) compared to other refinement methods (SegAI+R:SP1 or SegAI+R:SP2).</w:t>
      </w:r>
    </w:p>
    <w:p w14:paraId="131CC073" w14:textId="76A890C1" w:rsidR="00536A4A" w:rsidRPr="003771BA" w:rsidRDefault="00536A4A" w:rsidP="00694CEE">
      <w:pPr>
        <w:spacing w:line="276" w:lineRule="auto"/>
        <w:jc w:val="both"/>
        <w:rPr>
          <w:rFonts w:ascii="Times New Roman" w:eastAsia="맑은 고딕" w:hAnsi="Times New Roman" w:cs="Times New Roman"/>
          <w:sz w:val="20"/>
          <w:szCs w:val="20"/>
          <w:lang w:eastAsia="ko-KR"/>
        </w:rPr>
      </w:pPr>
    </w:p>
    <w:p w14:paraId="3A56CA01" w14:textId="278FA766" w:rsidR="00BB0B9F" w:rsidRPr="00BB0B9F" w:rsidRDefault="00694CEE" w:rsidP="00BB0B9F">
      <w:pPr>
        <w:pStyle w:val="EndNoteCategoryHeading"/>
      </w:pPr>
      <w:r w:rsidRPr="00252F8E">
        <w:rPr>
          <w:rFonts w:ascii="Times New Roman" w:hAnsi="Times New Roman" w:cs="Times New Roman"/>
          <w:sz w:val="22"/>
          <w:szCs w:val="22"/>
        </w:rPr>
        <w:lastRenderedPageBreak/>
        <w:fldChar w:fldCharType="begin"/>
      </w:r>
      <w:r w:rsidRPr="00252F8E">
        <w:rPr>
          <w:rFonts w:ascii="Times New Roman" w:hAnsi="Times New Roman" w:cs="Times New Roman"/>
          <w:sz w:val="22"/>
          <w:szCs w:val="22"/>
        </w:rPr>
        <w:instrText xml:space="preserve"> ADDIN EN.REFLIST </w:instrText>
      </w:r>
      <w:r w:rsidRPr="00252F8E">
        <w:rPr>
          <w:rFonts w:ascii="Times New Roman" w:hAnsi="Times New Roman" w:cs="Times New Roman"/>
          <w:sz w:val="22"/>
          <w:szCs w:val="22"/>
        </w:rPr>
        <w:fldChar w:fldCharType="separate"/>
      </w:r>
      <w:r w:rsidR="00BB0B9F" w:rsidRPr="00BB0B9F">
        <w:t>References</w:t>
      </w:r>
    </w:p>
    <w:p w14:paraId="0AAA1E8E" w14:textId="77777777" w:rsidR="00BB0B9F" w:rsidRPr="00BB0B9F" w:rsidRDefault="00BB0B9F" w:rsidP="00BB0B9F">
      <w:pPr>
        <w:pStyle w:val="EndNoteBibliography"/>
        <w:spacing w:after="0"/>
        <w:ind w:left="720" w:hanging="720"/>
      </w:pPr>
      <w:r w:rsidRPr="00BB0B9F">
        <w:t>1.</w:t>
      </w:r>
      <w:r w:rsidRPr="00BB0B9F">
        <w:tab/>
        <w:t xml:space="preserve">Li, W., et al. </w:t>
      </w:r>
      <w:r w:rsidRPr="00BB0B9F">
        <w:rPr>
          <w:i/>
        </w:rPr>
        <w:t>Mat: Mask-aware transformer for large hole image inpainting</w:t>
      </w:r>
      <w:r w:rsidRPr="00BB0B9F">
        <w:t xml:space="preserve">. in </w:t>
      </w:r>
      <w:r w:rsidRPr="00BB0B9F">
        <w:rPr>
          <w:i/>
        </w:rPr>
        <w:t>Proceedings of the IEEE/CVF conference on computer vision and pattern recognition</w:t>
      </w:r>
      <w:r w:rsidRPr="00BB0B9F">
        <w:t>. 2022.</w:t>
      </w:r>
    </w:p>
    <w:p w14:paraId="0BD8AAD6" w14:textId="77777777" w:rsidR="00BB0B9F" w:rsidRPr="00BB0B9F" w:rsidRDefault="00BB0B9F" w:rsidP="00BB0B9F">
      <w:pPr>
        <w:pStyle w:val="EndNoteBibliography"/>
        <w:spacing w:after="0"/>
        <w:ind w:left="720" w:hanging="720"/>
      </w:pPr>
      <w:r w:rsidRPr="00BB0B9F">
        <w:t>2.</w:t>
      </w:r>
      <w:r w:rsidRPr="00BB0B9F">
        <w:tab/>
        <w:t xml:space="preserve">Gerbasi, A., et al., </w:t>
      </w:r>
      <w:r w:rsidRPr="00BB0B9F">
        <w:rPr>
          <w:i/>
        </w:rPr>
        <w:t>DeepMiCa: Automatic segmentation and classification of breast MIcroCAlcifications from mammograms.</w:t>
      </w:r>
      <w:r w:rsidRPr="00BB0B9F">
        <w:t xml:space="preserve"> Computer Methods and Programs in Biomedicine, 2023. </w:t>
      </w:r>
      <w:r w:rsidRPr="00BB0B9F">
        <w:rPr>
          <w:b/>
        </w:rPr>
        <w:t>235</w:t>
      </w:r>
      <w:r w:rsidRPr="00BB0B9F">
        <w:t>: p. 107483.</w:t>
      </w:r>
    </w:p>
    <w:p w14:paraId="065E24C2" w14:textId="77777777" w:rsidR="00BB0B9F" w:rsidRPr="00BB0B9F" w:rsidRDefault="00BB0B9F" w:rsidP="00BB0B9F">
      <w:pPr>
        <w:pStyle w:val="EndNoteBibliography"/>
        <w:spacing w:after="0"/>
        <w:ind w:left="720" w:hanging="720"/>
      </w:pPr>
      <w:r w:rsidRPr="00BB0B9F">
        <w:t>3.</w:t>
      </w:r>
      <w:r w:rsidRPr="00BB0B9F">
        <w:tab/>
        <w:t xml:space="preserve">Wu, X., D. Hong, and J. Chanussot, </w:t>
      </w:r>
      <w:r w:rsidRPr="00BB0B9F">
        <w:rPr>
          <w:i/>
        </w:rPr>
        <w:t>UIU-Net: U-Net in U-Net for infrared small object detection.</w:t>
      </w:r>
      <w:r w:rsidRPr="00BB0B9F">
        <w:t xml:space="preserve"> IEEE Transactions on Image Processing, 2022. </w:t>
      </w:r>
      <w:r w:rsidRPr="00BB0B9F">
        <w:rPr>
          <w:b/>
        </w:rPr>
        <w:t>32</w:t>
      </w:r>
      <w:r w:rsidRPr="00BB0B9F">
        <w:t>: p. 364-376.</w:t>
      </w:r>
    </w:p>
    <w:p w14:paraId="095C5457" w14:textId="77777777" w:rsidR="00BB0B9F" w:rsidRPr="00BB0B9F" w:rsidRDefault="00BB0B9F" w:rsidP="00BB0B9F">
      <w:pPr>
        <w:pStyle w:val="EndNoteBibliography"/>
        <w:spacing w:after="0"/>
        <w:ind w:left="720" w:hanging="720"/>
      </w:pPr>
      <w:r w:rsidRPr="00BB0B9F">
        <w:t>4.</w:t>
      </w:r>
      <w:r w:rsidRPr="00BB0B9F">
        <w:tab/>
        <w:t xml:space="preserve">Behrendt, F., et al., </w:t>
      </w:r>
      <w:r w:rsidRPr="00BB0B9F">
        <w:rPr>
          <w:i/>
        </w:rPr>
        <w:t>Patched diffusion models for unsupervised anomaly detection in brain MRI. arXiv 2023.</w:t>
      </w:r>
      <w:r w:rsidRPr="00BB0B9F">
        <w:t xml:space="preserve"> arXiv preprint arXiv:2303.03758.</w:t>
      </w:r>
    </w:p>
    <w:p w14:paraId="4C9EC463" w14:textId="77777777" w:rsidR="00BB0B9F" w:rsidRPr="00BB0B9F" w:rsidRDefault="00BB0B9F" w:rsidP="00BB0B9F">
      <w:pPr>
        <w:pStyle w:val="EndNoteBibliography"/>
        <w:spacing w:after="0"/>
        <w:ind w:left="720" w:hanging="720"/>
      </w:pPr>
      <w:r w:rsidRPr="00BB0B9F">
        <w:t>5.</w:t>
      </w:r>
      <w:r w:rsidRPr="00BB0B9F">
        <w:tab/>
        <w:t xml:space="preserve">Bercea, C.I., et al., </w:t>
      </w:r>
      <w:r w:rsidRPr="00BB0B9F">
        <w:rPr>
          <w:i/>
        </w:rPr>
        <w:t>Diffusion Models with Implicit Guidance for Medical Anomaly Detection.</w:t>
      </w:r>
      <w:r w:rsidRPr="00BB0B9F">
        <w:t xml:space="preserve"> arXiv preprint arXiv:2403.08464, 2024.</w:t>
      </w:r>
    </w:p>
    <w:p w14:paraId="2D39945E" w14:textId="77777777" w:rsidR="00BB0B9F" w:rsidRPr="00BB0B9F" w:rsidRDefault="00BB0B9F" w:rsidP="00BB0B9F">
      <w:pPr>
        <w:pStyle w:val="EndNoteBibliography"/>
        <w:spacing w:after="0"/>
        <w:ind w:left="720" w:hanging="720"/>
      </w:pPr>
      <w:r w:rsidRPr="00BB0B9F">
        <w:t>6.</w:t>
      </w:r>
      <w:r w:rsidRPr="00BB0B9F">
        <w:tab/>
        <w:t xml:space="preserve">Iqbal, H., et al. </w:t>
      </w:r>
      <w:r w:rsidRPr="00BB0B9F">
        <w:rPr>
          <w:i/>
        </w:rPr>
        <w:t>Unsupervised anomaly detection in medical images using masked diffusion model</w:t>
      </w:r>
      <w:r w:rsidRPr="00BB0B9F">
        <w:t xml:space="preserve">. in </w:t>
      </w:r>
      <w:r w:rsidRPr="00BB0B9F">
        <w:rPr>
          <w:i/>
        </w:rPr>
        <w:t>International Workshop on Machine Learning in Medical Imaging</w:t>
      </w:r>
      <w:r w:rsidRPr="00BB0B9F">
        <w:t>. 2023. Springer.</w:t>
      </w:r>
    </w:p>
    <w:p w14:paraId="2DC526CA" w14:textId="77777777" w:rsidR="00BB0B9F" w:rsidRPr="00BB0B9F" w:rsidRDefault="00BB0B9F" w:rsidP="00BB0B9F">
      <w:pPr>
        <w:pStyle w:val="EndNoteBibliography"/>
        <w:spacing w:after="0"/>
        <w:ind w:left="720" w:hanging="720"/>
      </w:pPr>
      <w:r w:rsidRPr="00BB0B9F">
        <w:t>7.</w:t>
      </w:r>
      <w:r w:rsidRPr="00BB0B9F">
        <w:tab/>
        <w:t xml:space="preserve">Wolleb, J., et al., </w:t>
      </w:r>
      <w:r w:rsidRPr="00BB0B9F">
        <w:rPr>
          <w:i/>
        </w:rPr>
        <w:t>Binary Noise for Binary Tasks: Masked Bernoulli Diffusion for Unsupervised Anomaly Detection.</w:t>
      </w:r>
      <w:r w:rsidRPr="00BB0B9F">
        <w:t xml:space="preserve"> arXiv preprint arXiv:2403.11667, 2024.</w:t>
      </w:r>
    </w:p>
    <w:p w14:paraId="24A1AE35" w14:textId="77777777" w:rsidR="00BB0B9F" w:rsidRPr="00BB0B9F" w:rsidRDefault="00BB0B9F" w:rsidP="00BB0B9F">
      <w:pPr>
        <w:pStyle w:val="EndNoteBibliography"/>
        <w:spacing w:after="0"/>
        <w:ind w:left="720" w:hanging="720"/>
      </w:pPr>
      <w:r w:rsidRPr="00BB0B9F">
        <w:t>8.</w:t>
      </w:r>
      <w:r w:rsidRPr="00BB0B9F">
        <w:tab/>
        <w:t xml:space="preserve">Xu, R., Y. Wang, and B. Du, </w:t>
      </w:r>
      <w:r w:rsidRPr="00BB0B9F">
        <w:rPr>
          <w:i/>
        </w:rPr>
        <w:t>MAEDiff: Masked Autoencoder-enhanced Diffusion Models for Unsupervised Anomaly Detection in Brain Images.</w:t>
      </w:r>
      <w:r w:rsidRPr="00BB0B9F">
        <w:t xml:space="preserve"> arXiv preprint arXiv:2401.10561, 2024.</w:t>
      </w:r>
    </w:p>
    <w:p w14:paraId="777E860A" w14:textId="77777777" w:rsidR="00BB0B9F" w:rsidRPr="00BB0B9F" w:rsidRDefault="00BB0B9F" w:rsidP="00BB0B9F">
      <w:pPr>
        <w:pStyle w:val="EndNoteBibliography"/>
        <w:spacing w:after="0"/>
        <w:ind w:left="720" w:hanging="720"/>
      </w:pPr>
      <w:r w:rsidRPr="00BB0B9F">
        <w:t>9.</w:t>
      </w:r>
      <w:r w:rsidRPr="00BB0B9F">
        <w:tab/>
        <w:t xml:space="preserve">He, Y., et al., </w:t>
      </w:r>
      <w:r w:rsidRPr="00BB0B9F">
        <w:rPr>
          <w:i/>
        </w:rPr>
        <w:t>Disorder-Free Data Are All You Need—Inverse Supervised Learning for Broad-Spectrum Head Disorder Detection.</w:t>
      </w:r>
      <w:r w:rsidRPr="00BB0B9F">
        <w:t xml:space="preserve"> NEJM AI, 2024. </w:t>
      </w:r>
      <w:r w:rsidRPr="00BB0B9F">
        <w:rPr>
          <w:b/>
        </w:rPr>
        <w:t>1</w:t>
      </w:r>
      <w:r w:rsidRPr="00BB0B9F">
        <w:t>(4): p. AIoa2300137.</w:t>
      </w:r>
    </w:p>
    <w:p w14:paraId="0F9378D8" w14:textId="77777777" w:rsidR="00BB0B9F" w:rsidRPr="00BB0B9F" w:rsidRDefault="00BB0B9F" w:rsidP="00BB0B9F">
      <w:pPr>
        <w:pStyle w:val="EndNoteBibliography"/>
        <w:ind w:left="720" w:hanging="720"/>
      </w:pPr>
      <w:r w:rsidRPr="00BB0B9F">
        <w:t>10.</w:t>
      </w:r>
      <w:r w:rsidRPr="00BB0B9F">
        <w:tab/>
        <w:t xml:space="preserve">Marasinou, C., et al., </w:t>
      </w:r>
      <w:r w:rsidRPr="00BB0B9F">
        <w:rPr>
          <w:i/>
        </w:rPr>
        <w:t>Improving the Quantitative Analysis of Breast Microcalcifications: A Multiscale Approach.</w:t>
      </w:r>
      <w:r w:rsidRPr="00BB0B9F">
        <w:t xml:space="preserve"> Journal of digital imaging, 2023. </w:t>
      </w:r>
      <w:r w:rsidRPr="00BB0B9F">
        <w:rPr>
          <w:b/>
        </w:rPr>
        <w:t>36</w:t>
      </w:r>
      <w:r w:rsidRPr="00BB0B9F">
        <w:t>(3): p. 1016-1028.</w:t>
      </w:r>
    </w:p>
    <w:p w14:paraId="6609700E" w14:textId="4862C103" w:rsidR="00694CEE" w:rsidRPr="0084285A" w:rsidRDefault="00694CEE" w:rsidP="00694CEE">
      <w:pPr>
        <w:spacing w:line="276" w:lineRule="auto"/>
        <w:jc w:val="both"/>
        <w:rPr>
          <w:rFonts w:ascii="Times New Roman" w:eastAsia="맑은 고딕" w:hAnsi="Times New Roman" w:cs="Times New Roman"/>
          <w:b/>
          <w:bCs/>
          <w:sz w:val="20"/>
          <w:szCs w:val="20"/>
          <w:lang w:eastAsia="ko-KR"/>
        </w:rPr>
      </w:pPr>
      <w:r w:rsidRPr="00252F8E">
        <w:rPr>
          <w:rFonts w:ascii="Times New Roman" w:hAnsi="Times New Roman" w:cs="Times New Roman"/>
          <w:sz w:val="22"/>
          <w:szCs w:val="22"/>
        </w:rPr>
        <w:fldChar w:fldCharType="end"/>
      </w:r>
    </w:p>
    <w:sectPr w:rsidR="00694CEE" w:rsidRPr="0084285A" w:rsidSect="000472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9166B" w14:textId="77777777" w:rsidR="000F68D7" w:rsidRDefault="000F68D7" w:rsidP="002D5367">
      <w:r>
        <w:separator/>
      </w:r>
    </w:p>
  </w:endnote>
  <w:endnote w:type="continuationSeparator" w:id="0">
    <w:p w14:paraId="28DD74BE" w14:textId="77777777" w:rsidR="000F68D7" w:rsidRDefault="000F68D7" w:rsidP="002D53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Microsoft Sans Serif"/>
    <w:charset w:val="00"/>
    <w:family w:val="auto"/>
    <w:pitch w:val="variable"/>
    <w:sig w:usb0="E1000AEF" w:usb1="5000A1FF" w:usb2="00000000" w:usb3="00000000" w:csb0="000001BF" w:csb1="00000000"/>
  </w:font>
  <w:font w:name="굴림">
    <w:altName w:val="Gulim"/>
    <w:panose1 w:val="020B0600000101010101"/>
    <w:charset w:val="81"/>
    <w:family w:val="moder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A6687" w14:textId="77777777" w:rsidR="000F68D7" w:rsidRDefault="000F68D7" w:rsidP="002D5367">
      <w:r>
        <w:separator/>
      </w:r>
    </w:p>
  </w:footnote>
  <w:footnote w:type="continuationSeparator" w:id="0">
    <w:p w14:paraId="39A88D74" w14:textId="77777777" w:rsidR="000F68D7" w:rsidRDefault="000F68D7" w:rsidP="002D53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C3EA3"/>
    <w:multiLevelType w:val="hybridMultilevel"/>
    <w:tmpl w:val="2AA0958A"/>
    <w:lvl w:ilvl="0" w:tplc="E82A1ABC">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 w15:restartNumberingAfterBreak="0">
    <w:nsid w:val="0766149B"/>
    <w:multiLevelType w:val="hybridMultilevel"/>
    <w:tmpl w:val="80606C4A"/>
    <w:lvl w:ilvl="0" w:tplc="04090001">
      <w:start w:val="1"/>
      <w:numFmt w:val="bullet"/>
      <w:lvlText w:val=""/>
      <w:lvlJc w:val="left"/>
      <w:pPr>
        <w:ind w:left="1120" w:hanging="440"/>
      </w:pPr>
      <w:rPr>
        <w:rFonts w:ascii="Wingdings" w:hAnsi="Wingdings" w:hint="default"/>
      </w:rPr>
    </w:lvl>
    <w:lvl w:ilvl="1" w:tplc="04090003" w:tentative="1">
      <w:start w:val="1"/>
      <w:numFmt w:val="bullet"/>
      <w:lvlText w:val=""/>
      <w:lvlJc w:val="left"/>
      <w:pPr>
        <w:ind w:left="1560" w:hanging="440"/>
      </w:pPr>
      <w:rPr>
        <w:rFonts w:ascii="Wingdings" w:hAnsi="Wingdings" w:hint="default"/>
      </w:rPr>
    </w:lvl>
    <w:lvl w:ilvl="2" w:tplc="04090005"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3" w:tentative="1">
      <w:start w:val="1"/>
      <w:numFmt w:val="bullet"/>
      <w:lvlText w:val=""/>
      <w:lvlJc w:val="left"/>
      <w:pPr>
        <w:ind w:left="2880" w:hanging="440"/>
      </w:pPr>
      <w:rPr>
        <w:rFonts w:ascii="Wingdings" w:hAnsi="Wingdings" w:hint="default"/>
      </w:rPr>
    </w:lvl>
    <w:lvl w:ilvl="5" w:tplc="04090005"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3" w:tentative="1">
      <w:start w:val="1"/>
      <w:numFmt w:val="bullet"/>
      <w:lvlText w:val=""/>
      <w:lvlJc w:val="left"/>
      <w:pPr>
        <w:ind w:left="4200" w:hanging="440"/>
      </w:pPr>
      <w:rPr>
        <w:rFonts w:ascii="Wingdings" w:hAnsi="Wingdings" w:hint="default"/>
      </w:rPr>
    </w:lvl>
    <w:lvl w:ilvl="8" w:tplc="04090005" w:tentative="1">
      <w:start w:val="1"/>
      <w:numFmt w:val="bullet"/>
      <w:lvlText w:val=""/>
      <w:lvlJc w:val="left"/>
      <w:pPr>
        <w:ind w:left="4640" w:hanging="440"/>
      </w:pPr>
      <w:rPr>
        <w:rFonts w:ascii="Wingdings" w:hAnsi="Wingdings" w:hint="default"/>
      </w:rPr>
    </w:lvl>
  </w:abstractNum>
  <w:abstractNum w:abstractNumId="2" w15:restartNumberingAfterBreak="0">
    <w:nsid w:val="0C41569D"/>
    <w:multiLevelType w:val="hybridMultilevel"/>
    <w:tmpl w:val="2E0629D8"/>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 w15:restartNumberingAfterBreak="0">
    <w:nsid w:val="10511C0C"/>
    <w:multiLevelType w:val="hybridMultilevel"/>
    <w:tmpl w:val="A9ACC71C"/>
    <w:lvl w:ilvl="0" w:tplc="E82A1ABC">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 w15:restartNumberingAfterBreak="0">
    <w:nsid w:val="10FC58A7"/>
    <w:multiLevelType w:val="hybridMultilevel"/>
    <w:tmpl w:val="A3CA00B8"/>
    <w:lvl w:ilvl="0" w:tplc="11009308">
      <w:start w:val="1"/>
      <w:numFmt w:val="bullet"/>
      <w:lvlText w:val=""/>
      <w:lvlJc w:val="left"/>
      <w:pPr>
        <w:ind w:left="720" w:hanging="360"/>
      </w:pPr>
      <w:rPr>
        <w:rFonts w:ascii="Symbol" w:hAnsi="Symbol"/>
      </w:rPr>
    </w:lvl>
    <w:lvl w:ilvl="1" w:tplc="20EE9CBE">
      <w:start w:val="1"/>
      <w:numFmt w:val="bullet"/>
      <w:lvlText w:val=""/>
      <w:lvlJc w:val="left"/>
      <w:pPr>
        <w:ind w:left="720" w:hanging="360"/>
      </w:pPr>
      <w:rPr>
        <w:rFonts w:ascii="Symbol" w:hAnsi="Symbol"/>
      </w:rPr>
    </w:lvl>
    <w:lvl w:ilvl="2" w:tplc="9F029FA2">
      <w:start w:val="1"/>
      <w:numFmt w:val="bullet"/>
      <w:lvlText w:val=""/>
      <w:lvlJc w:val="left"/>
      <w:pPr>
        <w:ind w:left="720" w:hanging="360"/>
      </w:pPr>
      <w:rPr>
        <w:rFonts w:ascii="Symbol" w:hAnsi="Symbol"/>
      </w:rPr>
    </w:lvl>
    <w:lvl w:ilvl="3" w:tplc="7CE28D98">
      <w:start w:val="1"/>
      <w:numFmt w:val="bullet"/>
      <w:lvlText w:val=""/>
      <w:lvlJc w:val="left"/>
      <w:pPr>
        <w:ind w:left="720" w:hanging="360"/>
      </w:pPr>
      <w:rPr>
        <w:rFonts w:ascii="Symbol" w:hAnsi="Symbol"/>
      </w:rPr>
    </w:lvl>
    <w:lvl w:ilvl="4" w:tplc="9568537A">
      <w:start w:val="1"/>
      <w:numFmt w:val="bullet"/>
      <w:lvlText w:val=""/>
      <w:lvlJc w:val="left"/>
      <w:pPr>
        <w:ind w:left="720" w:hanging="360"/>
      </w:pPr>
      <w:rPr>
        <w:rFonts w:ascii="Symbol" w:hAnsi="Symbol"/>
      </w:rPr>
    </w:lvl>
    <w:lvl w:ilvl="5" w:tplc="F91A26E6">
      <w:start w:val="1"/>
      <w:numFmt w:val="bullet"/>
      <w:lvlText w:val=""/>
      <w:lvlJc w:val="left"/>
      <w:pPr>
        <w:ind w:left="720" w:hanging="360"/>
      </w:pPr>
      <w:rPr>
        <w:rFonts w:ascii="Symbol" w:hAnsi="Symbol"/>
      </w:rPr>
    </w:lvl>
    <w:lvl w:ilvl="6" w:tplc="B2DE8BA4">
      <w:start w:val="1"/>
      <w:numFmt w:val="bullet"/>
      <w:lvlText w:val=""/>
      <w:lvlJc w:val="left"/>
      <w:pPr>
        <w:ind w:left="720" w:hanging="360"/>
      </w:pPr>
      <w:rPr>
        <w:rFonts w:ascii="Symbol" w:hAnsi="Symbol"/>
      </w:rPr>
    </w:lvl>
    <w:lvl w:ilvl="7" w:tplc="90BC2622">
      <w:start w:val="1"/>
      <w:numFmt w:val="bullet"/>
      <w:lvlText w:val=""/>
      <w:lvlJc w:val="left"/>
      <w:pPr>
        <w:ind w:left="720" w:hanging="360"/>
      </w:pPr>
      <w:rPr>
        <w:rFonts w:ascii="Symbol" w:hAnsi="Symbol"/>
      </w:rPr>
    </w:lvl>
    <w:lvl w:ilvl="8" w:tplc="284EC106">
      <w:start w:val="1"/>
      <w:numFmt w:val="bullet"/>
      <w:lvlText w:val=""/>
      <w:lvlJc w:val="left"/>
      <w:pPr>
        <w:ind w:left="720" w:hanging="360"/>
      </w:pPr>
      <w:rPr>
        <w:rFonts w:ascii="Symbol" w:hAnsi="Symbol"/>
      </w:rPr>
    </w:lvl>
  </w:abstractNum>
  <w:abstractNum w:abstractNumId="5" w15:restartNumberingAfterBreak="0">
    <w:nsid w:val="139741DC"/>
    <w:multiLevelType w:val="hybridMultilevel"/>
    <w:tmpl w:val="D40C805E"/>
    <w:lvl w:ilvl="0" w:tplc="34203028">
      <w:start w:val="1"/>
      <w:numFmt w:val="bullet"/>
      <w:lvlText w:val=""/>
      <w:lvlJc w:val="left"/>
      <w:pPr>
        <w:ind w:left="1080" w:hanging="360"/>
      </w:pPr>
      <w:rPr>
        <w:rFonts w:ascii="Symbol" w:hAnsi="Symbol"/>
      </w:rPr>
    </w:lvl>
    <w:lvl w:ilvl="1" w:tplc="BFD85CB4">
      <w:start w:val="1"/>
      <w:numFmt w:val="bullet"/>
      <w:lvlText w:val=""/>
      <w:lvlJc w:val="left"/>
      <w:pPr>
        <w:ind w:left="1080" w:hanging="360"/>
      </w:pPr>
      <w:rPr>
        <w:rFonts w:ascii="Symbol" w:hAnsi="Symbol"/>
      </w:rPr>
    </w:lvl>
    <w:lvl w:ilvl="2" w:tplc="D0E43FBC">
      <w:start w:val="1"/>
      <w:numFmt w:val="bullet"/>
      <w:lvlText w:val=""/>
      <w:lvlJc w:val="left"/>
      <w:pPr>
        <w:ind w:left="1080" w:hanging="360"/>
      </w:pPr>
      <w:rPr>
        <w:rFonts w:ascii="Symbol" w:hAnsi="Symbol"/>
      </w:rPr>
    </w:lvl>
    <w:lvl w:ilvl="3" w:tplc="65028CF8">
      <w:start w:val="1"/>
      <w:numFmt w:val="bullet"/>
      <w:lvlText w:val=""/>
      <w:lvlJc w:val="left"/>
      <w:pPr>
        <w:ind w:left="1080" w:hanging="360"/>
      </w:pPr>
      <w:rPr>
        <w:rFonts w:ascii="Symbol" w:hAnsi="Symbol"/>
      </w:rPr>
    </w:lvl>
    <w:lvl w:ilvl="4" w:tplc="743C9AB0">
      <w:start w:val="1"/>
      <w:numFmt w:val="bullet"/>
      <w:lvlText w:val=""/>
      <w:lvlJc w:val="left"/>
      <w:pPr>
        <w:ind w:left="1080" w:hanging="360"/>
      </w:pPr>
      <w:rPr>
        <w:rFonts w:ascii="Symbol" w:hAnsi="Symbol"/>
      </w:rPr>
    </w:lvl>
    <w:lvl w:ilvl="5" w:tplc="C518D90E">
      <w:start w:val="1"/>
      <w:numFmt w:val="bullet"/>
      <w:lvlText w:val=""/>
      <w:lvlJc w:val="left"/>
      <w:pPr>
        <w:ind w:left="1080" w:hanging="360"/>
      </w:pPr>
      <w:rPr>
        <w:rFonts w:ascii="Symbol" w:hAnsi="Symbol"/>
      </w:rPr>
    </w:lvl>
    <w:lvl w:ilvl="6" w:tplc="82B60BD8">
      <w:start w:val="1"/>
      <w:numFmt w:val="bullet"/>
      <w:lvlText w:val=""/>
      <w:lvlJc w:val="left"/>
      <w:pPr>
        <w:ind w:left="1080" w:hanging="360"/>
      </w:pPr>
      <w:rPr>
        <w:rFonts w:ascii="Symbol" w:hAnsi="Symbol"/>
      </w:rPr>
    </w:lvl>
    <w:lvl w:ilvl="7" w:tplc="C31A366E">
      <w:start w:val="1"/>
      <w:numFmt w:val="bullet"/>
      <w:lvlText w:val=""/>
      <w:lvlJc w:val="left"/>
      <w:pPr>
        <w:ind w:left="1080" w:hanging="360"/>
      </w:pPr>
      <w:rPr>
        <w:rFonts w:ascii="Symbol" w:hAnsi="Symbol"/>
      </w:rPr>
    </w:lvl>
    <w:lvl w:ilvl="8" w:tplc="9D2E59E0">
      <w:start w:val="1"/>
      <w:numFmt w:val="bullet"/>
      <w:lvlText w:val=""/>
      <w:lvlJc w:val="left"/>
      <w:pPr>
        <w:ind w:left="1080" w:hanging="360"/>
      </w:pPr>
      <w:rPr>
        <w:rFonts w:ascii="Symbol" w:hAnsi="Symbol"/>
      </w:rPr>
    </w:lvl>
  </w:abstractNum>
  <w:abstractNum w:abstractNumId="6" w15:restartNumberingAfterBreak="0">
    <w:nsid w:val="141926B9"/>
    <w:multiLevelType w:val="hybridMultilevel"/>
    <w:tmpl w:val="9C643EC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8D43D21"/>
    <w:multiLevelType w:val="hybridMultilevel"/>
    <w:tmpl w:val="948C64E0"/>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8" w15:restartNumberingAfterBreak="0">
    <w:nsid w:val="19B268E3"/>
    <w:multiLevelType w:val="hybridMultilevel"/>
    <w:tmpl w:val="FECCA358"/>
    <w:lvl w:ilvl="0" w:tplc="E82A1ABC">
      <w:start w:val="1"/>
      <w:numFmt w:val="bullet"/>
      <w:lvlText w:val=""/>
      <w:lvlJc w:val="left"/>
      <w:pPr>
        <w:ind w:left="600" w:hanging="400"/>
      </w:pPr>
      <w:rPr>
        <w:rFonts w:ascii="Wingdings" w:hAnsi="Wingdings" w:hint="default"/>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9" w15:restartNumberingAfterBreak="0">
    <w:nsid w:val="1D1B4981"/>
    <w:multiLevelType w:val="hybridMultilevel"/>
    <w:tmpl w:val="CE82EA9C"/>
    <w:lvl w:ilvl="0" w:tplc="D99607E0">
      <w:start w:val="1"/>
      <w:numFmt w:val="bullet"/>
      <w:lvlText w:val=""/>
      <w:lvlJc w:val="left"/>
      <w:pPr>
        <w:ind w:left="440" w:hanging="440"/>
      </w:pPr>
      <w:rPr>
        <w:rFonts w:ascii="Wingdings" w:hAnsi="Wingdings" w:hint="default"/>
        <w:sz w:val="20"/>
        <w:szCs w:val="20"/>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0" w15:restartNumberingAfterBreak="0">
    <w:nsid w:val="24C3180F"/>
    <w:multiLevelType w:val="hybridMultilevel"/>
    <w:tmpl w:val="39A03ACC"/>
    <w:lvl w:ilvl="0" w:tplc="E82A1AB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275947F6"/>
    <w:multiLevelType w:val="hybridMultilevel"/>
    <w:tmpl w:val="B93484B4"/>
    <w:lvl w:ilvl="0" w:tplc="5B24CD52">
      <w:start w:val="1"/>
      <w:numFmt w:val="bullet"/>
      <w:lvlText w:val=""/>
      <w:lvlJc w:val="left"/>
      <w:pPr>
        <w:ind w:left="1080" w:hanging="360"/>
      </w:pPr>
      <w:rPr>
        <w:rFonts w:ascii="Symbol" w:hAnsi="Symbol"/>
      </w:rPr>
    </w:lvl>
    <w:lvl w:ilvl="1" w:tplc="79F8C310">
      <w:start w:val="1"/>
      <w:numFmt w:val="bullet"/>
      <w:lvlText w:val=""/>
      <w:lvlJc w:val="left"/>
      <w:pPr>
        <w:ind w:left="1080" w:hanging="360"/>
      </w:pPr>
      <w:rPr>
        <w:rFonts w:ascii="Symbol" w:hAnsi="Symbol"/>
      </w:rPr>
    </w:lvl>
    <w:lvl w:ilvl="2" w:tplc="C8F60892">
      <w:start w:val="1"/>
      <w:numFmt w:val="bullet"/>
      <w:lvlText w:val=""/>
      <w:lvlJc w:val="left"/>
      <w:pPr>
        <w:ind w:left="1080" w:hanging="360"/>
      </w:pPr>
      <w:rPr>
        <w:rFonts w:ascii="Symbol" w:hAnsi="Symbol"/>
      </w:rPr>
    </w:lvl>
    <w:lvl w:ilvl="3" w:tplc="1D2217EC">
      <w:start w:val="1"/>
      <w:numFmt w:val="bullet"/>
      <w:lvlText w:val=""/>
      <w:lvlJc w:val="left"/>
      <w:pPr>
        <w:ind w:left="1080" w:hanging="360"/>
      </w:pPr>
      <w:rPr>
        <w:rFonts w:ascii="Symbol" w:hAnsi="Symbol"/>
      </w:rPr>
    </w:lvl>
    <w:lvl w:ilvl="4" w:tplc="10B66DC6">
      <w:start w:val="1"/>
      <w:numFmt w:val="bullet"/>
      <w:lvlText w:val=""/>
      <w:lvlJc w:val="left"/>
      <w:pPr>
        <w:ind w:left="1080" w:hanging="360"/>
      </w:pPr>
      <w:rPr>
        <w:rFonts w:ascii="Symbol" w:hAnsi="Symbol"/>
      </w:rPr>
    </w:lvl>
    <w:lvl w:ilvl="5" w:tplc="CCE85936">
      <w:start w:val="1"/>
      <w:numFmt w:val="bullet"/>
      <w:lvlText w:val=""/>
      <w:lvlJc w:val="left"/>
      <w:pPr>
        <w:ind w:left="1080" w:hanging="360"/>
      </w:pPr>
      <w:rPr>
        <w:rFonts w:ascii="Symbol" w:hAnsi="Symbol"/>
      </w:rPr>
    </w:lvl>
    <w:lvl w:ilvl="6" w:tplc="CD2E0666">
      <w:start w:val="1"/>
      <w:numFmt w:val="bullet"/>
      <w:lvlText w:val=""/>
      <w:lvlJc w:val="left"/>
      <w:pPr>
        <w:ind w:left="1080" w:hanging="360"/>
      </w:pPr>
      <w:rPr>
        <w:rFonts w:ascii="Symbol" w:hAnsi="Symbol"/>
      </w:rPr>
    </w:lvl>
    <w:lvl w:ilvl="7" w:tplc="F05230AA">
      <w:start w:val="1"/>
      <w:numFmt w:val="bullet"/>
      <w:lvlText w:val=""/>
      <w:lvlJc w:val="left"/>
      <w:pPr>
        <w:ind w:left="1080" w:hanging="360"/>
      </w:pPr>
      <w:rPr>
        <w:rFonts w:ascii="Symbol" w:hAnsi="Symbol"/>
      </w:rPr>
    </w:lvl>
    <w:lvl w:ilvl="8" w:tplc="5646100E">
      <w:start w:val="1"/>
      <w:numFmt w:val="bullet"/>
      <w:lvlText w:val=""/>
      <w:lvlJc w:val="left"/>
      <w:pPr>
        <w:ind w:left="1080" w:hanging="360"/>
      </w:pPr>
      <w:rPr>
        <w:rFonts w:ascii="Symbol" w:hAnsi="Symbol"/>
      </w:rPr>
    </w:lvl>
  </w:abstractNum>
  <w:abstractNum w:abstractNumId="12" w15:restartNumberingAfterBreak="0">
    <w:nsid w:val="27C26EED"/>
    <w:multiLevelType w:val="multilevel"/>
    <w:tmpl w:val="FB28EE34"/>
    <w:lvl w:ilvl="0">
      <w:start w:val="1"/>
      <w:numFmt w:val="decimal"/>
      <w:lvlText w:val="%1."/>
      <w:lvlJc w:val="left"/>
      <w:pPr>
        <w:ind w:left="760" w:hanging="360"/>
      </w:pPr>
    </w:lvl>
    <w:lvl w:ilvl="1">
      <w:start w:val="5"/>
      <w:numFmt w:val="decimal"/>
      <w:isLgl/>
      <w:lvlText w:val="%1.%2."/>
      <w:lvlJc w:val="left"/>
      <w:pPr>
        <w:ind w:left="760" w:hanging="360"/>
      </w:pPr>
      <w:rPr>
        <w:sz w:val="24"/>
      </w:rPr>
    </w:lvl>
    <w:lvl w:ilvl="2">
      <w:start w:val="1"/>
      <w:numFmt w:val="decimal"/>
      <w:isLgl/>
      <w:lvlText w:val="%1.%2.%3."/>
      <w:lvlJc w:val="left"/>
      <w:pPr>
        <w:ind w:left="1120" w:hanging="720"/>
      </w:pPr>
      <w:rPr>
        <w:sz w:val="24"/>
      </w:rPr>
    </w:lvl>
    <w:lvl w:ilvl="3">
      <w:start w:val="1"/>
      <w:numFmt w:val="decimal"/>
      <w:isLgl/>
      <w:lvlText w:val="%1.%2.%3.%4."/>
      <w:lvlJc w:val="left"/>
      <w:pPr>
        <w:ind w:left="1120" w:hanging="720"/>
      </w:pPr>
      <w:rPr>
        <w:sz w:val="24"/>
      </w:rPr>
    </w:lvl>
    <w:lvl w:ilvl="4">
      <w:start w:val="1"/>
      <w:numFmt w:val="decimal"/>
      <w:isLgl/>
      <w:lvlText w:val="%1.%2.%3.%4.%5."/>
      <w:lvlJc w:val="left"/>
      <w:pPr>
        <w:ind w:left="1480" w:hanging="1080"/>
      </w:pPr>
      <w:rPr>
        <w:sz w:val="24"/>
      </w:rPr>
    </w:lvl>
    <w:lvl w:ilvl="5">
      <w:start w:val="1"/>
      <w:numFmt w:val="decimal"/>
      <w:isLgl/>
      <w:lvlText w:val="%1.%2.%3.%4.%5.%6."/>
      <w:lvlJc w:val="left"/>
      <w:pPr>
        <w:ind w:left="1480" w:hanging="1080"/>
      </w:pPr>
      <w:rPr>
        <w:sz w:val="24"/>
      </w:rPr>
    </w:lvl>
    <w:lvl w:ilvl="6">
      <w:start w:val="1"/>
      <w:numFmt w:val="decimal"/>
      <w:isLgl/>
      <w:lvlText w:val="%1.%2.%3.%4.%5.%6.%7."/>
      <w:lvlJc w:val="left"/>
      <w:pPr>
        <w:ind w:left="1480" w:hanging="1080"/>
      </w:pPr>
      <w:rPr>
        <w:sz w:val="24"/>
      </w:rPr>
    </w:lvl>
    <w:lvl w:ilvl="7">
      <w:start w:val="1"/>
      <w:numFmt w:val="decimal"/>
      <w:isLgl/>
      <w:lvlText w:val="%1.%2.%3.%4.%5.%6.%7.%8."/>
      <w:lvlJc w:val="left"/>
      <w:pPr>
        <w:ind w:left="1840" w:hanging="1440"/>
      </w:pPr>
      <w:rPr>
        <w:sz w:val="24"/>
      </w:rPr>
    </w:lvl>
    <w:lvl w:ilvl="8">
      <w:start w:val="1"/>
      <w:numFmt w:val="decimal"/>
      <w:isLgl/>
      <w:lvlText w:val="%1.%2.%3.%4.%5.%6.%7.%8.%9."/>
      <w:lvlJc w:val="left"/>
      <w:pPr>
        <w:ind w:left="1840" w:hanging="1440"/>
      </w:pPr>
      <w:rPr>
        <w:sz w:val="24"/>
      </w:rPr>
    </w:lvl>
  </w:abstractNum>
  <w:abstractNum w:abstractNumId="13" w15:restartNumberingAfterBreak="0">
    <w:nsid w:val="31E55A91"/>
    <w:multiLevelType w:val="hybridMultilevel"/>
    <w:tmpl w:val="03F42A0C"/>
    <w:lvl w:ilvl="0" w:tplc="E82A1AB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4" w15:restartNumberingAfterBreak="0">
    <w:nsid w:val="55310577"/>
    <w:multiLevelType w:val="hybridMultilevel"/>
    <w:tmpl w:val="54D62D80"/>
    <w:lvl w:ilvl="0" w:tplc="14CC22B8">
      <w:start w:val="1"/>
      <w:numFmt w:val="lowerLetter"/>
      <w:lvlText w:val="(%1)"/>
      <w:lvlJc w:val="left"/>
      <w:pPr>
        <w:ind w:left="800" w:hanging="360"/>
      </w:pPr>
      <w:rPr>
        <w:rFonts w:hint="default"/>
        <w:b/>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15" w15:restartNumberingAfterBreak="0">
    <w:nsid w:val="5D6B0CF9"/>
    <w:multiLevelType w:val="hybridMultilevel"/>
    <w:tmpl w:val="FB1E3128"/>
    <w:lvl w:ilvl="0" w:tplc="E82A1AB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6" w15:restartNumberingAfterBreak="0">
    <w:nsid w:val="5DDC0944"/>
    <w:multiLevelType w:val="hybridMultilevel"/>
    <w:tmpl w:val="2F82F842"/>
    <w:lvl w:ilvl="0" w:tplc="D99607E0">
      <w:start w:val="1"/>
      <w:numFmt w:val="bullet"/>
      <w:lvlText w:val=""/>
      <w:lvlJc w:val="left"/>
      <w:pPr>
        <w:ind w:left="1120" w:hanging="440"/>
      </w:pPr>
      <w:rPr>
        <w:rFonts w:ascii="Wingdings" w:hAnsi="Wingdings" w:hint="default"/>
        <w:sz w:val="20"/>
        <w:szCs w:val="20"/>
      </w:rPr>
    </w:lvl>
    <w:lvl w:ilvl="1" w:tplc="04090003" w:tentative="1">
      <w:start w:val="1"/>
      <w:numFmt w:val="bullet"/>
      <w:lvlText w:val=""/>
      <w:lvlJc w:val="left"/>
      <w:pPr>
        <w:ind w:left="1560" w:hanging="440"/>
      </w:pPr>
      <w:rPr>
        <w:rFonts w:ascii="Wingdings" w:hAnsi="Wingdings" w:hint="default"/>
      </w:rPr>
    </w:lvl>
    <w:lvl w:ilvl="2" w:tplc="04090005"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3" w:tentative="1">
      <w:start w:val="1"/>
      <w:numFmt w:val="bullet"/>
      <w:lvlText w:val=""/>
      <w:lvlJc w:val="left"/>
      <w:pPr>
        <w:ind w:left="2880" w:hanging="440"/>
      </w:pPr>
      <w:rPr>
        <w:rFonts w:ascii="Wingdings" w:hAnsi="Wingdings" w:hint="default"/>
      </w:rPr>
    </w:lvl>
    <w:lvl w:ilvl="5" w:tplc="04090005"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3" w:tentative="1">
      <w:start w:val="1"/>
      <w:numFmt w:val="bullet"/>
      <w:lvlText w:val=""/>
      <w:lvlJc w:val="left"/>
      <w:pPr>
        <w:ind w:left="4200" w:hanging="440"/>
      </w:pPr>
      <w:rPr>
        <w:rFonts w:ascii="Wingdings" w:hAnsi="Wingdings" w:hint="default"/>
      </w:rPr>
    </w:lvl>
    <w:lvl w:ilvl="8" w:tplc="04090005" w:tentative="1">
      <w:start w:val="1"/>
      <w:numFmt w:val="bullet"/>
      <w:lvlText w:val=""/>
      <w:lvlJc w:val="left"/>
      <w:pPr>
        <w:ind w:left="4640" w:hanging="440"/>
      </w:pPr>
      <w:rPr>
        <w:rFonts w:ascii="Wingdings" w:hAnsi="Wingdings" w:hint="default"/>
      </w:rPr>
    </w:lvl>
  </w:abstractNum>
  <w:abstractNum w:abstractNumId="17" w15:restartNumberingAfterBreak="0">
    <w:nsid w:val="62C43B1A"/>
    <w:multiLevelType w:val="hybridMultilevel"/>
    <w:tmpl w:val="44EC8E86"/>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18" w15:restartNumberingAfterBreak="0">
    <w:nsid w:val="67E33B73"/>
    <w:multiLevelType w:val="hybridMultilevel"/>
    <w:tmpl w:val="F3EE8972"/>
    <w:lvl w:ilvl="0" w:tplc="E82A1ABC">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 w15:restartNumberingAfterBreak="0">
    <w:nsid w:val="6E64393E"/>
    <w:multiLevelType w:val="multilevel"/>
    <w:tmpl w:val="5EAC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0AD5EEB"/>
    <w:multiLevelType w:val="hybridMultilevel"/>
    <w:tmpl w:val="75E8B3A2"/>
    <w:lvl w:ilvl="0" w:tplc="E82A1AB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1" w15:restartNumberingAfterBreak="0">
    <w:nsid w:val="71692C16"/>
    <w:multiLevelType w:val="hybridMultilevel"/>
    <w:tmpl w:val="BEA41A26"/>
    <w:lvl w:ilvl="0" w:tplc="E82A1ABC">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2" w15:restartNumberingAfterBreak="0">
    <w:nsid w:val="73817E84"/>
    <w:multiLevelType w:val="hybridMultilevel"/>
    <w:tmpl w:val="C73AB70A"/>
    <w:lvl w:ilvl="0" w:tplc="E82A1ABC">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23" w15:restartNumberingAfterBreak="0">
    <w:nsid w:val="739279BB"/>
    <w:multiLevelType w:val="hybridMultilevel"/>
    <w:tmpl w:val="A6C2D066"/>
    <w:lvl w:ilvl="0" w:tplc="E82A1ABC">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4" w15:restartNumberingAfterBreak="0">
    <w:nsid w:val="7AF56885"/>
    <w:multiLevelType w:val="multilevel"/>
    <w:tmpl w:val="ED72D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
  </w:num>
  <w:num w:numId="3">
    <w:abstractNumId w:val="16"/>
  </w:num>
  <w:num w:numId="4">
    <w:abstractNumId w:val="14"/>
  </w:num>
  <w:num w:numId="5">
    <w:abstractNumId w:val="9"/>
  </w:num>
  <w:num w:numId="6">
    <w:abstractNumId w:val="19"/>
  </w:num>
  <w:num w:numId="7">
    <w:abstractNumId w:val="24"/>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3"/>
  </w:num>
  <w:num w:numId="11">
    <w:abstractNumId w:val="23"/>
  </w:num>
  <w:num w:numId="12">
    <w:abstractNumId w:val="0"/>
  </w:num>
  <w:num w:numId="13">
    <w:abstractNumId w:val="7"/>
  </w:num>
  <w:num w:numId="14">
    <w:abstractNumId w:val="10"/>
  </w:num>
  <w:num w:numId="15">
    <w:abstractNumId w:val="17"/>
  </w:num>
  <w:num w:numId="16">
    <w:abstractNumId w:val="21"/>
  </w:num>
  <w:num w:numId="17">
    <w:abstractNumId w:val="15"/>
  </w:num>
  <w:num w:numId="18">
    <w:abstractNumId w:val="2"/>
  </w:num>
  <w:num w:numId="19">
    <w:abstractNumId w:val="3"/>
  </w:num>
  <w:num w:numId="20">
    <w:abstractNumId w:val="22"/>
  </w:num>
  <w:num w:numId="21">
    <w:abstractNumId w:val="18"/>
  </w:num>
  <w:num w:numId="22">
    <w:abstractNumId w:val="11"/>
  </w:num>
  <w:num w:numId="23">
    <w:abstractNumId w:val="4"/>
  </w:num>
  <w:num w:numId="24">
    <w:abstractNumId w:val="20"/>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맑은 고딕&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2dxz050trt59scewxzn5pdtwfvxxvwdpwfrx&quot;&gt;Reference&lt;record-ids&gt;&lt;item&gt;3&lt;/item&gt;&lt;item&gt;4&lt;/item&gt;&lt;item&gt;5&lt;/item&gt;&lt;item&gt;6&lt;/item&gt;&lt;item&gt;7&lt;/item&gt;&lt;item&gt;8&lt;/item&gt;&lt;item&gt;9&lt;/item&gt;&lt;item&gt;31&lt;/item&gt;&lt;item&gt;50&lt;/item&gt;&lt;item&gt;55&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436CBF"/>
    <w:rsid w:val="00000258"/>
    <w:rsid w:val="00001CD3"/>
    <w:rsid w:val="00002AA2"/>
    <w:rsid w:val="00002E67"/>
    <w:rsid w:val="000032F6"/>
    <w:rsid w:val="0000352B"/>
    <w:rsid w:val="000038CE"/>
    <w:rsid w:val="00005909"/>
    <w:rsid w:val="00006233"/>
    <w:rsid w:val="000064D6"/>
    <w:rsid w:val="000070C9"/>
    <w:rsid w:val="00007578"/>
    <w:rsid w:val="00007A2C"/>
    <w:rsid w:val="00007AAF"/>
    <w:rsid w:val="000109D5"/>
    <w:rsid w:val="000118BF"/>
    <w:rsid w:val="000120E0"/>
    <w:rsid w:val="00012F15"/>
    <w:rsid w:val="00014B2F"/>
    <w:rsid w:val="00015A35"/>
    <w:rsid w:val="000161D7"/>
    <w:rsid w:val="0001643F"/>
    <w:rsid w:val="00016F6E"/>
    <w:rsid w:val="000178AC"/>
    <w:rsid w:val="00017E28"/>
    <w:rsid w:val="00017F07"/>
    <w:rsid w:val="000202BA"/>
    <w:rsid w:val="000207ED"/>
    <w:rsid w:val="00020FA8"/>
    <w:rsid w:val="00021F53"/>
    <w:rsid w:val="0002298A"/>
    <w:rsid w:val="00022B1B"/>
    <w:rsid w:val="00022C1E"/>
    <w:rsid w:val="00023591"/>
    <w:rsid w:val="000240D9"/>
    <w:rsid w:val="0002428F"/>
    <w:rsid w:val="0002483F"/>
    <w:rsid w:val="00024BFD"/>
    <w:rsid w:val="00024CF4"/>
    <w:rsid w:val="000252D9"/>
    <w:rsid w:val="00026DEE"/>
    <w:rsid w:val="00027825"/>
    <w:rsid w:val="00030688"/>
    <w:rsid w:val="00030E73"/>
    <w:rsid w:val="00031274"/>
    <w:rsid w:val="00031E7C"/>
    <w:rsid w:val="0003228D"/>
    <w:rsid w:val="000329AC"/>
    <w:rsid w:val="00036467"/>
    <w:rsid w:val="000370D3"/>
    <w:rsid w:val="000372EE"/>
    <w:rsid w:val="00037C4E"/>
    <w:rsid w:val="00037DC7"/>
    <w:rsid w:val="000404A7"/>
    <w:rsid w:val="0004088E"/>
    <w:rsid w:val="00040974"/>
    <w:rsid w:val="000409DC"/>
    <w:rsid w:val="000411D3"/>
    <w:rsid w:val="000414F6"/>
    <w:rsid w:val="0004195B"/>
    <w:rsid w:val="00042181"/>
    <w:rsid w:val="00042185"/>
    <w:rsid w:val="000424B6"/>
    <w:rsid w:val="00043867"/>
    <w:rsid w:val="00043C54"/>
    <w:rsid w:val="000441FE"/>
    <w:rsid w:val="00044998"/>
    <w:rsid w:val="00044B39"/>
    <w:rsid w:val="00044BCF"/>
    <w:rsid w:val="00045177"/>
    <w:rsid w:val="0004535D"/>
    <w:rsid w:val="00045A55"/>
    <w:rsid w:val="00045AE6"/>
    <w:rsid w:val="00045C1A"/>
    <w:rsid w:val="00046098"/>
    <w:rsid w:val="000465D3"/>
    <w:rsid w:val="00046B8E"/>
    <w:rsid w:val="00046F53"/>
    <w:rsid w:val="000472A2"/>
    <w:rsid w:val="000472FF"/>
    <w:rsid w:val="000478F6"/>
    <w:rsid w:val="0005003B"/>
    <w:rsid w:val="00050B63"/>
    <w:rsid w:val="00050B93"/>
    <w:rsid w:val="00050BA9"/>
    <w:rsid w:val="00051134"/>
    <w:rsid w:val="000514AF"/>
    <w:rsid w:val="0005150F"/>
    <w:rsid w:val="000528E8"/>
    <w:rsid w:val="00052D1C"/>
    <w:rsid w:val="00053A6C"/>
    <w:rsid w:val="00053B76"/>
    <w:rsid w:val="00053D9D"/>
    <w:rsid w:val="00053E94"/>
    <w:rsid w:val="00054845"/>
    <w:rsid w:val="000549E1"/>
    <w:rsid w:val="0005572D"/>
    <w:rsid w:val="00055D00"/>
    <w:rsid w:val="00056087"/>
    <w:rsid w:val="00056E8D"/>
    <w:rsid w:val="00056F9F"/>
    <w:rsid w:val="000575A2"/>
    <w:rsid w:val="000608CB"/>
    <w:rsid w:val="00063330"/>
    <w:rsid w:val="00063651"/>
    <w:rsid w:val="00063E1E"/>
    <w:rsid w:val="00063E38"/>
    <w:rsid w:val="00063F05"/>
    <w:rsid w:val="000647CA"/>
    <w:rsid w:val="00066307"/>
    <w:rsid w:val="00066A66"/>
    <w:rsid w:val="0006741E"/>
    <w:rsid w:val="00067ABB"/>
    <w:rsid w:val="00067BB2"/>
    <w:rsid w:val="00067CA5"/>
    <w:rsid w:val="00067EC3"/>
    <w:rsid w:val="00070BA6"/>
    <w:rsid w:val="00071E13"/>
    <w:rsid w:val="000729DB"/>
    <w:rsid w:val="00074ADE"/>
    <w:rsid w:val="00074F1D"/>
    <w:rsid w:val="00075CA2"/>
    <w:rsid w:val="00075D67"/>
    <w:rsid w:val="00075E8B"/>
    <w:rsid w:val="00077F1D"/>
    <w:rsid w:val="000801C0"/>
    <w:rsid w:val="0008128B"/>
    <w:rsid w:val="00082028"/>
    <w:rsid w:val="00082CF3"/>
    <w:rsid w:val="000846B0"/>
    <w:rsid w:val="00086BEB"/>
    <w:rsid w:val="00086F13"/>
    <w:rsid w:val="000870C2"/>
    <w:rsid w:val="000871FD"/>
    <w:rsid w:val="00087391"/>
    <w:rsid w:val="000879B3"/>
    <w:rsid w:val="00087DB4"/>
    <w:rsid w:val="00087E7A"/>
    <w:rsid w:val="0009010F"/>
    <w:rsid w:val="000909F9"/>
    <w:rsid w:val="00091680"/>
    <w:rsid w:val="00091928"/>
    <w:rsid w:val="00092B22"/>
    <w:rsid w:val="00092DD6"/>
    <w:rsid w:val="0009358D"/>
    <w:rsid w:val="0009360A"/>
    <w:rsid w:val="0009396A"/>
    <w:rsid w:val="00093AE3"/>
    <w:rsid w:val="00093C0B"/>
    <w:rsid w:val="000942FD"/>
    <w:rsid w:val="0009493D"/>
    <w:rsid w:val="00096DAD"/>
    <w:rsid w:val="00096E09"/>
    <w:rsid w:val="000974A0"/>
    <w:rsid w:val="0009752A"/>
    <w:rsid w:val="000979D8"/>
    <w:rsid w:val="000A0162"/>
    <w:rsid w:val="000A01C5"/>
    <w:rsid w:val="000A0CC8"/>
    <w:rsid w:val="000A0D00"/>
    <w:rsid w:val="000A1687"/>
    <w:rsid w:val="000A24FA"/>
    <w:rsid w:val="000A3219"/>
    <w:rsid w:val="000A34A2"/>
    <w:rsid w:val="000A43AF"/>
    <w:rsid w:val="000A4B2E"/>
    <w:rsid w:val="000A56DE"/>
    <w:rsid w:val="000A67FD"/>
    <w:rsid w:val="000A6E04"/>
    <w:rsid w:val="000A6FEF"/>
    <w:rsid w:val="000A7C38"/>
    <w:rsid w:val="000B0C6C"/>
    <w:rsid w:val="000B1473"/>
    <w:rsid w:val="000B29C6"/>
    <w:rsid w:val="000B342D"/>
    <w:rsid w:val="000B3602"/>
    <w:rsid w:val="000B3830"/>
    <w:rsid w:val="000B445E"/>
    <w:rsid w:val="000B49E6"/>
    <w:rsid w:val="000B4FD7"/>
    <w:rsid w:val="000B510F"/>
    <w:rsid w:val="000B5418"/>
    <w:rsid w:val="000B5F1E"/>
    <w:rsid w:val="000B6246"/>
    <w:rsid w:val="000B7C0D"/>
    <w:rsid w:val="000B7DDA"/>
    <w:rsid w:val="000C1842"/>
    <w:rsid w:val="000C204A"/>
    <w:rsid w:val="000C265B"/>
    <w:rsid w:val="000C2AF6"/>
    <w:rsid w:val="000C38AB"/>
    <w:rsid w:val="000C3B97"/>
    <w:rsid w:val="000C7D99"/>
    <w:rsid w:val="000D0489"/>
    <w:rsid w:val="000D2313"/>
    <w:rsid w:val="000D3A6C"/>
    <w:rsid w:val="000D3F84"/>
    <w:rsid w:val="000D4036"/>
    <w:rsid w:val="000D4212"/>
    <w:rsid w:val="000D5370"/>
    <w:rsid w:val="000D576F"/>
    <w:rsid w:val="000D5DA8"/>
    <w:rsid w:val="000D642D"/>
    <w:rsid w:val="000D65C1"/>
    <w:rsid w:val="000D7579"/>
    <w:rsid w:val="000D76A0"/>
    <w:rsid w:val="000E0564"/>
    <w:rsid w:val="000E0629"/>
    <w:rsid w:val="000E0654"/>
    <w:rsid w:val="000E12B4"/>
    <w:rsid w:val="000E17EA"/>
    <w:rsid w:val="000E2509"/>
    <w:rsid w:val="000E250B"/>
    <w:rsid w:val="000E286C"/>
    <w:rsid w:val="000E2A38"/>
    <w:rsid w:val="000E301E"/>
    <w:rsid w:val="000E388A"/>
    <w:rsid w:val="000E3EA0"/>
    <w:rsid w:val="000E3F10"/>
    <w:rsid w:val="000E409C"/>
    <w:rsid w:val="000E4E57"/>
    <w:rsid w:val="000E5041"/>
    <w:rsid w:val="000E5825"/>
    <w:rsid w:val="000E5865"/>
    <w:rsid w:val="000E5A2C"/>
    <w:rsid w:val="000E5B5B"/>
    <w:rsid w:val="000E5FA4"/>
    <w:rsid w:val="000E623C"/>
    <w:rsid w:val="000E7281"/>
    <w:rsid w:val="000F0E76"/>
    <w:rsid w:val="000F13AE"/>
    <w:rsid w:val="000F3C48"/>
    <w:rsid w:val="000F4CDA"/>
    <w:rsid w:val="000F4CE4"/>
    <w:rsid w:val="000F5C51"/>
    <w:rsid w:val="000F68D7"/>
    <w:rsid w:val="000F6D9F"/>
    <w:rsid w:val="000F71BB"/>
    <w:rsid w:val="001001BF"/>
    <w:rsid w:val="00100403"/>
    <w:rsid w:val="00100CE7"/>
    <w:rsid w:val="00103610"/>
    <w:rsid w:val="001036A4"/>
    <w:rsid w:val="001044D8"/>
    <w:rsid w:val="00104A2C"/>
    <w:rsid w:val="00104F85"/>
    <w:rsid w:val="00105E52"/>
    <w:rsid w:val="00106238"/>
    <w:rsid w:val="0010649E"/>
    <w:rsid w:val="001069ED"/>
    <w:rsid w:val="00106F13"/>
    <w:rsid w:val="001073A8"/>
    <w:rsid w:val="0011063F"/>
    <w:rsid w:val="001106C4"/>
    <w:rsid w:val="00111232"/>
    <w:rsid w:val="00111ED3"/>
    <w:rsid w:val="001123A8"/>
    <w:rsid w:val="0011316F"/>
    <w:rsid w:val="001132A2"/>
    <w:rsid w:val="00113A6C"/>
    <w:rsid w:val="00113CC0"/>
    <w:rsid w:val="001148B6"/>
    <w:rsid w:val="00114E7D"/>
    <w:rsid w:val="00115AEC"/>
    <w:rsid w:val="00115DCB"/>
    <w:rsid w:val="00115ED2"/>
    <w:rsid w:val="001160AF"/>
    <w:rsid w:val="00116A12"/>
    <w:rsid w:val="00116AB3"/>
    <w:rsid w:val="001179B8"/>
    <w:rsid w:val="00117DB6"/>
    <w:rsid w:val="00120106"/>
    <w:rsid w:val="001203FB"/>
    <w:rsid w:val="00120492"/>
    <w:rsid w:val="00120D88"/>
    <w:rsid w:val="00121282"/>
    <w:rsid w:val="001216AD"/>
    <w:rsid w:val="00121E49"/>
    <w:rsid w:val="00122798"/>
    <w:rsid w:val="00123CCE"/>
    <w:rsid w:val="00124091"/>
    <w:rsid w:val="0012481C"/>
    <w:rsid w:val="00124B79"/>
    <w:rsid w:val="00124D4C"/>
    <w:rsid w:val="00125754"/>
    <w:rsid w:val="00126796"/>
    <w:rsid w:val="00127203"/>
    <w:rsid w:val="001275DB"/>
    <w:rsid w:val="00130A6F"/>
    <w:rsid w:val="001312F4"/>
    <w:rsid w:val="001314BA"/>
    <w:rsid w:val="00132982"/>
    <w:rsid w:val="00132D3F"/>
    <w:rsid w:val="00132DAE"/>
    <w:rsid w:val="0013344D"/>
    <w:rsid w:val="00133DE9"/>
    <w:rsid w:val="0013411A"/>
    <w:rsid w:val="001350F4"/>
    <w:rsid w:val="001352E2"/>
    <w:rsid w:val="00136515"/>
    <w:rsid w:val="0013663E"/>
    <w:rsid w:val="00136C2F"/>
    <w:rsid w:val="00137029"/>
    <w:rsid w:val="001372BC"/>
    <w:rsid w:val="001377E0"/>
    <w:rsid w:val="0013794A"/>
    <w:rsid w:val="00137BC9"/>
    <w:rsid w:val="0014061B"/>
    <w:rsid w:val="001406B7"/>
    <w:rsid w:val="0014099D"/>
    <w:rsid w:val="001409A1"/>
    <w:rsid w:val="00140E08"/>
    <w:rsid w:val="0014184A"/>
    <w:rsid w:val="00142601"/>
    <w:rsid w:val="00143506"/>
    <w:rsid w:val="0014421B"/>
    <w:rsid w:val="0014468E"/>
    <w:rsid w:val="00144BDE"/>
    <w:rsid w:val="00144DD4"/>
    <w:rsid w:val="00144EE1"/>
    <w:rsid w:val="001455FE"/>
    <w:rsid w:val="00146158"/>
    <w:rsid w:val="00146776"/>
    <w:rsid w:val="0014717A"/>
    <w:rsid w:val="00147CB1"/>
    <w:rsid w:val="00150859"/>
    <w:rsid w:val="0015086E"/>
    <w:rsid w:val="001515CF"/>
    <w:rsid w:val="00152A6B"/>
    <w:rsid w:val="00152BCF"/>
    <w:rsid w:val="001542CC"/>
    <w:rsid w:val="001543DF"/>
    <w:rsid w:val="00154A47"/>
    <w:rsid w:val="00154CBD"/>
    <w:rsid w:val="00155247"/>
    <w:rsid w:val="00155AFE"/>
    <w:rsid w:val="001567FC"/>
    <w:rsid w:val="00156807"/>
    <w:rsid w:val="00156F5C"/>
    <w:rsid w:val="0015738E"/>
    <w:rsid w:val="00157EF3"/>
    <w:rsid w:val="001603B8"/>
    <w:rsid w:val="001608FD"/>
    <w:rsid w:val="00160935"/>
    <w:rsid w:val="00162CCA"/>
    <w:rsid w:val="0016320F"/>
    <w:rsid w:val="0016446D"/>
    <w:rsid w:val="00164FD0"/>
    <w:rsid w:val="00165A8D"/>
    <w:rsid w:val="00166403"/>
    <w:rsid w:val="0016690D"/>
    <w:rsid w:val="00167269"/>
    <w:rsid w:val="00167327"/>
    <w:rsid w:val="00167E38"/>
    <w:rsid w:val="00167F6A"/>
    <w:rsid w:val="00170718"/>
    <w:rsid w:val="0017111B"/>
    <w:rsid w:val="0017138D"/>
    <w:rsid w:val="00172C70"/>
    <w:rsid w:val="0017319D"/>
    <w:rsid w:val="00173C3D"/>
    <w:rsid w:val="00173E93"/>
    <w:rsid w:val="00174368"/>
    <w:rsid w:val="001745DB"/>
    <w:rsid w:val="00175389"/>
    <w:rsid w:val="00176384"/>
    <w:rsid w:val="00176BC1"/>
    <w:rsid w:val="001779E4"/>
    <w:rsid w:val="001802A2"/>
    <w:rsid w:val="0018111D"/>
    <w:rsid w:val="0018154C"/>
    <w:rsid w:val="00182508"/>
    <w:rsid w:val="00182782"/>
    <w:rsid w:val="001827EC"/>
    <w:rsid w:val="0018360A"/>
    <w:rsid w:val="001837C5"/>
    <w:rsid w:val="0018385A"/>
    <w:rsid w:val="00184AC6"/>
    <w:rsid w:val="00184B1E"/>
    <w:rsid w:val="00184D1E"/>
    <w:rsid w:val="001863A6"/>
    <w:rsid w:val="0018717D"/>
    <w:rsid w:val="00187AD1"/>
    <w:rsid w:val="001908EA"/>
    <w:rsid w:val="001912C1"/>
    <w:rsid w:val="00191E2C"/>
    <w:rsid w:val="001932D3"/>
    <w:rsid w:val="001941C3"/>
    <w:rsid w:val="001943A3"/>
    <w:rsid w:val="00194BEB"/>
    <w:rsid w:val="00195251"/>
    <w:rsid w:val="00195C2E"/>
    <w:rsid w:val="00195D6D"/>
    <w:rsid w:val="001967CF"/>
    <w:rsid w:val="001976C0"/>
    <w:rsid w:val="00197D1D"/>
    <w:rsid w:val="001A0AFD"/>
    <w:rsid w:val="001A225C"/>
    <w:rsid w:val="001A3393"/>
    <w:rsid w:val="001A44C5"/>
    <w:rsid w:val="001A551F"/>
    <w:rsid w:val="001A60B4"/>
    <w:rsid w:val="001A65F6"/>
    <w:rsid w:val="001A71E5"/>
    <w:rsid w:val="001B16DA"/>
    <w:rsid w:val="001B210C"/>
    <w:rsid w:val="001B2A08"/>
    <w:rsid w:val="001B2E68"/>
    <w:rsid w:val="001B3B58"/>
    <w:rsid w:val="001B4F20"/>
    <w:rsid w:val="001B5A9C"/>
    <w:rsid w:val="001B5B9B"/>
    <w:rsid w:val="001B5F5C"/>
    <w:rsid w:val="001B6599"/>
    <w:rsid w:val="001B7B2E"/>
    <w:rsid w:val="001C03D6"/>
    <w:rsid w:val="001C2368"/>
    <w:rsid w:val="001C2C80"/>
    <w:rsid w:val="001C2DE2"/>
    <w:rsid w:val="001C2FDD"/>
    <w:rsid w:val="001C5185"/>
    <w:rsid w:val="001C572F"/>
    <w:rsid w:val="001C5D1A"/>
    <w:rsid w:val="001C60ED"/>
    <w:rsid w:val="001C70CD"/>
    <w:rsid w:val="001C7A21"/>
    <w:rsid w:val="001C7EED"/>
    <w:rsid w:val="001D0744"/>
    <w:rsid w:val="001D08AD"/>
    <w:rsid w:val="001D1CE8"/>
    <w:rsid w:val="001D1F83"/>
    <w:rsid w:val="001D2164"/>
    <w:rsid w:val="001D28F0"/>
    <w:rsid w:val="001D40D0"/>
    <w:rsid w:val="001D4523"/>
    <w:rsid w:val="001D54B7"/>
    <w:rsid w:val="001D5552"/>
    <w:rsid w:val="001D5603"/>
    <w:rsid w:val="001D594A"/>
    <w:rsid w:val="001D5C3F"/>
    <w:rsid w:val="001D6676"/>
    <w:rsid w:val="001D6922"/>
    <w:rsid w:val="001D69A5"/>
    <w:rsid w:val="001D7081"/>
    <w:rsid w:val="001D7734"/>
    <w:rsid w:val="001E02FC"/>
    <w:rsid w:val="001E0D3A"/>
    <w:rsid w:val="001E2147"/>
    <w:rsid w:val="001E22E4"/>
    <w:rsid w:val="001E3FB0"/>
    <w:rsid w:val="001E3FC5"/>
    <w:rsid w:val="001E466F"/>
    <w:rsid w:val="001E4C1E"/>
    <w:rsid w:val="001E6006"/>
    <w:rsid w:val="001E606A"/>
    <w:rsid w:val="001E6AA0"/>
    <w:rsid w:val="001E6EF4"/>
    <w:rsid w:val="001F0256"/>
    <w:rsid w:val="001F14F5"/>
    <w:rsid w:val="001F28C8"/>
    <w:rsid w:val="001F3D7D"/>
    <w:rsid w:val="001F4187"/>
    <w:rsid w:val="001F46A7"/>
    <w:rsid w:val="001F4CEC"/>
    <w:rsid w:val="00200C8B"/>
    <w:rsid w:val="00201103"/>
    <w:rsid w:val="00201177"/>
    <w:rsid w:val="00201CFE"/>
    <w:rsid w:val="00202199"/>
    <w:rsid w:val="00202425"/>
    <w:rsid w:val="00202CF5"/>
    <w:rsid w:val="00203035"/>
    <w:rsid w:val="002034A0"/>
    <w:rsid w:val="00203500"/>
    <w:rsid w:val="00204E3F"/>
    <w:rsid w:val="00205185"/>
    <w:rsid w:val="0020533D"/>
    <w:rsid w:val="0020562F"/>
    <w:rsid w:val="00205BB9"/>
    <w:rsid w:val="002061C9"/>
    <w:rsid w:val="0020660B"/>
    <w:rsid w:val="002066E5"/>
    <w:rsid w:val="00206BAF"/>
    <w:rsid w:val="0020746B"/>
    <w:rsid w:val="00210B7B"/>
    <w:rsid w:val="0021148D"/>
    <w:rsid w:val="00212562"/>
    <w:rsid w:val="0021346C"/>
    <w:rsid w:val="002134AE"/>
    <w:rsid w:val="00214944"/>
    <w:rsid w:val="00214F76"/>
    <w:rsid w:val="00215C1E"/>
    <w:rsid w:val="00215FD7"/>
    <w:rsid w:val="00216B0F"/>
    <w:rsid w:val="00216B18"/>
    <w:rsid w:val="00216EA2"/>
    <w:rsid w:val="00220063"/>
    <w:rsid w:val="00220F49"/>
    <w:rsid w:val="002216F4"/>
    <w:rsid w:val="00222B31"/>
    <w:rsid w:val="00222CBA"/>
    <w:rsid w:val="00224281"/>
    <w:rsid w:val="00224F70"/>
    <w:rsid w:val="00225297"/>
    <w:rsid w:val="002257C7"/>
    <w:rsid w:val="00226C9C"/>
    <w:rsid w:val="00226FED"/>
    <w:rsid w:val="0022708B"/>
    <w:rsid w:val="002279A0"/>
    <w:rsid w:val="0023013D"/>
    <w:rsid w:val="00231B71"/>
    <w:rsid w:val="00232917"/>
    <w:rsid w:val="00232DA6"/>
    <w:rsid w:val="00233A46"/>
    <w:rsid w:val="00233CD2"/>
    <w:rsid w:val="00233DE0"/>
    <w:rsid w:val="002343A1"/>
    <w:rsid w:val="00234522"/>
    <w:rsid w:val="00234741"/>
    <w:rsid w:val="0023718C"/>
    <w:rsid w:val="00237AB2"/>
    <w:rsid w:val="00237DE0"/>
    <w:rsid w:val="00240626"/>
    <w:rsid w:val="00240DE9"/>
    <w:rsid w:val="0024125D"/>
    <w:rsid w:val="0024198B"/>
    <w:rsid w:val="00241DD8"/>
    <w:rsid w:val="00242175"/>
    <w:rsid w:val="00243026"/>
    <w:rsid w:val="0024340B"/>
    <w:rsid w:val="002442E0"/>
    <w:rsid w:val="002444BA"/>
    <w:rsid w:val="002449E9"/>
    <w:rsid w:val="0024596F"/>
    <w:rsid w:val="00247330"/>
    <w:rsid w:val="00247F66"/>
    <w:rsid w:val="002501DA"/>
    <w:rsid w:val="002517F2"/>
    <w:rsid w:val="00251CF3"/>
    <w:rsid w:val="002523AF"/>
    <w:rsid w:val="002526C0"/>
    <w:rsid w:val="00252AC9"/>
    <w:rsid w:val="00252F8E"/>
    <w:rsid w:val="00254006"/>
    <w:rsid w:val="002544CE"/>
    <w:rsid w:val="002548FF"/>
    <w:rsid w:val="00254E9B"/>
    <w:rsid w:val="002563F7"/>
    <w:rsid w:val="002569AB"/>
    <w:rsid w:val="00257466"/>
    <w:rsid w:val="00257474"/>
    <w:rsid w:val="002574C7"/>
    <w:rsid w:val="002575EC"/>
    <w:rsid w:val="00257B94"/>
    <w:rsid w:val="00257C6A"/>
    <w:rsid w:val="0026135B"/>
    <w:rsid w:val="00262639"/>
    <w:rsid w:val="0026299E"/>
    <w:rsid w:val="00263E32"/>
    <w:rsid w:val="00264091"/>
    <w:rsid w:val="0026562B"/>
    <w:rsid w:val="00265D4B"/>
    <w:rsid w:val="00266200"/>
    <w:rsid w:val="00267BBE"/>
    <w:rsid w:val="00267E0F"/>
    <w:rsid w:val="00270135"/>
    <w:rsid w:val="0027027C"/>
    <w:rsid w:val="00270ECC"/>
    <w:rsid w:val="002715B5"/>
    <w:rsid w:val="00271EBD"/>
    <w:rsid w:val="002729FE"/>
    <w:rsid w:val="00272B3C"/>
    <w:rsid w:val="002738D5"/>
    <w:rsid w:val="00273BD9"/>
    <w:rsid w:val="002741ED"/>
    <w:rsid w:val="0027453D"/>
    <w:rsid w:val="0027475A"/>
    <w:rsid w:val="002748E8"/>
    <w:rsid w:val="00275234"/>
    <w:rsid w:val="00275B22"/>
    <w:rsid w:val="00275B7B"/>
    <w:rsid w:val="00275EA0"/>
    <w:rsid w:val="002760DF"/>
    <w:rsid w:val="002763D5"/>
    <w:rsid w:val="002807AD"/>
    <w:rsid w:val="00280DFA"/>
    <w:rsid w:val="002814B2"/>
    <w:rsid w:val="0028163F"/>
    <w:rsid w:val="00281B73"/>
    <w:rsid w:val="00281E6A"/>
    <w:rsid w:val="0028203C"/>
    <w:rsid w:val="00282BCE"/>
    <w:rsid w:val="002847B7"/>
    <w:rsid w:val="002859D9"/>
    <w:rsid w:val="00285B67"/>
    <w:rsid w:val="00285E3D"/>
    <w:rsid w:val="002869C3"/>
    <w:rsid w:val="0028738F"/>
    <w:rsid w:val="002873A5"/>
    <w:rsid w:val="00287912"/>
    <w:rsid w:val="00291002"/>
    <w:rsid w:val="00291052"/>
    <w:rsid w:val="0029124A"/>
    <w:rsid w:val="00291784"/>
    <w:rsid w:val="00291A01"/>
    <w:rsid w:val="00291C32"/>
    <w:rsid w:val="0029296C"/>
    <w:rsid w:val="00293057"/>
    <w:rsid w:val="00293267"/>
    <w:rsid w:val="002940FC"/>
    <w:rsid w:val="002943F0"/>
    <w:rsid w:val="00294BFA"/>
    <w:rsid w:val="0029588C"/>
    <w:rsid w:val="002976B5"/>
    <w:rsid w:val="00297B7D"/>
    <w:rsid w:val="002A06B3"/>
    <w:rsid w:val="002A1BF1"/>
    <w:rsid w:val="002A1D16"/>
    <w:rsid w:val="002A1E4B"/>
    <w:rsid w:val="002A1E4E"/>
    <w:rsid w:val="002A2A6A"/>
    <w:rsid w:val="002A3E5D"/>
    <w:rsid w:val="002A4B37"/>
    <w:rsid w:val="002A5247"/>
    <w:rsid w:val="002A605E"/>
    <w:rsid w:val="002A7987"/>
    <w:rsid w:val="002B023C"/>
    <w:rsid w:val="002B0259"/>
    <w:rsid w:val="002B0853"/>
    <w:rsid w:val="002B10B1"/>
    <w:rsid w:val="002B17A4"/>
    <w:rsid w:val="002B1F06"/>
    <w:rsid w:val="002B2022"/>
    <w:rsid w:val="002B2310"/>
    <w:rsid w:val="002B2881"/>
    <w:rsid w:val="002B2A63"/>
    <w:rsid w:val="002B2BA1"/>
    <w:rsid w:val="002B2BEF"/>
    <w:rsid w:val="002B2D98"/>
    <w:rsid w:val="002B437E"/>
    <w:rsid w:val="002B4A01"/>
    <w:rsid w:val="002B5110"/>
    <w:rsid w:val="002B5382"/>
    <w:rsid w:val="002B5AD0"/>
    <w:rsid w:val="002B5E0C"/>
    <w:rsid w:val="002B5FC0"/>
    <w:rsid w:val="002B607C"/>
    <w:rsid w:val="002B6604"/>
    <w:rsid w:val="002B66F5"/>
    <w:rsid w:val="002B6AC6"/>
    <w:rsid w:val="002B751B"/>
    <w:rsid w:val="002B7A4D"/>
    <w:rsid w:val="002C0527"/>
    <w:rsid w:val="002C058E"/>
    <w:rsid w:val="002C3463"/>
    <w:rsid w:val="002C3622"/>
    <w:rsid w:val="002C387C"/>
    <w:rsid w:val="002C45E3"/>
    <w:rsid w:val="002C4668"/>
    <w:rsid w:val="002C48A7"/>
    <w:rsid w:val="002C5163"/>
    <w:rsid w:val="002C51A1"/>
    <w:rsid w:val="002C5717"/>
    <w:rsid w:val="002C64CA"/>
    <w:rsid w:val="002C6B69"/>
    <w:rsid w:val="002C7053"/>
    <w:rsid w:val="002C767E"/>
    <w:rsid w:val="002C76A7"/>
    <w:rsid w:val="002D06FA"/>
    <w:rsid w:val="002D07D2"/>
    <w:rsid w:val="002D151C"/>
    <w:rsid w:val="002D194D"/>
    <w:rsid w:val="002D1CA3"/>
    <w:rsid w:val="002D1CE8"/>
    <w:rsid w:val="002D32AD"/>
    <w:rsid w:val="002D45CD"/>
    <w:rsid w:val="002D4B68"/>
    <w:rsid w:val="002D526B"/>
    <w:rsid w:val="002D5367"/>
    <w:rsid w:val="002D5545"/>
    <w:rsid w:val="002D56FA"/>
    <w:rsid w:val="002D5766"/>
    <w:rsid w:val="002D5829"/>
    <w:rsid w:val="002E09B7"/>
    <w:rsid w:val="002E199E"/>
    <w:rsid w:val="002E1CA6"/>
    <w:rsid w:val="002E2104"/>
    <w:rsid w:val="002E2A8E"/>
    <w:rsid w:val="002E2C62"/>
    <w:rsid w:val="002E2EA9"/>
    <w:rsid w:val="002E45DA"/>
    <w:rsid w:val="002E4DBB"/>
    <w:rsid w:val="002E579B"/>
    <w:rsid w:val="002E5AB2"/>
    <w:rsid w:val="002E647A"/>
    <w:rsid w:val="002E6867"/>
    <w:rsid w:val="002E75BA"/>
    <w:rsid w:val="002E7F1D"/>
    <w:rsid w:val="002E7F8F"/>
    <w:rsid w:val="002F1164"/>
    <w:rsid w:val="002F1215"/>
    <w:rsid w:val="002F28A2"/>
    <w:rsid w:val="002F30E9"/>
    <w:rsid w:val="002F455C"/>
    <w:rsid w:val="002F5509"/>
    <w:rsid w:val="002F623B"/>
    <w:rsid w:val="002F638C"/>
    <w:rsid w:val="002F6CFB"/>
    <w:rsid w:val="002F716E"/>
    <w:rsid w:val="002F7268"/>
    <w:rsid w:val="002F7550"/>
    <w:rsid w:val="003000BD"/>
    <w:rsid w:val="00303000"/>
    <w:rsid w:val="00303050"/>
    <w:rsid w:val="00303EB4"/>
    <w:rsid w:val="00303ED5"/>
    <w:rsid w:val="00303F32"/>
    <w:rsid w:val="00304945"/>
    <w:rsid w:val="0030525C"/>
    <w:rsid w:val="00306A59"/>
    <w:rsid w:val="00307AB5"/>
    <w:rsid w:val="00310837"/>
    <w:rsid w:val="00312186"/>
    <w:rsid w:val="003121F6"/>
    <w:rsid w:val="0031239B"/>
    <w:rsid w:val="00312B40"/>
    <w:rsid w:val="00312E63"/>
    <w:rsid w:val="00314034"/>
    <w:rsid w:val="0031403E"/>
    <w:rsid w:val="0031432B"/>
    <w:rsid w:val="00314673"/>
    <w:rsid w:val="00314B5A"/>
    <w:rsid w:val="00315286"/>
    <w:rsid w:val="003155E3"/>
    <w:rsid w:val="00316CCC"/>
    <w:rsid w:val="0032084E"/>
    <w:rsid w:val="00320CB5"/>
    <w:rsid w:val="0032209A"/>
    <w:rsid w:val="003228C6"/>
    <w:rsid w:val="00324878"/>
    <w:rsid w:val="00325A22"/>
    <w:rsid w:val="00325DCC"/>
    <w:rsid w:val="00326380"/>
    <w:rsid w:val="00327000"/>
    <w:rsid w:val="0032714F"/>
    <w:rsid w:val="00330F77"/>
    <w:rsid w:val="00331FAC"/>
    <w:rsid w:val="00332A7A"/>
    <w:rsid w:val="0033303F"/>
    <w:rsid w:val="003330A7"/>
    <w:rsid w:val="00334971"/>
    <w:rsid w:val="00336572"/>
    <w:rsid w:val="00336C60"/>
    <w:rsid w:val="003407AB"/>
    <w:rsid w:val="00340909"/>
    <w:rsid w:val="00340D06"/>
    <w:rsid w:val="00341EF5"/>
    <w:rsid w:val="00342FA0"/>
    <w:rsid w:val="0034386F"/>
    <w:rsid w:val="00343DDC"/>
    <w:rsid w:val="00344624"/>
    <w:rsid w:val="00344C1F"/>
    <w:rsid w:val="0034626F"/>
    <w:rsid w:val="00346414"/>
    <w:rsid w:val="00346ACF"/>
    <w:rsid w:val="00346AE1"/>
    <w:rsid w:val="00347D1F"/>
    <w:rsid w:val="00350E3A"/>
    <w:rsid w:val="003515B9"/>
    <w:rsid w:val="00353CA0"/>
    <w:rsid w:val="00353F4F"/>
    <w:rsid w:val="0035512F"/>
    <w:rsid w:val="00355470"/>
    <w:rsid w:val="00355AC7"/>
    <w:rsid w:val="003576AD"/>
    <w:rsid w:val="00357701"/>
    <w:rsid w:val="003613FD"/>
    <w:rsid w:val="0036164E"/>
    <w:rsid w:val="00362453"/>
    <w:rsid w:val="00363451"/>
    <w:rsid w:val="0036379A"/>
    <w:rsid w:val="00364242"/>
    <w:rsid w:val="00364DC0"/>
    <w:rsid w:val="00364E15"/>
    <w:rsid w:val="003654AD"/>
    <w:rsid w:val="00365B4C"/>
    <w:rsid w:val="00366316"/>
    <w:rsid w:val="00370A0C"/>
    <w:rsid w:val="00370E04"/>
    <w:rsid w:val="00370E6B"/>
    <w:rsid w:val="00371F7B"/>
    <w:rsid w:val="0037275A"/>
    <w:rsid w:val="0037287F"/>
    <w:rsid w:val="00373365"/>
    <w:rsid w:val="003737AD"/>
    <w:rsid w:val="00375990"/>
    <w:rsid w:val="00376B0A"/>
    <w:rsid w:val="00376C60"/>
    <w:rsid w:val="00376EDB"/>
    <w:rsid w:val="003771BA"/>
    <w:rsid w:val="003804C8"/>
    <w:rsid w:val="003805BC"/>
    <w:rsid w:val="00380CA1"/>
    <w:rsid w:val="00381B87"/>
    <w:rsid w:val="00382066"/>
    <w:rsid w:val="0038241E"/>
    <w:rsid w:val="003824C5"/>
    <w:rsid w:val="00384435"/>
    <w:rsid w:val="00384573"/>
    <w:rsid w:val="00384747"/>
    <w:rsid w:val="00386ACE"/>
    <w:rsid w:val="003876FF"/>
    <w:rsid w:val="00387E8E"/>
    <w:rsid w:val="00390272"/>
    <w:rsid w:val="0039091A"/>
    <w:rsid w:val="003914D4"/>
    <w:rsid w:val="00391B8A"/>
    <w:rsid w:val="00392A44"/>
    <w:rsid w:val="0039335F"/>
    <w:rsid w:val="00393376"/>
    <w:rsid w:val="0039376A"/>
    <w:rsid w:val="003939F6"/>
    <w:rsid w:val="00393C91"/>
    <w:rsid w:val="003941DA"/>
    <w:rsid w:val="00396664"/>
    <w:rsid w:val="00396A48"/>
    <w:rsid w:val="00397514"/>
    <w:rsid w:val="0039773A"/>
    <w:rsid w:val="003979FA"/>
    <w:rsid w:val="003A08CF"/>
    <w:rsid w:val="003A1488"/>
    <w:rsid w:val="003A227D"/>
    <w:rsid w:val="003A2849"/>
    <w:rsid w:val="003A2A67"/>
    <w:rsid w:val="003A2CC9"/>
    <w:rsid w:val="003A2E57"/>
    <w:rsid w:val="003A3468"/>
    <w:rsid w:val="003A3DB4"/>
    <w:rsid w:val="003A47AA"/>
    <w:rsid w:val="003A4CB7"/>
    <w:rsid w:val="003A4DC8"/>
    <w:rsid w:val="003A5852"/>
    <w:rsid w:val="003A6882"/>
    <w:rsid w:val="003A693C"/>
    <w:rsid w:val="003A7608"/>
    <w:rsid w:val="003A77AC"/>
    <w:rsid w:val="003B02FD"/>
    <w:rsid w:val="003B1A6C"/>
    <w:rsid w:val="003B2CB5"/>
    <w:rsid w:val="003B2FE3"/>
    <w:rsid w:val="003B339E"/>
    <w:rsid w:val="003B33ED"/>
    <w:rsid w:val="003B446D"/>
    <w:rsid w:val="003B6C3B"/>
    <w:rsid w:val="003B7AA8"/>
    <w:rsid w:val="003C05D2"/>
    <w:rsid w:val="003C1D16"/>
    <w:rsid w:val="003C23E8"/>
    <w:rsid w:val="003C2E3E"/>
    <w:rsid w:val="003C4BD5"/>
    <w:rsid w:val="003C4DAE"/>
    <w:rsid w:val="003C516C"/>
    <w:rsid w:val="003C51A0"/>
    <w:rsid w:val="003C5CEE"/>
    <w:rsid w:val="003C6CEC"/>
    <w:rsid w:val="003C7489"/>
    <w:rsid w:val="003C7EE4"/>
    <w:rsid w:val="003D06B7"/>
    <w:rsid w:val="003D12D2"/>
    <w:rsid w:val="003D1505"/>
    <w:rsid w:val="003D15BE"/>
    <w:rsid w:val="003D2070"/>
    <w:rsid w:val="003D3C75"/>
    <w:rsid w:val="003D3E31"/>
    <w:rsid w:val="003D3F73"/>
    <w:rsid w:val="003D4115"/>
    <w:rsid w:val="003D4143"/>
    <w:rsid w:val="003D44CB"/>
    <w:rsid w:val="003D4F51"/>
    <w:rsid w:val="003D5A3F"/>
    <w:rsid w:val="003D5EAC"/>
    <w:rsid w:val="003D5FB9"/>
    <w:rsid w:val="003D66B6"/>
    <w:rsid w:val="003D6B2E"/>
    <w:rsid w:val="003D6EB8"/>
    <w:rsid w:val="003E068C"/>
    <w:rsid w:val="003E0F6D"/>
    <w:rsid w:val="003E1449"/>
    <w:rsid w:val="003E29C8"/>
    <w:rsid w:val="003E3B14"/>
    <w:rsid w:val="003E4232"/>
    <w:rsid w:val="003E4336"/>
    <w:rsid w:val="003E5311"/>
    <w:rsid w:val="003E71B1"/>
    <w:rsid w:val="003E78BA"/>
    <w:rsid w:val="003E7ACD"/>
    <w:rsid w:val="003F0078"/>
    <w:rsid w:val="003F011D"/>
    <w:rsid w:val="003F0470"/>
    <w:rsid w:val="003F0A03"/>
    <w:rsid w:val="003F1A08"/>
    <w:rsid w:val="003F1EA7"/>
    <w:rsid w:val="003F2F2F"/>
    <w:rsid w:val="003F3E88"/>
    <w:rsid w:val="003F5F3C"/>
    <w:rsid w:val="003F62A8"/>
    <w:rsid w:val="003F6794"/>
    <w:rsid w:val="003F68FC"/>
    <w:rsid w:val="003F6925"/>
    <w:rsid w:val="003F6B69"/>
    <w:rsid w:val="003F7A44"/>
    <w:rsid w:val="004010E6"/>
    <w:rsid w:val="00401204"/>
    <w:rsid w:val="00401F27"/>
    <w:rsid w:val="004030EF"/>
    <w:rsid w:val="004033F4"/>
    <w:rsid w:val="00403A57"/>
    <w:rsid w:val="00404CC6"/>
    <w:rsid w:val="00404E57"/>
    <w:rsid w:val="004052E9"/>
    <w:rsid w:val="0040563C"/>
    <w:rsid w:val="0040568E"/>
    <w:rsid w:val="0040584F"/>
    <w:rsid w:val="00405BDB"/>
    <w:rsid w:val="004063A0"/>
    <w:rsid w:val="00406607"/>
    <w:rsid w:val="00406806"/>
    <w:rsid w:val="00406D13"/>
    <w:rsid w:val="00407297"/>
    <w:rsid w:val="00407569"/>
    <w:rsid w:val="00407C84"/>
    <w:rsid w:val="00407FA9"/>
    <w:rsid w:val="00410707"/>
    <w:rsid w:val="0041099C"/>
    <w:rsid w:val="00410CB1"/>
    <w:rsid w:val="00410FB8"/>
    <w:rsid w:val="0041171E"/>
    <w:rsid w:val="0041176E"/>
    <w:rsid w:val="00411B0B"/>
    <w:rsid w:val="00412352"/>
    <w:rsid w:val="0041271A"/>
    <w:rsid w:val="00412BDB"/>
    <w:rsid w:val="00412CA4"/>
    <w:rsid w:val="004130FF"/>
    <w:rsid w:val="0041312C"/>
    <w:rsid w:val="00414CB8"/>
    <w:rsid w:val="0041507D"/>
    <w:rsid w:val="004151EA"/>
    <w:rsid w:val="00417DC8"/>
    <w:rsid w:val="00420098"/>
    <w:rsid w:val="004202C8"/>
    <w:rsid w:val="00421260"/>
    <w:rsid w:val="00421DE7"/>
    <w:rsid w:val="00421F77"/>
    <w:rsid w:val="0042208C"/>
    <w:rsid w:val="00422908"/>
    <w:rsid w:val="00422985"/>
    <w:rsid w:val="00424599"/>
    <w:rsid w:val="00424717"/>
    <w:rsid w:val="00424E24"/>
    <w:rsid w:val="0042534A"/>
    <w:rsid w:val="00425D37"/>
    <w:rsid w:val="0042711D"/>
    <w:rsid w:val="004271D7"/>
    <w:rsid w:val="00427555"/>
    <w:rsid w:val="004301DA"/>
    <w:rsid w:val="00430FCE"/>
    <w:rsid w:val="004319D3"/>
    <w:rsid w:val="004320E4"/>
    <w:rsid w:val="004327CF"/>
    <w:rsid w:val="0043281E"/>
    <w:rsid w:val="00433142"/>
    <w:rsid w:val="00433D7D"/>
    <w:rsid w:val="00433DB0"/>
    <w:rsid w:val="0043466F"/>
    <w:rsid w:val="00435399"/>
    <w:rsid w:val="00435402"/>
    <w:rsid w:val="00435889"/>
    <w:rsid w:val="00435B95"/>
    <w:rsid w:val="00436CBF"/>
    <w:rsid w:val="00436CC4"/>
    <w:rsid w:val="00437329"/>
    <w:rsid w:val="004403B7"/>
    <w:rsid w:val="00440983"/>
    <w:rsid w:val="00440EA2"/>
    <w:rsid w:val="004411B5"/>
    <w:rsid w:val="004413F8"/>
    <w:rsid w:val="00441465"/>
    <w:rsid w:val="00441A32"/>
    <w:rsid w:val="00441DF0"/>
    <w:rsid w:val="00442C91"/>
    <w:rsid w:val="0044410D"/>
    <w:rsid w:val="00444A15"/>
    <w:rsid w:val="00445BC8"/>
    <w:rsid w:val="00445F9A"/>
    <w:rsid w:val="004462BD"/>
    <w:rsid w:val="00446514"/>
    <w:rsid w:val="004478F0"/>
    <w:rsid w:val="004478F6"/>
    <w:rsid w:val="00450092"/>
    <w:rsid w:val="004502FC"/>
    <w:rsid w:val="00450541"/>
    <w:rsid w:val="0045062A"/>
    <w:rsid w:val="00450DA7"/>
    <w:rsid w:val="00451258"/>
    <w:rsid w:val="00451861"/>
    <w:rsid w:val="00451B0E"/>
    <w:rsid w:val="00451B42"/>
    <w:rsid w:val="004527F4"/>
    <w:rsid w:val="00452B22"/>
    <w:rsid w:val="00454847"/>
    <w:rsid w:val="00454B51"/>
    <w:rsid w:val="004553A9"/>
    <w:rsid w:val="004553C6"/>
    <w:rsid w:val="004560C6"/>
    <w:rsid w:val="00456582"/>
    <w:rsid w:val="004566CB"/>
    <w:rsid w:val="004572CA"/>
    <w:rsid w:val="00457563"/>
    <w:rsid w:val="00460263"/>
    <w:rsid w:val="00460ACF"/>
    <w:rsid w:val="004622A7"/>
    <w:rsid w:val="00462477"/>
    <w:rsid w:val="0046408E"/>
    <w:rsid w:val="0046524F"/>
    <w:rsid w:val="00465996"/>
    <w:rsid w:val="00466388"/>
    <w:rsid w:val="004667FC"/>
    <w:rsid w:val="00466C69"/>
    <w:rsid w:val="00466DE8"/>
    <w:rsid w:val="0047076A"/>
    <w:rsid w:val="0047183C"/>
    <w:rsid w:val="00472053"/>
    <w:rsid w:val="00472503"/>
    <w:rsid w:val="0047273E"/>
    <w:rsid w:val="00472A66"/>
    <w:rsid w:val="00472E3C"/>
    <w:rsid w:val="00476FEF"/>
    <w:rsid w:val="004809DE"/>
    <w:rsid w:val="0048136E"/>
    <w:rsid w:val="00481439"/>
    <w:rsid w:val="00481B6E"/>
    <w:rsid w:val="00482145"/>
    <w:rsid w:val="004825A0"/>
    <w:rsid w:val="00483103"/>
    <w:rsid w:val="0048394C"/>
    <w:rsid w:val="00485782"/>
    <w:rsid w:val="004874A9"/>
    <w:rsid w:val="00487E6F"/>
    <w:rsid w:val="0049052B"/>
    <w:rsid w:val="00490FA9"/>
    <w:rsid w:val="0049126A"/>
    <w:rsid w:val="004918F7"/>
    <w:rsid w:val="0049199C"/>
    <w:rsid w:val="0049206F"/>
    <w:rsid w:val="0049247A"/>
    <w:rsid w:val="004927D6"/>
    <w:rsid w:val="004935CE"/>
    <w:rsid w:val="00493807"/>
    <w:rsid w:val="00493D71"/>
    <w:rsid w:val="0049487D"/>
    <w:rsid w:val="00495273"/>
    <w:rsid w:val="00495475"/>
    <w:rsid w:val="00495A50"/>
    <w:rsid w:val="00496315"/>
    <w:rsid w:val="00496566"/>
    <w:rsid w:val="004965FD"/>
    <w:rsid w:val="004967F9"/>
    <w:rsid w:val="00496A9A"/>
    <w:rsid w:val="00496AC7"/>
    <w:rsid w:val="00496B8A"/>
    <w:rsid w:val="004973A9"/>
    <w:rsid w:val="004A00EE"/>
    <w:rsid w:val="004A01CE"/>
    <w:rsid w:val="004A0C53"/>
    <w:rsid w:val="004A1F79"/>
    <w:rsid w:val="004A4A82"/>
    <w:rsid w:val="004A5DA9"/>
    <w:rsid w:val="004A61FD"/>
    <w:rsid w:val="004A7816"/>
    <w:rsid w:val="004A7D62"/>
    <w:rsid w:val="004B0027"/>
    <w:rsid w:val="004B1196"/>
    <w:rsid w:val="004B13B2"/>
    <w:rsid w:val="004B163E"/>
    <w:rsid w:val="004B23A0"/>
    <w:rsid w:val="004B2AE5"/>
    <w:rsid w:val="004B2EB2"/>
    <w:rsid w:val="004B329C"/>
    <w:rsid w:val="004B33FA"/>
    <w:rsid w:val="004B3B1A"/>
    <w:rsid w:val="004B3C68"/>
    <w:rsid w:val="004B408A"/>
    <w:rsid w:val="004B4259"/>
    <w:rsid w:val="004B47D6"/>
    <w:rsid w:val="004B5606"/>
    <w:rsid w:val="004B6119"/>
    <w:rsid w:val="004B6515"/>
    <w:rsid w:val="004B69D8"/>
    <w:rsid w:val="004B759C"/>
    <w:rsid w:val="004B7F4C"/>
    <w:rsid w:val="004B7F71"/>
    <w:rsid w:val="004C0A24"/>
    <w:rsid w:val="004C0E0C"/>
    <w:rsid w:val="004C11B9"/>
    <w:rsid w:val="004C163E"/>
    <w:rsid w:val="004C1B0E"/>
    <w:rsid w:val="004C2523"/>
    <w:rsid w:val="004C3673"/>
    <w:rsid w:val="004C3B4F"/>
    <w:rsid w:val="004C3B62"/>
    <w:rsid w:val="004C4607"/>
    <w:rsid w:val="004C564F"/>
    <w:rsid w:val="004C6627"/>
    <w:rsid w:val="004C6E97"/>
    <w:rsid w:val="004C7251"/>
    <w:rsid w:val="004C7914"/>
    <w:rsid w:val="004C7B85"/>
    <w:rsid w:val="004D03CD"/>
    <w:rsid w:val="004D0740"/>
    <w:rsid w:val="004D1CA9"/>
    <w:rsid w:val="004D1CDD"/>
    <w:rsid w:val="004D2598"/>
    <w:rsid w:val="004D36FA"/>
    <w:rsid w:val="004D424C"/>
    <w:rsid w:val="004D46B8"/>
    <w:rsid w:val="004D4C04"/>
    <w:rsid w:val="004D4DB0"/>
    <w:rsid w:val="004D5C6F"/>
    <w:rsid w:val="004D6142"/>
    <w:rsid w:val="004D65E2"/>
    <w:rsid w:val="004D69F6"/>
    <w:rsid w:val="004D77B8"/>
    <w:rsid w:val="004D7C4C"/>
    <w:rsid w:val="004E0C06"/>
    <w:rsid w:val="004E2635"/>
    <w:rsid w:val="004E2ED1"/>
    <w:rsid w:val="004E3062"/>
    <w:rsid w:val="004E3264"/>
    <w:rsid w:val="004E3C9C"/>
    <w:rsid w:val="004E3CD4"/>
    <w:rsid w:val="004E5355"/>
    <w:rsid w:val="004E5749"/>
    <w:rsid w:val="004E5F64"/>
    <w:rsid w:val="004E6904"/>
    <w:rsid w:val="004E6F27"/>
    <w:rsid w:val="004E71D2"/>
    <w:rsid w:val="004F013F"/>
    <w:rsid w:val="004F0634"/>
    <w:rsid w:val="004F0D87"/>
    <w:rsid w:val="004F1062"/>
    <w:rsid w:val="004F1840"/>
    <w:rsid w:val="004F2BC6"/>
    <w:rsid w:val="004F3196"/>
    <w:rsid w:val="004F3FCA"/>
    <w:rsid w:val="004F45E6"/>
    <w:rsid w:val="004F480A"/>
    <w:rsid w:val="004F6997"/>
    <w:rsid w:val="004F71F6"/>
    <w:rsid w:val="004F78EB"/>
    <w:rsid w:val="004F7AF8"/>
    <w:rsid w:val="004F7BEE"/>
    <w:rsid w:val="004F7E84"/>
    <w:rsid w:val="005002F5"/>
    <w:rsid w:val="005011B7"/>
    <w:rsid w:val="00501D79"/>
    <w:rsid w:val="0050316B"/>
    <w:rsid w:val="005034A7"/>
    <w:rsid w:val="0050496F"/>
    <w:rsid w:val="00505BF4"/>
    <w:rsid w:val="00505F10"/>
    <w:rsid w:val="00510F18"/>
    <w:rsid w:val="00511664"/>
    <w:rsid w:val="00512C68"/>
    <w:rsid w:val="005132AC"/>
    <w:rsid w:val="00513C67"/>
    <w:rsid w:val="00514564"/>
    <w:rsid w:val="005148F8"/>
    <w:rsid w:val="00515633"/>
    <w:rsid w:val="00517561"/>
    <w:rsid w:val="00517A3D"/>
    <w:rsid w:val="00517BDF"/>
    <w:rsid w:val="00517C4E"/>
    <w:rsid w:val="0052065E"/>
    <w:rsid w:val="00520772"/>
    <w:rsid w:val="005207AE"/>
    <w:rsid w:val="00521595"/>
    <w:rsid w:val="00521D51"/>
    <w:rsid w:val="00523426"/>
    <w:rsid w:val="00523C36"/>
    <w:rsid w:val="0052456A"/>
    <w:rsid w:val="00524D02"/>
    <w:rsid w:val="00524FEB"/>
    <w:rsid w:val="0052549E"/>
    <w:rsid w:val="00525524"/>
    <w:rsid w:val="00525C7B"/>
    <w:rsid w:val="00525DC1"/>
    <w:rsid w:val="0052620D"/>
    <w:rsid w:val="00526909"/>
    <w:rsid w:val="00526AA0"/>
    <w:rsid w:val="00526AFE"/>
    <w:rsid w:val="0052766C"/>
    <w:rsid w:val="00527B84"/>
    <w:rsid w:val="00527D38"/>
    <w:rsid w:val="00530ADF"/>
    <w:rsid w:val="005317EC"/>
    <w:rsid w:val="00531AEA"/>
    <w:rsid w:val="00532760"/>
    <w:rsid w:val="005344D9"/>
    <w:rsid w:val="005364F0"/>
    <w:rsid w:val="005367DB"/>
    <w:rsid w:val="00536A4A"/>
    <w:rsid w:val="00537B63"/>
    <w:rsid w:val="005400BA"/>
    <w:rsid w:val="0054103A"/>
    <w:rsid w:val="0054140F"/>
    <w:rsid w:val="0054250E"/>
    <w:rsid w:val="00544453"/>
    <w:rsid w:val="005453B6"/>
    <w:rsid w:val="005457D0"/>
    <w:rsid w:val="0054586D"/>
    <w:rsid w:val="00545CE3"/>
    <w:rsid w:val="00547788"/>
    <w:rsid w:val="00547B6B"/>
    <w:rsid w:val="00551362"/>
    <w:rsid w:val="005519CB"/>
    <w:rsid w:val="00551B01"/>
    <w:rsid w:val="00551E4D"/>
    <w:rsid w:val="00552190"/>
    <w:rsid w:val="00552AA3"/>
    <w:rsid w:val="00554BC1"/>
    <w:rsid w:val="005559A9"/>
    <w:rsid w:val="005559FD"/>
    <w:rsid w:val="00555BF3"/>
    <w:rsid w:val="00555C14"/>
    <w:rsid w:val="0055637A"/>
    <w:rsid w:val="00556687"/>
    <w:rsid w:val="00556D87"/>
    <w:rsid w:val="005575C9"/>
    <w:rsid w:val="0055778A"/>
    <w:rsid w:val="00557A79"/>
    <w:rsid w:val="005607DC"/>
    <w:rsid w:val="00560C9B"/>
    <w:rsid w:val="00561015"/>
    <w:rsid w:val="00561350"/>
    <w:rsid w:val="00561549"/>
    <w:rsid w:val="00561EFE"/>
    <w:rsid w:val="00564852"/>
    <w:rsid w:val="00564957"/>
    <w:rsid w:val="00564C99"/>
    <w:rsid w:val="00565792"/>
    <w:rsid w:val="00565C5D"/>
    <w:rsid w:val="00565CCA"/>
    <w:rsid w:val="00565D5B"/>
    <w:rsid w:val="0056621E"/>
    <w:rsid w:val="00566337"/>
    <w:rsid w:val="00570774"/>
    <w:rsid w:val="005712A9"/>
    <w:rsid w:val="005714F4"/>
    <w:rsid w:val="005717C6"/>
    <w:rsid w:val="00571E78"/>
    <w:rsid w:val="00572B2D"/>
    <w:rsid w:val="00573679"/>
    <w:rsid w:val="00574B03"/>
    <w:rsid w:val="005758E8"/>
    <w:rsid w:val="00576C08"/>
    <w:rsid w:val="0057710E"/>
    <w:rsid w:val="00577E9F"/>
    <w:rsid w:val="00580EE9"/>
    <w:rsid w:val="00582165"/>
    <w:rsid w:val="005821E6"/>
    <w:rsid w:val="0058236F"/>
    <w:rsid w:val="005823CF"/>
    <w:rsid w:val="00583483"/>
    <w:rsid w:val="00583BC9"/>
    <w:rsid w:val="005847EB"/>
    <w:rsid w:val="0058592F"/>
    <w:rsid w:val="00586B66"/>
    <w:rsid w:val="005879DE"/>
    <w:rsid w:val="00590D2A"/>
    <w:rsid w:val="00591618"/>
    <w:rsid w:val="00592283"/>
    <w:rsid w:val="00592FB6"/>
    <w:rsid w:val="00594B90"/>
    <w:rsid w:val="0059559D"/>
    <w:rsid w:val="0059594E"/>
    <w:rsid w:val="00595E0D"/>
    <w:rsid w:val="00595F86"/>
    <w:rsid w:val="005A06F6"/>
    <w:rsid w:val="005A0C6E"/>
    <w:rsid w:val="005A178D"/>
    <w:rsid w:val="005A28AB"/>
    <w:rsid w:val="005A327A"/>
    <w:rsid w:val="005A3D28"/>
    <w:rsid w:val="005A3F2C"/>
    <w:rsid w:val="005A491C"/>
    <w:rsid w:val="005A4CBB"/>
    <w:rsid w:val="005A4E42"/>
    <w:rsid w:val="005A659D"/>
    <w:rsid w:val="005A73B9"/>
    <w:rsid w:val="005B023B"/>
    <w:rsid w:val="005B0464"/>
    <w:rsid w:val="005B1DC6"/>
    <w:rsid w:val="005B1F1C"/>
    <w:rsid w:val="005B244F"/>
    <w:rsid w:val="005B2A39"/>
    <w:rsid w:val="005B425A"/>
    <w:rsid w:val="005B49C9"/>
    <w:rsid w:val="005B58CE"/>
    <w:rsid w:val="005B6232"/>
    <w:rsid w:val="005B72D4"/>
    <w:rsid w:val="005B78DF"/>
    <w:rsid w:val="005C0212"/>
    <w:rsid w:val="005C0813"/>
    <w:rsid w:val="005C0F5A"/>
    <w:rsid w:val="005C13C6"/>
    <w:rsid w:val="005C1729"/>
    <w:rsid w:val="005C199B"/>
    <w:rsid w:val="005C1EE6"/>
    <w:rsid w:val="005C2186"/>
    <w:rsid w:val="005C3139"/>
    <w:rsid w:val="005C3336"/>
    <w:rsid w:val="005C3AF5"/>
    <w:rsid w:val="005C401A"/>
    <w:rsid w:val="005C52D8"/>
    <w:rsid w:val="005C58B2"/>
    <w:rsid w:val="005C5A95"/>
    <w:rsid w:val="005C7259"/>
    <w:rsid w:val="005D0867"/>
    <w:rsid w:val="005D10E9"/>
    <w:rsid w:val="005D1928"/>
    <w:rsid w:val="005D203D"/>
    <w:rsid w:val="005D6C55"/>
    <w:rsid w:val="005D6D04"/>
    <w:rsid w:val="005D6F8E"/>
    <w:rsid w:val="005D7211"/>
    <w:rsid w:val="005D7630"/>
    <w:rsid w:val="005D7E2C"/>
    <w:rsid w:val="005D7FBD"/>
    <w:rsid w:val="005E0534"/>
    <w:rsid w:val="005E1151"/>
    <w:rsid w:val="005E135E"/>
    <w:rsid w:val="005E3151"/>
    <w:rsid w:val="005E414D"/>
    <w:rsid w:val="005E43A0"/>
    <w:rsid w:val="005E43A8"/>
    <w:rsid w:val="005E4721"/>
    <w:rsid w:val="005E48BE"/>
    <w:rsid w:val="005E5BF9"/>
    <w:rsid w:val="005E5F63"/>
    <w:rsid w:val="005E6693"/>
    <w:rsid w:val="005E6E43"/>
    <w:rsid w:val="005E7456"/>
    <w:rsid w:val="005F065E"/>
    <w:rsid w:val="005F0810"/>
    <w:rsid w:val="005F22CD"/>
    <w:rsid w:val="005F29CE"/>
    <w:rsid w:val="005F3085"/>
    <w:rsid w:val="005F3D0D"/>
    <w:rsid w:val="005F4785"/>
    <w:rsid w:val="005F5495"/>
    <w:rsid w:val="005F66AF"/>
    <w:rsid w:val="005F7022"/>
    <w:rsid w:val="005F748E"/>
    <w:rsid w:val="005F78D0"/>
    <w:rsid w:val="005F7E3B"/>
    <w:rsid w:val="00600CCB"/>
    <w:rsid w:val="006017C8"/>
    <w:rsid w:val="006028D5"/>
    <w:rsid w:val="00602A00"/>
    <w:rsid w:val="00602C76"/>
    <w:rsid w:val="00602D32"/>
    <w:rsid w:val="0060308B"/>
    <w:rsid w:val="00603FC8"/>
    <w:rsid w:val="00605DD7"/>
    <w:rsid w:val="00607617"/>
    <w:rsid w:val="00610347"/>
    <w:rsid w:val="00610A9E"/>
    <w:rsid w:val="006110B4"/>
    <w:rsid w:val="00612572"/>
    <w:rsid w:val="00613B4B"/>
    <w:rsid w:val="00614279"/>
    <w:rsid w:val="00614902"/>
    <w:rsid w:val="00615552"/>
    <w:rsid w:val="006171B2"/>
    <w:rsid w:val="0061749B"/>
    <w:rsid w:val="00617842"/>
    <w:rsid w:val="00620015"/>
    <w:rsid w:val="006205C8"/>
    <w:rsid w:val="00620E6B"/>
    <w:rsid w:val="006213A3"/>
    <w:rsid w:val="0062228A"/>
    <w:rsid w:val="006224BA"/>
    <w:rsid w:val="00623F76"/>
    <w:rsid w:val="00624CD8"/>
    <w:rsid w:val="00625D68"/>
    <w:rsid w:val="0062625B"/>
    <w:rsid w:val="0062653C"/>
    <w:rsid w:val="00626819"/>
    <w:rsid w:val="00626C81"/>
    <w:rsid w:val="00627700"/>
    <w:rsid w:val="00627B44"/>
    <w:rsid w:val="0063086C"/>
    <w:rsid w:val="0063115F"/>
    <w:rsid w:val="00633946"/>
    <w:rsid w:val="00633A66"/>
    <w:rsid w:val="006348D4"/>
    <w:rsid w:val="006368F4"/>
    <w:rsid w:val="0063698A"/>
    <w:rsid w:val="00636B3E"/>
    <w:rsid w:val="006373CD"/>
    <w:rsid w:val="00637B38"/>
    <w:rsid w:val="0064037E"/>
    <w:rsid w:val="006406A0"/>
    <w:rsid w:val="00640B0A"/>
    <w:rsid w:val="0064132B"/>
    <w:rsid w:val="006416DC"/>
    <w:rsid w:val="006426E2"/>
    <w:rsid w:val="00643A0A"/>
    <w:rsid w:val="00643AF1"/>
    <w:rsid w:val="006448BC"/>
    <w:rsid w:val="00644B6E"/>
    <w:rsid w:val="0064515C"/>
    <w:rsid w:val="00646846"/>
    <w:rsid w:val="00646BBD"/>
    <w:rsid w:val="00647508"/>
    <w:rsid w:val="0065196A"/>
    <w:rsid w:val="00653EE0"/>
    <w:rsid w:val="00654F20"/>
    <w:rsid w:val="006554FD"/>
    <w:rsid w:val="00655539"/>
    <w:rsid w:val="00655DF8"/>
    <w:rsid w:val="00657759"/>
    <w:rsid w:val="00657997"/>
    <w:rsid w:val="0066065B"/>
    <w:rsid w:val="00660666"/>
    <w:rsid w:val="00661EB3"/>
    <w:rsid w:val="006630A8"/>
    <w:rsid w:val="00663892"/>
    <w:rsid w:val="00663AC0"/>
    <w:rsid w:val="00663DE3"/>
    <w:rsid w:val="006647F1"/>
    <w:rsid w:val="00664CA7"/>
    <w:rsid w:val="00664FAC"/>
    <w:rsid w:val="00665B85"/>
    <w:rsid w:val="00666289"/>
    <w:rsid w:val="006674C0"/>
    <w:rsid w:val="006674D6"/>
    <w:rsid w:val="00667B95"/>
    <w:rsid w:val="00667F4A"/>
    <w:rsid w:val="0067000D"/>
    <w:rsid w:val="0067027E"/>
    <w:rsid w:val="00670535"/>
    <w:rsid w:val="0067070C"/>
    <w:rsid w:val="00670B49"/>
    <w:rsid w:val="00670B59"/>
    <w:rsid w:val="00671735"/>
    <w:rsid w:val="00671E26"/>
    <w:rsid w:val="006723FD"/>
    <w:rsid w:val="00672407"/>
    <w:rsid w:val="00672549"/>
    <w:rsid w:val="00673557"/>
    <w:rsid w:val="00673775"/>
    <w:rsid w:val="00674AE9"/>
    <w:rsid w:val="006759D0"/>
    <w:rsid w:val="00675EE0"/>
    <w:rsid w:val="006764C6"/>
    <w:rsid w:val="006803ED"/>
    <w:rsid w:val="006814F0"/>
    <w:rsid w:val="0068238D"/>
    <w:rsid w:val="00682EC6"/>
    <w:rsid w:val="00683927"/>
    <w:rsid w:val="0068495E"/>
    <w:rsid w:val="006851EE"/>
    <w:rsid w:val="0068571C"/>
    <w:rsid w:val="0069268B"/>
    <w:rsid w:val="00692B7B"/>
    <w:rsid w:val="00694CEE"/>
    <w:rsid w:val="00694E2B"/>
    <w:rsid w:val="00695411"/>
    <w:rsid w:val="006959A9"/>
    <w:rsid w:val="006972AA"/>
    <w:rsid w:val="006978FE"/>
    <w:rsid w:val="00697E92"/>
    <w:rsid w:val="006A034A"/>
    <w:rsid w:val="006A0D98"/>
    <w:rsid w:val="006A3F03"/>
    <w:rsid w:val="006A41B6"/>
    <w:rsid w:val="006A41EB"/>
    <w:rsid w:val="006A49F9"/>
    <w:rsid w:val="006A4A0F"/>
    <w:rsid w:val="006A4AA6"/>
    <w:rsid w:val="006A4E4E"/>
    <w:rsid w:val="006A5142"/>
    <w:rsid w:val="006A5319"/>
    <w:rsid w:val="006A7528"/>
    <w:rsid w:val="006A7754"/>
    <w:rsid w:val="006B04EA"/>
    <w:rsid w:val="006B153A"/>
    <w:rsid w:val="006B1CD4"/>
    <w:rsid w:val="006B2120"/>
    <w:rsid w:val="006B2D25"/>
    <w:rsid w:val="006B2EFE"/>
    <w:rsid w:val="006B2FBD"/>
    <w:rsid w:val="006B44BA"/>
    <w:rsid w:val="006B4E55"/>
    <w:rsid w:val="006B5743"/>
    <w:rsid w:val="006B5EC2"/>
    <w:rsid w:val="006B6A86"/>
    <w:rsid w:val="006B708B"/>
    <w:rsid w:val="006B7175"/>
    <w:rsid w:val="006B7A1C"/>
    <w:rsid w:val="006B7FF8"/>
    <w:rsid w:val="006C0408"/>
    <w:rsid w:val="006C0B62"/>
    <w:rsid w:val="006C1017"/>
    <w:rsid w:val="006C178D"/>
    <w:rsid w:val="006C26A5"/>
    <w:rsid w:val="006C28D1"/>
    <w:rsid w:val="006C4032"/>
    <w:rsid w:val="006C49A4"/>
    <w:rsid w:val="006C4A52"/>
    <w:rsid w:val="006C5B0A"/>
    <w:rsid w:val="006C5CFA"/>
    <w:rsid w:val="006C6109"/>
    <w:rsid w:val="006C6417"/>
    <w:rsid w:val="006C698C"/>
    <w:rsid w:val="006C6CA1"/>
    <w:rsid w:val="006C6D9A"/>
    <w:rsid w:val="006C6DBA"/>
    <w:rsid w:val="006C7E3B"/>
    <w:rsid w:val="006D08C1"/>
    <w:rsid w:val="006D1D82"/>
    <w:rsid w:val="006D1E16"/>
    <w:rsid w:val="006D362C"/>
    <w:rsid w:val="006D4907"/>
    <w:rsid w:val="006D5EC4"/>
    <w:rsid w:val="006D6757"/>
    <w:rsid w:val="006D731F"/>
    <w:rsid w:val="006D745C"/>
    <w:rsid w:val="006E0B05"/>
    <w:rsid w:val="006E0BDC"/>
    <w:rsid w:val="006E0E83"/>
    <w:rsid w:val="006E0F3D"/>
    <w:rsid w:val="006E2102"/>
    <w:rsid w:val="006E23DD"/>
    <w:rsid w:val="006E2705"/>
    <w:rsid w:val="006E27DA"/>
    <w:rsid w:val="006E3235"/>
    <w:rsid w:val="006E3B14"/>
    <w:rsid w:val="006E3F62"/>
    <w:rsid w:val="006E4C50"/>
    <w:rsid w:val="006E559F"/>
    <w:rsid w:val="006E5B43"/>
    <w:rsid w:val="006E5F8A"/>
    <w:rsid w:val="006E68EE"/>
    <w:rsid w:val="006E7D13"/>
    <w:rsid w:val="006F1F74"/>
    <w:rsid w:val="006F2270"/>
    <w:rsid w:val="006F2978"/>
    <w:rsid w:val="006F33DF"/>
    <w:rsid w:val="006F3C39"/>
    <w:rsid w:val="006F4337"/>
    <w:rsid w:val="006F43C1"/>
    <w:rsid w:val="006F489E"/>
    <w:rsid w:val="006F49DF"/>
    <w:rsid w:val="006F5C55"/>
    <w:rsid w:val="006F5D9C"/>
    <w:rsid w:val="006F5DE2"/>
    <w:rsid w:val="006F62E0"/>
    <w:rsid w:val="006F6782"/>
    <w:rsid w:val="006F6C35"/>
    <w:rsid w:val="006F6F17"/>
    <w:rsid w:val="006F754E"/>
    <w:rsid w:val="006F75E5"/>
    <w:rsid w:val="006F7854"/>
    <w:rsid w:val="006F7DAE"/>
    <w:rsid w:val="007026A4"/>
    <w:rsid w:val="00703724"/>
    <w:rsid w:val="00704D06"/>
    <w:rsid w:val="00704D24"/>
    <w:rsid w:val="00705EC3"/>
    <w:rsid w:val="00706081"/>
    <w:rsid w:val="007061FF"/>
    <w:rsid w:val="00706504"/>
    <w:rsid w:val="00706F16"/>
    <w:rsid w:val="0070701C"/>
    <w:rsid w:val="007077A7"/>
    <w:rsid w:val="007079AB"/>
    <w:rsid w:val="00707F1E"/>
    <w:rsid w:val="00710BBD"/>
    <w:rsid w:val="00710DFE"/>
    <w:rsid w:val="007110A1"/>
    <w:rsid w:val="00711757"/>
    <w:rsid w:val="00711AA3"/>
    <w:rsid w:val="00712567"/>
    <w:rsid w:val="00712AB6"/>
    <w:rsid w:val="0071358C"/>
    <w:rsid w:val="00713A1C"/>
    <w:rsid w:val="007150B0"/>
    <w:rsid w:val="00715B8B"/>
    <w:rsid w:val="00715DCF"/>
    <w:rsid w:val="007168E5"/>
    <w:rsid w:val="00716A99"/>
    <w:rsid w:val="00716BB3"/>
    <w:rsid w:val="0071771C"/>
    <w:rsid w:val="00720049"/>
    <w:rsid w:val="00720D14"/>
    <w:rsid w:val="00720D64"/>
    <w:rsid w:val="00721890"/>
    <w:rsid w:val="00722474"/>
    <w:rsid w:val="00722C11"/>
    <w:rsid w:val="00722CEF"/>
    <w:rsid w:val="007235E7"/>
    <w:rsid w:val="0072360A"/>
    <w:rsid w:val="0072496A"/>
    <w:rsid w:val="00725292"/>
    <w:rsid w:val="00725415"/>
    <w:rsid w:val="00727D3D"/>
    <w:rsid w:val="00727FC7"/>
    <w:rsid w:val="007307C8"/>
    <w:rsid w:val="007308A8"/>
    <w:rsid w:val="00730A92"/>
    <w:rsid w:val="00730FAD"/>
    <w:rsid w:val="00731582"/>
    <w:rsid w:val="0073192C"/>
    <w:rsid w:val="00732A9C"/>
    <w:rsid w:val="00733B2B"/>
    <w:rsid w:val="00734543"/>
    <w:rsid w:val="0073498B"/>
    <w:rsid w:val="007349EB"/>
    <w:rsid w:val="007350F5"/>
    <w:rsid w:val="00736E2B"/>
    <w:rsid w:val="00737901"/>
    <w:rsid w:val="007379A1"/>
    <w:rsid w:val="007401ED"/>
    <w:rsid w:val="007409D4"/>
    <w:rsid w:val="00740C41"/>
    <w:rsid w:val="00741819"/>
    <w:rsid w:val="0074184D"/>
    <w:rsid w:val="00741C71"/>
    <w:rsid w:val="00743069"/>
    <w:rsid w:val="007439CF"/>
    <w:rsid w:val="00744627"/>
    <w:rsid w:val="007447AB"/>
    <w:rsid w:val="00744B0C"/>
    <w:rsid w:val="007457C2"/>
    <w:rsid w:val="00745FC6"/>
    <w:rsid w:val="00746190"/>
    <w:rsid w:val="007468F0"/>
    <w:rsid w:val="0074717D"/>
    <w:rsid w:val="0075044C"/>
    <w:rsid w:val="007504EE"/>
    <w:rsid w:val="0075133B"/>
    <w:rsid w:val="007514D4"/>
    <w:rsid w:val="007529C8"/>
    <w:rsid w:val="00753055"/>
    <w:rsid w:val="007535D6"/>
    <w:rsid w:val="00754FCE"/>
    <w:rsid w:val="00755551"/>
    <w:rsid w:val="0075576B"/>
    <w:rsid w:val="00756109"/>
    <w:rsid w:val="00756EF0"/>
    <w:rsid w:val="007578E6"/>
    <w:rsid w:val="00757972"/>
    <w:rsid w:val="00757AB0"/>
    <w:rsid w:val="007608F1"/>
    <w:rsid w:val="0076125A"/>
    <w:rsid w:val="0076180F"/>
    <w:rsid w:val="00762565"/>
    <w:rsid w:val="0076420B"/>
    <w:rsid w:val="00764D50"/>
    <w:rsid w:val="00764ED0"/>
    <w:rsid w:val="00765595"/>
    <w:rsid w:val="007656EC"/>
    <w:rsid w:val="00765AE1"/>
    <w:rsid w:val="00766307"/>
    <w:rsid w:val="0076692D"/>
    <w:rsid w:val="00766C8B"/>
    <w:rsid w:val="00766D4F"/>
    <w:rsid w:val="00767975"/>
    <w:rsid w:val="00767B6F"/>
    <w:rsid w:val="00772250"/>
    <w:rsid w:val="007728F5"/>
    <w:rsid w:val="00772B0D"/>
    <w:rsid w:val="00773E89"/>
    <w:rsid w:val="007764CE"/>
    <w:rsid w:val="007766C0"/>
    <w:rsid w:val="00776837"/>
    <w:rsid w:val="00777911"/>
    <w:rsid w:val="00777D61"/>
    <w:rsid w:val="007801E6"/>
    <w:rsid w:val="00781081"/>
    <w:rsid w:val="00781A2C"/>
    <w:rsid w:val="00781B3A"/>
    <w:rsid w:val="00781CA9"/>
    <w:rsid w:val="007825AC"/>
    <w:rsid w:val="00783027"/>
    <w:rsid w:val="00783D31"/>
    <w:rsid w:val="00784012"/>
    <w:rsid w:val="0078447B"/>
    <w:rsid w:val="00784C6E"/>
    <w:rsid w:val="00784F7D"/>
    <w:rsid w:val="007856DC"/>
    <w:rsid w:val="00785997"/>
    <w:rsid w:val="00786054"/>
    <w:rsid w:val="00786412"/>
    <w:rsid w:val="0078664A"/>
    <w:rsid w:val="00786BA4"/>
    <w:rsid w:val="00790CB7"/>
    <w:rsid w:val="00791216"/>
    <w:rsid w:val="0079183C"/>
    <w:rsid w:val="00791D00"/>
    <w:rsid w:val="007929FB"/>
    <w:rsid w:val="00792E36"/>
    <w:rsid w:val="0079438C"/>
    <w:rsid w:val="007958C1"/>
    <w:rsid w:val="00795ED6"/>
    <w:rsid w:val="007973AA"/>
    <w:rsid w:val="00797C7F"/>
    <w:rsid w:val="00797EA9"/>
    <w:rsid w:val="007A1348"/>
    <w:rsid w:val="007A17AC"/>
    <w:rsid w:val="007A249B"/>
    <w:rsid w:val="007A2FB8"/>
    <w:rsid w:val="007A3392"/>
    <w:rsid w:val="007A3445"/>
    <w:rsid w:val="007A437C"/>
    <w:rsid w:val="007A44F0"/>
    <w:rsid w:val="007A4F0A"/>
    <w:rsid w:val="007A5989"/>
    <w:rsid w:val="007A5E28"/>
    <w:rsid w:val="007A69DE"/>
    <w:rsid w:val="007A6AAC"/>
    <w:rsid w:val="007A6F10"/>
    <w:rsid w:val="007A7849"/>
    <w:rsid w:val="007A7B03"/>
    <w:rsid w:val="007A7FA3"/>
    <w:rsid w:val="007B01C8"/>
    <w:rsid w:val="007B135B"/>
    <w:rsid w:val="007B15BA"/>
    <w:rsid w:val="007B1F4B"/>
    <w:rsid w:val="007B218B"/>
    <w:rsid w:val="007B261C"/>
    <w:rsid w:val="007B2858"/>
    <w:rsid w:val="007B305E"/>
    <w:rsid w:val="007B3636"/>
    <w:rsid w:val="007B3E4B"/>
    <w:rsid w:val="007B4293"/>
    <w:rsid w:val="007B436B"/>
    <w:rsid w:val="007B4C62"/>
    <w:rsid w:val="007B4D38"/>
    <w:rsid w:val="007B57ED"/>
    <w:rsid w:val="007B6173"/>
    <w:rsid w:val="007B622C"/>
    <w:rsid w:val="007B67D6"/>
    <w:rsid w:val="007B6AC4"/>
    <w:rsid w:val="007B72F6"/>
    <w:rsid w:val="007B7EA3"/>
    <w:rsid w:val="007B7FAF"/>
    <w:rsid w:val="007C09F9"/>
    <w:rsid w:val="007C0C26"/>
    <w:rsid w:val="007C14F2"/>
    <w:rsid w:val="007C1611"/>
    <w:rsid w:val="007C3C57"/>
    <w:rsid w:val="007C3D95"/>
    <w:rsid w:val="007C5A23"/>
    <w:rsid w:val="007C60F0"/>
    <w:rsid w:val="007C756D"/>
    <w:rsid w:val="007C7C57"/>
    <w:rsid w:val="007D04DD"/>
    <w:rsid w:val="007D0B52"/>
    <w:rsid w:val="007D0E71"/>
    <w:rsid w:val="007D12BB"/>
    <w:rsid w:val="007D18BE"/>
    <w:rsid w:val="007D1947"/>
    <w:rsid w:val="007D1D58"/>
    <w:rsid w:val="007D1F0E"/>
    <w:rsid w:val="007D25A1"/>
    <w:rsid w:val="007D2608"/>
    <w:rsid w:val="007D2A04"/>
    <w:rsid w:val="007D369C"/>
    <w:rsid w:val="007D42FD"/>
    <w:rsid w:val="007D49EC"/>
    <w:rsid w:val="007D5081"/>
    <w:rsid w:val="007D5A08"/>
    <w:rsid w:val="007D730B"/>
    <w:rsid w:val="007D7902"/>
    <w:rsid w:val="007D7A6B"/>
    <w:rsid w:val="007E183E"/>
    <w:rsid w:val="007E1F39"/>
    <w:rsid w:val="007E2492"/>
    <w:rsid w:val="007E2652"/>
    <w:rsid w:val="007E3446"/>
    <w:rsid w:val="007E46B2"/>
    <w:rsid w:val="007E5201"/>
    <w:rsid w:val="007E5C48"/>
    <w:rsid w:val="007E6A3E"/>
    <w:rsid w:val="007E6F25"/>
    <w:rsid w:val="007E717C"/>
    <w:rsid w:val="007E718D"/>
    <w:rsid w:val="007E7330"/>
    <w:rsid w:val="007F00B4"/>
    <w:rsid w:val="007F0280"/>
    <w:rsid w:val="007F045A"/>
    <w:rsid w:val="007F0AC9"/>
    <w:rsid w:val="007F0C10"/>
    <w:rsid w:val="007F1505"/>
    <w:rsid w:val="007F158F"/>
    <w:rsid w:val="007F1EA8"/>
    <w:rsid w:val="007F22E2"/>
    <w:rsid w:val="007F2FE5"/>
    <w:rsid w:val="007F3463"/>
    <w:rsid w:val="007F3C9B"/>
    <w:rsid w:val="007F3D6D"/>
    <w:rsid w:val="007F491B"/>
    <w:rsid w:val="007F6900"/>
    <w:rsid w:val="00802D7C"/>
    <w:rsid w:val="008033FE"/>
    <w:rsid w:val="0080357A"/>
    <w:rsid w:val="00803B02"/>
    <w:rsid w:val="00804436"/>
    <w:rsid w:val="00804DF2"/>
    <w:rsid w:val="008051B4"/>
    <w:rsid w:val="00807275"/>
    <w:rsid w:val="00807286"/>
    <w:rsid w:val="008102F4"/>
    <w:rsid w:val="00810D27"/>
    <w:rsid w:val="00810F41"/>
    <w:rsid w:val="00811269"/>
    <w:rsid w:val="008114F3"/>
    <w:rsid w:val="00811838"/>
    <w:rsid w:val="00811868"/>
    <w:rsid w:val="00813381"/>
    <w:rsid w:val="00813647"/>
    <w:rsid w:val="00814628"/>
    <w:rsid w:val="00814AA1"/>
    <w:rsid w:val="00814B8D"/>
    <w:rsid w:val="008155F7"/>
    <w:rsid w:val="008156FD"/>
    <w:rsid w:val="00815934"/>
    <w:rsid w:val="00816084"/>
    <w:rsid w:val="0081614F"/>
    <w:rsid w:val="00816150"/>
    <w:rsid w:val="00817534"/>
    <w:rsid w:val="00820E05"/>
    <w:rsid w:val="00821CDC"/>
    <w:rsid w:val="00821F41"/>
    <w:rsid w:val="00821FF2"/>
    <w:rsid w:val="0082265F"/>
    <w:rsid w:val="00823F10"/>
    <w:rsid w:val="008241AE"/>
    <w:rsid w:val="00824955"/>
    <w:rsid w:val="00825E5E"/>
    <w:rsid w:val="008260D9"/>
    <w:rsid w:val="00826307"/>
    <w:rsid w:val="00827C1D"/>
    <w:rsid w:val="00830D5A"/>
    <w:rsid w:val="00831049"/>
    <w:rsid w:val="0083108F"/>
    <w:rsid w:val="008314EF"/>
    <w:rsid w:val="00831CA5"/>
    <w:rsid w:val="00832082"/>
    <w:rsid w:val="0083266D"/>
    <w:rsid w:val="00832750"/>
    <w:rsid w:val="008342BF"/>
    <w:rsid w:val="00835AC7"/>
    <w:rsid w:val="00835DCE"/>
    <w:rsid w:val="00836173"/>
    <w:rsid w:val="008371DF"/>
    <w:rsid w:val="008374CD"/>
    <w:rsid w:val="008419D5"/>
    <w:rsid w:val="008419DC"/>
    <w:rsid w:val="00841D7B"/>
    <w:rsid w:val="008420DA"/>
    <w:rsid w:val="00842511"/>
    <w:rsid w:val="0084285A"/>
    <w:rsid w:val="00842D0B"/>
    <w:rsid w:val="0084347B"/>
    <w:rsid w:val="00843CC7"/>
    <w:rsid w:val="00844A31"/>
    <w:rsid w:val="00850A53"/>
    <w:rsid w:val="00851139"/>
    <w:rsid w:val="00851584"/>
    <w:rsid w:val="00851B64"/>
    <w:rsid w:val="0085217C"/>
    <w:rsid w:val="00853124"/>
    <w:rsid w:val="00854C0C"/>
    <w:rsid w:val="00855AB2"/>
    <w:rsid w:val="00856274"/>
    <w:rsid w:val="0085688B"/>
    <w:rsid w:val="00856901"/>
    <w:rsid w:val="00856B38"/>
    <w:rsid w:val="00856F51"/>
    <w:rsid w:val="008577DD"/>
    <w:rsid w:val="0086026F"/>
    <w:rsid w:val="00861014"/>
    <w:rsid w:val="00861692"/>
    <w:rsid w:val="00861C8A"/>
    <w:rsid w:val="00861FD3"/>
    <w:rsid w:val="008624FA"/>
    <w:rsid w:val="008638A7"/>
    <w:rsid w:val="00864514"/>
    <w:rsid w:val="008674B0"/>
    <w:rsid w:val="00870D3C"/>
    <w:rsid w:val="00873065"/>
    <w:rsid w:val="0087488B"/>
    <w:rsid w:val="00874E34"/>
    <w:rsid w:val="00875364"/>
    <w:rsid w:val="00875AAA"/>
    <w:rsid w:val="00875ED5"/>
    <w:rsid w:val="0087608A"/>
    <w:rsid w:val="008766AA"/>
    <w:rsid w:val="00877498"/>
    <w:rsid w:val="00880757"/>
    <w:rsid w:val="00880C8B"/>
    <w:rsid w:val="00880D89"/>
    <w:rsid w:val="00880E19"/>
    <w:rsid w:val="00881488"/>
    <w:rsid w:val="008818F2"/>
    <w:rsid w:val="008819C6"/>
    <w:rsid w:val="0088215A"/>
    <w:rsid w:val="00882C67"/>
    <w:rsid w:val="00883697"/>
    <w:rsid w:val="008842C1"/>
    <w:rsid w:val="0088469E"/>
    <w:rsid w:val="00885C30"/>
    <w:rsid w:val="00885ED5"/>
    <w:rsid w:val="0088611D"/>
    <w:rsid w:val="0088626A"/>
    <w:rsid w:val="00886E5F"/>
    <w:rsid w:val="0088741F"/>
    <w:rsid w:val="00887D96"/>
    <w:rsid w:val="0089018E"/>
    <w:rsid w:val="00890C2B"/>
    <w:rsid w:val="00891402"/>
    <w:rsid w:val="00891533"/>
    <w:rsid w:val="00891A8F"/>
    <w:rsid w:val="00891D5B"/>
    <w:rsid w:val="00891E80"/>
    <w:rsid w:val="00893701"/>
    <w:rsid w:val="00893CB1"/>
    <w:rsid w:val="0089463E"/>
    <w:rsid w:val="00894D07"/>
    <w:rsid w:val="00896B4D"/>
    <w:rsid w:val="008976EE"/>
    <w:rsid w:val="008977BC"/>
    <w:rsid w:val="00897B39"/>
    <w:rsid w:val="00897FDF"/>
    <w:rsid w:val="008A0464"/>
    <w:rsid w:val="008A08B1"/>
    <w:rsid w:val="008A0BF0"/>
    <w:rsid w:val="008A1CC7"/>
    <w:rsid w:val="008A224F"/>
    <w:rsid w:val="008A27F3"/>
    <w:rsid w:val="008A2A18"/>
    <w:rsid w:val="008A313A"/>
    <w:rsid w:val="008A32C0"/>
    <w:rsid w:val="008A3482"/>
    <w:rsid w:val="008A3578"/>
    <w:rsid w:val="008A3BC4"/>
    <w:rsid w:val="008A40D2"/>
    <w:rsid w:val="008A7286"/>
    <w:rsid w:val="008A7CC0"/>
    <w:rsid w:val="008B14A7"/>
    <w:rsid w:val="008B17C7"/>
    <w:rsid w:val="008B1C5E"/>
    <w:rsid w:val="008B346F"/>
    <w:rsid w:val="008B3784"/>
    <w:rsid w:val="008B41FB"/>
    <w:rsid w:val="008B42AB"/>
    <w:rsid w:val="008B46D0"/>
    <w:rsid w:val="008B6BE8"/>
    <w:rsid w:val="008B6D22"/>
    <w:rsid w:val="008B71EC"/>
    <w:rsid w:val="008B7D2C"/>
    <w:rsid w:val="008C0666"/>
    <w:rsid w:val="008C0946"/>
    <w:rsid w:val="008C0DC9"/>
    <w:rsid w:val="008C1A88"/>
    <w:rsid w:val="008C2175"/>
    <w:rsid w:val="008C21A0"/>
    <w:rsid w:val="008C3405"/>
    <w:rsid w:val="008C4566"/>
    <w:rsid w:val="008C50D3"/>
    <w:rsid w:val="008C5E31"/>
    <w:rsid w:val="008C6191"/>
    <w:rsid w:val="008C680A"/>
    <w:rsid w:val="008D0C9D"/>
    <w:rsid w:val="008D0D7C"/>
    <w:rsid w:val="008D1720"/>
    <w:rsid w:val="008D2C27"/>
    <w:rsid w:val="008D2D56"/>
    <w:rsid w:val="008D2F0E"/>
    <w:rsid w:val="008D31D4"/>
    <w:rsid w:val="008D3524"/>
    <w:rsid w:val="008D40B3"/>
    <w:rsid w:val="008D5BE1"/>
    <w:rsid w:val="008D655B"/>
    <w:rsid w:val="008D72F0"/>
    <w:rsid w:val="008D77D6"/>
    <w:rsid w:val="008D7BEF"/>
    <w:rsid w:val="008E07CD"/>
    <w:rsid w:val="008E0D5A"/>
    <w:rsid w:val="008E16B4"/>
    <w:rsid w:val="008E1845"/>
    <w:rsid w:val="008E1D13"/>
    <w:rsid w:val="008E2251"/>
    <w:rsid w:val="008E2319"/>
    <w:rsid w:val="008E2B4B"/>
    <w:rsid w:val="008E3126"/>
    <w:rsid w:val="008E3F29"/>
    <w:rsid w:val="008E4351"/>
    <w:rsid w:val="008E4549"/>
    <w:rsid w:val="008E52E4"/>
    <w:rsid w:val="008E52E8"/>
    <w:rsid w:val="008E5472"/>
    <w:rsid w:val="008E5BA7"/>
    <w:rsid w:val="008E667D"/>
    <w:rsid w:val="008E7418"/>
    <w:rsid w:val="008E761F"/>
    <w:rsid w:val="008F133E"/>
    <w:rsid w:val="008F2A22"/>
    <w:rsid w:val="008F3626"/>
    <w:rsid w:val="008F373E"/>
    <w:rsid w:val="008F3CBD"/>
    <w:rsid w:val="008F42ED"/>
    <w:rsid w:val="008F43C3"/>
    <w:rsid w:val="008F4E4A"/>
    <w:rsid w:val="008F5159"/>
    <w:rsid w:val="008F541A"/>
    <w:rsid w:val="008F6333"/>
    <w:rsid w:val="008F64A1"/>
    <w:rsid w:val="008F74AF"/>
    <w:rsid w:val="009001E5"/>
    <w:rsid w:val="0090060A"/>
    <w:rsid w:val="00901923"/>
    <w:rsid w:val="00901BF1"/>
    <w:rsid w:val="0090315D"/>
    <w:rsid w:val="00903C47"/>
    <w:rsid w:val="00903D23"/>
    <w:rsid w:val="00905B62"/>
    <w:rsid w:val="00906CA7"/>
    <w:rsid w:val="00907A05"/>
    <w:rsid w:val="00907AD5"/>
    <w:rsid w:val="009103DA"/>
    <w:rsid w:val="00910ED2"/>
    <w:rsid w:val="00911652"/>
    <w:rsid w:val="009137AF"/>
    <w:rsid w:val="0091389F"/>
    <w:rsid w:val="00914013"/>
    <w:rsid w:val="00914AB9"/>
    <w:rsid w:val="00914C40"/>
    <w:rsid w:val="009167F8"/>
    <w:rsid w:val="00917603"/>
    <w:rsid w:val="00920797"/>
    <w:rsid w:val="009212F6"/>
    <w:rsid w:val="00921960"/>
    <w:rsid w:val="00921CD1"/>
    <w:rsid w:val="00922E5A"/>
    <w:rsid w:val="00923B65"/>
    <w:rsid w:val="00924CF7"/>
    <w:rsid w:val="009250F9"/>
    <w:rsid w:val="009258ED"/>
    <w:rsid w:val="00926B41"/>
    <w:rsid w:val="00927FB5"/>
    <w:rsid w:val="0093037B"/>
    <w:rsid w:val="00931FCB"/>
    <w:rsid w:val="00932680"/>
    <w:rsid w:val="00932C94"/>
    <w:rsid w:val="009330A5"/>
    <w:rsid w:val="00933476"/>
    <w:rsid w:val="0093352F"/>
    <w:rsid w:val="0093394D"/>
    <w:rsid w:val="00933E29"/>
    <w:rsid w:val="00935F19"/>
    <w:rsid w:val="00936154"/>
    <w:rsid w:val="0093749A"/>
    <w:rsid w:val="00940CF8"/>
    <w:rsid w:val="009411AD"/>
    <w:rsid w:val="0094139F"/>
    <w:rsid w:val="009415D8"/>
    <w:rsid w:val="00941B30"/>
    <w:rsid w:val="00941B42"/>
    <w:rsid w:val="009424FD"/>
    <w:rsid w:val="00942DFB"/>
    <w:rsid w:val="00944D9B"/>
    <w:rsid w:val="00945C51"/>
    <w:rsid w:val="00945CC6"/>
    <w:rsid w:val="00945CDB"/>
    <w:rsid w:val="009468F5"/>
    <w:rsid w:val="00947C97"/>
    <w:rsid w:val="0095001C"/>
    <w:rsid w:val="0095071A"/>
    <w:rsid w:val="00950DAD"/>
    <w:rsid w:val="009513D5"/>
    <w:rsid w:val="009524EA"/>
    <w:rsid w:val="0095464E"/>
    <w:rsid w:val="00954F19"/>
    <w:rsid w:val="0095503E"/>
    <w:rsid w:val="00955344"/>
    <w:rsid w:val="00955513"/>
    <w:rsid w:val="00956021"/>
    <w:rsid w:val="00956030"/>
    <w:rsid w:val="00956899"/>
    <w:rsid w:val="00956C5E"/>
    <w:rsid w:val="00957115"/>
    <w:rsid w:val="00957596"/>
    <w:rsid w:val="00960025"/>
    <w:rsid w:val="00960EB1"/>
    <w:rsid w:val="0096101C"/>
    <w:rsid w:val="009626FB"/>
    <w:rsid w:val="00962900"/>
    <w:rsid w:val="00962E78"/>
    <w:rsid w:val="00962EEB"/>
    <w:rsid w:val="00963114"/>
    <w:rsid w:val="00963C2D"/>
    <w:rsid w:val="00964332"/>
    <w:rsid w:val="00964775"/>
    <w:rsid w:val="00965288"/>
    <w:rsid w:val="009669B7"/>
    <w:rsid w:val="00966C19"/>
    <w:rsid w:val="00966F55"/>
    <w:rsid w:val="00966F7E"/>
    <w:rsid w:val="0097021A"/>
    <w:rsid w:val="00970436"/>
    <w:rsid w:val="00970C4B"/>
    <w:rsid w:val="009716BA"/>
    <w:rsid w:val="0097231C"/>
    <w:rsid w:val="00973806"/>
    <w:rsid w:val="009752D0"/>
    <w:rsid w:val="00975D7B"/>
    <w:rsid w:val="0097633A"/>
    <w:rsid w:val="00976589"/>
    <w:rsid w:val="0097774E"/>
    <w:rsid w:val="00977EE2"/>
    <w:rsid w:val="009800B1"/>
    <w:rsid w:val="00981BCA"/>
    <w:rsid w:val="00982038"/>
    <w:rsid w:val="009827A2"/>
    <w:rsid w:val="00982CA6"/>
    <w:rsid w:val="00983927"/>
    <w:rsid w:val="00985081"/>
    <w:rsid w:val="00985093"/>
    <w:rsid w:val="00985950"/>
    <w:rsid w:val="00985C0B"/>
    <w:rsid w:val="00985FCE"/>
    <w:rsid w:val="00985FF2"/>
    <w:rsid w:val="00986786"/>
    <w:rsid w:val="009871F0"/>
    <w:rsid w:val="009906D0"/>
    <w:rsid w:val="00990F85"/>
    <w:rsid w:val="0099104B"/>
    <w:rsid w:val="009913E6"/>
    <w:rsid w:val="00991F6F"/>
    <w:rsid w:val="00992A70"/>
    <w:rsid w:val="00992B82"/>
    <w:rsid w:val="00993143"/>
    <w:rsid w:val="009934B4"/>
    <w:rsid w:val="00993A8A"/>
    <w:rsid w:val="00993EFC"/>
    <w:rsid w:val="00994306"/>
    <w:rsid w:val="00994722"/>
    <w:rsid w:val="00994E86"/>
    <w:rsid w:val="00994ECE"/>
    <w:rsid w:val="00995FEC"/>
    <w:rsid w:val="00996CF2"/>
    <w:rsid w:val="009975A1"/>
    <w:rsid w:val="009975FF"/>
    <w:rsid w:val="009976BD"/>
    <w:rsid w:val="009A009F"/>
    <w:rsid w:val="009A0F21"/>
    <w:rsid w:val="009A1757"/>
    <w:rsid w:val="009A2239"/>
    <w:rsid w:val="009A239C"/>
    <w:rsid w:val="009A29DA"/>
    <w:rsid w:val="009A31E1"/>
    <w:rsid w:val="009A3687"/>
    <w:rsid w:val="009A3738"/>
    <w:rsid w:val="009A3912"/>
    <w:rsid w:val="009A42F6"/>
    <w:rsid w:val="009A4C13"/>
    <w:rsid w:val="009A5137"/>
    <w:rsid w:val="009A5AB8"/>
    <w:rsid w:val="009A74B1"/>
    <w:rsid w:val="009A7EBA"/>
    <w:rsid w:val="009A7F18"/>
    <w:rsid w:val="009B1516"/>
    <w:rsid w:val="009B17B9"/>
    <w:rsid w:val="009B1939"/>
    <w:rsid w:val="009B1A37"/>
    <w:rsid w:val="009B1F3E"/>
    <w:rsid w:val="009B2053"/>
    <w:rsid w:val="009B26D1"/>
    <w:rsid w:val="009B4181"/>
    <w:rsid w:val="009B4801"/>
    <w:rsid w:val="009B5298"/>
    <w:rsid w:val="009B5763"/>
    <w:rsid w:val="009B62C4"/>
    <w:rsid w:val="009B744C"/>
    <w:rsid w:val="009C130A"/>
    <w:rsid w:val="009C1830"/>
    <w:rsid w:val="009C2305"/>
    <w:rsid w:val="009C4720"/>
    <w:rsid w:val="009C572D"/>
    <w:rsid w:val="009C5758"/>
    <w:rsid w:val="009C6258"/>
    <w:rsid w:val="009C63E1"/>
    <w:rsid w:val="009C68F0"/>
    <w:rsid w:val="009C6B37"/>
    <w:rsid w:val="009C6D26"/>
    <w:rsid w:val="009C7055"/>
    <w:rsid w:val="009C7518"/>
    <w:rsid w:val="009C78CE"/>
    <w:rsid w:val="009C78EA"/>
    <w:rsid w:val="009C7987"/>
    <w:rsid w:val="009D01B4"/>
    <w:rsid w:val="009D1240"/>
    <w:rsid w:val="009D1F50"/>
    <w:rsid w:val="009D1FB2"/>
    <w:rsid w:val="009D20A3"/>
    <w:rsid w:val="009D20C0"/>
    <w:rsid w:val="009D2469"/>
    <w:rsid w:val="009D2F1D"/>
    <w:rsid w:val="009D3476"/>
    <w:rsid w:val="009D38D7"/>
    <w:rsid w:val="009D4AAC"/>
    <w:rsid w:val="009D4D4D"/>
    <w:rsid w:val="009D58B6"/>
    <w:rsid w:val="009D5A99"/>
    <w:rsid w:val="009D5BAE"/>
    <w:rsid w:val="009D6ABC"/>
    <w:rsid w:val="009D74D3"/>
    <w:rsid w:val="009E0F3D"/>
    <w:rsid w:val="009E1A1A"/>
    <w:rsid w:val="009E1DD3"/>
    <w:rsid w:val="009E28D4"/>
    <w:rsid w:val="009E28DF"/>
    <w:rsid w:val="009E2965"/>
    <w:rsid w:val="009E2C94"/>
    <w:rsid w:val="009E31B0"/>
    <w:rsid w:val="009E3510"/>
    <w:rsid w:val="009E437C"/>
    <w:rsid w:val="009E4403"/>
    <w:rsid w:val="009E45CA"/>
    <w:rsid w:val="009E513E"/>
    <w:rsid w:val="009E52BE"/>
    <w:rsid w:val="009E52C3"/>
    <w:rsid w:val="009E54C5"/>
    <w:rsid w:val="009E572A"/>
    <w:rsid w:val="009E58E7"/>
    <w:rsid w:val="009E5E83"/>
    <w:rsid w:val="009E6531"/>
    <w:rsid w:val="009E7C42"/>
    <w:rsid w:val="009F00DA"/>
    <w:rsid w:val="009F145A"/>
    <w:rsid w:val="009F1BFC"/>
    <w:rsid w:val="009F28B3"/>
    <w:rsid w:val="009F2E92"/>
    <w:rsid w:val="009F2F1E"/>
    <w:rsid w:val="009F319C"/>
    <w:rsid w:val="009F32ED"/>
    <w:rsid w:val="009F3755"/>
    <w:rsid w:val="009F539E"/>
    <w:rsid w:val="009F53E5"/>
    <w:rsid w:val="009F54BB"/>
    <w:rsid w:val="009F5FCE"/>
    <w:rsid w:val="009F61CE"/>
    <w:rsid w:val="009F6B98"/>
    <w:rsid w:val="009F6B9F"/>
    <w:rsid w:val="009F6E88"/>
    <w:rsid w:val="009F769B"/>
    <w:rsid w:val="00A00308"/>
    <w:rsid w:val="00A006D9"/>
    <w:rsid w:val="00A00C90"/>
    <w:rsid w:val="00A00ED3"/>
    <w:rsid w:val="00A0126F"/>
    <w:rsid w:val="00A013D0"/>
    <w:rsid w:val="00A03089"/>
    <w:rsid w:val="00A03C42"/>
    <w:rsid w:val="00A03DA4"/>
    <w:rsid w:val="00A04C1E"/>
    <w:rsid w:val="00A04D5D"/>
    <w:rsid w:val="00A04F2F"/>
    <w:rsid w:val="00A061EB"/>
    <w:rsid w:val="00A062EE"/>
    <w:rsid w:val="00A06720"/>
    <w:rsid w:val="00A06903"/>
    <w:rsid w:val="00A06D13"/>
    <w:rsid w:val="00A078FA"/>
    <w:rsid w:val="00A1033D"/>
    <w:rsid w:val="00A10FF5"/>
    <w:rsid w:val="00A11546"/>
    <w:rsid w:val="00A11EFB"/>
    <w:rsid w:val="00A122FA"/>
    <w:rsid w:val="00A1262D"/>
    <w:rsid w:val="00A13E2D"/>
    <w:rsid w:val="00A14CF2"/>
    <w:rsid w:val="00A150D1"/>
    <w:rsid w:val="00A15287"/>
    <w:rsid w:val="00A1546F"/>
    <w:rsid w:val="00A17DD3"/>
    <w:rsid w:val="00A17F7F"/>
    <w:rsid w:val="00A20590"/>
    <w:rsid w:val="00A21470"/>
    <w:rsid w:val="00A21AE2"/>
    <w:rsid w:val="00A21CDA"/>
    <w:rsid w:val="00A21FBB"/>
    <w:rsid w:val="00A22120"/>
    <w:rsid w:val="00A2224F"/>
    <w:rsid w:val="00A222F6"/>
    <w:rsid w:val="00A22B7F"/>
    <w:rsid w:val="00A2429E"/>
    <w:rsid w:val="00A24A72"/>
    <w:rsid w:val="00A24BD0"/>
    <w:rsid w:val="00A24CD1"/>
    <w:rsid w:val="00A24EC0"/>
    <w:rsid w:val="00A26294"/>
    <w:rsid w:val="00A26FC4"/>
    <w:rsid w:val="00A2769F"/>
    <w:rsid w:val="00A277F5"/>
    <w:rsid w:val="00A3192C"/>
    <w:rsid w:val="00A3206D"/>
    <w:rsid w:val="00A3242F"/>
    <w:rsid w:val="00A329F2"/>
    <w:rsid w:val="00A33841"/>
    <w:rsid w:val="00A348FB"/>
    <w:rsid w:val="00A349D2"/>
    <w:rsid w:val="00A34E5F"/>
    <w:rsid w:val="00A34F03"/>
    <w:rsid w:val="00A36527"/>
    <w:rsid w:val="00A36BA4"/>
    <w:rsid w:val="00A37BEC"/>
    <w:rsid w:val="00A37DB4"/>
    <w:rsid w:val="00A4073E"/>
    <w:rsid w:val="00A40890"/>
    <w:rsid w:val="00A42838"/>
    <w:rsid w:val="00A43DBF"/>
    <w:rsid w:val="00A4418A"/>
    <w:rsid w:val="00A44BE9"/>
    <w:rsid w:val="00A46233"/>
    <w:rsid w:val="00A47330"/>
    <w:rsid w:val="00A505F5"/>
    <w:rsid w:val="00A5067B"/>
    <w:rsid w:val="00A506BA"/>
    <w:rsid w:val="00A51EEE"/>
    <w:rsid w:val="00A51EEF"/>
    <w:rsid w:val="00A5211D"/>
    <w:rsid w:val="00A525E2"/>
    <w:rsid w:val="00A5385A"/>
    <w:rsid w:val="00A53D67"/>
    <w:rsid w:val="00A54130"/>
    <w:rsid w:val="00A54FFD"/>
    <w:rsid w:val="00A551FF"/>
    <w:rsid w:val="00A556DC"/>
    <w:rsid w:val="00A55C7C"/>
    <w:rsid w:val="00A56113"/>
    <w:rsid w:val="00A5629A"/>
    <w:rsid w:val="00A5639B"/>
    <w:rsid w:val="00A57BF5"/>
    <w:rsid w:val="00A57D1E"/>
    <w:rsid w:val="00A603A1"/>
    <w:rsid w:val="00A608B8"/>
    <w:rsid w:val="00A6276D"/>
    <w:rsid w:val="00A627EC"/>
    <w:rsid w:val="00A630AF"/>
    <w:rsid w:val="00A63415"/>
    <w:rsid w:val="00A63C4A"/>
    <w:rsid w:val="00A63DBE"/>
    <w:rsid w:val="00A656E3"/>
    <w:rsid w:val="00A65908"/>
    <w:rsid w:val="00A65D3D"/>
    <w:rsid w:val="00A65ECD"/>
    <w:rsid w:val="00A6658A"/>
    <w:rsid w:val="00A671C4"/>
    <w:rsid w:val="00A7025E"/>
    <w:rsid w:val="00A705DE"/>
    <w:rsid w:val="00A705E3"/>
    <w:rsid w:val="00A7178D"/>
    <w:rsid w:val="00A73113"/>
    <w:rsid w:val="00A73160"/>
    <w:rsid w:val="00A73215"/>
    <w:rsid w:val="00A73B60"/>
    <w:rsid w:val="00A7408C"/>
    <w:rsid w:val="00A742A5"/>
    <w:rsid w:val="00A74780"/>
    <w:rsid w:val="00A753F7"/>
    <w:rsid w:val="00A75482"/>
    <w:rsid w:val="00A7572B"/>
    <w:rsid w:val="00A75A49"/>
    <w:rsid w:val="00A76697"/>
    <w:rsid w:val="00A76DE1"/>
    <w:rsid w:val="00A7756A"/>
    <w:rsid w:val="00A7778A"/>
    <w:rsid w:val="00A80A8A"/>
    <w:rsid w:val="00A81002"/>
    <w:rsid w:val="00A83C61"/>
    <w:rsid w:val="00A8450A"/>
    <w:rsid w:val="00A85282"/>
    <w:rsid w:val="00A854DB"/>
    <w:rsid w:val="00A85D23"/>
    <w:rsid w:val="00A85F37"/>
    <w:rsid w:val="00A865D6"/>
    <w:rsid w:val="00A86BD5"/>
    <w:rsid w:val="00A91E72"/>
    <w:rsid w:val="00A92CDB"/>
    <w:rsid w:val="00A92F2C"/>
    <w:rsid w:val="00A9300F"/>
    <w:rsid w:val="00A934F7"/>
    <w:rsid w:val="00A94593"/>
    <w:rsid w:val="00A94B58"/>
    <w:rsid w:val="00A95651"/>
    <w:rsid w:val="00A95E81"/>
    <w:rsid w:val="00A96376"/>
    <w:rsid w:val="00A97E7A"/>
    <w:rsid w:val="00AA04A4"/>
    <w:rsid w:val="00AA0BF3"/>
    <w:rsid w:val="00AA0C7B"/>
    <w:rsid w:val="00AA174B"/>
    <w:rsid w:val="00AA1B14"/>
    <w:rsid w:val="00AA1E00"/>
    <w:rsid w:val="00AA2D7E"/>
    <w:rsid w:val="00AA3CB5"/>
    <w:rsid w:val="00AA3FB8"/>
    <w:rsid w:val="00AA483A"/>
    <w:rsid w:val="00AA4EC8"/>
    <w:rsid w:val="00AA4FFC"/>
    <w:rsid w:val="00AA5E97"/>
    <w:rsid w:val="00AA6B35"/>
    <w:rsid w:val="00AA7172"/>
    <w:rsid w:val="00AA721A"/>
    <w:rsid w:val="00AA7232"/>
    <w:rsid w:val="00AA73AF"/>
    <w:rsid w:val="00AA7CC6"/>
    <w:rsid w:val="00AB03EE"/>
    <w:rsid w:val="00AB1D20"/>
    <w:rsid w:val="00AB22EB"/>
    <w:rsid w:val="00AB397D"/>
    <w:rsid w:val="00AB4F56"/>
    <w:rsid w:val="00AB50B0"/>
    <w:rsid w:val="00AB665F"/>
    <w:rsid w:val="00AB6B2D"/>
    <w:rsid w:val="00AB6F6F"/>
    <w:rsid w:val="00AB7BB9"/>
    <w:rsid w:val="00AB7BF9"/>
    <w:rsid w:val="00AB7E76"/>
    <w:rsid w:val="00AC048E"/>
    <w:rsid w:val="00AC07FA"/>
    <w:rsid w:val="00AC1D00"/>
    <w:rsid w:val="00AC29E7"/>
    <w:rsid w:val="00AC32C5"/>
    <w:rsid w:val="00AC3713"/>
    <w:rsid w:val="00AC464E"/>
    <w:rsid w:val="00AC4DB2"/>
    <w:rsid w:val="00AC532A"/>
    <w:rsid w:val="00AC5E1D"/>
    <w:rsid w:val="00AC789F"/>
    <w:rsid w:val="00AC7E85"/>
    <w:rsid w:val="00AD0888"/>
    <w:rsid w:val="00AD174E"/>
    <w:rsid w:val="00AD182A"/>
    <w:rsid w:val="00AD1918"/>
    <w:rsid w:val="00AD1BA2"/>
    <w:rsid w:val="00AD20EC"/>
    <w:rsid w:val="00AD21AF"/>
    <w:rsid w:val="00AD3A73"/>
    <w:rsid w:val="00AD3E98"/>
    <w:rsid w:val="00AD43AF"/>
    <w:rsid w:val="00AD4481"/>
    <w:rsid w:val="00AD45FF"/>
    <w:rsid w:val="00AD4D92"/>
    <w:rsid w:val="00AD5F06"/>
    <w:rsid w:val="00AD63DF"/>
    <w:rsid w:val="00AD6ACA"/>
    <w:rsid w:val="00AD6B3B"/>
    <w:rsid w:val="00AD6CB3"/>
    <w:rsid w:val="00AD6F97"/>
    <w:rsid w:val="00AD7A13"/>
    <w:rsid w:val="00AD7E31"/>
    <w:rsid w:val="00AE017D"/>
    <w:rsid w:val="00AE16E8"/>
    <w:rsid w:val="00AE17E8"/>
    <w:rsid w:val="00AE266D"/>
    <w:rsid w:val="00AE3293"/>
    <w:rsid w:val="00AE3A5E"/>
    <w:rsid w:val="00AE3E8D"/>
    <w:rsid w:val="00AE463D"/>
    <w:rsid w:val="00AE481D"/>
    <w:rsid w:val="00AE4C2C"/>
    <w:rsid w:val="00AE5144"/>
    <w:rsid w:val="00AE661F"/>
    <w:rsid w:val="00AF14C6"/>
    <w:rsid w:val="00AF1CE2"/>
    <w:rsid w:val="00AF2058"/>
    <w:rsid w:val="00AF29C7"/>
    <w:rsid w:val="00AF3857"/>
    <w:rsid w:val="00AF3B13"/>
    <w:rsid w:val="00AF4566"/>
    <w:rsid w:val="00AF45D7"/>
    <w:rsid w:val="00AF4926"/>
    <w:rsid w:val="00AF4E11"/>
    <w:rsid w:val="00AF580A"/>
    <w:rsid w:val="00AF605B"/>
    <w:rsid w:val="00AF670B"/>
    <w:rsid w:val="00AF6F0E"/>
    <w:rsid w:val="00AF6FA5"/>
    <w:rsid w:val="00B0057F"/>
    <w:rsid w:val="00B01901"/>
    <w:rsid w:val="00B019EF"/>
    <w:rsid w:val="00B01AE8"/>
    <w:rsid w:val="00B0292D"/>
    <w:rsid w:val="00B02F05"/>
    <w:rsid w:val="00B03C00"/>
    <w:rsid w:val="00B03D2B"/>
    <w:rsid w:val="00B03FDB"/>
    <w:rsid w:val="00B04444"/>
    <w:rsid w:val="00B04E64"/>
    <w:rsid w:val="00B051BB"/>
    <w:rsid w:val="00B069F9"/>
    <w:rsid w:val="00B06ABB"/>
    <w:rsid w:val="00B07907"/>
    <w:rsid w:val="00B12D14"/>
    <w:rsid w:val="00B13B53"/>
    <w:rsid w:val="00B1453E"/>
    <w:rsid w:val="00B1511C"/>
    <w:rsid w:val="00B16629"/>
    <w:rsid w:val="00B16990"/>
    <w:rsid w:val="00B17E12"/>
    <w:rsid w:val="00B20ABB"/>
    <w:rsid w:val="00B213A8"/>
    <w:rsid w:val="00B2142A"/>
    <w:rsid w:val="00B219A8"/>
    <w:rsid w:val="00B21EEF"/>
    <w:rsid w:val="00B22245"/>
    <w:rsid w:val="00B2228A"/>
    <w:rsid w:val="00B2293B"/>
    <w:rsid w:val="00B23B04"/>
    <w:rsid w:val="00B23D75"/>
    <w:rsid w:val="00B24918"/>
    <w:rsid w:val="00B25768"/>
    <w:rsid w:val="00B25928"/>
    <w:rsid w:val="00B26B60"/>
    <w:rsid w:val="00B26F67"/>
    <w:rsid w:val="00B2769E"/>
    <w:rsid w:val="00B27C09"/>
    <w:rsid w:val="00B27D49"/>
    <w:rsid w:val="00B27DBF"/>
    <w:rsid w:val="00B30668"/>
    <w:rsid w:val="00B30787"/>
    <w:rsid w:val="00B30E1A"/>
    <w:rsid w:val="00B31B9D"/>
    <w:rsid w:val="00B34BC2"/>
    <w:rsid w:val="00B35D87"/>
    <w:rsid w:val="00B37759"/>
    <w:rsid w:val="00B37C51"/>
    <w:rsid w:val="00B41449"/>
    <w:rsid w:val="00B42EC9"/>
    <w:rsid w:val="00B430F9"/>
    <w:rsid w:val="00B43514"/>
    <w:rsid w:val="00B43F54"/>
    <w:rsid w:val="00B44C67"/>
    <w:rsid w:val="00B459E4"/>
    <w:rsid w:val="00B4683E"/>
    <w:rsid w:val="00B469D1"/>
    <w:rsid w:val="00B46CA6"/>
    <w:rsid w:val="00B46CF2"/>
    <w:rsid w:val="00B47270"/>
    <w:rsid w:val="00B5139A"/>
    <w:rsid w:val="00B51CC5"/>
    <w:rsid w:val="00B51E6C"/>
    <w:rsid w:val="00B526FE"/>
    <w:rsid w:val="00B528A8"/>
    <w:rsid w:val="00B52A15"/>
    <w:rsid w:val="00B52F2C"/>
    <w:rsid w:val="00B53D5A"/>
    <w:rsid w:val="00B54671"/>
    <w:rsid w:val="00B546EF"/>
    <w:rsid w:val="00B54BD0"/>
    <w:rsid w:val="00B55441"/>
    <w:rsid w:val="00B55ECC"/>
    <w:rsid w:val="00B55F71"/>
    <w:rsid w:val="00B56037"/>
    <w:rsid w:val="00B5638C"/>
    <w:rsid w:val="00B565F1"/>
    <w:rsid w:val="00B56D6E"/>
    <w:rsid w:val="00B5713F"/>
    <w:rsid w:val="00B57A03"/>
    <w:rsid w:val="00B57B22"/>
    <w:rsid w:val="00B57D38"/>
    <w:rsid w:val="00B57E83"/>
    <w:rsid w:val="00B60AF3"/>
    <w:rsid w:val="00B60C90"/>
    <w:rsid w:val="00B60D90"/>
    <w:rsid w:val="00B613C0"/>
    <w:rsid w:val="00B62187"/>
    <w:rsid w:val="00B6287D"/>
    <w:rsid w:val="00B628DE"/>
    <w:rsid w:val="00B6353C"/>
    <w:rsid w:val="00B64F46"/>
    <w:rsid w:val="00B65DF0"/>
    <w:rsid w:val="00B667A1"/>
    <w:rsid w:val="00B6764B"/>
    <w:rsid w:val="00B710C7"/>
    <w:rsid w:val="00B71DEF"/>
    <w:rsid w:val="00B71FD9"/>
    <w:rsid w:val="00B7244B"/>
    <w:rsid w:val="00B762D2"/>
    <w:rsid w:val="00B775BC"/>
    <w:rsid w:val="00B77A20"/>
    <w:rsid w:val="00B80796"/>
    <w:rsid w:val="00B8121D"/>
    <w:rsid w:val="00B81F25"/>
    <w:rsid w:val="00B82768"/>
    <w:rsid w:val="00B8325C"/>
    <w:rsid w:val="00B85811"/>
    <w:rsid w:val="00B86009"/>
    <w:rsid w:val="00B8605D"/>
    <w:rsid w:val="00B8694D"/>
    <w:rsid w:val="00B87950"/>
    <w:rsid w:val="00B907B9"/>
    <w:rsid w:val="00B918F5"/>
    <w:rsid w:val="00B9278D"/>
    <w:rsid w:val="00B9345C"/>
    <w:rsid w:val="00B93AC0"/>
    <w:rsid w:val="00B9405C"/>
    <w:rsid w:val="00B96E58"/>
    <w:rsid w:val="00B96F48"/>
    <w:rsid w:val="00B9743E"/>
    <w:rsid w:val="00B97A76"/>
    <w:rsid w:val="00BA039F"/>
    <w:rsid w:val="00BA0983"/>
    <w:rsid w:val="00BA10DB"/>
    <w:rsid w:val="00BA1311"/>
    <w:rsid w:val="00BA1C2F"/>
    <w:rsid w:val="00BA3BB6"/>
    <w:rsid w:val="00BA4344"/>
    <w:rsid w:val="00BA6429"/>
    <w:rsid w:val="00BA6A43"/>
    <w:rsid w:val="00BA6A4D"/>
    <w:rsid w:val="00BA7062"/>
    <w:rsid w:val="00BA7EB0"/>
    <w:rsid w:val="00BA7EEF"/>
    <w:rsid w:val="00BB0B9F"/>
    <w:rsid w:val="00BB157B"/>
    <w:rsid w:val="00BB188E"/>
    <w:rsid w:val="00BB1A60"/>
    <w:rsid w:val="00BB1AF9"/>
    <w:rsid w:val="00BB2252"/>
    <w:rsid w:val="00BB29CA"/>
    <w:rsid w:val="00BB3091"/>
    <w:rsid w:val="00BB3568"/>
    <w:rsid w:val="00BB4E4C"/>
    <w:rsid w:val="00BB4EFB"/>
    <w:rsid w:val="00BB5532"/>
    <w:rsid w:val="00BB6737"/>
    <w:rsid w:val="00BB7D0B"/>
    <w:rsid w:val="00BB7E16"/>
    <w:rsid w:val="00BC0A3E"/>
    <w:rsid w:val="00BC0A5A"/>
    <w:rsid w:val="00BC1787"/>
    <w:rsid w:val="00BC181C"/>
    <w:rsid w:val="00BC2198"/>
    <w:rsid w:val="00BC29AE"/>
    <w:rsid w:val="00BC2F8C"/>
    <w:rsid w:val="00BC4CFC"/>
    <w:rsid w:val="00BC54B2"/>
    <w:rsid w:val="00BC6ABB"/>
    <w:rsid w:val="00BC6C93"/>
    <w:rsid w:val="00BC754C"/>
    <w:rsid w:val="00BC792B"/>
    <w:rsid w:val="00BD0B17"/>
    <w:rsid w:val="00BD117E"/>
    <w:rsid w:val="00BD15E3"/>
    <w:rsid w:val="00BD1720"/>
    <w:rsid w:val="00BD18BB"/>
    <w:rsid w:val="00BD23C4"/>
    <w:rsid w:val="00BD320A"/>
    <w:rsid w:val="00BD381A"/>
    <w:rsid w:val="00BD387C"/>
    <w:rsid w:val="00BD3EB0"/>
    <w:rsid w:val="00BD41FD"/>
    <w:rsid w:val="00BD4361"/>
    <w:rsid w:val="00BD6637"/>
    <w:rsid w:val="00BD77E4"/>
    <w:rsid w:val="00BD7E9A"/>
    <w:rsid w:val="00BE02D3"/>
    <w:rsid w:val="00BE080C"/>
    <w:rsid w:val="00BE0C22"/>
    <w:rsid w:val="00BE15EF"/>
    <w:rsid w:val="00BE29DB"/>
    <w:rsid w:val="00BE2BCF"/>
    <w:rsid w:val="00BE2D5D"/>
    <w:rsid w:val="00BE2FDE"/>
    <w:rsid w:val="00BE3DBE"/>
    <w:rsid w:val="00BE3DC2"/>
    <w:rsid w:val="00BE4334"/>
    <w:rsid w:val="00BE469C"/>
    <w:rsid w:val="00BE4CB7"/>
    <w:rsid w:val="00BE4CCF"/>
    <w:rsid w:val="00BE4FF1"/>
    <w:rsid w:val="00BE5473"/>
    <w:rsid w:val="00BE5931"/>
    <w:rsid w:val="00BE6496"/>
    <w:rsid w:val="00BE6E2A"/>
    <w:rsid w:val="00BE7506"/>
    <w:rsid w:val="00BE7C95"/>
    <w:rsid w:val="00BE7EE0"/>
    <w:rsid w:val="00BF0936"/>
    <w:rsid w:val="00BF0F30"/>
    <w:rsid w:val="00BF11D6"/>
    <w:rsid w:val="00BF136C"/>
    <w:rsid w:val="00BF17CB"/>
    <w:rsid w:val="00BF28DB"/>
    <w:rsid w:val="00BF3243"/>
    <w:rsid w:val="00BF42A8"/>
    <w:rsid w:val="00BF4B90"/>
    <w:rsid w:val="00BF6247"/>
    <w:rsid w:val="00BF6C08"/>
    <w:rsid w:val="00BF7BE7"/>
    <w:rsid w:val="00BF7DDD"/>
    <w:rsid w:val="00C005BC"/>
    <w:rsid w:val="00C00B2A"/>
    <w:rsid w:val="00C00E02"/>
    <w:rsid w:val="00C01026"/>
    <w:rsid w:val="00C018F9"/>
    <w:rsid w:val="00C01CE3"/>
    <w:rsid w:val="00C02E4D"/>
    <w:rsid w:val="00C0345A"/>
    <w:rsid w:val="00C03CD8"/>
    <w:rsid w:val="00C0409A"/>
    <w:rsid w:val="00C04ACC"/>
    <w:rsid w:val="00C0517B"/>
    <w:rsid w:val="00C07528"/>
    <w:rsid w:val="00C11CA5"/>
    <w:rsid w:val="00C11E39"/>
    <w:rsid w:val="00C11FBC"/>
    <w:rsid w:val="00C122FA"/>
    <w:rsid w:val="00C12611"/>
    <w:rsid w:val="00C13A02"/>
    <w:rsid w:val="00C14109"/>
    <w:rsid w:val="00C148E2"/>
    <w:rsid w:val="00C15440"/>
    <w:rsid w:val="00C15B5E"/>
    <w:rsid w:val="00C15E25"/>
    <w:rsid w:val="00C1654E"/>
    <w:rsid w:val="00C17A49"/>
    <w:rsid w:val="00C208D4"/>
    <w:rsid w:val="00C20C16"/>
    <w:rsid w:val="00C20D17"/>
    <w:rsid w:val="00C214D8"/>
    <w:rsid w:val="00C221CC"/>
    <w:rsid w:val="00C23185"/>
    <w:rsid w:val="00C23244"/>
    <w:rsid w:val="00C238B6"/>
    <w:rsid w:val="00C23C3D"/>
    <w:rsid w:val="00C244BC"/>
    <w:rsid w:val="00C2478F"/>
    <w:rsid w:val="00C255A4"/>
    <w:rsid w:val="00C261F7"/>
    <w:rsid w:val="00C273C1"/>
    <w:rsid w:val="00C27571"/>
    <w:rsid w:val="00C310E2"/>
    <w:rsid w:val="00C3112B"/>
    <w:rsid w:val="00C316B5"/>
    <w:rsid w:val="00C31882"/>
    <w:rsid w:val="00C32A5C"/>
    <w:rsid w:val="00C33386"/>
    <w:rsid w:val="00C335AB"/>
    <w:rsid w:val="00C337AC"/>
    <w:rsid w:val="00C33F7D"/>
    <w:rsid w:val="00C36C2C"/>
    <w:rsid w:val="00C36DFE"/>
    <w:rsid w:val="00C37435"/>
    <w:rsid w:val="00C3756D"/>
    <w:rsid w:val="00C37AAE"/>
    <w:rsid w:val="00C40074"/>
    <w:rsid w:val="00C40D3D"/>
    <w:rsid w:val="00C40D90"/>
    <w:rsid w:val="00C40E37"/>
    <w:rsid w:val="00C415B1"/>
    <w:rsid w:val="00C4285F"/>
    <w:rsid w:val="00C43516"/>
    <w:rsid w:val="00C43693"/>
    <w:rsid w:val="00C436B4"/>
    <w:rsid w:val="00C4547E"/>
    <w:rsid w:val="00C45711"/>
    <w:rsid w:val="00C46100"/>
    <w:rsid w:val="00C4637D"/>
    <w:rsid w:val="00C46888"/>
    <w:rsid w:val="00C46F4B"/>
    <w:rsid w:val="00C46F50"/>
    <w:rsid w:val="00C4780C"/>
    <w:rsid w:val="00C478B0"/>
    <w:rsid w:val="00C47912"/>
    <w:rsid w:val="00C47C33"/>
    <w:rsid w:val="00C51721"/>
    <w:rsid w:val="00C51920"/>
    <w:rsid w:val="00C51F8D"/>
    <w:rsid w:val="00C525DC"/>
    <w:rsid w:val="00C52817"/>
    <w:rsid w:val="00C5442A"/>
    <w:rsid w:val="00C54BA8"/>
    <w:rsid w:val="00C55E1A"/>
    <w:rsid w:val="00C57AD2"/>
    <w:rsid w:val="00C60180"/>
    <w:rsid w:val="00C60FC2"/>
    <w:rsid w:val="00C61238"/>
    <w:rsid w:val="00C6157A"/>
    <w:rsid w:val="00C616E6"/>
    <w:rsid w:val="00C617C2"/>
    <w:rsid w:val="00C6213A"/>
    <w:rsid w:val="00C623E2"/>
    <w:rsid w:val="00C62ABE"/>
    <w:rsid w:val="00C63066"/>
    <w:rsid w:val="00C63984"/>
    <w:rsid w:val="00C64203"/>
    <w:rsid w:val="00C64261"/>
    <w:rsid w:val="00C6567D"/>
    <w:rsid w:val="00C66749"/>
    <w:rsid w:val="00C6693E"/>
    <w:rsid w:val="00C66CE8"/>
    <w:rsid w:val="00C70636"/>
    <w:rsid w:val="00C70AEC"/>
    <w:rsid w:val="00C70FA2"/>
    <w:rsid w:val="00C718C4"/>
    <w:rsid w:val="00C71A47"/>
    <w:rsid w:val="00C71D58"/>
    <w:rsid w:val="00C724F2"/>
    <w:rsid w:val="00C739F0"/>
    <w:rsid w:val="00C74189"/>
    <w:rsid w:val="00C74E15"/>
    <w:rsid w:val="00C75036"/>
    <w:rsid w:val="00C75556"/>
    <w:rsid w:val="00C7617E"/>
    <w:rsid w:val="00C7644C"/>
    <w:rsid w:val="00C766D1"/>
    <w:rsid w:val="00C76C1A"/>
    <w:rsid w:val="00C7753B"/>
    <w:rsid w:val="00C7792F"/>
    <w:rsid w:val="00C77C1E"/>
    <w:rsid w:val="00C80362"/>
    <w:rsid w:val="00C808C9"/>
    <w:rsid w:val="00C82220"/>
    <w:rsid w:val="00C829C5"/>
    <w:rsid w:val="00C82E03"/>
    <w:rsid w:val="00C8397A"/>
    <w:rsid w:val="00C84217"/>
    <w:rsid w:val="00C84520"/>
    <w:rsid w:val="00C853F0"/>
    <w:rsid w:val="00C865E0"/>
    <w:rsid w:val="00C86754"/>
    <w:rsid w:val="00C870C6"/>
    <w:rsid w:val="00C902BE"/>
    <w:rsid w:val="00C908A2"/>
    <w:rsid w:val="00C91041"/>
    <w:rsid w:val="00C915CA"/>
    <w:rsid w:val="00C92DA3"/>
    <w:rsid w:val="00C9321E"/>
    <w:rsid w:val="00C93ED6"/>
    <w:rsid w:val="00C94C65"/>
    <w:rsid w:val="00C956F4"/>
    <w:rsid w:val="00C9586F"/>
    <w:rsid w:val="00C97468"/>
    <w:rsid w:val="00C9751C"/>
    <w:rsid w:val="00C97D24"/>
    <w:rsid w:val="00CA0319"/>
    <w:rsid w:val="00CA0E88"/>
    <w:rsid w:val="00CA17A5"/>
    <w:rsid w:val="00CA1DBC"/>
    <w:rsid w:val="00CA2912"/>
    <w:rsid w:val="00CA2B75"/>
    <w:rsid w:val="00CA34E3"/>
    <w:rsid w:val="00CA3566"/>
    <w:rsid w:val="00CA3936"/>
    <w:rsid w:val="00CA6293"/>
    <w:rsid w:val="00CA6ABE"/>
    <w:rsid w:val="00CA7089"/>
    <w:rsid w:val="00CA72F4"/>
    <w:rsid w:val="00CA78E3"/>
    <w:rsid w:val="00CB02F2"/>
    <w:rsid w:val="00CB078D"/>
    <w:rsid w:val="00CB10F4"/>
    <w:rsid w:val="00CB1450"/>
    <w:rsid w:val="00CB1AD0"/>
    <w:rsid w:val="00CB1CA8"/>
    <w:rsid w:val="00CB20D2"/>
    <w:rsid w:val="00CB2184"/>
    <w:rsid w:val="00CB229E"/>
    <w:rsid w:val="00CB2D5F"/>
    <w:rsid w:val="00CB4785"/>
    <w:rsid w:val="00CB47A8"/>
    <w:rsid w:val="00CB4A60"/>
    <w:rsid w:val="00CB4B25"/>
    <w:rsid w:val="00CB50B8"/>
    <w:rsid w:val="00CB58E9"/>
    <w:rsid w:val="00CB5926"/>
    <w:rsid w:val="00CB5ACE"/>
    <w:rsid w:val="00CB5F2E"/>
    <w:rsid w:val="00CB7E9F"/>
    <w:rsid w:val="00CC0FDA"/>
    <w:rsid w:val="00CC1708"/>
    <w:rsid w:val="00CC19CA"/>
    <w:rsid w:val="00CC2D95"/>
    <w:rsid w:val="00CC361A"/>
    <w:rsid w:val="00CC38D5"/>
    <w:rsid w:val="00CC3A10"/>
    <w:rsid w:val="00CC3EA0"/>
    <w:rsid w:val="00CC4C35"/>
    <w:rsid w:val="00CC4E31"/>
    <w:rsid w:val="00CC4FA7"/>
    <w:rsid w:val="00CC5A24"/>
    <w:rsid w:val="00CC621E"/>
    <w:rsid w:val="00CC6F7E"/>
    <w:rsid w:val="00CC7104"/>
    <w:rsid w:val="00CC75A8"/>
    <w:rsid w:val="00CC7646"/>
    <w:rsid w:val="00CC766C"/>
    <w:rsid w:val="00CD06FE"/>
    <w:rsid w:val="00CD138B"/>
    <w:rsid w:val="00CD4C92"/>
    <w:rsid w:val="00CD6197"/>
    <w:rsid w:val="00CD629F"/>
    <w:rsid w:val="00CD67B8"/>
    <w:rsid w:val="00CD757C"/>
    <w:rsid w:val="00CD7924"/>
    <w:rsid w:val="00CD7D17"/>
    <w:rsid w:val="00CD7ED5"/>
    <w:rsid w:val="00CE151F"/>
    <w:rsid w:val="00CE2814"/>
    <w:rsid w:val="00CE29AA"/>
    <w:rsid w:val="00CE2A9D"/>
    <w:rsid w:val="00CE32B0"/>
    <w:rsid w:val="00CE355A"/>
    <w:rsid w:val="00CE411A"/>
    <w:rsid w:val="00CE5058"/>
    <w:rsid w:val="00CE5B5D"/>
    <w:rsid w:val="00CE6386"/>
    <w:rsid w:val="00CE6518"/>
    <w:rsid w:val="00CF04F4"/>
    <w:rsid w:val="00CF13D7"/>
    <w:rsid w:val="00CF1541"/>
    <w:rsid w:val="00CF1E4C"/>
    <w:rsid w:val="00CF23C9"/>
    <w:rsid w:val="00CF2546"/>
    <w:rsid w:val="00CF268C"/>
    <w:rsid w:val="00CF2FB5"/>
    <w:rsid w:val="00CF3867"/>
    <w:rsid w:val="00CF3A01"/>
    <w:rsid w:val="00CF43A5"/>
    <w:rsid w:val="00CF4556"/>
    <w:rsid w:val="00CF48E5"/>
    <w:rsid w:val="00CF4B89"/>
    <w:rsid w:val="00CF5CB1"/>
    <w:rsid w:val="00CF6E19"/>
    <w:rsid w:val="00CF6FB9"/>
    <w:rsid w:val="00CF70E2"/>
    <w:rsid w:val="00CF7230"/>
    <w:rsid w:val="00CF7BA4"/>
    <w:rsid w:val="00CF7C6B"/>
    <w:rsid w:val="00CF7EAA"/>
    <w:rsid w:val="00D00470"/>
    <w:rsid w:val="00D0086A"/>
    <w:rsid w:val="00D00E51"/>
    <w:rsid w:val="00D00EB0"/>
    <w:rsid w:val="00D0164D"/>
    <w:rsid w:val="00D01D00"/>
    <w:rsid w:val="00D01D34"/>
    <w:rsid w:val="00D02311"/>
    <w:rsid w:val="00D02563"/>
    <w:rsid w:val="00D02C46"/>
    <w:rsid w:val="00D031F1"/>
    <w:rsid w:val="00D0328B"/>
    <w:rsid w:val="00D047F2"/>
    <w:rsid w:val="00D04864"/>
    <w:rsid w:val="00D04FDA"/>
    <w:rsid w:val="00D06165"/>
    <w:rsid w:val="00D062AF"/>
    <w:rsid w:val="00D06940"/>
    <w:rsid w:val="00D10DDF"/>
    <w:rsid w:val="00D11C39"/>
    <w:rsid w:val="00D11CA3"/>
    <w:rsid w:val="00D11F11"/>
    <w:rsid w:val="00D1285B"/>
    <w:rsid w:val="00D12F8F"/>
    <w:rsid w:val="00D1355C"/>
    <w:rsid w:val="00D13A72"/>
    <w:rsid w:val="00D14F18"/>
    <w:rsid w:val="00D15E92"/>
    <w:rsid w:val="00D162AD"/>
    <w:rsid w:val="00D16691"/>
    <w:rsid w:val="00D174EB"/>
    <w:rsid w:val="00D17A5B"/>
    <w:rsid w:val="00D20ED2"/>
    <w:rsid w:val="00D2126B"/>
    <w:rsid w:val="00D214C1"/>
    <w:rsid w:val="00D21DDE"/>
    <w:rsid w:val="00D2208D"/>
    <w:rsid w:val="00D22765"/>
    <w:rsid w:val="00D230F7"/>
    <w:rsid w:val="00D2382B"/>
    <w:rsid w:val="00D2452A"/>
    <w:rsid w:val="00D24B1C"/>
    <w:rsid w:val="00D25453"/>
    <w:rsid w:val="00D257C2"/>
    <w:rsid w:val="00D25B19"/>
    <w:rsid w:val="00D26318"/>
    <w:rsid w:val="00D2676E"/>
    <w:rsid w:val="00D26AC7"/>
    <w:rsid w:val="00D26E71"/>
    <w:rsid w:val="00D270B2"/>
    <w:rsid w:val="00D27CE6"/>
    <w:rsid w:val="00D301B2"/>
    <w:rsid w:val="00D31344"/>
    <w:rsid w:val="00D322E1"/>
    <w:rsid w:val="00D3309A"/>
    <w:rsid w:val="00D33C4D"/>
    <w:rsid w:val="00D355B4"/>
    <w:rsid w:val="00D37A7E"/>
    <w:rsid w:val="00D403A2"/>
    <w:rsid w:val="00D409DA"/>
    <w:rsid w:val="00D40F57"/>
    <w:rsid w:val="00D41681"/>
    <w:rsid w:val="00D42173"/>
    <w:rsid w:val="00D422AB"/>
    <w:rsid w:val="00D42941"/>
    <w:rsid w:val="00D43283"/>
    <w:rsid w:val="00D44026"/>
    <w:rsid w:val="00D44234"/>
    <w:rsid w:val="00D44873"/>
    <w:rsid w:val="00D44A92"/>
    <w:rsid w:val="00D45061"/>
    <w:rsid w:val="00D453CF"/>
    <w:rsid w:val="00D45652"/>
    <w:rsid w:val="00D46CC5"/>
    <w:rsid w:val="00D4720D"/>
    <w:rsid w:val="00D4771D"/>
    <w:rsid w:val="00D50310"/>
    <w:rsid w:val="00D50D0D"/>
    <w:rsid w:val="00D51BFE"/>
    <w:rsid w:val="00D51E8F"/>
    <w:rsid w:val="00D52308"/>
    <w:rsid w:val="00D52795"/>
    <w:rsid w:val="00D52847"/>
    <w:rsid w:val="00D52B03"/>
    <w:rsid w:val="00D536E1"/>
    <w:rsid w:val="00D5391F"/>
    <w:rsid w:val="00D54EBC"/>
    <w:rsid w:val="00D55F58"/>
    <w:rsid w:val="00D56D6B"/>
    <w:rsid w:val="00D60A38"/>
    <w:rsid w:val="00D616FA"/>
    <w:rsid w:val="00D61921"/>
    <w:rsid w:val="00D61FA1"/>
    <w:rsid w:val="00D620B9"/>
    <w:rsid w:val="00D62482"/>
    <w:rsid w:val="00D62929"/>
    <w:rsid w:val="00D63C39"/>
    <w:rsid w:val="00D6430E"/>
    <w:rsid w:val="00D643E9"/>
    <w:rsid w:val="00D6446A"/>
    <w:rsid w:val="00D65785"/>
    <w:rsid w:val="00D6597A"/>
    <w:rsid w:val="00D65F14"/>
    <w:rsid w:val="00D66C2E"/>
    <w:rsid w:val="00D67136"/>
    <w:rsid w:val="00D67C76"/>
    <w:rsid w:val="00D70583"/>
    <w:rsid w:val="00D71187"/>
    <w:rsid w:val="00D71270"/>
    <w:rsid w:val="00D71FEB"/>
    <w:rsid w:val="00D72EA4"/>
    <w:rsid w:val="00D749B8"/>
    <w:rsid w:val="00D74F2E"/>
    <w:rsid w:val="00D77AFD"/>
    <w:rsid w:val="00D77B09"/>
    <w:rsid w:val="00D80FA0"/>
    <w:rsid w:val="00D81834"/>
    <w:rsid w:val="00D838B5"/>
    <w:rsid w:val="00D83A33"/>
    <w:rsid w:val="00D845DD"/>
    <w:rsid w:val="00D85246"/>
    <w:rsid w:val="00D85ADD"/>
    <w:rsid w:val="00D85F06"/>
    <w:rsid w:val="00D865C3"/>
    <w:rsid w:val="00D87815"/>
    <w:rsid w:val="00D87B6C"/>
    <w:rsid w:val="00D901B2"/>
    <w:rsid w:val="00D90DB2"/>
    <w:rsid w:val="00D92777"/>
    <w:rsid w:val="00D93647"/>
    <w:rsid w:val="00D93D7D"/>
    <w:rsid w:val="00D93FD6"/>
    <w:rsid w:val="00D948DF"/>
    <w:rsid w:val="00D956AE"/>
    <w:rsid w:val="00D95C4D"/>
    <w:rsid w:val="00D96080"/>
    <w:rsid w:val="00DA101B"/>
    <w:rsid w:val="00DA2B11"/>
    <w:rsid w:val="00DA2D2A"/>
    <w:rsid w:val="00DA2ED6"/>
    <w:rsid w:val="00DA37EA"/>
    <w:rsid w:val="00DA59F5"/>
    <w:rsid w:val="00DA5E50"/>
    <w:rsid w:val="00DA65B2"/>
    <w:rsid w:val="00DA6D1A"/>
    <w:rsid w:val="00DA6DA6"/>
    <w:rsid w:val="00DA75AF"/>
    <w:rsid w:val="00DA7AD8"/>
    <w:rsid w:val="00DA7B91"/>
    <w:rsid w:val="00DB015B"/>
    <w:rsid w:val="00DB14EA"/>
    <w:rsid w:val="00DB1B63"/>
    <w:rsid w:val="00DB3295"/>
    <w:rsid w:val="00DB4B28"/>
    <w:rsid w:val="00DB4ED4"/>
    <w:rsid w:val="00DB5B30"/>
    <w:rsid w:val="00DB604B"/>
    <w:rsid w:val="00DB770B"/>
    <w:rsid w:val="00DB77BA"/>
    <w:rsid w:val="00DB789E"/>
    <w:rsid w:val="00DB7A6E"/>
    <w:rsid w:val="00DB7FC4"/>
    <w:rsid w:val="00DC1063"/>
    <w:rsid w:val="00DC1457"/>
    <w:rsid w:val="00DC1609"/>
    <w:rsid w:val="00DC1685"/>
    <w:rsid w:val="00DC1E0C"/>
    <w:rsid w:val="00DC22AE"/>
    <w:rsid w:val="00DC25F2"/>
    <w:rsid w:val="00DC34B2"/>
    <w:rsid w:val="00DC3A81"/>
    <w:rsid w:val="00DC428B"/>
    <w:rsid w:val="00DC49BC"/>
    <w:rsid w:val="00DC5034"/>
    <w:rsid w:val="00DC55F6"/>
    <w:rsid w:val="00DC578B"/>
    <w:rsid w:val="00DC5CA8"/>
    <w:rsid w:val="00DC6075"/>
    <w:rsid w:val="00DC6156"/>
    <w:rsid w:val="00DC6CBB"/>
    <w:rsid w:val="00DC7083"/>
    <w:rsid w:val="00DC75D7"/>
    <w:rsid w:val="00DD0669"/>
    <w:rsid w:val="00DD0729"/>
    <w:rsid w:val="00DD0C2D"/>
    <w:rsid w:val="00DD0DB5"/>
    <w:rsid w:val="00DD16EB"/>
    <w:rsid w:val="00DD17E3"/>
    <w:rsid w:val="00DD1F21"/>
    <w:rsid w:val="00DD32A7"/>
    <w:rsid w:val="00DD4321"/>
    <w:rsid w:val="00DD45B7"/>
    <w:rsid w:val="00DD4B2F"/>
    <w:rsid w:val="00DD5167"/>
    <w:rsid w:val="00DD5A1D"/>
    <w:rsid w:val="00DD5BEC"/>
    <w:rsid w:val="00DD6268"/>
    <w:rsid w:val="00DD642A"/>
    <w:rsid w:val="00DD6983"/>
    <w:rsid w:val="00DD72E3"/>
    <w:rsid w:val="00DE016C"/>
    <w:rsid w:val="00DE0B59"/>
    <w:rsid w:val="00DE18B8"/>
    <w:rsid w:val="00DE215F"/>
    <w:rsid w:val="00DE3116"/>
    <w:rsid w:val="00DE3981"/>
    <w:rsid w:val="00DE3B2F"/>
    <w:rsid w:val="00DE4781"/>
    <w:rsid w:val="00DE4EC4"/>
    <w:rsid w:val="00DE5320"/>
    <w:rsid w:val="00DE6DD9"/>
    <w:rsid w:val="00DE71EE"/>
    <w:rsid w:val="00DF00B9"/>
    <w:rsid w:val="00DF0C83"/>
    <w:rsid w:val="00DF118A"/>
    <w:rsid w:val="00DF2733"/>
    <w:rsid w:val="00DF2FA0"/>
    <w:rsid w:val="00DF360C"/>
    <w:rsid w:val="00DF3F6A"/>
    <w:rsid w:val="00DF40B1"/>
    <w:rsid w:val="00DF446B"/>
    <w:rsid w:val="00DF44A4"/>
    <w:rsid w:val="00DF4DBB"/>
    <w:rsid w:val="00DF5535"/>
    <w:rsid w:val="00DF570B"/>
    <w:rsid w:val="00DF6E4A"/>
    <w:rsid w:val="00DF7632"/>
    <w:rsid w:val="00DF7A9B"/>
    <w:rsid w:val="00DF7B8E"/>
    <w:rsid w:val="00E00288"/>
    <w:rsid w:val="00E002D7"/>
    <w:rsid w:val="00E006CE"/>
    <w:rsid w:val="00E00B85"/>
    <w:rsid w:val="00E02469"/>
    <w:rsid w:val="00E0294C"/>
    <w:rsid w:val="00E02CC6"/>
    <w:rsid w:val="00E03536"/>
    <w:rsid w:val="00E0357B"/>
    <w:rsid w:val="00E03693"/>
    <w:rsid w:val="00E04A05"/>
    <w:rsid w:val="00E04B1C"/>
    <w:rsid w:val="00E05097"/>
    <w:rsid w:val="00E05231"/>
    <w:rsid w:val="00E053D5"/>
    <w:rsid w:val="00E06C78"/>
    <w:rsid w:val="00E06FDF"/>
    <w:rsid w:val="00E07FC2"/>
    <w:rsid w:val="00E10549"/>
    <w:rsid w:val="00E108EF"/>
    <w:rsid w:val="00E109CC"/>
    <w:rsid w:val="00E11660"/>
    <w:rsid w:val="00E11A3B"/>
    <w:rsid w:val="00E1277E"/>
    <w:rsid w:val="00E135B2"/>
    <w:rsid w:val="00E13643"/>
    <w:rsid w:val="00E13B0E"/>
    <w:rsid w:val="00E144E8"/>
    <w:rsid w:val="00E1501A"/>
    <w:rsid w:val="00E15BE8"/>
    <w:rsid w:val="00E15EA6"/>
    <w:rsid w:val="00E163F4"/>
    <w:rsid w:val="00E166EA"/>
    <w:rsid w:val="00E16D1F"/>
    <w:rsid w:val="00E17C1A"/>
    <w:rsid w:val="00E17CA7"/>
    <w:rsid w:val="00E20014"/>
    <w:rsid w:val="00E21EA3"/>
    <w:rsid w:val="00E22129"/>
    <w:rsid w:val="00E2217C"/>
    <w:rsid w:val="00E23B07"/>
    <w:rsid w:val="00E2441B"/>
    <w:rsid w:val="00E24751"/>
    <w:rsid w:val="00E24A52"/>
    <w:rsid w:val="00E25040"/>
    <w:rsid w:val="00E25F79"/>
    <w:rsid w:val="00E26599"/>
    <w:rsid w:val="00E27593"/>
    <w:rsid w:val="00E31B41"/>
    <w:rsid w:val="00E32855"/>
    <w:rsid w:val="00E33050"/>
    <w:rsid w:val="00E33BF0"/>
    <w:rsid w:val="00E3467A"/>
    <w:rsid w:val="00E348E1"/>
    <w:rsid w:val="00E34D38"/>
    <w:rsid w:val="00E35F59"/>
    <w:rsid w:val="00E360BA"/>
    <w:rsid w:val="00E363F7"/>
    <w:rsid w:val="00E36908"/>
    <w:rsid w:val="00E372E7"/>
    <w:rsid w:val="00E37B02"/>
    <w:rsid w:val="00E37B9D"/>
    <w:rsid w:val="00E37D13"/>
    <w:rsid w:val="00E37F22"/>
    <w:rsid w:val="00E40AEE"/>
    <w:rsid w:val="00E41154"/>
    <w:rsid w:val="00E41B86"/>
    <w:rsid w:val="00E422C0"/>
    <w:rsid w:val="00E425EE"/>
    <w:rsid w:val="00E42E58"/>
    <w:rsid w:val="00E42FFB"/>
    <w:rsid w:val="00E43533"/>
    <w:rsid w:val="00E43F58"/>
    <w:rsid w:val="00E449D4"/>
    <w:rsid w:val="00E4525E"/>
    <w:rsid w:val="00E45E85"/>
    <w:rsid w:val="00E45F3B"/>
    <w:rsid w:val="00E46A66"/>
    <w:rsid w:val="00E50077"/>
    <w:rsid w:val="00E52544"/>
    <w:rsid w:val="00E53125"/>
    <w:rsid w:val="00E53897"/>
    <w:rsid w:val="00E5508A"/>
    <w:rsid w:val="00E55E1C"/>
    <w:rsid w:val="00E5600D"/>
    <w:rsid w:val="00E56621"/>
    <w:rsid w:val="00E5698F"/>
    <w:rsid w:val="00E56C91"/>
    <w:rsid w:val="00E56E0F"/>
    <w:rsid w:val="00E604C5"/>
    <w:rsid w:val="00E60884"/>
    <w:rsid w:val="00E61892"/>
    <w:rsid w:val="00E61A96"/>
    <w:rsid w:val="00E61BA0"/>
    <w:rsid w:val="00E633E5"/>
    <w:rsid w:val="00E6641D"/>
    <w:rsid w:val="00E66D61"/>
    <w:rsid w:val="00E702C6"/>
    <w:rsid w:val="00E713EF"/>
    <w:rsid w:val="00E71716"/>
    <w:rsid w:val="00E721E0"/>
    <w:rsid w:val="00E72239"/>
    <w:rsid w:val="00E7340D"/>
    <w:rsid w:val="00E7380F"/>
    <w:rsid w:val="00E7601C"/>
    <w:rsid w:val="00E76D68"/>
    <w:rsid w:val="00E7796B"/>
    <w:rsid w:val="00E77DF7"/>
    <w:rsid w:val="00E80C76"/>
    <w:rsid w:val="00E80F18"/>
    <w:rsid w:val="00E811D0"/>
    <w:rsid w:val="00E8155C"/>
    <w:rsid w:val="00E8161A"/>
    <w:rsid w:val="00E8172D"/>
    <w:rsid w:val="00E8213B"/>
    <w:rsid w:val="00E83843"/>
    <w:rsid w:val="00E83CAE"/>
    <w:rsid w:val="00E842C6"/>
    <w:rsid w:val="00E84E91"/>
    <w:rsid w:val="00E85BED"/>
    <w:rsid w:val="00E8607A"/>
    <w:rsid w:val="00E8613A"/>
    <w:rsid w:val="00E90F2D"/>
    <w:rsid w:val="00E912F8"/>
    <w:rsid w:val="00E9261D"/>
    <w:rsid w:val="00E930F4"/>
    <w:rsid w:val="00E934CC"/>
    <w:rsid w:val="00E93773"/>
    <w:rsid w:val="00E9386C"/>
    <w:rsid w:val="00E94577"/>
    <w:rsid w:val="00E957F9"/>
    <w:rsid w:val="00E96F1A"/>
    <w:rsid w:val="00E973CE"/>
    <w:rsid w:val="00E974F9"/>
    <w:rsid w:val="00E97656"/>
    <w:rsid w:val="00E97728"/>
    <w:rsid w:val="00E9772C"/>
    <w:rsid w:val="00EA0CA9"/>
    <w:rsid w:val="00EA2FC3"/>
    <w:rsid w:val="00EA4C57"/>
    <w:rsid w:val="00EA5152"/>
    <w:rsid w:val="00EA7AC6"/>
    <w:rsid w:val="00EA7EEE"/>
    <w:rsid w:val="00EB02D7"/>
    <w:rsid w:val="00EB0C6D"/>
    <w:rsid w:val="00EB2E3F"/>
    <w:rsid w:val="00EB3864"/>
    <w:rsid w:val="00EB566C"/>
    <w:rsid w:val="00EC0542"/>
    <w:rsid w:val="00EC0D3B"/>
    <w:rsid w:val="00EC1408"/>
    <w:rsid w:val="00EC15F0"/>
    <w:rsid w:val="00EC19B4"/>
    <w:rsid w:val="00EC19C0"/>
    <w:rsid w:val="00EC21A1"/>
    <w:rsid w:val="00EC278C"/>
    <w:rsid w:val="00EC31FB"/>
    <w:rsid w:val="00EC3CDF"/>
    <w:rsid w:val="00EC5D38"/>
    <w:rsid w:val="00EC6F96"/>
    <w:rsid w:val="00EC7A61"/>
    <w:rsid w:val="00EC7A7C"/>
    <w:rsid w:val="00ED0357"/>
    <w:rsid w:val="00ED0AED"/>
    <w:rsid w:val="00ED101D"/>
    <w:rsid w:val="00ED1FF8"/>
    <w:rsid w:val="00ED28E4"/>
    <w:rsid w:val="00ED2F5B"/>
    <w:rsid w:val="00ED2F98"/>
    <w:rsid w:val="00ED3B38"/>
    <w:rsid w:val="00ED3B63"/>
    <w:rsid w:val="00ED4B40"/>
    <w:rsid w:val="00ED5688"/>
    <w:rsid w:val="00ED5A3C"/>
    <w:rsid w:val="00ED5FB1"/>
    <w:rsid w:val="00ED6951"/>
    <w:rsid w:val="00ED6CE8"/>
    <w:rsid w:val="00ED79FA"/>
    <w:rsid w:val="00ED7E8F"/>
    <w:rsid w:val="00EE06C3"/>
    <w:rsid w:val="00EE1443"/>
    <w:rsid w:val="00EE21AA"/>
    <w:rsid w:val="00EE28DE"/>
    <w:rsid w:val="00EE3AF4"/>
    <w:rsid w:val="00EE4737"/>
    <w:rsid w:val="00EE6BC9"/>
    <w:rsid w:val="00EF0210"/>
    <w:rsid w:val="00EF0594"/>
    <w:rsid w:val="00EF0885"/>
    <w:rsid w:val="00EF0C73"/>
    <w:rsid w:val="00EF0F41"/>
    <w:rsid w:val="00EF1443"/>
    <w:rsid w:val="00EF16A7"/>
    <w:rsid w:val="00EF1A67"/>
    <w:rsid w:val="00EF1B14"/>
    <w:rsid w:val="00EF1E70"/>
    <w:rsid w:val="00EF2E14"/>
    <w:rsid w:val="00EF344C"/>
    <w:rsid w:val="00EF3E68"/>
    <w:rsid w:val="00EF4670"/>
    <w:rsid w:val="00EF46C3"/>
    <w:rsid w:val="00EF4F8A"/>
    <w:rsid w:val="00EF51CB"/>
    <w:rsid w:val="00EF520B"/>
    <w:rsid w:val="00EF70A6"/>
    <w:rsid w:val="00EF78FE"/>
    <w:rsid w:val="00EF795E"/>
    <w:rsid w:val="00EF7965"/>
    <w:rsid w:val="00F00EF3"/>
    <w:rsid w:val="00F014D9"/>
    <w:rsid w:val="00F01AB4"/>
    <w:rsid w:val="00F023B6"/>
    <w:rsid w:val="00F0241D"/>
    <w:rsid w:val="00F02A22"/>
    <w:rsid w:val="00F02AA8"/>
    <w:rsid w:val="00F02B3B"/>
    <w:rsid w:val="00F02CEC"/>
    <w:rsid w:val="00F02F58"/>
    <w:rsid w:val="00F03015"/>
    <w:rsid w:val="00F03394"/>
    <w:rsid w:val="00F03D8E"/>
    <w:rsid w:val="00F03FED"/>
    <w:rsid w:val="00F04110"/>
    <w:rsid w:val="00F05975"/>
    <w:rsid w:val="00F0646F"/>
    <w:rsid w:val="00F06787"/>
    <w:rsid w:val="00F06E26"/>
    <w:rsid w:val="00F06FB8"/>
    <w:rsid w:val="00F074ED"/>
    <w:rsid w:val="00F10CA0"/>
    <w:rsid w:val="00F115A5"/>
    <w:rsid w:val="00F11811"/>
    <w:rsid w:val="00F11D6A"/>
    <w:rsid w:val="00F1233C"/>
    <w:rsid w:val="00F13251"/>
    <w:rsid w:val="00F13D2F"/>
    <w:rsid w:val="00F143FA"/>
    <w:rsid w:val="00F14423"/>
    <w:rsid w:val="00F1481C"/>
    <w:rsid w:val="00F151D5"/>
    <w:rsid w:val="00F157EF"/>
    <w:rsid w:val="00F160F3"/>
    <w:rsid w:val="00F1725C"/>
    <w:rsid w:val="00F17972"/>
    <w:rsid w:val="00F17CBF"/>
    <w:rsid w:val="00F20465"/>
    <w:rsid w:val="00F20670"/>
    <w:rsid w:val="00F20B0F"/>
    <w:rsid w:val="00F20BD8"/>
    <w:rsid w:val="00F21298"/>
    <w:rsid w:val="00F216E5"/>
    <w:rsid w:val="00F22D57"/>
    <w:rsid w:val="00F23365"/>
    <w:rsid w:val="00F23A0B"/>
    <w:rsid w:val="00F256BD"/>
    <w:rsid w:val="00F26494"/>
    <w:rsid w:val="00F312CF"/>
    <w:rsid w:val="00F31402"/>
    <w:rsid w:val="00F314AC"/>
    <w:rsid w:val="00F316CF"/>
    <w:rsid w:val="00F31D44"/>
    <w:rsid w:val="00F33380"/>
    <w:rsid w:val="00F33394"/>
    <w:rsid w:val="00F3354F"/>
    <w:rsid w:val="00F3393F"/>
    <w:rsid w:val="00F34F0B"/>
    <w:rsid w:val="00F350BB"/>
    <w:rsid w:val="00F35FB1"/>
    <w:rsid w:val="00F36AED"/>
    <w:rsid w:val="00F36B39"/>
    <w:rsid w:val="00F40210"/>
    <w:rsid w:val="00F4146C"/>
    <w:rsid w:val="00F42917"/>
    <w:rsid w:val="00F45FFE"/>
    <w:rsid w:val="00F46278"/>
    <w:rsid w:val="00F47129"/>
    <w:rsid w:val="00F47B45"/>
    <w:rsid w:val="00F5082E"/>
    <w:rsid w:val="00F5083E"/>
    <w:rsid w:val="00F519F8"/>
    <w:rsid w:val="00F51EF5"/>
    <w:rsid w:val="00F52157"/>
    <w:rsid w:val="00F524D6"/>
    <w:rsid w:val="00F5277C"/>
    <w:rsid w:val="00F527F8"/>
    <w:rsid w:val="00F52FE9"/>
    <w:rsid w:val="00F5696B"/>
    <w:rsid w:val="00F57BC8"/>
    <w:rsid w:val="00F57C29"/>
    <w:rsid w:val="00F60B9B"/>
    <w:rsid w:val="00F6316C"/>
    <w:rsid w:val="00F63A26"/>
    <w:rsid w:val="00F64057"/>
    <w:rsid w:val="00F640BD"/>
    <w:rsid w:val="00F64659"/>
    <w:rsid w:val="00F64AB3"/>
    <w:rsid w:val="00F64EE4"/>
    <w:rsid w:val="00F64F95"/>
    <w:rsid w:val="00F6658D"/>
    <w:rsid w:val="00F666BD"/>
    <w:rsid w:val="00F67185"/>
    <w:rsid w:val="00F678EB"/>
    <w:rsid w:val="00F67E2D"/>
    <w:rsid w:val="00F705FF"/>
    <w:rsid w:val="00F7071A"/>
    <w:rsid w:val="00F71091"/>
    <w:rsid w:val="00F72162"/>
    <w:rsid w:val="00F72532"/>
    <w:rsid w:val="00F733BD"/>
    <w:rsid w:val="00F738FF"/>
    <w:rsid w:val="00F74645"/>
    <w:rsid w:val="00F75543"/>
    <w:rsid w:val="00F75661"/>
    <w:rsid w:val="00F75853"/>
    <w:rsid w:val="00F75C5B"/>
    <w:rsid w:val="00F75E2E"/>
    <w:rsid w:val="00F763F7"/>
    <w:rsid w:val="00F807DF"/>
    <w:rsid w:val="00F80F1C"/>
    <w:rsid w:val="00F8114F"/>
    <w:rsid w:val="00F811D4"/>
    <w:rsid w:val="00F814DD"/>
    <w:rsid w:val="00F8173A"/>
    <w:rsid w:val="00F82EAA"/>
    <w:rsid w:val="00F832A2"/>
    <w:rsid w:val="00F83405"/>
    <w:rsid w:val="00F83895"/>
    <w:rsid w:val="00F83F40"/>
    <w:rsid w:val="00F84B59"/>
    <w:rsid w:val="00F8505D"/>
    <w:rsid w:val="00F8543B"/>
    <w:rsid w:val="00F85473"/>
    <w:rsid w:val="00F85529"/>
    <w:rsid w:val="00F85668"/>
    <w:rsid w:val="00F85951"/>
    <w:rsid w:val="00F879B7"/>
    <w:rsid w:val="00F87A6C"/>
    <w:rsid w:val="00F87B6D"/>
    <w:rsid w:val="00F87C48"/>
    <w:rsid w:val="00F90B83"/>
    <w:rsid w:val="00F91369"/>
    <w:rsid w:val="00F91569"/>
    <w:rsid w:val="00F91C4A"/>
    <w:rsid w:val="00F92146"/>
    <w:rsid w:val="00F92ACA"/>
    <w:rsid w:val="00F92FB4"/>
    <w:rsid w:val="00F9349E"/>
    <w:rsid w:val="00F935D7"/>
    <w:rsid w:val="00F93A86"/>
    <w:rsid w:val="00F94908"/>
    <w:rsid w:val="00F95339"/>
    <w:rsid w:val="00F957B3"/>
    <w:rsid w:val="00F95E38"/>
    <w:rsid w:val="00F96750"/>
    <w:rsid w:val="00F96D17"/>
    <w:rsid w:val="00F97315"/>
    <w:rsid w:val="00F97CCF"/>
    <w:rsid w:val="00FA05B4"/>
    <w:rsid w:val="00FA1751"/>
    <w:rsid w:val="00FA1DFD"/>
    <w:rsid w:val="00FA2EC0"/>
    <w:rsid w:val="00FA3570"/>
    <w:rsid w:val="00FA3E74"/>
    <w:rsid w:val="00FA42C8"/>
    <w:rsid w:val="00FA505C"/>
    <w:rsid w:val="00FA5E6E"/>
    <w:rsid w:val="00FA601A"/>
    <w:rsid w:val="00FA6B05"/>
    <w:rsid w:val="00FA7523"/>
    <w:rsid w:val="00FA78B8"/>
    <w:rsid w:val="00FA7A6C"/>
    <w:rsid w:val="00FA7BE0"/>
    <w:rsid w:val="00FB082F"/>
    <w:rsid w:val="00FB0E04"/>
    <w:rsid w:val="00FB13F0"/>
    <w:rsid w:val="00FB2802"/>
    <w:rsid w:val="00FB297A"/>
    <w:rsid w:val="00FB3D3C"/>
    <w:rsid w:val="00FB499A"/>
    <w:rsid w:val="00FB4E86"/>
    <w:rsid w:val="00FB4F9A"/>
    <w:rsid w:val="00FB56A0"/>
    <w:rsid w:val="00FB5774"/>
    <w:rsid w:val="00FB5D98"/>
    <w:rsid w:val="00FB6E6C"/>
    <w:rsid w:val="00FB7324"/>
    <w:rsid w:val="00FB7AF9"/>
    <w:rsid w:val="00FC053E"/>
    <w:rsid w:val="00FC0F56"/>
    <w:rsid w:val="00FC3504"/>
    <w:rsid w:val="00FC3ED5"/>
    <w:rsid w:val="00FC4558"/>
    <w:rsid w:val="00FC485F"/>
    <w:rsid w:val="00FC505D"/>
    <w:rsid w:val="00FC544D"/>
    <w:rsid w:val="00FC55D2"/>
    <w:rsid w:val="00FC5BBB"/>
    <w:rsid w:val="00FC6010"/>
    <w:rsid w:val="00FC6A36"/>
    <w:rsid w:val="00FC6E87"/>
    <w:rsid w:val="00FC7072"/>
    <w:rsid w:val="00FC7994"/>
    <w:rsid w:val="00FD066F"/>
    <w:rsid w:val="00FD102A"/>
    <w:rsid w:val="00FD1CD2"/>
    <w:rsid w:val="00FD24AC"/>
    <w:rsid w:val="00FD3C71"/>
    <w:rsid w:val="00FD40BF"/>
    <w:rsid w:val="00FD46D5"/>
    <w:rsid w:val="00FD48C7"/>
    <w:rsid w:val="00FD507E"/>
    <w:rsid w:val="00FD5250"/>
    <w:rsid w:val="00FD55FB"/>
    <w:rsid w:val="00FD685A"/>
    <w:rsid w:val="00FD69B5"/>
    <w:rsid w:val="00FE01DB"/>
    <w:rsid w:val="00FE0809"/>
    <w:rsid w:val="00FE0C35"/>
    <w:rsid w:val="00FE0CC4"/>
    <w:rsid w:val="00FE0EE6"/>
    <w:rsid w:val="00FE0FA4"/>
    <w:rsid w:val="00FE1455"/>
    <w:rsid w:val="00FE1721"/>
    <w:rsid w:val="00FE1A0F"/>
    <w:rsid w:val="00FE2328"/>
    <w:rsid w:val="00FE2ABE"/>
    <w:rsid w:val="00FE2FBC"/>
    <w:rsid w:val="00FE49BB"/>
    <w:rsid w:val="00FE4A65"/>
    <w:rsid w:val="00FE58FC"/>
    <w:rsid w:val="00FE6508"/>
    <w:rsid w:val="00FE68C3"/>
    <w:rsid w:val="00FE6EC8"/>
    <w:rsid w:val="00FE7286"/>
    <w:rsid w:val="00FE75BF"/>
    <w:rsid w:val="00FE7BF3"/>
    <w:rsid w:val="00FE7ED6"/>
    <w:rsid w:val="00FF0A4A"/>
    <w:rsid w:val="00FF3050"/>
    <w:rsid w:val="00FF360A"/>
    <w:rsid w:val="00FF41DC"/>
    <w:rsid w:val="00FF4233"/>
    <w:rsid w:val="00FF587F"/>
    <w:rsid w:val="00FF5BFF"/>
    <w:rsid w:val="00FF5FD8"/>
    <w:rsid w:val="00FF64C1"/>
    <w:rsid w:val="00FF7626"/>
    <w:rsid w:val="00FF79ED"/>
    <w:rsid w:val="00FF7AB2"/>
    <w:rsid w:val="00FF7B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C25661"/>
  <w14:defaultImageDpi w14:val="330"/>
  <w15:docId w15:val="{77AB69A5-A778-47F6-AD4E-2DB804F58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25E2"/>
  </w:style>
  <w:style w:type="paragraph" w:styleId="1">
    <w:name w:val="heading 1"/>
    <w:basedOn w:val="a"/>
    <w:link w:val="1Char"/>
    <w:uiPriority w:val="9"/>
    <w:qFormat/>
    <w:rsid w:val="00001CD3"/>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2">
    <w:name w:val="heading 2"/>
    <w:basedOn w:val="a"/>
    <w:next w:val="a"/>
    <w:link w:val="2Char"/>
    <w:uiPriority w:val="9"/>
    <w:semiHidden/>
    <w:unhideWhenUsed/>
    <w:qFormat/>
    <w:rsid w:val="00B528A8"/>
    <w:pPr>
      <w:keepNext/>
      <w:outlineLvl w:val="1"/>
    </w:pPr>
    <w:rPr>
      <w:rFonts w:asciiTheme="majorHAnsi" w:eastAsiaTheme="majorEastAsia" w:hAnsiTheme="majorHAnsi" w:cstheme="majorBidi"/>
    </w:rPr>
  </w:style>
  <w:style w:type="paragraph" w:styleId="3">
    <w:name w:val="heading 3"/>
    <w:basedOn w:val="a"/>
    <w:next w:val="a"/>
    <w:link w:val="3Char"/>
    <w:uiPriority w:val="9"/>
    <w:semiHidden/>
    <w:unhideWhenUsed/>
    <w:qFormat/>
    <w:rsid w:val="008A3578"/>
    <w:pPr>
      <w:keepNext/>
      <w:ind w:leftChars="300" w:left="300" w:hangingChars="200" w:hanging="2000"/>
      <w:outlineLvl w:val="2"/>
    </w:pPr>
    <w:rPr>
      <w:rFonts w:asciiTheme="majorHAnsi" w:eastAsiaTheme="majorEastAsia" w:hAnsiTheme="majorHAnsi" w:cstheme="majorBidi"/>
    </w:rPr>
  </w:style>
  <w:style w:type="paragraph" w:styleId="5">
    <w:name w:val="heading 5"/>
    <w:basedOn w:val="a"/>
    <w:next w:val="a"/>
    <w:link w:val="5Char"/>
    <w:uiPriority w:val="9"/>
    <w:semiHidden/>
    <w:unhideWhenUsed/>
    <w:qFormat/>
    <w:rsid w:val="00571E78"/>
    <w:pPr>
      <w:keepNext/>
      <w:ind w:leftChars="500" w:left="500" w:hangingChars="200" w:hanging="20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24D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376EDB"/>
    <w:pPr>
      <w:spacing w:line="480" w:lineRule="auto"/>
      <w:jc w:val="center"/>
    </w:pPr>
    <w:rPr>
      <w:rFonts w:ascii="Times New Roman" w:eastAsia="Times New Roman" w:hAnsi="Times New Roman" w:cs="Times New Roman"/>
    </w:rPr>
  </w:style>
  <w:style w:type="character" w:styleId="a5">
    <w:name w:val="Hyperlink"/>
    <w:basedOn w:val="a0"/>
    <w:uiPriority w:val="99"/>
    <w:unhideWhenUsed/>
    <w:rsid w:val="00B96E58"/>
    <w:rPr>
      <w:color w:val="0000FF" w:themeColor="hyperlink"/>
      <w:u w:val="single"/>
    </w:rPr>
  </w:style>
  <w:style w:type="character" w:customStyle="1" w:styleId="highwire-citation-authors">
    <w:name w:val="highwire-citation-authors"/>
    <w:basedOn w:val="a0"/>
    <w:rsid w:val="00831CA5"/>
  </w:style>
  <w:style w:type="character" w:customStyle="1" w:styleId="highwire-citation-author">
    <w:name w:val="highwire-citation-author"/>
    <w:basedOn w:val="a0"/>
    <w:rsid w:val="00831CA5"/>
  </w:style>
  <w:style w:type="character" w:customStyle="1" w:styleId="nlm-surname">
    <w:name w:val="nlm-surname"/>
    <w:basedOn w:val="a0"/>
    <w:rsid w:val="00831CA5"/>
  </w:style>
  <w:style w:type="character" w:customStyle="1" w:styleId="citation-et">
    <w:name w:val="citation-et"/>
    <w:basedOn w:val="a0"/>
    <w:rsid w:val="00831CA5"/>
  </w:style>
  <w:style w:type="character" w:customStyle="1" w:styleId="highwire-cite-metadata-journal">
    <w:name w:val="highwire-cite-metadata-journal"/>
    <w:basedOn w:val="a0"/>
    <w:rsid w:val="00831CA5"/>
  </w:style>
  <w:style w:type="character" w:customStyle="1" w:styleId="highwire-cite-metadata-year">
    <w:name w:val="highwire-cite-metadata-year"/>
    <w:basedOn w:val="a0"/>
    <w:rsid w:val="00831CA5"/>
  </w:style>
  <w:style w:type="character" w:customStyle="1" w:styleId="highwire-cite-metadata-volume">
    <w:name w:val="highwire-cite-metadata-volume"/>
    <w:basedOn w:val="a0"/>
    <w:rsid w:val="00831CA5"/>
  </w:style>
  <w:style w:type="character" w:customStyle="1" w:styleId="highwire-cite-metadata-pages">
    <w:name w:val="highwire-cite-metadata-pages"/>
    <w:basedOn w:val="a0"/>
    <w:rsid w:val="00831CA5"/>
  </w:style>
  <w:style w:type="paragraph" w:styleId="a6">
    <w:name w:val="Balloon Text"/>
    <w:basedOn w:val="a"/>
    <w:link w:val="Char"/>
    <w:uiPriority w:val="99"/>
    <w:semiHidden/>
    <w:unhideWhenUsed/>
    <w:rsid w:val="001B3B58"/>
    <w:rPr>
      <w:rFonts w:ascii="Lucida Grande" w:hAnsi="Lucida Grande" w:cs="Lucida Grande"/>
      <w:sz w:val="18"/>
      <w:szCs w:val="18"/>
    </w:rPr>
  </w:style>
  <w:style w:type="character" w:customStyle="1" w:styleId="Char">
    <w:name w:val="풍선 도움말 텍스트 Char"/>
    <w:basedOn w:val="a0"/>
    <w:link w:val="a6"/>
    <w:uiPriority w:val="99"/>
    <w:semiHidden/>
    <w:rsid w:val="001B3B58"/>
    <w:rPr>
      <w:rFonts w:ascii="Lucida Grande" w:hAnsi="Lucida Grande" w:cs="Lucida Grande"/>
      <w:sz w:val="18"/>
      <w:szCs w:val="18"/>
    </w:rPr>
  </w:style>
  <w:style w:type="paragraph" w:styleId="a7">
    <w:name w:val="Bibliography"/>
    <w:basedOn w:val="a"/>
    <w:next w:val="a"/>
    <w:uiPriority w:val="37"/>
    <w:unhideWhenUsed/>
    <w:rsid w:val="00FD507E"/>
  </w:style>
  <w:style w:type="character" w:customStyle="1" w:styleId="normaltextrun">
    <w:name w:val="normaltextrun"/>
    <w:basedOn w:val="a0"/>
    <w:rsid w:val="00173C3D"/>
  </w:style>
  <w:style w:type="paragraph" w:customStyle="1" w:styleId="paragraph">
    <w:name w:val="paragraph"/>
    <w:basedOn w:val="a"/>
    <w:rsid w:val="00173C3D"/>
    <w:pPr>
      <w:spacing w:before="100" w:beforeAutospacing="1" w:after="100" w:afterAutospacing="1"/>
    </w:pPr>
    <w:rPr>
      <w:rFonts w:ascii="굴림" w:eastAsia="굴림" w:hAnsi="굴림" w:cs="굴림"/>
      <w:lang w:eastAsia="ko-KR"/>
    </w:rPr>
  </w:style>
  <w:style w:type="character" w:customStyle="1" w:styleId="eop">
    <w:name w:val="eop"/>
    <w:basedOn w:val="a0"/>
    <w:rsid w:val="00173C3D"/>
  </w:style>
  <w:style w:type="paragraph" w:styleId="a8">
    <w:name w:val="Title"/>
    <w:basedOn w:val="a"/>
    <w:next w:val="a"/>
    <w:link w:val="Char0"/>
    <w:uiPriority w:val="10"/>
    <w:qFormat/>
    <w:rsid w:val="004B759C"/>
    <w:pPr>
      <w:widowControl w:val="0"/>
      <w:wordWrap w:val="0"/>
      <w:autoSpaceDE w:val="0"/>
      <w:autoSpaceDN w:val="0"/>
      <w:spacing w:before="240" w:after="120" w:line="259" w:lineRule="auto"/>
      <w:jc w:val="center"/>
      <w:outlineLvl w:val="0"/>
    </w:pPr>
    <w:rPr>
      <w:rFonts w:asciiTheme="majorHAnsi" w:eastAsiaTheme="majorEastAsia" w:hAnsiTheme="majorHAnsi" w:cstheme="majorBidi"/>
      <w:b/>
      <w:bCs/>
      <w:kern w:val="2"/>
      <w:sz w:val="32"/>
      <w:szCs w:val="32"/>
      <w:lang w:eastAsia="ko-KR"/>
    </w:rPr>
  </w:style>
  <w:style w:type="character" w:customStyle="1" w:styleId="Char0">
    <w:name w:val="제목 Char"/>
    <w:basedOn w:val="a0"/>
    <w:link w:val="a8"/>
    <w:uiPriority w:val="10"/>
    <w:rsid w:val="004B759C"/>
    <w:rPr>
      <w:rFonts w:asciiTheme="majorHAnsi" w:eastAsiaTheme="majorEastAsia" w:hAnsiTheme="majorHAnsi" w:cstheme="majorBidi"/>
      <w:b/>
      <w:bCs/>
      <w:kern w:val="2"/>
      <w:sz w:val="32"/>
      <w:szCs w:val="32"/>
      <w:lang w:eastAsia="ko-KR"/>
    </w:rPr>
  </w:style>
  <w:style w:type="paragraph" w:customStyle="1" w:styleId="EndNoteBibliography">
    <w:name w:val="EndNote Bibliography"/>
    <w:basedOn w:val="a"/>
    <w:link w:val="EndNoteBibliographyChar"/>
    <w:rsid w:val="00A630AF"/>
    <w:pPr>
      <w:widowControl w:val="0"/>
      <w:wordWrap w:val="0"/>
      <w:autoSpaceDE w:val="0"/>
      <w:autoSpaceDN w:val="0"/>
      <w:spacing w:after="160"/>
      <w:jc w:val="both"/>
    </w:pPr>
    <w:rPr>
      <w:rFonts w:ascii="맑은 고딕" w:eastAsia="맑은 고딕" w:hAnsi="맑은 고딕"/>
      <w:noProof/>
      <w:kern w:val="2"/>
      <w:sz w:val="20"/>
      <w:szCs w:val="22"/>
      <w:lang w:eastAsia="ko-KR"/>
    </w:rPr>
  </w:style>
  <w:style w:type="character" w:customStyle="1" w:styleId="EndNoteBibliographyChar">
    <w:name w:val="EndNote Bibliography Char"/>
    <w:basedOn w:val="a0"/>
    <w:link w:val="EndNoteBibliography"/>
    <w:rsid w:val="00A630AF"/>
    <w:rPr>
      <w:rFonts w:ascii="맑은 고딕" w:eastAsia="맑은 고딕" w:hAnsi="맑은 고딕"/>
      <w:noProof/>
      <w:kern w:val="2"/>
      <w:sz w:val="20"/>
      <w:szCs w:val="22"/>
      <w:lang w:eastAsia="ko-KR"/>
    </w:rPr>
  </w:style>
  <w:style w:type="character" w:styleId="a9">
    <w:name w:val="annotation reference"/>
    <w:basedOn w:val="a0"/>
    <w:uiPriority w:val="99"/>
    <w:semiHidden/>
    <w:unhideWhenUsed/>
    <w:rsid w:val="008156FD"/>
    <w:rPr>
      <w:sz w:val="18"/>
      <w:szCs w:val="18"/>
    </w:rPr>
  </w:style>
  <w:style w:type="paragraph" w:styleId="aa">
    <w:name w:val="annotation text"/>
    <w:basedOn w:val="a"/>
    <w:link w:val="Char1"/>
    <w:uiPriority w:val="99"/>
    <w:unhideWhenUsed/>
    <w:rsid w:val="008156FD"/>
  </w:style>
  <w:style w:type="character" w:customStyle="1" w:styleId="Char1">
    <w:name w:val="메모 텍스트 Char"/>
    <w:basedOn w:val="a0"/>
    <w:link w:val="aa"/>
    <w:uiPriority w:val="99"/>
    <w:rsid w:val="008156FD"/>
  </w:style>
  <w:style w:type="paragraph" w:styleId="ab">
    <w:name w:val="annotation subject"/>
    <w:basedOn w:val="aa"/>
    <w:next w:val="aa"/>
    <w:link w:val="Char2"/>
    <w:uiPriority w:val="99"/>
    <w:semiHidden/>
    <w:unhideWhenUsed/>
    <w:rsid w:val="008156FD"/>
    <w:rPr>
      <w:b/>
      <w:bCs/>
    </w:rPr>
  </w:style>
  <w:style w:type="character" w:customStyle="1" w:styleId="Char2">
    <w:name w:val="메모 주제 Char"/>
    <w:basedOn w:val="Char1"/>
    <w:link w:val="ab"/>
    <w:uiPriority w:val="99"/>
    <w:semiHidden/>
    <w:rsid w:val="008156FD"/>
    <w:rPr>
      <w:b/>
      <w:bCs/>
    </w:rPr>
  </w:style>
  <w:style w:type="character" w:styleId="ac">
    <w:name w:val="Unresolved Mention"/>
    <w:basedOn w:val="a0"/>
    <w:uiPriority w:val="99"/>
    <w:semiHidden/>
    <w:unhideWhenUsed/>
    <w:rsid w:val="008156FD"/>
    <w:rPr>
      <w:color w:val="605E5C"/>
      <w:shd w:val="clear" w:color="auto" w:fill="E1DFDD"/>
    </w:rPr>
  </w:style>
  <w:style w:type="paragraph" w:customStyle="1" w:styleId="EndNoteBibliographyTitle">
    <w:name w:val="EndNote Bibliography Title"/>
    <w:basedOn w:val="a"/>
    <w:link w:val="EndNoteBibliographyTitleChar"/>
    <w:rsid w:val="00613B4B"/>
    <w:pPr>
      <w:jc w:val="center"/>
    </w:pPr>
    <w:rPr>
      <w:rFonts w:ascii="맑은 고딕" w:eastAsia="맑은 고딕" w:hAnsi="맑은 고딕"/>
      <w:noProof/>
      <w:sz w:val="20"/>
    </w:rPr>
  </w:style>
  <w:style w:type="character" w:customStyle="1" w:styleId="EndNoteBibliographyTitleChar">
    <w:name w:val="EndNote Bibliography Title Char"/>
    <w:basedOn w:val="a0"/>
    <w:link w:val="EndNoteBibliographyTitle"/>
    <w:rsid w:val="00613B4B"/>
    <w:rPr>
      <w:rFonts w:ascii="맑은 고딕" w:eastAsia="맑은 고딕" w:hAnsi="맑은 고딕"/>
      <w:noProof/>
      <w:sz w:val="20"/>
    </w:rPr>
  </w:style>
  <w:style w:type="paragraph" w:customStyle="1" w:styleId="EndNoteCategoryHeading">
    <w:name w:val="EndNote Category Heading"/>
    <w:basedOn w:val="a"/>
    <w:link w:val="EndNoteCategoryHeadingChar"/>
    <w:rsid w:val="00267BBE"/>
    <w:pPr>
      <w:spacing w:before="120" w:after="120"/>
    </w:pPr>
    <w:rPr>
      <w:b/>
      <w:noProof/>
    </w:rPr>
  </w:style>
  <w:style w:type="character" w:customStyle="1" w:styleId="EndNoteCategoryHeadingChar">
    <w:name w:val="EndNote Category Heading Char"/>
    <w:basedOn w:val="a0"/>
    <w:link w:val="EndNoteCategoryHeading"/>
    <w:rsid w:val="00267BBE"/>
    <w:rPr>
      <w:b/>
      <w:noProof/>
    </w:rPr>
  </w:style>
  <w:style w:type="paragraph" w:styleId="ad">
    <w:name w:val="List Paragraph"/>
    <w:basedOn w:val="a"/>
    <w:uiPriority w:val="34"/>
    <w:qFormat/>
    <w:rsid w:val="00AD5F06"/>
    <w:pPr>
      <w:ind w:leftChars="400" w:left="800"/>
    </w:pPr>
  </w:style>
  <w:style w:type="paragraph" w:styleId="ae">
    <w:name w:val="Revision"/>
    <w:hidden/>
    <w:uiPriority w:val="99"/>
    <w:semiHidden/>
    <w:rsid w:val="00214944"/>
  </w:style>
  <w:style w:type="paragraph" w:styleId="HTML">
    <w:name w:val="HTML Preformatted"/>
    <w:basedOn w:val="a"/>
    <w:link w:val="HTMLChar"/>
    <w:uiPriority w:val="99"/>
    <w:semiHidden/>
    <w:unhideWhenUsed/>
    <w:rsid w:val="00E40AEE"/>
    <w:rPr>
      <w:rFonts w:ascii="Courier New" w:hAnsi="Courier New" w:cs="Courier New"/>
      <w:sz w:val="20"/>
      <w:szCs w:val="20"/>
    </w:rPr>
  </w:style>
  <w:style w:type="character" w:customStyle="1" w:styleId="HTMLChar">
    <w:name w:val="미리 서식이 지정된 HTML Char"/>
    <w:basedOn w:val="a0"/>
    <w:link w:val="HTML"/>
    <w:uiPriority w:val="99"/>
    <w:semiHidden/>
    <w:rsid w:val="00E40AEE"/>
    <w:rPr>
      <w:rFonts w:ascii="Courier New" w:hAnsi="Courier New" w:cs="Courier New"/>
      <w:sz w:val="20"/>
      <w:szCs w:val="20"/>
    </w:rPr>
  </w:style>
  <w:style w:type="character" w:customStyle="1" w:styleId="1Char">
    <w:name w:val="제목 1 Char"/>
    <w:basedOn w:val="a0"/>
    <w:link w:val="1"/>
    <w:uiPriority w:val="9"/>
    <w:rsid w:val="00001CD3"/>
    <w:rPr>
      <w:rFonts w:ascii="Times New Roman" w:eastAsia="Times New Roman" w:hAnsi="Times New Roman" w:cs="Times New Roman"/>
      <w:b/>
      <w:bCs/>
      <w:kern w:val="36"/>
      <w:sz w:val="48"/>
      <w:szCs w:val="48"/>
    </w:rPr>
  </w:style>
  <w:style w:type="character" w:customStyle="1" w:styleId="period">
    <w:name w:val="period"/>
    <w:basedOn w:val="a0"/>
    <w:rsid w:val="00001CD3"/>
  </w:style>
  <w:style w:type="character" w:customStyle="1" w:styleId="cit">
    <w:name w:val="cit"/>
    <w:basedOn w:val="a0"/>
    <w:rsid w:val="00001CD3"/>
  </w:style>
  <w:style w:type="character" w:customStyle="1" w:styleId="citation-doi">
    <w:name w:val="citation-doi"/>
    <w:basedOn w:val="a0"/>
    <w:rsid w:val="00001CD3"/>
  </w:style>
  <w:style w:type="character" w:customStyle="1" w:styleId="secondary-date">
    <w:name w:val="secondary-date"/>
    <w:basedOn w:val="a0"/>
    <w:rsid w:val="00001CD3"/>
  </w:style>
  <w:style w:type="character" w:customStyle="1" w:styleId="authors-list-item">
    <w:name w:val="authors-list-item"/>
    <w:basedOn w:val="a0"/>
    <w:rsid w:val="00001CD3"/>
  </w:style>
  <w:style w:type="character" w:customStyle="1" w:styleId="author-sup-separator">
    <w:name w:val="author-sup-separator"/>
    <w:basedOn w:val="a0"/>
    <w:rsid w:val="00001CD3"/>
  </w:style>
  <w:style w:type="character" w:customStyle="1" w:styleId="comma">
    <w:name w:val="comma"/>
    <w:basedOn w:val="a0"/>
    <w:rsid w:val="00001CD3"/>
  </w:style>
  <w:style w:type="paragraph" w:styleId="af">
    <w:name w:val="header"/>
    <w:basedOn w:val="a"/>
    <w:link w:val="Char3"/>
    <w:uiPriority w:val="99"/>
    <w:unhideWhenUsed/>
    <w:rsid w:val="002D5367"/>
    <w:pPr>
      <w:tabs>
        <w:tab w:val="center" w:pos="4513"/>
        <w:tab w:val="right" w:pos="9026"/>
      </w:tabs>
      <w:snapToGrid w:val="0"/>
    </w:pPr>
  </w:style>
  <w:style w:type="character" w:customStyle="1" w:styleId="Char3">
    <w:name w:val="머리글 Char"/>
    <w:basedOn w:val="a0"/>
    <w:link w:val="af"/>
    <w:uiPriority w:val="99"/>
    <w:rsid w:val="002D5367"/>
  </w:style>
  <w:style w:type="paragraph" w:styleId="af0">
    <w:name w:val="footer"/>
    <w:basedOn w:val="a"/>
    <w:link w:val="Char4"/>
    <w:uiPriority w:val="99"/>
    <w:unhideWhenUsed/>
    <w:rsid w:val="002D5367"/>
    <w:pPr>
      <w:tabs>
        <w:tab w:val="center" w:pos="4513"/>
        <w:tab w:val="right" w:pos="9026"/>
      </w:tabs>
      <w:snapToGrid w:val="0"/>
    </w:pPr>
  </w:style>
  <w:style w:type="character" w:customStyle="1" w:styleId="Char4">
    <w:name w:val="바닥글 Char"/>
    <w:basedOn w:val="a0"/>
    <w:link w:val="af0"/>
    <w:uiPriority w:val="99"/>
    <w:rsid w:val="002D5367"/>
  </w:style>
  <w:style w:type="paragraph" w:styleId="af1">
    <w:name w:val="footnote text"/>
    <w:basedOn w:val="a"/>
    <w:link w:val="Char5"/>
    <w:uiPriority w:val="99"/>
    <w:semiHidden/>
    <w:unhideWhenUsed/>
    <w:rsid w:val="002D5367"/>
    <w:pPr>
      <w:snapToGrid w:val="0"/>
    </w:pPr>
  </w:style>
  <w:style w:type="character" w:customStyle="1" w:styleId="Char5">
    <w:name w:val="각주 텍스트 Char"/>
    <w:basedOn w:val="a0"/>
    <w:link w:val="af1"/>
    <w:uiPriority w:val="99"/>
    <w:semiHidden/>
    <w:rsid w:val="002D5367"/>
  </w:style>
  <w:style w:type="character" w:styleId="af2">
    <w:name w:val="footnote reference"/>
    <w:basedOn w:val="a0"/>
    <w:uiPriority w:val="99"/>
    <w:semiHidden/>
    <w:unhideWhenUsed/>
    <w:rsid w:val="002D5367"/>
    <w:rPr>
      <w:vertAlign w:val="superscript"/>
    </w:rPr>
  </w:style>
  <w:style w:type="character" w:customStyle="1" w:styleId="fieldrange">
    <w:name w:val="fieldrange"/>
    <w:basedOn w:val="a0"/>
    <w:rsid w:val="0015086E"/>
  </w:style>
  <w:style w:type="character" w:customStyle="1" w:styleId="3Char">
    <w:name w:val="제목 3 Char"/>
    <w:basedOn w:val="a0"/>
    <w:link w:val="3"/>
    <w:uiPriority w:val="9"/>
    <w:semiHidden/>
    <w:rsid w:val="008A3578"/>
    <w:rPr>
      <w:rFonts w:asciiTheme="majorHAnsi" w:eastAsiaTheme="majorEastAsia" w:hAnsiTheme="majorHAnsi" w:cstheme="majorBidi"/>
    </w:rPr>
  </w:style>
  <w:style w:type="character" w:styleId="af3">
    <w:name w:val="Placeholder Text"/>
    <w:basedOn w:val="a0"/>
    <w:uiPriority w:val="99"/>
    <w:semiHidden/>
    <w:rsid w:val="003E068C"/>
    <w:rPr>
      <w:color w:val="808080"/>
    </w:rPr>
  </w:style>
  <w:style w:type="character" w:styleId="af4">
    <w:name w:val="line number"/>
    <w:basedOn w:val="a0"/>
    <w:uiPriority w:val="99"/>
    <w:semiHidden/>
    <w:unhideWhenUsed/>
    <w:rsid w:val="00CC4C35"/>
  </w:style>
  <w:style w:type="character" w:customStyle="1" w:styleId="5Char">
    <w:name w:val="제목 5 Char"/>
    <w:basedOn w:val="a0"/>
    <w:link w:val="5"/>
    <w:uiPriority w:val="9"/>
    <w:semiHidden/>
    <w:rsid w:val="00571E78"/>
    <w:rPr>
      <w:rFonts w:asciiTheme="majorHAnsi" w:eastAsiaTheme="majorEastAsia" w:hAnsiTheme="majorHAnsi" w:cstheme="majorBidi"/>
    </w:rPr>
  </w:style>
  <w:style w:type="paragraph" w:styleId="af5">
    <w:name w:val="endnote text"/>
    <w:basedOn w:val="a"/>
    <w:link w:val="Char6"/>
    <w:uiPriority w:val="99"/>
    <w:semiHidden/>
    <w:unhideWhenUsed/>
    <w:rsid w:val="00AF45D7"/>
    <w:pPr>
      <w:snapToGrid w:val="0"/>
    </w:pPr>
  </w:style>
  <w:style w:type="character" w:customStyle="1" w:styleId="Char6">
    <w:name w:val="미주 텍스트 Char"/>
    <w:basedOn w:val="a0"/>
    <w:link w:val="af5"/>
    <w:uiPriority w:val="99"/>
    <w:semiHidden/>
    <w:rsid w:val="00AF45D7"/>
  </w:style>
  <w:style w:type="character" w:styleId="af6">
    <w:name w:val="endnote reference"/>
    <w:basedOn w:val="a0"/>
    <w:uiPriority w:val="99"/>
    <w:semiHidden/>
    <w:unhideWhenUsed/>
    <w:rsid w:val="00AF45D7"/>
    <w:rPr>
      <w:vertAlign w:val="superscript"/>
    </w:rPr>
  </w:style>
  <w:style w:type="character" w:styleId="af7">
    <w:name w:val="FollowedHyperlink"/>
    <w:basedOn w:val="a0"/>
    <w:uiPriority w:val="99"/>
    <w:semiHidden/>
    <w:unhideWhenUsed/>
    <w:rsid w:val="00A7178D"/>
    <w:rPr>
      <w:color w:val="800080" w:themeColor="followedHyperlink"/>
      <w:u w:val="single"/>
    </w:rPr>
  </w:style>
  <w:style w:type="paragraph" w:styleId="af8">
    <w:name w:val="caption"/>
    <w:basedOn w:val="a"/>
    <w:next w:val="a"/>
    <w:uiPriority w:val="35"/>
    <w:unhideWhenUsed/>
    <w:qFormat/>
    <w:rsid w:val="00A17DD3"/>
    <w:rPr>
      <w:rFonts w:ascii="Times New Roman" w:hAnsi="Times New Roman" w:cs="Times New Roman"/>
      <w:b/>
      <w:bCs/>
      <w:sz w:val="20"/>
      <w:szCs w:val="20"/>
    </w:rPr>
  </w:style>
  <w:style w:type="character" w:customStyle="1" w:styleId="2Char">
    <w:name w:val="제목 2 Char"/>
    <w:basedOn w:val="a0"/>
    <w:link w:val="2"/>
    <w:uiPriority w:val="9"/>
    <w:semiHidden/>
    <w:rsid w:val="00B528A8"/>
    <w:rPr>
      <w:rFonts w:asciiTheme="majorHAnsi" w:eastAsiaTheme="majorEastAsia" w:hAnsiTheme="majorHAnsi" w:cstheme="majorBidi"/>
    </w:rPr>
  </w:style>
  <w:style w:type="character" w:customStyle="1" w:styleId="notion-enable-hover">
    <w:name w:val="notion-enable-hover"/>
    <w:basedOn w:val="a0"/>
    <w:rsid w:val="00B528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53202">
      <w:bodyDiv w:val="1"/>
      <w:marLeft w:val="0"/>
      <w:marRight w:val="0"/>
      <w:marTop w:val="0"/>
      <w:marBottom w:val="0"/>
      <w:divBdr>
        <w:top w:val="none" w:sz="0" w:space="0" w:color="auto"/>
        <w:left w:val="none" w:sz="0" w:space="0" w:color="auto"/>
        <w:bottom w:val="none" w:sz="0" w:space="0" w:color="auto"/>
        <w:right w:val="none" w:sz="0" w:space="0" w:color="auto"/>
      </w:divBdr>
    </w:div>
    <w:div w:id="20518879">
      <w:bodyDiv w:val="1"/>
      <w:marLeft w:val="0"/>
      <w:marRight w:val="0"/>
      <w:marTop w:val="0"/>
      <w:marBottom w:val="0"/>
      <w:divBdr>
        <w:top w:val="none" w:sz="0" w:space="0" w:color="auto"/>
        <w:left w:val="none" w:sz="0" w:space="0" w:color="auto"/>
        <w:bottom w:val="none" w:sz="0" w:space="0" w:color="auto"/>
        <w:right w:val="none" w:sz="0" w:space="0" w:color="auto"/>
      </w:divBdr>
    </w:div>
    <w:div w:id="29187504">
      <w:bodyDiv w:val="1"/>
      <w:marLeft w:val="0"/>
      <w:marRight w:val="0"/>
      <w:marTop w:val="0"/>
      <w:marBottom w:val="0"/>
      <w:divBdr>
        <w:top w:val="none" w:sz="0" w:space="0" w:color="auto"/>
        <w:left w:val="none" w:sz="0" w:space="0" w:color="auto"/>
        <w:bottom w:val="none" w:sz="0" w:space="0" w:color="auto"/>
        <w:right w:val="none" w:sz="0" w:space="0" w:color="auto"/>
      </w:divBdr>
    </w:div>
    <w:div w:id="32656516">
      <w:bodyDiv w:val="1"/>
      <w:marLeft w:val="0"/>
      <w:marRight w:val="0"/>
      <w:marTop w:val="0"/>
      <w:marBottom w:val="0"/>
      <w:divBdr>
        <w:top w:val="none" w:sz="0" w:space="0" w:color="auto"/>
        <w:left w:val="none" w:sz="0" w:space="0" w:color="auto"/>
        <w:bottom w:val="none" w:sz="0" w:space="0" w:color="auto"/>
        <w:right w:val="none" w:sz="0" w:space="0" w:color="auto"/>
      </w:divBdr>
    </w:div>
    <w:div w:id="33700412">
      <w:bodyDiv w:val="1"/>
      <w:marLeft w:val="0"/>
      <w:marRight w:val="0"/>
      <w:marTop w:val="0"/>
      <w:marBottom w:val="0"/>
      <w:divBdr>
        <w:top w:val="none" w:sz="0" w:space="0" w:color="auto"/>
        <w:left w:val="none" w:sz="0" w:space="0" w:color="auto"/>
        <w:bottom w:val="none" w:sz="0" w:space="0" w:color="auto"/>
        <w:right w:val="none" w:sz="0" w:space="0" w:color="auto"/>
      </w:divBdr>
    </w:div>
    <w:div w:id="37050997">
      <w:bodyDiv w:val="1"/>
      <w:marLeft w:val="0"/>
      <w:marRight w:val="0"/>
      <w:marTop w:val="0"/>
      <w:marBottom w:val="0"/>
      <w:divBdr>
        <w:top w:val="none" w:sz="0" w:space="0" w:color="auto"/>
        <w:left w:val="none" w:sz="0" w:space="0" w:color="auto"/>
        <w:bottom w:val="none" w:sz="0" w:space="0" w:color="auto"/>
        <w:right w:val="none" w:sz="0" w:space="0" w:color="auto"/>
      </w:divBdr>
    </w:div>
    <w:div w:id="45882023">
      <w:bodyDiv w:val="1"/>
      <w:marLeft w:val="0"/>
      <w:marRight w:val="0"/>
      <w:marTop w:val="0"/>
      <w:marBottom w:val="0"/>
      <w:divBdr>
        <w:top w:val="none" w:sz="0" w:space="0" w:color="auto"/>
        <w:left w:val="none" w:sz="0" w:space="0" w:color="auto"/>
        <w:bottom w:val="none" w:sz="0" w:space="0" w:color="auto"/>
        <w:right w:val="none" w:sz="0" w:space="0" w:color="auto"/>
      </w:divBdr>
    </w:div>
    <w:div w:id="48112907">
      <w:bodyDiv w:val="1"/>
      <w:marLeft w:val="0"/>
      <w:marRight w:val="0"/>
      <w:marTop w:val="0"/>
      <w:marBottom w:val="0"/>
      <w:divBdr>
        <w:top w:val="none" w:sz="0" w:space="0" w:color="auto"/>
        <w:left w:val="none" w:sz="0" w:space="0" w:color="auto"/>
        <w:bottom w:val="none" w:sz="0" w:space="0" w:color="auto"/>
        <w:right w:val="none" w:sz="0" w:space="0" w:color="auto"/>
      </w:divBdr>
    </w:div>
    <w:div w:id="67508608">
      <w:bodyDiv w:val="1"/>
      <w:marLeft w:val="0"/>
      <w:marRight w:val="0"/>
      <w:marTop w:val="0"/>
      <w:marBottom w:val="0"/>
      <w:divBdr>
        <w:top w:val="none" w:sz="0" w:space="0" w:color="auto"/>
        <w:left w:val="none" w:sz="0" w:space="0" w:color="auto"/>
        <w:bottom w:val="none" w:sz="0" w:space="0" w:color="auto"/>
        <w:right w:val="none" w:sz="0" w:space="0" w:color="auto"/>
      </w:divBdr>
    </w:div>
    <w:div w:id="70130466">
      <w:bodyDiv w:val="1"/>
      <w:marLeft w:val="0"/>
      <w:marRight w:val="0"/>
      <w:marTop w:val="0"/>
      <w:marBottom w:val="0"/>
      <w:divBdr>
        <w:top w:val="none" w:sz="0" w:space="0" w:color="auto"/>
        <w:left w:val="none" w:sz="0" w:space="0" w:color="auto"/>
        <w:bottom w:val="none" w:sz="0" w:space="0" w:color="auto"/>
        <w:right w:val="none" w:sz="0" w:space="0" w:color="auto"/>
      </w:divBdr>
    </w:div>
    <w:div w:id="95058057">
      <w:bodyDiv w:val="1"/>
      <w:marLeft w:val="0"/>
      <w:marRight w:val="0"/>
      <w:marTop w:val="0"/>
      <w:marBottom w:val="0"/>
      <w:divBdr>
        <w:top w:val="none" w:sz="0" w:space="0" w:color="auto"/>
        <w:left w:val="none" w:sz="0" w:space="0" w:color="auto"/>
        <w:bottom w:val="none" w:sz="0" w:space="0" w:color="auto"/>
        <w:right w:val="none" w:sz="0" w:space="0" w:color="auto"/>
      </w:divBdr>
    </w:div>
    <w:div w:id="128254439">
      <w:bodyDiv w:val="1"/>
      <w:marLeft w:val="0"/>
      <w:marRight w:val="0"/>
      <w:marTop w:val="0"/>
      <w:marBottom w:val="0"/>
      <w:divBdr>
        <w:top w:val="none" w:sz="0" w:space="0" w:color="auto"/>
        <w:left w:val="none" w:sz="0" w:space="0" w:color="auto"/>
        <w:bottom w:val="none" w:sz="0" w:space="0" w:color="auto"/>
        <w:right w:val="none" w:sz="0" w:space="0" w:color="auto"/>
      </w:divBdr>
    </w:div>
    <w:div w:id="133060728">
      <w:bodyDiv w:val="1"/>
      <w:marLeft w:val="0"/>
      <w:marRight w:val="0"/>
      <w:marTop w:val="0"/>
      <w:marBottom w:val="0"/>
      <w:divBdr>
        <w:top w:val="none" w:sz="0" w:space="0" w:color="auto"/>
        <w:left w:val="none" w:sz="0" w:space="0" w:color="auto"/>
        <w:bottom w:val="none" w:sz="0" w:space="0" w:color="auto"/>
        <w:right w:val="none" w:sz="0" w:space="0" w:color="auto"/>
      </w:divBdr>
    </w:div>
    <w:div w:id="133065216">
      <w:bodyDiv w:val="1"/>
      <w:marLeft w:val="0"/>
      <w:marRight w:val="0"/>
      <w:marTop w:val="0"/>
      <w:marBottom w:val="0"/>
      <w:divBdr>
        <w:top w:val="none" w:sz="0" w:space="0" w:color="auto"/>
        <w:left w:val="none" w:sz="0" w:space="0" w:color="auto"/>
        <w:bottom w:val="none" w:sz="0" w:space="0" w:color="auto"/>
        <w:right w:val="none" w:sz="0" w:space="0" w:color="auto"/>
      </w:divBdr>
    </w:div>
    <w:div w:id="162204477">
      <w:bodyDiv w:val="1"/>
      <w:marLeft w:val="0"/>
      <w:marRight w:val="0"/>
      <w:marTop w:val="0"/>
      <w:marBottom w:val="0"/>
      <w:divBdr>
        <w:top w:val="none" w:sz="0" w:space="0" w:color="auto"/>
        <w:left w:val="none" w:sz="0" w:space="0" w:color="auto"/>
        <w:bottom w:val="none" w:sz="0" w:space="0" w:color="auto"/>
        <w:right w:val="none" w:sz="0" w:space="0" w:color="auto"/>
      </w:divBdr>
    </w:div>
    <w:div w:id="164824536">
      <w:bodyDiv w:val="1"/>
      <w:marLeft w:val="0"/>
      <w:marRight w:val="0"/>
      <w:marTop w:val="0"/>
      <w:marBottom w:val="0"/>
      <w:divBdr>
        <w:top w:val="none" w:sz="0" w:space="0" w:color="auto"/>
        <w:left w:val="none" w:sz="0" w:space="0" w:color="auto"/>
        <w:bottom w:val="none" w:sz="0" w:space="0" w:color="auto"/>
        <w:right w:val="none" w:sz="0" w:space="0" w:color="auto"/>
      </w:divBdr>
    </w:div>
    <w:div w:id="169494188">
      <w:bodyDiv w:val="1"/>
      <w:marLeft w:val="0"/>
      <w:marRight w:val="0"/>
      <w:marTop w:val="0"/>
      <w:marBottom w:val="0"/>
      <w:divBdr>
        <w:top w:val="none" w:sz="0" w:space="0" w:color="auto"/>
        <w:left w:val="none" w:sz="0" w:space="0" w:color="auto"/>
        <w:bottom w:val="none" w:sz="0" w:space="0" w:color="auto"/>
        <w:right w:val="none" w:sz="0" w:space="0" w:color="auto"/>
      </w:divBdr>
    </w:div>
    <w:div w:id="174657625">
      <w:bodyDiv w:val="1"/>
      <w:marLeft w:val="0"/>
      <w:marRight w:val="0"/>
      <w:marTop w:val="0"/>
      <w:marBottom w:val="0"/>
      <w:divBdr>
        <w:top w:val="none" w:sz="0" w:space="0" w:color="auto"/>
        <w:left w:val="none" w:sz="0" w:space="0" w:color="auto"/>
        <w:bottom w:val="none" w:sz="0" w:space="0" w:color="auto"/>
        <w:right w:val="none" w:sz="0" w:space="0" w:color="auto"/>
      </w:divBdr>
    </w:div>
    <w:div w:id="176894794">
      <w:bodyDiv w:val="1"/>
      <w:marLeft w:val="0"/>
      <w:marRight w:val="0"/>
      <w:marTop w:val="0"/>
      <w:marBottom w:val="0"/>
      <w:divBdr>
        <w:top w:val="none" w:sz="0" w:space="0" w:color="auto"/>
        <w:left w:val="none" w:sz="0" w:space="0" w:color="auto"/>
        <w:bottom w:val="none" w:sz="0" w:space="0" w:color="auto"/>
        <w:right w:val="none" w:sz="0" w:space="0" w:color="auto"/>
      </w:divBdr>
      <w:divsChild>
        <w:div w:id="15734437">
          <w:marLeft w:val="0"/>
          <w:marRight w:val="0"/>
          <w:marTop w:val="0"/>
          <w:marBottom w:val="0"/>
          <w:divBdr>
            <w:top w:val="single" w:sz="2" w:space="0" w:color="auto"/>
            <w:left w:val="single" w:sz="2" w:space="0" w:color="auto"/>
            <w:bottom w:val="single" w:sz="2" w:space="0" w:color="auto"/>
            <w:right w:val="single" w:sz="2" w:space="0" w:color="auto"/>
          </w:divBdr>
          <w:divsChild>
            <w:div w:id="93747966">
              <w:marLeft w:val="0"/>
              <w:marRight w:val="0"/>
              <w:marTop w:val="0"/>
              <w:marBottom w:val="0"/>
              <w:divBdr>
                <w:top w:val="single" w:sz="2" w:space="0" w:color="auto"/>
                <w:left w:val="single" w:sz="2" w:space="0" w:color="auto"/>
                <w:bottom w:val="single" w:sz="2" w:space="0" w:color="auto"/>
                <w:right w:val="single" w:sz="2" w:space="0" w:color="auto"/>
              </w:divBdr>
              <w:divsChild>
                <w:div w:id="144765289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38246756">
          <w:marLeft w:val="0"/>
          <w:marRight w:val="0"/>
          <w:marTop w:val="0"/>
          <w:marBottom w:val="0"/>
          <w:divBdr>
            <w:top w:val="single" w:sz="2" w:space="0" w:color="auto"/>
            <w:left w:val="single" w:sz="2" w:space="0" w:color="auto"/>
            <w:bottom w:val="single" w:sz="2" w:space="0" w:color="auto"/>
            <w:right w:val="single" w:sz="2" w:space="0" w:color="auto"/>
          </w:divBdr>
          <w:divsChild>
            <w:div w:id="1361473212">
              <w:marLeft w:val="0"/>
              <w:marRight w:val="0"/>
              <w:marTop w:val="0"/>
              <w:marBottom w:val="0"/>
              <w:divBdr>
                <w:top w:val="single" w:sz="2" w:space="0" w:color="auto"/>
                <w:left w:val="single" w:sz="2" w:space="0" w:color="auto"/>
                <w:bottom w:val="single" w:sz="2" w:space="0" w:color="auto"/>
                <w:right w:val="single" w:sz="2" w:space="0" w:color="auto"/>
              </w:divBdr>
              <w:divsChild>
                <w:div w:id="185946136">
                  <w:marLeft w:val="0"/>
                  <w:marRight w:val="0"/>
                  <w:marTop w:val="0"/>
                  <w:marBottom w:val="0"/>
                  <w:divBdr>
                    <w:top w:val="single" w:sz="2" w:space="0" w:color="auto"/>
                    <w:left w:val="single" w:sz="2" w:space="0" w:color="auto"/>
                    <w:bottom w:val="single" w:sz="2" w:space="0" w:color="auto"/>
                    <w:right w:val="single" w:sz="2" w:space="0" w:color="auto"/>
                  </w:divBdr>
                  <w:divsChild>
                    <w:div w:id="12275704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0633831">
      <w:bodyDiv w:val="1"/>
      <w:marLeft w:val="0"/>
      <w:marRight w:val="0"/>
      <w:marTop w:val="0"/>
      <w:marBottom w:val="0"/>
      <w:divBdr>
        <w:top w:val="none" w:sz="0" w:space="0" w:color="auto"/>
        <w:left w:val="none" w:sz="0" w:space="0" w:color="auto"/>
        <w:bottom w:val="none" w:sz="0" w:space="0" w:color="auto"/>
        <w:right w:val="none" w:sz="0" w:space="0" w:color="auto"/>
      </w:divBdr>
    </w:div>
    <w:div w:id="185407877">
      <w:bodyDiv w:val="1"/>
      <w:marLeft w:val="0"/>
      <w:marRight w:val="0"/>
      <w:marTop w:val="0"/>
      <w:marBottom w:val="0"/>
      <w:divBdr>
        <w:top w:val="none" w:sz="0" w:space="0" w:color="auto"/>
        <w:left w:val="none" w:sz="0" w:space="0" w:color="auto"/>
        <w:bottom w:val="none" w:sz="0" w:space="0" w:color="auto"/>
        <w:right w:val="none" w:sz="0" w:space="0" w:color="auto"/>
      </w:divBdr>
    </w:div>
    <w:div w:id="208340017">
      <w:bodyDiv w:val="1"/>
      <w:marLeft w:val="0"/>
      <w:marRight w:val="0"/>
      <w:marTop w:val="0"/>
      <w:marBottom w:val="0"/>
      <w:divBdr>
        <w:top w:val="none" w:sz="0" w:space="0" w:color="auto"/>
        <w:left w:val="none" w:sz="0" w:space="0" w:color="auto"/>
        <w:bottom w:val="none" w:sz="0" w:space="0" w:color="auto"/>
        <w:right w:val="none" w:sz="0" w:space="0" w:color="auto"/>
      </w:divBdr>
    </w:div>
    <w:div w:id="216669124">
      <w:bodyDiv w:val="1"/>
      <w:marLeft w:val="0"/>
      <w:marRight w:val="0"/>
      <w:marTop w:val="0"/>
      <w:marBottom w:val="0"/>
      <w:divBdr>
        <w:top w:val="none" w:sz="0" w:space="0" w:color="auto"/>
        <w:left w:val="none" w:sz="0" w:space="0" w:color="auto"/>
        <w:bottom w:val="none" w:sz="0" w:space="0" w:color="auto"/>
        <w:right w:val="none" w:sz="0" w:space="0" w:color="auto"/>
      </w:divBdr>
    </w:div>
    <w:div w:id="218631204">
      <w:bodyDiv w:val="1"/>
      <w:marLeft w:val="0"/>
      <w:marRight w:val="0"/>
      <w:marTop w:val="0"/>
      <w:marBottom w:val="0"/>
      <w:divBdr>
        <w:top w:val="none" w:sz="0" w:space="0" w:color="auto"/>
        <w:left w:val="none" w:sz="0" w:space="0" w:color="auto"/>
        <w:bottom w:val="none" w:sz="0" w:space="0" w:color="auto"/>
        <w:right w:val="none" w:sz="0" w:space="0" w:color="auto"/>
      </w:divBdr>
    </w:div>
    <w:div w:id="238683471">
      <w:bodyDiv w:val="1"/>
      <w:marLeft w:val="0"/>
      <w:marRight w:val="0"/>
      <w:marTop w:val="0"/>
      <w:marBottom w:val="0"/>
      <w:divBdr>
        <w:top w:val="none" w:sz="0" w:space="0" w:color="auto"/>
        <w:left w:val="none" w:sz="0" w:space="0" w:color="auto"/>
        <w:bottom w:val="none" w:sz="0" w:space="0" w:color="auto"/>
        <w:right w:val="none" w:sz="0" w:space="0" w:color="auto"/>
      </w:divBdr>
    </w:div>
    <w:div w:id="243952592">
      <w:bodyDiv w:val="1"/>
      <w:marLeft w:val="0"/>
      <w:marRight w:val="0"/>
      <w:marTop w:val="0"/>
      <w:marBottom w:val="0"/>
      <w:divBdr>
        <w:top w:val="none" w:sz="0" w:space="0" w:color="auto"/>
        <w:left w:val="none" w:sz="0" w:space="0" w:color="auto"/>
        <w:bottom w:val="none" w:sz="0" w:space="0" w:color="auto"/>
        <w:right w:val="none" w:sz="0" w:space="0" w:color="auto"/>
      </w:divBdr>
    </w:div>
    <w:div w:id="249123343">
      <w:bodyDiv w:val="1"/>
      <w:marLeft w:val="0"/>
      <w:marRight w:val="0"/>
      <w:marTop w:val="0"/>
      <w:marBottom w:val="0"/>
      <w:divBdr>
        <w:top w:val="none" w:sz="0" w:space="0" w:color="auto"/>
        <w:left w:val="none" w:sz="0" w:space="0" w:color="auto"/>
        <w:bottom w:val="none" w:sz="0" w:space="0" w:color="auto"/>
        <w:right w:val="none" w:sz="0" w:space="0" w:color="auto"/>
      </w:divBdr>
    </w:div>
    <w:div w:id="252327182">
      <w:bodyDiv w:val="1"/>
      <w:marLeft w:val="0"/>
      <w:marRight w:val="0"/>
      <w:marTop w:val="0"/>
      <w:marBottom w:val="0"/>
      <w:divBdr>
        <w:top w:val="none" w:sz="0" w:space="0" w:color="auto"/>
        <w:left w:val="none" w:sz="0" w:space="0" w:color="auto"/>
        <w:bottom w:val="none" w:sz="0" w:space="0" w:color="auto"/>
        <w:right w:val="none" w:sz="0" w:space="0" w:color="auto"/>
      </w:divBdr>
    </w:div>
    <w:div w:id="268782410">
      <w:bodyDiv w:val="1"/>
      <w:marLeft w:val="0"/>
      <w:marRight w:val="0"/>
      <w:marTop w:val="0"/>
      <w:marBottom w:val="0"/>
      <w:divBdr>
        <w:top w:val="none" w:sz="0" w:space="0" w:color="auto"/>
        <w:left w:val="none" w:sz="0" w:space="0" w:color="auto"/>
        <w:bottom w:val="none" w:sz="0" w:space="0" w:color="auto"/>
        <w:right w:val="none" w:sz="0" w:space="0" w:color="auto"/>
      </w:divBdr>
    </w:div>
    <w:div w:id="268857469">
      <w:bodyDiv w:val="1"/>
      <w:marLeft w:val="0"/>
      <w:marRight w:val="0"/>
      <w:marTop w:val="0"/>
      <w:marBottom w:val="0"/>
      <w:divBdr>
        <w:top w:val="none" w:sz="0" w:space="0" w:color="auto"/>
        <w:left w:val="none" w:sz="0" w:space="0" w:color="auto"/>
        <w:bottom w:val="none" w:sz="0" w:space="0" w:color="auto"/>
        <w:right w:val="none" w:sz="0" w:space="0" w:color="auto"/>
      </w:divBdr>
    </w:div>
    <w:div w:id="268895828">
      <w:bodyDiv w:val="1"/>
      <w:marLeft w:val="0"/>
      <w:marRight w:val="0"/>
      <w:marTop w:val="0"/>
      <w:marBottom w:val="0"/>
      <w:divBdr>
        <w:top w:val="none" w:sz="0" w:space="0" w:color="auto"/>
        <w:left w:val="none" w:sz="0" w:space="0" w:color="auto"/>
        <w:bottom w:val="none" w:sz="0" w:space="0" w:color="auto"/>
        <w:right w:val="none" w:sz="0" w:space="0" w:color="auto"/>
      </w:divBdr>
    </w:div>
    <w:div w:id="273633676">
      <w:bodyDiv w:val="1"/>
      <w:marLeft w:val="0"/>
      <w:marRight w:val="0"/>
      <w:marTop w:val="0"/>
      <w:marBottom w:val="0"/>
      <w:divBdr>
        <w:top w:val="none" w:sz="0" w:space="0" w:color="auto"/>
        <w:left w:val="none" w:sz="0" w:space="0" w:color="auto"/>
        <w:bottom w:val="none" w:sz="0" w:space="0" w:color="auto"/>
        <w:right w:val="none" w:sz="0" w:space="0" w:color="auto"/>
      </w:divBdr>
    </w:div>
    <w:div w:id="282468964">
      <w:bodyDiv w:val="1"/>
      <w:marLeft w:val="0"/>
      <w:marRight w:val="0"/>
      <w:marTop w:val="0"/>
      <w:marBottom w:val="0"/>
      <w:divBdr>
        <w:top w:val="none" w:sz="0" w:space="0" w:color="auto"/>
        <w:left w:val="none" w:sz="0" w:space="0" w:color="auto"/>
        <w:bottom w:val="none" w:sz="0" w:space="0" w:color="auto"/>
        <w:right w:val="none" w:sz="0" w:space="0" w:color="auto"/>
      </w:divBdr>
    </w:div>
    <w:div w:id="282927125">
      <w:bodyDiv w:val="1"/>
      <w:marLeft w:val="0"/>
      <w:marRight w:val="0"/>
      <w:marTop w:val="0"/>
      <w:marBottom w:val="0"/>
      <w:divBdr>
        <w:top w:val="none" w:sz="0" w:space="0" w:color="auto"/>
        <w:left w:val="none" w:sz="0" w:space="0" w:color="auto"/>
        <w:bottom w:val="none" w:sz="0" w:space="0" w:color="auto"/>
        <w:right w:val="none" w:sz="0" w:space="0" w:color="auto"/>
      </w:divBdr>
      <w:divsChild>
        <w:div w:id="483008902">
          <w:marLeft w:val="0"/>
          <w:marRight w:val="0"/>
          <w:marTop w:val="0"/>
          <w:marBottom w:val="0"/>
          <w:divBdr>
            <w:top w:val="none" w:sz="0" w:space="0" w:color="auto"/>
            <w:left w:val="none" w:sz="0" w:space="0" w:color="auto"/>
            <w:bottom w:val="none" w:sz="0" w:space="0" w:color="auto"/>
            <w:right w:val="none" w:sz="0" w:space="0" w:color="auto"/>
          </w:divBdr>
          <w:divsChild>
            <w:div w:id="616252121">
              <w:marLeft w:val="0"/>
              <w:marRight w:val="0"/>
              <w:marTop w:val="0"/>
              <w:marBottom w:val="0"/>
              <w:divBdr>
                <w:top w:val="none" w:sz="0" w:space="0" w:color="auto"/>
                <w:left w:val="none" w:sz="0" w:space="0" w:color="auto"/>
                <w:bottom w:val="none" w:sz="0" w:space="0" w:color="auto"/>
                <w:right w:val="none" w:sz="0" w:space="0" w:color="auto"/>
              </w:divBdr>
              <w:divsChild>
                <w:div w:id="245113349">
                  <w:marLeft w:val="0"/>
                  <w:marRight w:val="0"/>
                  <w:marTop w:val="0"/>
                  <w:marBottom w:val="0"/>
                  <w:divBdr>
                    <w:top w:val="none" w:sz="0" w:space="0" w:color="auto"/>
                    <w:left w:val="none" w:sz="0" w:space="0" w:color="auto"/>
                    <w:bottom w:val="none" w:sz="0" w:space="0" w:color="auto"/>
                    <w:right w:val="none" w:sz="0" w:space="0" w:color="auto"/>
                  </w:divBdr>
                  <w:divsChild>
                    <w:div w:id="1444619414">
                      <w:marLeft w:val="0"/>
                      <w:marRight w:val="0"/>
                      <w:marTop w:val="0"/>
                      <w:marBottom w:val="0"/>
                      <w:divBdr>
                        <w:top w:val="none" w:sz="0" w:space="0" w:color="auto"/>
                        <w:left w:val="none" w:sz="0" w:space="0" w:color="auto"/>
                        <w:bottom w:val="none" w:sz="0" w:space="0" w:color="auto"/>
                        <w:right w:val="none" w:sz="0" w:space="0" w:color="auto"/>
                      </w:divBdr>
                    </w:div>
                    <w:div w:id="772016178">
                      <w:marLeft w:val="0"/>
                      <w:marRight w:val="0"/>
                      <w:marTop w:val="0"/>
                      <w:marBottom w:val="0"/>
                      <w:divBdr>
                        <w:top w:val="none" w:sz="0" w:space="0" w:color="auto"/>
                        <w:left w:val="none" w:sz="0" w:space="0" w:color="auto"/>
                        <w:bottom w:val="none" w:sz="0" w:space="0" w:color="auto"/>
                        <w:right w:val="none" w:sz="0" w:space="0" w:color="auto"/>
                      </w:divBdr>
                    </w:div>
                    <w:div w:id="209532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344636">
      <w:bodyDiv w:val="1"/>
      <w:marLeft w:val="0"/>
      <w:marRight w:val="0"/>
      <w:marTop w:val="0"/>
      <w:marBottom w:val="0"/>
      <w:divBdr>
        <w:top w:val="none" w:sz="0" w:space="0" w:color="auto"/>
        <w:left w:val="none" w:sz="0" w:space="0" w:color="auto"/>
        <w:bottom w:val="none" w:sz="0" w:space="0" w:color="auto"/>
        <w:right w:val="none" w:sz="0" w:space="0" w:color="auto"/>
      </w:divBdr>
    </w:div>
    <w:div w:id="290795149">
      <w:bodyDiv w:val="1"/>
      <w:marLeft w:val="0"/>
      <w:marRight w:val="0"/>
      <w:marTop w:val="0"/>
      <w:marBottom w:val="0"/>
      <w:divBdr>
        <w:top w:val="none" w:sz="0" w:space="0" w:color="auto"/>
        <w:left w:val="none" w:sz="0" w:space="0" w:color="auto"/>
        <w:bottom w:val="none" w:sz="0" w:space="0" w:color="auto"/>
        <w:right w:val="none" w:sz="0" w:space="0" w:color="auto"/>
      </w:divBdr>
    </w:div>
    <w:div w:id="295140979">
      <w:bodyDiv w:val="1"/>
      <w:marLeft w:val="0"/>
      <w:marRight w:val="0"/>
      <w:marTop w:val="0"/>
      <w:marBottom w:val="0"/>
      <w:divBdr>
        <w:top w:val="none" w:sz="0" w:space="0" w:color="auto"/>
        <w:left w:val="none" w:sz="0" w:space="0" w:color="auto"/>
        <w:bottom w:val="none" w:sz="0" w:space="0" w:color="auto"/>
        <w:right w:val="none" w:sz="0" w:space="0" w:color="auto"/>
      </w:divBdr>
    </w:div>
    <w:div w:id="316500390">
      <w:bodyDiv w:val="1"/>
      <w:marLeft w:val="0"/>
      <w:marRight w:val="0"/>
      <w:marTop w:val="0"/>
      <w:marBottom w:val="0"/>
      <w:divBdr>
        <w:top w:val="none" w:sz="0" w:space="0" w:color="auto"/>
        <w:left w:val="none" w:sz="0" w:space="0" w:color="auto"/>
        <w:bottom w:val="none" w:sz="0" w:space="0" w:color="auto"/>
        <w:right w:val="none" w:sz="0" w:space="0" w:color="auto"/>
      </w:divBdr>
    </w:div>
    <w:div w:id="331377069">
      <w:bodyDiv w:val="1"/>
      <w:marLeft w:val="0"/>
      <w:marRight w:val="0"/>
      <w:marTop w:val="0"/>
      <w:marBottom w:val="0"/>
      <w:divBdr>
        <w:top w:val="none" w:sz="0" w:space="0" w:color="auto"/>
        <w:left w:val="none" w:sz="0" w:space="0" w:color="auto"/>
        <w:bottom w:val="none" w:sz="0" w:space="0" w:color="auto"/>
        <w:right w:val="none" w:sz="0" w:space="0" w:color="auto"/>
      </w:divBdr>
    </w:div>
    <w:div w:id="355036238">
      <w:bodyDiv w:val="1"/>
      <w:marLeft w:val="0"/>
      <w:marRight w:val="0"/>
      <w:marTop w:val="0"/>
      <w:marBottom w:val="0"/>
      <w:divBdr>
        <w:top w:val="none" w:sz="0" w:space="0" w:color="auto"/>
        <w:left w:val="none" w:sz="0" w:space="0" w:color="auto"/>
        <w:bottom w:val="none" w:sz="0" w:space="0" w:color="auto"/>
        <w:right w:val="none" w:sz="0" w:space="0" w:color="auto"/>
      </w:divBdr>
    </w:div>
    <w:div w:id="380061050">
      <w:bodyDiv w:val="1"/>
      <w:marLeft w:val="0"/>
      <w:marRight w:val="0"/>
      <w:marTop w:val="0"/>
      <w:marBottom w:val="0"/>
      <w:divBdr>
        <w:top w:val="none" w:sz="0" w:space="0" w:color="auto"/>
        <w:left w:val="none" w:sz="0" w:space="0" w:color="auto"/>
        <w:bottom w:val="none" w:sz="0" w:space="0" w:color="auto"/>
        <w:right w:val="none" w:sz="0" w:space="0" w:color="auto"/>
      </w:divBdr>
    </w:div>
    <w:div w:id="381445488">
      <w:bodyDiv w:val="1"/>
      <w:marLeft w:val="0"/>
      <w:marRight w:val="0"/>
      <w:marTop w:val="0"/>
      <w:marBottom w:val="0"/>
      <w:divBdr>
        <w:top w:val="none" w:sz="0" w:space="0" w:color="auto"/>
        <w:left w:val="none" w:sz="0" w:space="0" w:color="auto"/>
        <w:bottom w:val="none" w:sz="0" w:space="0" w:color="auto"/>
        <w:right w:val="none" w:sz="0" w:space="0" w:color="auto"/>
      </w:divBdr>
    </w:div>
    <w:div w:id="391079822">
      <w:bodyDiv w:val="1"/>
      <w:marLeft w:val="0"/>
      <w:marRight w:val="0"/>
      <w:marTop w:val="0"/>
      <w:marBottom w:val="0"/>
      <w:divBdr>
        <w:top w:val="none" w:sz="0" w:space="0" w:color="auto"/>
        <w:left w:val="none" w:sz="0" w:space="0" w:color="auto"/>
        <w:bottom w:val="none" w:sz="0" w:space="0" w:color="auto"/>
        <w:right w:val="none" w:sz="0" w:space="0" w:color="auto"/>
      </w:divBdr>
    </w:div>
    <w:div w:id="406149600">
      <w:bodyDiv w:val="1"/>
      <w:marLeft w:val="0"/>
      <w:marRight w:val="0"/>
      <w:marTop w:val="0"/>
      <w:marBottom w:val="0"/>
      <w:divBdr>
        <w:top w:val="none" w:sz="0" w:space="0" w:color="auto"/>
        <w:left w:val="none" w:sz="0" w:space="0" w:color="auto"/>
        <w:bottom w:val="none" w:sz="0" w:space="0" w:color="auto"/>
        <w:right w:val="none" w:sz="0" w:space="0" w:color="auto"/>
      </w:divBdr>
      <w:divsChild>
        <w:div w:id="1079013673">
          <w:marLeft w:val="0"/>
          <w:marRight w:val="0"/>
          <w:marTop w:val="0"/>
          <w:marBottom w:val="0"/>
          <w:divBdr>
            <w:top w:val="none" w:sz="0" w:space="0" w:color="auto"/>
            <w:left w:val="none" w:sz="0" w:space="0" w:color="auto"/>
            <w:bottom w:val="none" w:sz="0" w:space="0" w:color="auto"/>
            <w:right w:val="none" w:sz="0" w:space="0" w:color="auto"/>
          </w:divBdr>
          <w:divsChild>
            <w:div w:id="1327587330">
              <w:marLeft w:val="0"/>
              <w:marRight w:val="0"/>
              <w:marTop w:val="0"/>
              <w:marBottom w:val="0"/>
              <w:divBdr>
                <w:top w:val="none" w:sz="0" w:space="0" w:color="auto"/>
                <w:left w:val="none" w:sz="0" w:space="0" w:color="auto"/>
                <w:bottom w:val="none" w:sz="0" w:space="0" w:color="auto"/>
                <w:right w:val="none" w:sz="0" w:space="0" w:color="auto"/>
              </w:divBdr>
              <w:divsChild>
                <w:div w:id="1611282695">
                  <w:marLeft w:val="0"/>
                  <w:marRight w:val="0"/>
                  <w:marTop w:val="0"/>
                  <w:marBottom w:val="0"/>
                  <w:divBdr>
                    <w:top w:val="none" w:sz="0" w:space="0" w:color="auto"/>
                    <w:left w:val="none" w:sz="0" w:space="0" w:color="auto"/>
                    <w:bottom w:val="none" w:sz="0" w:space="0" w:color="auto"/>
                    <w:right w:val="none" w:sz="0" w:space="0" w:color="auto"/>
                  </w:divBdr>
                  <w:divsChild>
                    <w:div w:id="130195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359483">
          <w:marLeft w:val="0"/>
          <w:marRight w:val="0"/>
          <w:marTop w:val="0"/>
          <w:marBottom w:val="0"/>
          <w:divBdr>
            <w:top w:val="none" w:sz="0" w:space="0" w:color="auto"/>
            <w:left w:val="none" w:sz="0" w:space="0" w:color="auto"/>
            <w:bottom w:val="none" w:sz="0" w:space="0" w:color="auto"/>
            <w:right w:val="none" w:sz="0" w:space="0" w:color="auto"/>
          </w:divBdr>
          <w:divsChild>
            <w:div w:id="451049862">
              <w:marLeft w:val="0"/>
              <w:marRight w:val="0"/>
              <w:marTop w:val="0"/>
              <w:marBottom w:val="0"/>
              <w:divBdr>
                <w:top w:val="none" w:sz="0" w:space="0" w:color="auto"/>
                <w:left w:val="none" w:sz="0" w:space="0" w:color="auto"/>
                <w:bottom w:val="none" w:sz="0" w:space="0" w:color="auto"/>
                <w:right w:val="none" w:sz="0" w:space="0" w:color="auto"/>
              </w:divBdr>
              <w:divsChild>
                <w:div w:id="176580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810202">
      <w:bodyDiv w:val="1"/>
      <w:marLeft w:val="0"/>
      <w:marRight w:val="0"/>
      <w:marTop w:val="0"/>
      <w:marBottom w:val="0"/>
      <w:divBdr>
        <w:top w:val="none" w:sz="0" w:space="0" w:color="auto"/>
        <w:left w:val="none" w:sz="0" w:space="0" w:color="auto"/>
        <w:bottom w:val="none" w:sz="0" w:space="0" w:color="auto"/>
        <w:right w:val="none" w:sz="0" w:space="0" w:color="auto"/>
      </w:divBdr>
    </w:div>
    <w:div w:id="425466592">
      <w:bodyDiv w:val="1"/>
      <w:marLeft w:val="0"/>
      <w:marRight w:val="0"/>
      <w:marTop w:val="0"/>
      <w:marBottom w:val="0"/>
      <w:divBdr>
        <w:top w:val="none" w:sz="0" w:space="0" w:color="auto"/>
        <w:left w:val="none" w:sz="0" w:space="0" w:color="auto"/>
        <w:bottom w:val="none" w:sz="0" w:space="0" w:color="auto"/>
        <w:right w:val="none" w:sz="0" w:space="0" w:color="auto"/>
      </w:divBdr>
    </w:div>
    <w:div w:id="437453599">
      <w:bodyDiv w:val="1"/>
      <w:marLeft w:val="0"/>
      <w:marRight w:val="0"/>
      <w:marTop w:val="0"/>
      <w:marBottom w:val="0"/>
      <w:divBdr>
        <w:top w:val="none" w:sz="0" w:space="0" w:color="auto"/>
        <w:left w:val="none" w:sz="0" w:space="0" w:color="auto"/>
        <w:bottom w:val="none" w:sz="0" w:space="0" w:color="auto"/>
        <w:right w:val="none" w:sz="0" w:space="0" w:color="auto"/>
      </w:divBdr>
      <w:divsChild>
        <w:div w:id="496847772">
          <w:marLeft w:val="0"/>
          <w:marRight w:val="0"/>
          <w:marTop w:val="0"/>
          <w:marBottom w:val="0"/>
          <w:divBdr>
            <w:top w:val="single" w:sz="2" w:space="0" w:color="auto"/>
            <w:left w:val="single" w:sz="2" w:space="0" w:color="auto"/>
            <w:bottom w:val="single" w:sz="2" w:space="0" w:color="auto"/>
            <w:right w:val="single" w:sz="2" w:space="0" w:color="auto"/>
          </w:divBdr>
          <w:divsChild>
            <w:div w:id="43455540">
              <w:marLeft w:val="0"/>
              <w:marRight w:val="0"/>
              <w:marTop w:val="0"/>
              <w:marBottom w:val="0"/>
              <w:divBdr>
                <w:top w:val="single" w:sz="2" w:space="0" w:color="auto"/>
                <w:left w:val="single" w:sz="2" w:space="0" w:color="auto"/>
                <w:bottom w:val="single" w:sz="2" w:space="0" w:color="auto"/>
                <w:right w:val="single" w:sz="2" w:space="0" w:color="auto"/>
              </w:divBdr>
              <w:divsChild>
                <w:div w:id="136282234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447897368">
      <w:bodyDiv w:val="1"/>
      <w:marLeft w:val="0"/>
      <w:marRight w:val="0"/>
      <w:marTop w:val="0"/>
      <w:marBottom w:val="0"/>
      <w:divBdr>
        <w:top w:val="none" w:sz="0" w:space="0" w:color="auto"/>
        <w:left w:val="none" w:sz="0" w:space="0" w:color="auto"/>
        <w:bottom w:val="none" w:sz="0" w:space="0" w:color="auto"/>
        <w:right w:val="none" w:sz="0" w:space="0" w:color="auto"/>
      </w:divBdr>
      <w:divsChild>
        <w:div w:id="1699161453">
          <w:marLeft w:val="0"/>
          <w:marRight w:val="0"/>
          <w:marTop w:val="0"/>
          <w:marBottom w:val="0"/>
          <w:divBdr>
            <w:top w:val="single" w:sz="2" w:space="0" w:color="D9D9E3"/>
            <w:left w:val="single" w:sz="2" w:space="0" w:color="D9D9E3"/>
            <w:bottom w:val="single" w:sz="2" w:space="0" w:color="D9D9E3"/>
            <w:right w:val="single" w:sz="2" w:space="0" w:color="D9D9E3"/>
          </w:divBdr>
          <w:divsChild>
            <w:div w:id="593637699">
              <w:marLeft w:val="0"/>
              <w:marRight w:val="0"/>
              <w:marTop w:val="0"/>
              <w:marBottom w:val="0"/>
              <w:divBdr>
                <w:top w:val="single" w:sz="2" w:space="0" w:color="D9D9E3"/>
                <w:left w:val="single" w:sz="2" w:space="0" w:color="D9D9E3"/>
                <w:bottom w:val="single" w:sz="2" w:space="0" w:color="D9D9E3"/>
                <w:right w:val="single" w:sz="2" w:space="0" w:color="D9D9E3"/>
              </w:divBdr>
              <w:divsChild>
                <w:div w:id="1323435516">
                  <w:marLeft w:val="0"/>
                  <w:marRight w:val="0"/>
                  <w:marTop w:val="0"/>
                  <w:marBottom w:val="0"/>
                  <w:divBdr>
                    <w:top w:val="single" w:sz="2" w:space="0" w:color="D9D9E3"/>
                    <w:left w:val="single" w:sz="2" w:space="0" w:color="D9D9E3"/>
                    <w:bottom w:val="single" w:sz="2" w:space="0" w:color="D9D9E3"/>
                    <w:right w:val="single" w:sz="2" w:space="0" w:color="D9D9E3"/>
                  </w:divBdr>
                  <w:divsChild>
                    <w:div w:id="1987776849">
                      <w:marLeft w:val="0"/>
                      <w:marRight w:val="0"/>
                      <w:marTop w:val="0"/>
                      <w:marBottom w:val="0"/>
                      <w:divBdr>
                        <w:top w:val="single" w:sz="2" w:space="0" w:color="D9D9E3"/>
                        <w:left w:val="single" w:sz="2" w:space="0" w:color="D9D9E3"/>
                        <w:bottom w:val="single" w:sz="2" w:space="0" w:color="D9D9E3"/>
                        <w:right w:val="single" w:sz="2" w:space="0" w:color="D9D9E3"/>
                      </w:divBdr>
                      <w:divsChild>
                        <w:div w:id="146216441">
                          <w:marLeft w:val="0"/>
                          <w:marRight w:val="0"/>
                          <w:marTop w:val="0"/>
                          <w:marBottom w:val="0"/>
                          <w:divBdr>
                            <w:top w:val="single" w:sz="2" w:space="0" w:color="auto"/>
                            <w:left w:val="single" w:sz="2" w:space="0" w:color="auto"/>
                            <w:bottom w:val="single" w:sz="6" w:space="0" w:color="auto"/>
                            <w:right w:val="single" w:sz="2" w:space="0" w:color="auto"/>
                          </w:divBdr>
                          <w:divsChild>
                            <w:div w:id="1840802967">
                              <w:marLeft w:val="0"/>
                              <w:marRight w:val="0"/>
                              <w:marTop w:val="100"/>
                              <w:marBottom w:val="100"/>
                              <w:divBdr>
                                <w:top w:val="single" w:sz="2" w:space="0" w:color="D9D9E3"/>
                                <w:left w:val="single" w:sz="2" w:space="0" w:color="D9D9E3"/>
                                <w:bottom w:val="single" w:sz="2" w:space="0" w:color="D9D9E3"/>
                                <w:right w:val="single" w:sz="2" w:space="0" w:color="D9D9E3"/>
                              </w:divBdr>
                              <w:divsChild>
                                <w:div w:id="164979969">
                                  <w:marLeft w:val="0"/>
                                  <w:marRight w:val="0"/>
                                  <w:marTop w:val="0"/>
                                  <w:marBottom w:val="0"/>
                                  <w:divBdr>
                                    <w:top w:val="single" w:sz="2" w:space="0" w:color="D9D9E3"/>
                                    <w:left w:val="single" w:sz="2" w:space="0" w:color="D9D9E3"/>
                                    <w:bottom w:val="single" w:sz="2" w:space="0" w:color="D9D9E3"/>
                                    <w:right w:val="single" w:sz="2" w:space="0" w:color="D9D9E3"/>
                                  </w:divBdr>
                                  <w:divsChild>
                                    <w:div w:id="708531226">
                                      <w:marLeft w:val="0"/>
                                      <w:marRight w:val="0"/>
                                      <w:marTop w:val="0"/>
                                      <w:marBottom w:val="0"/>
                                      <w:divBdr>
                                        <w:top w:val="single" w:sz="2" w:space="0" w:color="D9D9E3"/>
                                        <w:left w:val="single" w:sz="2" w:space="0" w:color="D9D9E3"/>
                                        <w:bottom w:val="single" w:sz="2" w:space="0" w:color="D9D9E3"/>
                                        <w:right w:val="single" w:sz="2" w:space="0" w:color="D9D9E3"/>
                                      </w:divBdr>
                                      <w:divsChild>
                                        <w:div w:id="1496872482">
                                          <w:marLeft w:val="0"/>
                                          <w:marRight w:val="0"/>
                                          <w:marTop w:val="0"/>
                                          <w:marBottom w:val="0"/>
                                          <w:divBdr>
                                            <w:top w:val="single" w:sz="2" w:space="0" w:color="D9D9E3"/>
                                            <w:left w:val="single" w:sz="2" w:space="0" w:color="D9D9E3"/>
                                            <w:bottom w:val="single" w:sz="2" w:space="0" w:color="D9D9E3"/>
                                            <w:right w:val="single" w:sz="2" w:space="0" w:color="D9D9E3"/>
                                          </w:divBdr>
                                          <w:divsChild>
                                            <w:div w:id="1827437325">
                                              <w:marLeft w:val="0"/>
                                              <w:marRight w:val="0"/>
                                              <w:marTop w:val="0"/>
                                              <w:marBottom w:val="0"/>
                                              <w:divBdr>
                                                <w:top w:val="single" w:sz="2" w:space="0" w:color="D9D9E3"/>
                                                <w:left w:val="single" w:sz="2" w:space="0" w:color="D9D9E3"/>
                                                <w:bottom w:val="single" w:sz="2" w:space="0" w:color="D9D9E3"/>
                                                <w:right w:val="single" w:sz="2" w:space="0" w:color="D9D9E3"/>
                                              </w:divBdr>
                                              <w:divsChild>
                                                <w:div w:id="11797825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827750859">
          <w:marLeft w:val="0"/>
          <w:marRight w:val="0"/>
          <w:marTop w:val="0"/>
          <w:marBottom w:val="0"/>
          <w:divBdr>
            <w:top w:val="none" w:sz="0" w:space="0" w:color="auto"/>
            <w:left w:val="none" w:sz="0" w:space="0" w:color="auto"/>
            <w:bottom w:val="none" w:sz="0" w:space="0" w:color="auto"/>
            <w:right w:val="none" w:sz="0" w:space="0" w:color="auto"/>
          </w:divBdr>
        </w:div>
      </w:divsChild>
    </w:div>
    <w:div w:id="448746472">
      <w:bodyDiv w:val="1"/>
      <w:marLeft w:val="0"/>
      <w:marRight w:val="0"/>
      <w:marTop w:val="0"/>
      <w:marBottom w:val="0"/>
      <w:divBdr>
        <w:top w:val="none" w:sz="0" w:space="0" w:color="auto"/>
        <w:left w:val="none" w:sz="0" w:space="0" w:color="auto"/>
        <w:bottom w:val="none" w:sz="0" w:space="0" w:color="auto"/>
        <w:right w:val="none" w:sz="0" w:space="0" w:color="auto"/>
      </w:divBdr>
    </w:div>
    <w:div w:id="452939507">
      <w:bodyDiv w:val="1"/>
      <w:marLeft w:val="0"/>
      <w:marRight w:val="0"/>
      <w:marTop w:val="0"/>
      <w:marBottom w:val="0"/>
      <w:divBdr>
        <w:top w:val="none" w:sz="0" w:space="0" w:color="auto"/>
        <w:left w:val="none" w:sz="0" w:space="0" w:color="auto"/>
        <w:bottom w:val="none" w:sz="0" w:space="0" w:color="auto"/>
        <w:right w:val="none" w:sz="0" w:space="0" w:color="auto"/>
      </w:divBdr>
    </w:div>
    <w:div w:id="465779626">
      <w:bodyDiv w:val="1"/>
      <w:marLeft w:val="0"/>
      <w:marRight w:val="0"/>
      <w:marTop w:val="0"/>
      <w:marBottom w:val="0"/>
      <w:divBdr>
        <w:top w:val="none" w:sz="0" w:space="0" w:color="auto"/>
        <w:left w:val="none" w:sz="0" w:space="0" w:color="auto"/>
        <w:bottom w:val="none" w:sz="0" w:space="0" w:color="auto"/>
        <w:right w:val="none" w:sz="0" w:space="0" w:color="auto"/>
      </w:divBdr>
    </w:div>
    <w:div w:id="466702712">
      <w:bodyDiv w:val="1"/>
      <w:marLeft w:val="0"/>
      <w:marRight w:val="0"/>
      <w:marTop w:val="0"/>
      <w:marBottom w:val="0"/>
      <w:divBdr>
        <w:top w:val="none" w:sz="0" w:space="0" w:color="auto"/>
        <w:left w:val="none" w:sz="0" w:space="0" w:color="auto"/>
        <w:bottom w:val="none" w:sz="0" w:space="0" w:color="auto"/>
        <w:right w:val="none" w:sz="0" w:space="0" w:color="auto"/>
      </w:divBdr>
    </w:div>
    <w:div w:id="471405696">
      <w:bodyDiv w:val="1"/>
      <w:marLeft w:val="0"/>
      <w:marRight w:val="0"/>
      <w:marTop w:val="0"/>
      <w:marBottom w:val="0"/>
      <w:divBdr>
        <w:top w:val="none" w:sz="0" w:space="0" w:color="auto"/>
        <w:left w:val="none" w:sz="0" w:space="0" w:color="auto"/>
        <w:bottom w:val="none" w:sz="0" w:space="0" w:color="auto"/>
        <w:right w:val="none" w:sz="0" w:space="0" w:color="auto"/>
      </w:divBdr>
    </w:div>
    <w:div w:id="473910188">
      <w:bodyDiv w:val="1"/>
      <w:marLeft w:val="0"/>
      <w:marRight w:val="0"/>
      <w:marTop w:val="0"/>
      <w:marBottom w:val="0"/>
      <w:divBdr>
        <w:top w:val="none" w:sz="0" w:space="0" w:color="auto"/>
        <w:left w:val="none" w:sz="0" w:space="0" w:color="auto"/>
        <w:bottom w:val="none" w:sz="0" w:space="0" w:color="auto"/>
        <w:right w:val="none" w:sz="0" w:space="0" w:color="auto"/>
      </w:divBdr>
    </w:div>
    <w:div w:id="474613712">
      <w:bodyDiv w:val="1"/>
      <w:marLeft w:val="0"/>
      <w:marRight w:val="0"/>
      <w:marTop w:val="0"/>
      <w:marBottom w:val="0"/>
      <w:divBdr>
        <w:top w:val="none" w:sz="0" w:space="0" w:color="auto"/>
        <w:left w:val="none" w:sz="0" w:space="0" w:color="auto"/>
        <w:bottom w:val="none" w:sz="0" w:space="0" w:color="auto"/>
        <w:right w:val="none" w:sz="0" w:space="0" w:color="auto"/>
      </w:divBdr>
    </w:div>
    <w:div w:id="493645600">
      <w:bodyDiv w:val="1"/>
      <w:marLeft w:val="0"/>
      <w:marRight w:val="0"/>
      <w:marTop w:val="0"/>
      <w:marBottom w:val="0"/>
      <w:divBdr>
        <w:top w:val="none" w:sz="0" w:space="0" w:color="auto"/>
        <w:left w:val="none" w:sz="0" w:space="0" w:color="auto"/>
        <w:bottom w:val="none" w:sz="0" w:space="0" w:color="auto"/>
        <w:right w:val="none" w:sz="0" w:space="0" w:color="auto"/>
      </w:divBdr>
      <w:divsChild>
        <w:div w:id="1838685564">
          <w:marLeft w:val="0"/>
          <w:marRight w:val="0"/>
          <w:marTop w:val="0"/>
          <w:marBottom w:val="0"/>
          <w:divBdr>
            <w:top w:val="none" w:sz="0" w:space="0" w:color="auto"/>
            <w:left w:val="none" w:sz="0" w:space="0" w:color="auto"/>
            <w:bottom w:val="none" w:sz="0" w:space="0" w:color="auto"/>
            <w:right w:val="none" w:sz="0" w:space="0" w:color="auto"/>
          </w:divBdr>
        </w:div>
      </w:divsChild>
    </w:div>
    <w:div w:id="510609467">
      <w:bodyDiv w:val="1"/>
      <w:marLeft w:val="0"/>
      <w:marRight w:val="0"/>
      <w:marTop w:val="0"/>
      <w:marBottom w:val="0"/>
      <w:divBdr>
        <w:top w:val="none" w:sz="0" w:space="0" w:color="auto"/>
        <w:left w:val="none" w:sz="0" w:space="0" w:color="auto"/>
        <w:bottom w:val="none" w:sz="0" w:space="0" w:color="auto"/>
        <w:right w:val="none" w:sz="0" w:space="0" w:color="auto"/>
      </w:divBdr>
    </w:div>
    <w:div w:id="512064220">
      <w:bodyDiv w:val="1"/>
      <w:marLeft w:val="0"/>
      <w:marRight w:val="0"/>
      <w:marTop w:val="0"/>
      <w:marBottom w:val="0"/>
      <w:divBdr>
        <w:top w:val="none" w:sz="0" w:space="0" w:color="auto"/>
        <w:left w:val="none" w:sz="0" w:space="0" w:color="auto"/>
        <w:bottom w:val="none" w:sz="0" w:space="0" w:color="auto"/>
        <w:right w:val="none" w:sz="0" w:space="0" w:color="auto"/>
      </w:divBdr>
    </w:div>
    <w:div w:id="515508653">
      <w:bodyDiv w:val="1"/>
      <w:marLeft w:val="0"/>
      <w:marRight w:val="0"/>
      <w:marTop w:val="0"/>
      <w:marBottom w:val="0"/>
      <w:divBdr>
        <w:top w:val="none" w:sz="0" w:space="0" w:color="auto"/>
        <w:left w:val="none" w:sz="0" w:space="0" w:color="auto"/>
        <w:bottom w:val="none" w:sz="0" w:space="0" w:color="auto"/>
        <w:right w:val="none" w:sz="0" w:space="0" w:color="auto"/>
      </w:divBdr>
    </w:div>
    <w:div w:id="515967482">
      <w:bodyDiv w:val="1"/>
      <w:marLeft w:val="0"/>
      <w:marRight w:val="0"/>
      <w:marTop w:val="0"/>
      <w:marBottom w:val="0"/>
      <w:divBdr>
        <w:top w:val="none" w:sz="0" w:space="0" w:color="auto"/>
        <w:left w:val="none" w:sz="0" w:space="0" w:color="auto"/>
        <w:bottom w:val="none" w:sz="0" w:space="0" w:color="auto"/>
        <w:right w:val="none" w:sz="0" w:space="0" w:color="auto"/>
      </w:divBdr>
    </w:div>
    <w:div w:id="535509538">
      <w:bodyDiv w:val="1"/>
      <w:marLeft w:val="0"/>
      <w:marRight w:val="0"/>
      <w:marTop w:val="0"/>
      <w:marBottom w:val="0"/>
      <w:divBdr>
        <w:top w:val="none" w:sz="0" w:space="0" w:color="auto"/>
        <w:left w:val="none" w:sz="0" w:space="0" w:color="auto"/>
        <w:bottom w:val="none" w:sz="0" w:space="0" w:color="auto"/>
        <w:right w:val="none" w:sz="0" w:space="0" w:color="auto"/>
      </w:divBdr>
    </w:div>
    <w:div w:id="545028350">
      <w:bodyDiv w:val="1"/>
      <w:marLeft w:val="0"/>
      <w:marRight w:val="0"/>
      <w:marTop w:val="0"/>
      <w:marBottom w:val="0"/>
      <w:divBdr>
        <w:top w:val="none" w:sz="0" w:space="0" w:color="auto"/>
        <w:left w:val="none" w:sz="0" w:space="0" w:color="auto"/>
        <w:bottom w:val="none" w:sz="0" w:space="0" w:color="auto"/>
        <w:right w:val="none" w:sz="0" w:space="0" w:color="auto"/>
      </w:divBdr>
    </w:div>
    <w:div w:id="564071733">
      <w:bodyDiv w:val="1"/>
      <w:marLeft w:val="0"/>
      <w:marRight w:val="0"/>
      <w:marTop w:val="0"/>
      <w:marBottom w:val="0"/>
      <w:divBdr>
        <w:top w:val="none" w:sz="0" w:space="0" w:color="auto"/>
        <w:left w:val="none" w:sz="0" w:space="0" w:color="auto"/>
        <w:bottom w:val="none" w:sz="0" w:space="0" w:color="auto"/>
        <w:right w:val="none" w:sz="0" w:space="0" w:color="auto"/>
      </w:divBdr>
    </w:div>
    <w:div w:id="565846846">
      <w:bodyDiv w:val="1"/>
      <w:marLeft w:val="0"/>
      <w:marRight w:val="0"/>
      <w:marTop w:val="0"/>
      <w:marBottom w:val="0"/>
      <w:divBdr>
        <w:top w:val="none" w:sz="0" w:space="0" w:color="auto"/>
        <w:left w:val="none" w:sz="0" w:space="0" w:color="auto"/>
        <w:bottom w:val="none" w:sz="0" w:space="0" w:color="auto"/>
        <w:right w:val="none" w:sz="0" w:space="0" w:color="auto"/>
      </w:divBdr>
    </w:div>
    <w:div w:id="576400652">
      <w:bodyDiv w:val="1"/>
      <w:marLeft w:val="0"/>
      <w:marRight w:val="0"/>
      <w:marTop w:val="0"/>
      <w:marBottom w:val="0"/>
      <w:divBdr>
        <w:top w:val="none" w:sz="0" w:space="0" w:color="auto"/>
        <w:left w:val="none" w:sz="0" w:space="0" w:color="auto"/>
        <w:bottom w:val="none" w:sz="0" w:space="0" w:color="auto"/>
        <w:right w:val="none" w:sz="0" w:space="0" w:color="auto"/>
      </w:divBdr>
    </w:div>
    <w:div w:id="577250510">
      <w:bodyDiv w:val="1"/>
      <w:marLeft w:val="0"/>
      <w:marRight w:val="0"/>
      <w:marTop w:val="0"/>
      <w:marBottom w:val="0"/>
      <w:divBdr>
        <w:top w:val="none" w:sz="0" w:space="0" w:color="auto"/>
        <w:left w:val="none" w:sz="0" w:space="0" w:color="auto"/>
        <w:bottom w:val="none" w:sz="0" w:space="0" w:color="auto"/>
        <w:right w:val="none" w:sz="0" w:space="0" w:color="auto"/>
      </w:divBdr>
    </w:div>
    <w:div w:id="653024248">
      <w:bodyDiv w:val="1"/>
      <w:marLeft w:val="0"/>
      <w:marRight w:val="0"/>
      <w:marTop w:val="0"/>
      <w:marBottom w:val="0"/>
      <w:divBdr>
        <w:top w:val="none" w:sz="0" w:space="0" w:color="auto"/>
        <w:left w:val="none" w:sz="0" w:space="0" w:color="auto"/>
        <w:bottom w:val="none" w:sz="0" w:space="0" w:color="auto"/>
        <w:right w:val="none" w:sz="0" w:space="0" w:color="auto"/>
      </w:divBdr>
    </w:div>
    <w:div w:id="663240676">
      <w:bodyDiv w:val="1"/>
      <w:marLeft w:val="0"/>
      <w:marRight w:val="0"/>
      <w:marTop w:val="0"/>
      <w:marBottom w:val="0"/>
      <w:divBdr>
        <w:top w:val="none" w:sz="0" w:space="0" w:color="auto"/>
        <w:left w:val="none" w:sz="0" w:space="0" w:color="auto"/>
        <w:bottom w:val="none" w:sz="0" w:space="0" w:color="auto"/>
        <w:right w:val="none" w:sz="0" w:space="0" w:color="auto"/>
      </w:divBdr>
    </w:div>
    <w:div w:id="665595500">
      <w:bodyDiv w:val="1"/>
      <w:marLeft w:val="0"/>
      <w:marRight w:val="0"/>
      <w:marTop w:val="0"/>
      <w:marBottom w:val="0"/>
      <w:divBdr>
        <w:top w:val="none" w:sz="0" w:space="0" w:color="auto"/>
        <w:left w:val="none" w:sz="0" w:space="0" w:color="auto"/>
        <w:bottom w:val="none" w:sz="0" w:space="0" w:color="auto"/>
        <w:right w:val="none" w:sz="0" w:space="0" w:color="auto"/>
      </w:divBdr>
    </w:div>
    <w:div w:id="704408329">
      <w:bodyDiv w:val="1"/>
      <w:marLeft w:val="0"/>
      <w:marRight w:val="0"/>
      <w:marTop w:val="0"/>
      <w:marBottom w:val="0"/>
      <w:divBdr>
        <w:top w:val="none" w:sz="0" w:space="0" w:color="auto"/>
        <w:left w:val="none" w:sz="0" w:space="0" w:color="auto"/>
        <w:bottom w:val="none" w:sz="0" w:space="0" w:color="auto"/>
        <w:right w:val="none" w:sz="0" w:space="0" w:color="auto"/>
      </w:divBdr>
    </w:div>
    <w:div w:id="714739322">
      <w:bodyDiv w:val="1"/>
      <w:marLeft w:val="0"/>
      <w:marRight w:val="0"/>
      <w:marTop w:val="0"/>
      <w:marBottom w:val="0"/>
      <w:divBdr>
        <w:top w:val="none" w:sz="0" w:space="0" w:color="auto"/>
        <w:left w:val="none" w:sz="0" w:space="0" w:color="auto"/>
        <w:bottom w:val="none" w:sz="0" w:space="0" w:color="auto"/>
        <w:right w:val="none" w:sz="0" w:space="0" w:color="auto"/>
      </w:divBdr>
    </w:div>
    <w:div w:id="720636126">
      <w:bodyDiv w:val="1"/>
      <w:marLeft w:val="0"/>
      <w:marRight w:val="0"/>
      <w:marTop w:val="0"/>
      <w:marBottom w:val="0"/>
      <w:divBdr>
        <w:top w:val="none" w:sz="0" w:space="0" w:color="auto"/>
        <w:left w:val="none" w:sz="0" w:space="0" w:color="auto"/>
        <w:bottom w:val="none" w:sz="0" w:space="0" w:color="auto"/>
        <w:right w:val="none" w:sz="0" w:space="0" w:color="auto"/>
      </w:divBdr>
    </w:div>
    <w:div w:id="746732529">
      <w:bodyDiv w:val="1"/>
      <w:marLeft w:val="0"/>
      <w:marRight w:val="0"/>
      <w:marTop w:val="0"/>
      <w:marBottom w:val="0"/>
      <w:divBdr>
        <w:top w:val="none" w:sz="0" w:space="0" w:color="auto"/>
        <w:left w:val="none" w:sz="0" w:space="0" w:color="auto"/>
        <w:bottom w:val="none" w:sz="0" w:space="0" w:color="auto"/>
        <w:right w:val="none" w:sz="0" w:space="0" w:color="auto"/>
      </w:divBdr>
    </w:div>
    <w:div w:id="757361720">
      <w:bodyDiv w:val="1"/>
      <w:marLeft w:val="0"/>
      <w:marRight w:val="0"/>
      <w:marTop w:val="0"/>
      <w:marBottom w:val="0"/>
      <w:divBdr>
        <w:top w:val="none" w:sz="0" w:space="0" w:color="auto"/>
        <w:left w:val="none" w:sz="0" w:space="0" w:color="auto"/>
        <w:bottom w:val="none" w:sz="0" w:space="0" w:color="auto"/>
        <w:right w:val="none" w:sz="0" w:space="0" w:color="auto"/>
      </w:divBdr>
    </w:div>
    <w:div w:id="758721829">
      <w:bodyDiv w:val="1"/>
      <w:marLeft w:val="0"/>
      <w:marRight w:val="0"/>
      <w:marTop w:val="0"/>
      <w:marBottom w:val="0"/>
      <w:divBdr>
        <w:top w:val="none" w:sz="0" w:space="0" w:color="auto"/>
        <w:left w:val="none" w:sz="0" w:space="0" w:color="auto"/>
        <w:bottom w:val="none" w:sz="0" w:space="0" w:color="auto"/>
        <w:right w:val="none" w:sz="0" w:space="0" w:color="auto"/>
      </w:divBdr>
    </w:div>
    <w:div w:id="802625015">
      <w:bodyDiv w:val="1"/>
      <w:marLeft w:val="0"/>
      <w:marRight w:val="0"/>
      <w:marTop w:val="0"/>
      <w:marBottom w:val="0"/>
      <w:divBdr>
        <w:top w:val="none" w:sz="0" w:space="0" w:color="auto"/>
        <w:left w:val="none" w:sz="0" w:space="0" w:color="auto"/>
        <w:bottom w:val="none" w:sz="0" w:space="0" w:color="auto"/>
        <w:right w:val="none" w:sz="0" w:space="0" w:color="auto"/>
      </w:divBdr>
    </w:div>
    <w:div w:id="806777988">
      <w:bodyDiv w:val="1"/>
      <w:marLeft w:val="0"/>
      <w:marRight w:val="0"/>
      <w:marTop w:val="0"/>
      <w:marBottom w:val="0"/>
      <w:divBdr>
        <w:top w:val="none" w:sz="0" w:space="0" w:color="auto"/>
        <w:left w:val="none" w:sz="0" w:space="0" w:color="auto"/>
        <w:bottom w:val="none" w:sz="0" w:space="0" w:color="auto"/>
        <w:right w:val="none" w:sz="0" w:space="0" w:color="auto"/>
      </w:divBdr>
    </w:div>
    <w:div w:id="829062703">
      <w:bodyDiv w:val="1"/>
      <w:marLeft w:val="0"/>
      <w:marRight w:val="0"/>
      <w:marTop w:val="0"/>
      <w:marBottom w:val="0"/>
      <w:divBdr>
        <w:top w:val="none" w:sz="0" w:space="0" w:color="auto"/>
        <w:left w:val="none" w:sz="0" w:space="0" w:color="auto"/>
        <w:bottom w:val="none" w:sz="0" w:space="0" w:color="auto"/>
        <w:right w:val="none" w:sz="0" w:space="0" w:color="auto"/>
      </w:divBdr>
    </w:div>
    <w:div w:id="834809646">
      <w:bodyDiv w:val="1"/>
      <w:marLeft w:val="0"/>
      <w:marRight w:val="0"/>
      <w:marTop w:val="0"/>
      <w:marBottom w:val="0"/>
      <w:divBdr>
        <w:top w:val="none" w:sz="0" w:space="0" w:color="auto"/>
        <w:left w:val="none" w:sz="0" w:space="0" w:color="auto"/>
        <w:bottom w:val="none" w:sz="0" w:space="0" w:color="auto"/>
        <w:right w:val="none" w:sz="0" w:space="0" w:color="auto"/>
      </w:divBdr>
    </w:div>
    <w:div w:id="854731684">
      <w:bodyDiv w:val="1"/>
      <w:marLeft w:val="0"/>
      <w:marRight w:val="0"/>
      <w:marTop w:val="0"/>
      <w:marBottom w:val="0"/>
      <w:divBdr>
        <w:top w:val="none" w:sz="0" w:space="0" w:color="auto"/>
        <w:left w:val="none" w:sz="0" w:space="0" w:color="auto"/>
        <w:bottom w:val="none" w:sz="0" w:space="0" w:color="auto"/>
        <w:right w:val="none" w:sz="0" w:space="0" w:color="auto"/>
      </w:divBdr>
    </w:div>
    <w:div w:id="863442515">
      <w:bodyDiv w:val="1"/>
      <w:marLeft w:val="0"/>
      <w:marRight w:val="0"/>
      <w:marTop w:val="0"/>
      <w:marBottom w:val="0"/>
      <w:divBdr>
        <w:top w:val="none" w:sz="0" w:space="0" w:color="auto"/>
        <w:left w:val="none" w:sz="0" w:space="0" w:color="auto"/>
        <w:bottom w:val="none" w:sz="0" w:space="0" w:color="auto"/>
        <w:right w:val="none" w:sz="0" w:space="0" w:color="auto"/>
      </w:divBdr>
    </w:div>
    <w:div w:id="864094420">
      <w:bodyDiv w:val="1"/>
      <w:marLeft w:val="0"/>
      <w:marRight w:val="0"/>
      <w:marTop w:val="0"/>
      <w:marBottom w:val="0"/>
      <w:divBdr>
        <w:top w:val="none" w:sz="0" w:space="0" w:color="auto"/>
        <w:left w:val="none" w:sz="0" w:space="0" w:color="auto"/>
        <w:bottom w:val="none" w:sz="0" w:space="0" w:color="auto"/>
        <w:right w:val="none" w:sz="0" w:space="0" w:color="auto"/>
      </w:divBdr>
    </w:div>
    <w:div w:id="868645642">
      <w:bodyDiv w:val="1"/>
      <w:marLeft w:val="0"/>
      <w:marRight w:val="0"/>
      <w:marTop w:val="0"/>
      <w:marBottom w:val="0"/>
      <w:divBdr>
        <w:top w:val="none" w:sz="0" w:space="0" w:color="auto"/>
        <w:left w:val="none" w:sz="0" w:space="0" w:color="auto"/>
        <w:bottom w:val="none" w:sz="0" w:space="0" w:color="auto"/>
        <w:right w:val="none" w:sz="0" w:space="0" w:color="auto"/>
      </w:divBdr>
    </w:div>
    <w:div w:id="901910970">
      <w:bodyDiv w:val="1"/>
      <w:marLeft w:val="0"/>
      <w:marRight w:val="0"/>
      <w:marTop w:val="0"/>
      <w:marBottom w:val="0"/>
      <w:divBdr>
        <w:top w:val="none" w:sz="0" w:space="0" w:color="auto"/>
        <w:left w:val="none" w:sz="0" w:space="0" w:color="auto"/>
        <w:bottom w:val="none" w:sz="0" w:space="0" w:color="auto"/>
        <w:right w:val="none" w:sz="0" w:space="0" w:color="auto"/>
      </w:divBdr>
    </w:div>
    <w:div w:id="903418813">
      <w:bodyDiv w:val="1"/>
      <w:marLeft w:val="0"/>
      <w:marRight w:val="0"/>
      <w:marTop w:val="0"/>
      <w:marBottom w:val="0"/>
      <w:divBdr>
        <w:top w:val="none" w:sz="0" w:space="0" w:color="auto"/>
        <w:left w:val="none" w:sz="0" w:space="0" w:color="auto"/>
        <w:bottom w:val="none" w:sz="0" w:space="0" w:color="auto"/>
        <w:right w:val="none" w:sz="0" w:space="0" w:color="auto"/>
      </w:divBdr>
    </w:div>
    <w:div w:id="912131366">
      <w:bodyDiv w:val="1"/>
      <w:marLeft w:val="0"/>
      <w:marRight w:val="0"/>
      <w:marTop w:val="0"/>
      <w:marBottom w:val="0"/>
      <w:divBdr>
        <w:top w:val="none" w:sz="0" w:space="0" w:color="auto"/>
        <w:left w:val="none" w:sz="0" w:space="0" w:color="auto"/>
        <w:bottom w:val="none" w:sz="0" w:space="0" w:color="auto"/>
        <w:right w:val="none" w:sz="0" w:space="0" w:color="auto"/>
      </w:divBdr>
    </w:div>
    <w:div w:id="913589354">
      <w:bodyDiv w:val="1"/>
      <w:marLeft w:val="0"/>
      <w:marRight w:val="0"/>
      <w:marTop w:val="0"/>
      <w:marBottom w:val="0"/>
      <w:divBdr>
        <w:top w:val="none" w:sz="0" w:space="0" w:color="auto"/>
        <w:left w:val="none" w:sz="0" w:space="0" w:color="auto"/>
        <w:bottom w:val="none" w:sz="0" w:space="0" w:color="auto"/>
        <w:right w:val="none" w:sz="0" w:space="0" w:color="auto"/>
      </w:divBdr>
    </w:div>
    <w:div w:id="927885325">
      <w:bodyDiv w:val="1"/>
      <w:marLeft w:val="0"/>
      <w:marRight w:val="0"/>
      <w:marTop w:val="0"/>
      <w:marBottom w:val="0"/>
      <w:divBdr>
        <w:top w:val="none" w:sz="0" w:space="0" w:color="auto"/>
        <w:left w:val="none" w:sz="0" w:space="0" w:color="auto"/>
        <w:bottom w:val="none" w:sz="0" w:space="0" w:color="auto"/>
        <w:right w:val="none" w:sz="0" w:space="0" w:color="auto"/>
      </w:divBdr>
      <w:divsChild>
        <w:div w:id="958687965">
          <w:marLeft w:val="0"/>
          <w:marRight w:val="0"/>
          <w:marTop w:val="0"/>
          <w:marBottom w:val="0"/>
          <w:divBdr>
            <w:top w:val="none" w:sz="0" w:space="0" w:color="auto"/>
            <w:left w:val="none" w:sz="0" w:space="0" w:color="auto"/>
            <w:bottom w:val="none" w:sz="0" w:space="0" w:color="auto"/>
            <w:right w:val="none" w:sz="0" w:space="0" w:color="auto"/>
          </w:divBdr>
          <w:divsChild>
            <w:div w:id="584847863">
              <w:marLeft w:val="0"/>
              <w:marRight w:val="0"/>
              <w:marTop w:val="0"/>
              <w:marBottom w:val="0"/>
              <w:divBdr>
                <w:top w:val="none" w:sz="0" w:space="0" w:color="auto"/>
                <w:left w:val="none" w:sz="0" w:space="0" w:color="auto"/>
                <w:bottom w:val="none" w:sz="0" w:space="0" w:color="auto"/>
                <w:right w:val="none" w:sz="0" w:space="0" w:color="auto"/>
              </w:divBdr>
              <w:divsChild>
                <w:div w:id="2063022375">
                  <w:marLeft w:val="0"/>
                  <w:marRight w:val="0"/>
                  <w:marTop w:val="0"/>
                  <w:marBottom w:val="0"/>
                  <w:divBdr>
                    <w:top w:val="none" w:sz="0" w:space="0" w:color="auto"/>
                    <w:left w:val="none" w:sz="0" w:space="0" w:color="auto"/>
                    <w:bottom w:val="none" w:sz="0" w:space="0" w:color="auto"/>
                    <w:right w:val="none" w:sz="0" w:space="0" w:color="auto"/>
                  </w:divBdr>
                  <w:divsChild>
                    <w:div w:id="2137864722">
                      <w:marLeft w:val="0"/>
                      <w:marRight w:val="0"/>
                      <w:marTop w:val="0"/>
                      <w:marBottom w:val="0"/>
                      <w:divBdr>
                        <w:top w:val="none" w:sz="0" w:space="0" w:color="auto"/>
                        <w:left w:val="none" w:sz="0" w:space="0" w:color="auto"/>
                        <w:bottom w:val="none" w:sz="0" w:space="0" w:color="auto"/>
                        <w:right w:val="none" w:sz="0" w:space="0" w:color="auto"/>
                      </w:divBdr>
                    </w:div>
                    <w:div w:id="1301807844">
                      <w:marLeft w:val="0"/>
                      <w:marRight w:val="0"/>
                      <w:marTop w:val="0"/>
                      <w:marBottom w:val="0"/>
                      <w:divBdr>
                        <w:top w:val="none" w:sz="0" w:space="0" w:color="auto"/>
                        <w:left w:val="none" w:sz="0" w:space="0" w:color="auto"/>
                        <w:bottom w:val="none" w:sz="0" w:space="0" w:color="auto"/>
                        <w:right w:val="none" w:sz="0" w:space="0" w:color="auto"/>
                      </w:divBdr>
                    </w:div>
                    <w:div w:id="181764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160944">
      <w:bodyDiv w:val="1"/>
      <w:marLeft w:val="0"/>
      <w:marRight w:val="0"/>
      <w:marTop w:val="0"/>
      <w:marBottom w:val="0"/>
      <w:divBdr>
        <w:top w:val="none" w:sz="0" w:space="0" w:color="auto"/>
        <w:left w:val="none" w:sz="0" w:space="0" w:color="auto"/>
        <w:bottom w:val="none" w:sz="0" w:space="0" w:color="auto"/>
        <w:right w:val="none" w:sz="0" w:space="0" w:color="auto"/>
      </w:divBdr>
    </w:div>
    <w:div w:id="936406496">
      <w:bodyDiv w:val="1"/>
      <w:marLeft w:val="0"/>
      <w:marRight w:val="0"/>
      <w:marTop w:val="0"/>
      <w:marBottom w:val="0"/>
      <w:divBdr>
        <w:top w:val="none" w:sz="0" w:space="0" w:color="auto"/>
        <w:left w:val="none" w:sz="0" w:space="0" w:color="auto"/>
        <w:bottom w:val="none" w:sz="0" w:space="0" w:color="auto"/>
        <w:right w:val="none" w:sz="0" w:space="0" w:color="auto"/>
      </w:divBdr>
    </w:div>
    <w:div w:id="962081104">
      <w:bodyDiv w:val="1"/>
      <w:marLeft w:val="0"/>
      <w:marRight w:val="0"/>
      <w:marTop w:val="0"/>
      <w:marBottom w:val="0"/>
      <w:divBdr>
        <w:top w:val="none" w:sz="0" w:space="0" w:color="auto"/>
        <w:left w:val="none" w:sz="0" w:space="0" w:color="auto"/>
        <w:bottom w:val="none" w:sz="0" w:space="0" w:color="auto"/>
        <w:right w:val="none" w:sz="0" w:space="0" w:color="auto"/>
      </w:divBdr>
    </w:div>
    <w:div w:id="978262198">
      <w:bodyDiv w:val="1"/>
      <w:marLeft w:val="0"/>
      <w:marRight w:val="0"/>
      <w:marTop w:val="0"/>
      <w:marBottom w:val="0"/>
      <w:divBdr>
        <w:top w:val="none" w:sz="0" w:space="0" w:color="auto"/>
        <w:left w:val="none" w:sz="0" w:space="0" w:color="auto"/>
        <w:bottom w:val="none" w:sz="0" w:space="0" w:color="auto"/>
        <w:right w:val="none" w:sz="0" w:space="0" w:color="auto"/>
      </w:divBdr>
    </w:div>
    <w:div w:id="983236718">
      <w:bodyDiv w:val="1"/>
      <w:marLeft w:val="0"/>
      <w:marRight w:val="0"/>
      <w:marTop w:val="0"/>
      <w:marBottom w:val="0"/>
      <w:divBdr>
        <w:top w:val="none" w:sz="0" w:space="0" w:color="auto"/>
        <w:left w:val="none" w:sz="0" w:space="0" w:color="auto"/>
        <w:bottom w:val="none" w:sz="0" w:space="0" w:color="auto"/>
        <w:right w:val="none" w:sz="0" w:space="0" w:color="auto"/>
      </w:divBdr>
    </w:div>
    <w:div w:id="996179763">
      <w:bodyDiv w:val="1"/>
      <w:marLeft w:val="0"/>
      <w:marRight w:val="0"/>
      <w:marTop w:val="0"/>
      <w:marBottom w:val="0"/>
      <w:divBdr>
        <w:top w:val="none" w:sz="0" w:space="0" w:color="auto"/>
        <w:left w:val="none" w:sz="0" w:space="0" w:color="auto"/>
        <w:bottom w:val="none" w:sz="0" w:space="0" w:color="auto"/>
        <w:right w:val="none" w:sz="0" w:space="0" w:color="auto"/>
      </w:divBdr>
    </w:div>
    <w:div w:id="1008605672">
      <w:bodyDiv w:val="1"/>
      <w:marLeft w:val="0"/>
      <w:marRight w:val="0"/>
      <w:marTop w:val="0"/>
      <w:marBottom w:val="0"/>
      <w:divBdr>
        <w:top w:val="none" w:sz="0" w:space="0" w:color="auto"/>
        <w:left w:val="none" w:sz="0" w:space="0" w:color="auto"/>
        <w:bottom w:val="none" w:sz="0" w:space="0" w:color="auto"/>
        <w:right w:val="none" w:sz="0" w:space="0" w:color="auto"/>
      </w:divBdr>
    </w:div>
    <w:div w:id="1031954225">
      <w:bodyDiv w:val="1"/>
      <w:marLeft w:val="0"/>
      <w:marRight w:val="0"/>
      <w:marTop w:val="0"/>
      <w:marBottom w:val="0"/>
      <w:divBdr>
        <w:top w:val="none" w:sz="0" w:space="0" w:color="auto"/>
        <w:left w:val="none" w:sz="0" w:space="0" w:color="auto"/>
        <w:bottom w:val="none" w:sz="0" w:space="0" w:color="auto"/>
        <w:right w:val="none" w:sz="0" w:space="0" w:color="auto"/>
      </w:divBdr>
      <w:divsChild>
        <w:div w:id="379859976">
          <w:marLeft w:val="0"/>
          <w:marRight w:val="0"/>
          <w:marTop w:val="0"/>
          <w:marBottom w:val="0"/>
          <w:divBdr>
            <w:top w:val="none" w:sz="0" w:space="0" w:color="auto"/>
            <w:left w:val="none" w:sz="0" w:space="0" w:color="auto"/>
            <w:bottom w:val="none" w:sz="0" w:space="0" w:color="auto"/>
            <w:right w:val="none" w:sz="0" w:space="0" w:color="auto"/>
          </w:divBdr>
          <w:divsChild>
            <w:div w:id="2045212060">
              <w:marLeft w:val="0"/>
              <w:marRight w:val="0"/>
              <w:marTop w:val="0"/>
              <w:marBottom w:val="0"/>
              <w:divBdr>
                <w:top w:val="none" w:sz="0" w:space="0" w:color="auto"/>
                <w:left w:val="none" w:sz="0" w:space="0" w:color="auto"/>
                <w:bottom w:val="none" w:sz="0" w:space="0" w:color="auto"/>
                <w:right w:val="none" w:sz="0" w:space="0" w:color="auto"/>
              </w:divBdr>
              <w:divsChild>
                <w:div w:id="1429961633">
                  <w:marLeft w:val="0"/>
                  <w:marRight w:val="0"/>
                  <w:marTop w:val="0"/>
                  <w:marBottom w:val="0"/>
                  <w:divBdr>
                    <w:top w:val="none" w:sz="0" w:space="0" w:color="auto"/>
                    <w:left w:val="none" w:sz="0" w:space="0" w:color="auto"/>
                    <w:bottom w:val="none" w:sz="0" w:space="0" w:color="auto"/>
                    <w:right w:val="none" w:sz="0" w:space="0" w:color="auto"/>
                  </w:divBdr>
                  <w:divsChild>
                    <w:div w:id="688024299">
                      <w:marLeft w:val="0"/>
                      <w:marRight w:val="0"/>
                      <w:marTop w:val="0"/>
                      <w:marBottom w:val="0"/>
                      <w:divBdr>
                        <w:top w:val="none" w:sz="0" w:space="0" w:color="auto"/>
                        <w:left w:val="none" w:sz="0" w:space="0" w:color="auto"/>
                        <w:bottom w:val="none" w:sz="0" w:space="0" w:color="auto"/>
                        <w:right w:val="none" w:sz="0" w:space="0" w:color="auto"/>
                      </w:divBdr>
                      <w:divsChild>
                        <w:div w:id="994336729">
                          <w:marLeft w:val="0"/>
                          <w:marRight w:val="0"/>
                          <w:marTop w:val="0"/>
                          <w:marBottom w:val="0"/>
                          <w:divBdr>
                            <w:top w:val="none" w:sz="0" w:space="0" w:color="auto"/>
                            <w:left w:val="none" w:sz="0" w:space="0" w:color="auto"/>
                            <w:bottom w:val="none" w:sz="0" w:space="0" w:color="auto"/>
                            <w:right w:val="none" w:sz="0" w:space="0" w:color="auto"/>
                          </w:divBdr>
                          <w:divsChild>
                            <w:div w:id="74954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9766577">
      <w:bodyDiv w:val="1"/>
      <w:marLeft w:val="0"/>
      <w:marRight w:val="0"/>
      <w:marTop w:val="0"/>
      <w:marBottom w:val="0"/>
      <w:divBdr>
        <w:top w:val="none" w:sz="0" w:space="0" w:color="auto"/>
        <w:left w:val="none" w:sz="0" w:space="0" w:color="auto"/>
        <w:bottom w:val="none" w:sz="0" w:space="0" w:color="auto"/>
        <w:right w:val="none" w:sz="0" w:space="0" w:color="auto"/>
      </w:divBdr>
    </w:div>
    <w:div w:id="1054741408">
      <w:bodyDiv w:val="1"/>
      <w:marLeft w:val="0"/>
      <w:marRight w:val="0"/>
      <w:marTop w:val="0"/>
      <w:marBottom w:val="0"/>
      <w:divBdr>
        <w:top w:val="none" w:sz="0" w:space="0" w:color="auto"/>
        <w:left w:val="none" w:sz="0" w:space="0" w:color="auto"/>
        <w:bottom w:val="none" w:sz="0" w:space="0" w:color="auto"/>
        <w:right w:val="none" w:sz="0" w:space="0" w:color="auto"/>
      </w:divBdr>
    </w:div>
    <w:div w:id="1054812752">
      <w:bodyDiv w:val="1"/>
      <w:marLeft w:val="0"/>
      <w:marRight w:val="0"/>
      <w:marTop w:val="0"/>
      <w:marBottom w:val="0"/>
      <w:divBdr>
        <w:top w:val="none" w:sz="0" w:space="0" w:color="auto"/>
        <w:left w:val="none" w:sz="0" w:space="0" w:color="auto"/>
        <w:bottom w:val="none" w:sz="0" w:space="0" w:color="auto"/>
        <w:right w:val="none" w:sz="0" w:space="0" w:color="auto"/>
      </w:divBdr>
    </w:div>
    <w:div w:id="1073896981">
      <w:bodyDiv w:val="1"/>
      <w:marLeft w:val="0"/>
      <w:marRight w:val="0"/>
      <w:marTop w:val="0"/>
      <w:marBottom w:val="0"/>
      <w:divBdr>
        <w:top w:val="none" w:sz="0" w:space="0" w:color="auto"/>
        <w:left w:val="none" w:sz="0" w:space="0" w:color="auto"/>
        <w:bottom w:val="none" w:sz="0" w:space="0" w:color="auto"/>
        <w:right w:val="none" w:sz="0" w:space="0" w:color="auto"/>
      </w:divBdr>
    </w:div>
    <w:div w:id="1082484713">
      <w:bodyDiv w:val="1"/>
      <w:marLeft w:val="0"/>
      <w:marRight w:val="0"/>
      <w:marTop w:val="0"/>
      <w:marBottom w:val="0"/>
      <w:divBdr>
        <w:top w:val="none" w:sz="0" w:space="0" w:color="auto"/>
        <w:left w:val="none" w:sz="0" w:space="0" w:color="auto"/>
        <w:bottom w:val="none" w:sz="0" w:space="0" w:color="auto"/>
        <w:right w:val="none" w:sz="0" w:space="0" w:color="auto"/>
      </w:divBdr>
    </w:div>
    <w:div w:id="1090202684">
      <w:bodyDiv w:val="1"/>
      <w:marLeft w:val="0"/>
      <w:marRight w:val="0"/>
      <w:marTop w:val="0"/>
      <w:marBottom w:val="0"/>
      <w:divBdr>
        <w:top w:val="none" w:sz="0" w:space="0" w:color="auto"/>
        <w:left w:val="none" w:sz="0" w:space="0" w:color="auto"/>
        <w:bottom w:val="none" w:sz="0" w:space="0" w:color="auto"/>
        <w:right w:val="none" w:sz="0" w:space="0" w:color="auto"/>
      </w:divBdr>
    </w:div>
    <w:div w:id="1092166184">
      <w:bodyDiv w:val="1"/>
      <w:marLeft w:val="0"/>
      <w:marRight w:val="0"/>
      <w:marTop w:val="0"/>
      <w:marBottom w:val="0"/>
      <w:divBdr>
        <w:top w:val="none" w:sz="0" w:space="0" w:color="auto"/>
        <w:left w:val="none" w:sz="0" w:space="0" w:color="auto"/>
        <w:bottom w:val="none" w:sz="0" w:space="0" w:color="auto"/>
        <w:right w:val="none" w:sz="0" w:space="0" w:color="auto"/>
      </w:divBdr>
    </w:div>
    <w:div w:id="1113093386">
      <w:bodyDiv w:val="1"/>
      <w:marLeft w:val="0"/>
      <w:marRight w:val="0"/>
      <w:marTop w:val="0"/>
      <w:marBottom w:val="0"/>
      <w:divBdr>
        <w:top w:val="none" w:sz="0" w:space="0" w:color="auto"/>
        <w:left w:val="none" w:sz="0" w:space="0" w:color="auto"/>
        <w:bottom w:val="none" w:sz="0" w:space="0" w:color="auto"/>
        <w:right w:val="none" w:sz="0" w:space="0" w:color="auto"/>
      </w:divBdr>
    </w:div>
    <w:div w:id="1127699723">
      <w:bodyDiv w:val="1"/>
      <w:marLeft w:val="0"/>
      <w:marRight w:val="0"/>
      <w:marTop w:val="0"/>
      <w:marBottom w:val="0"/>
      <w:divBdr>
        <w:top w:val="none" w:sz="0" w:space="0" w:color="auto"/>
        <w:left w:val="none" w:sz="0" w:space="0" w:color="auto"/>
        <w:bottom w:val="none" w:sz="0" w:space="0" w:color="auto"/>
        <w:right w:val="none" w:sz="0" w:space="0" w:color="auto"/>
      </w:divBdr>
    </w:div>
    <w:div w:id="1130319682">
      <w:bodyDiv w:val="1"/>
      <w:marLeft w:val="0"/>
      <w:marRight w:val="0"/>
      <w:marTop w:val="0"/>
      <w:marBottom w:val="0"/>
      <w:divBdr>
        <w:top w:val="none" w:sz="0" w:space="0" w:color="auto"/>
        <w:left w:val="none" w:sz="0" w:space="0" w:color="auto"/>
        <w:bottom w:val="none" w:sz="0" w:space="0" w:color="auto"/>
        <w:right w:val="none" w:sz="0" w:space="0" w:color="auto"/>
      </w:divBdr>
    </w:div>
    <w:div w:id="1149901588">
      <w:bodyDiv w:val="1"/>
      <w:marLeft w:val="0"/>
      <w:marRight w:val="0"/>
      <w:marTop w:val="0"/>
      <w:marBottom w:val="0"/>
      <w:divBdr>
        <w:top w:val="none" w:sz="0" w:space="0" w:color="auto"/>
        <w:left w:val="none" w:sz="0" w:space="0" w:color="auto"/>
        <w:bottom w:val="none" w:sz="0" w:space="0" w:color="auto"/>
        <w:right w:val="none" w:sz="0" w:space="0" w:color="auto"/>
      </w:divBdr>
    </w:div>
    <w:div w:id="1150486223">
      <w:bodyDiv w:val="1"/>
      <w:marLeft w:val="0"/>
      <w:marRight w:val="0"/>
      <w:marTop w:val="0"/>
      <w:marBottom w:val="0"/>
      <w:divBdr>
        <w:top w:val="none" w:sz="0" w:space="0" w:color="auto"/>
        <w:left w:val="none" w:sz="0" w:space="0" w:color="auto"/>
        <w:bottom w:val="none" w:sz="0" w:space="0" w:color="auto"/>
        <w:right w:val="none" w:sz="0" w:space="0" w:color="auto"/>
      </w:divBdr>
    </w:div>
    <w:div w:id="1184708627">
      <w:bodyDiv w:val="1"/>
      <w:marLeft w:val="0"/>
      <w:marRight w:val="0"/>
      <w:marTop w:val="0"/>
      <w:marBottom w:val="0"/>
      <w:divBdr>
        <w:top w:val="none" w:sz="0" w:space="0" w:color="auto"/>
        <w:left w:val="none" w:sz="0" w:space="0" w:color="auto"/>
        <w:bottom w:val="none" w:sz="0" w:space="0" w:color="auto"/>
        <w:right w:val="none" w:sz="0" w:space="0" w:color="auto"/>
      </w:divBdr>
    </w:div>
    <w:div w:id="1184710348">
      <w:bodyDiv w:val="1"/>
      <w:marLeft w:val="0"/>
      <w:marRight w:val="0"/>
      <w:marTop w:val="0"/>
      <w:marBottom w:val="0"/>
      <w:divBdr>
        <w:top w:val="none" w:sz="0" w:space="0" w:color="auto"/>
        <w:left w:val="none" w:sz="0" w:space="0" w:color="auto"/>
        <w:bottom w:val="none" w:sz="0" w:space="0" w:color="auto"/>
        <w:right w:val="none" w:sz="0" w:space="0" w:color="auto"/>
      </w:divBdr>
    </w:div>
    <w:div w:id="1202943021">
      <w:bodyDiv w:val="1"/>
      <w:marLeft w:val="0"/>
      <w:marRight w:val="0"/>
      <w:marTop w:val="0"/>
      <w:marBottom w:val="0"/>
      <w:divBdr>
        <w:top w:val="none" w:sz="0" w:space="0" w:color="auto"/>
        <w:left w:val="none" w:sz="0" w:space="0" w:color="auto"/>
        <w:bottom w:val="none" w:sz="0" w:space="0" w:color="auto"/>
        <w:right w:val="none" w:sz="0" w:space="0" w:color="auto"/>
      </w:divBdr>
    </w:div>
    <w:div w:id="1229220099">
      <w:bodyDiv w:val="1"/>
      <w:marLeft w:val="0"/>
      <w:marRight w:val="0"/>
      <w:marTop w:val="0"/>
      <w:marBottom w:val="0"/>
      <w:divBdr>
        <w:top w:val="none" w:sz="0" w:space="0" w:color="auto"/>
        <w:left w:val="none" w:sz="0" w:space="0" w:color="auto"/>
        <w:bottom w:val="none" w:sz="0" w:space="0" w:color="auto"/>
        <w:right w:val="none" w:sz="0" w:space="0" w:color="auto"/>
      </w:divBdr>
    </w:div>
    <w:div w:id="1231697966">
      <w:bodyDiv w:val="1"/>
      <w:marLeft w:val="0"/>
      <w:marRight w:val="0"/>
      <w:marTop w:val="0"/>
      <w:marBottom w:val="0"/>
      <w:divBdr>
        <w:top w:val="none" w:sz="0" w:space="0" w:color="auto"/>
        <w:left w:val="none" w:sz="0" w:space="0" w:color="auto"/>
        <w:bottom w:val="none" w:sz="0" w:space="0" w:color="auto"/>
        <w:right w:val="none" w:sz="0" w:space="0" w:color="auto"/>
      </w:divBdr>
    </w:div>
    <w:div w:id="1241716496">
      <w:bodyDiv w:val="1"/>
      <w:marLeft w:val="0"/>
      <w:marRight w:val="0"/>
      <w:marTop w:val="0"/>
      <w:marBottom w:val="0"/>
      <w:divBdr>
        <w:top w:val="none" w:sz="0" w:space="0" w:color="auto"/>
        <w:left w:val="none" w:sz="0" w:space="0" w:color="auto"/>
        <w:bottom w:val="none" w:sz="0" w:space="0" w:color="auto"/>
        <w:right w:val="none" w:sz="0" w:space="0" w:color="auto"/>
      </w:divBdr>
    </w:div>
    <w:div w:id="1247690937">
      <w:bodyDiv w:val="1"/>
      <w:marLeft w:val="0"/>
      <w:marRight w:val="0"/>
      <w:marTop w:val="0"/>
      <w:marBottom w:val="0"/>
      <w:divBdr>
        <w:top w:val="none" w:sz="0" w:space="0" w:color="auto"/>
        <w:left w:val="none" w:sz="0" w:space="0" w:color="auto"/>
        <w:bottom w:val="none" w:sz="0" w:space="0" w:color="auto"/>
        <w:right w:val="none" w:sz="0" w:space="0" w:color="auto"/>
      </w:divBdr>
      <w:divsChild>
        <w:div w:id="638152052">
          <w:marLeft w:val="0"/>
          <w:marRight w:val="0"/>
          <w:marTop w:val="0"/>
          <w:marBottom w:val="0"/>
          <w:divBdr>
            <w:top w:val="single" w:sz="2" w:space="0" w:color="D9D9E3"/>
            <w:left w:val="single" w:sz="2" w:space="0" w:color="D9D9E3"/>
            <w:bottom w:val="single" w:sz="2" w:space="0" w:color="D9D9E3"/>
            <w:right w:val="single" w:sz="2" w:space="0" w:color="D9D9E3"/>
          </w:divBdr>
          <w:divsChild>
            <w:div w:id="1412195833">
              <w:marLeft w:val="0"/>
              <w:marRight w:val="0"/>
              <w:marTop w:val="0"/>
              <w:marBottom w:val="0"/>
              <w:divBdr>
                <w:top w:val="single" w:sz="2" w:space="0" w:color="D9D9E3"/>
                <w:left w:val="single" w:sz="2" w:space="0" w:color="D9D9E3"/>
                <w:bottom w:val="single" w:sz="2" w:space="0" w:color="D9D9E3"/>
                <w:right w:val="single" w:sz="2" w:space="0" w:color="D9D9E3"/>
              </w:divBdr>
              <w:divsChild>
                <w:div w:id="1353218442">
                  <w:marLeft w:val="0"/>
                  <w:marRight w:val="0"/>
                  <w:marTop w:val="0"/>
                  <w:marBottom w:val="0"/>
                  <w:divBdr>
                    <w:top w:val="single" w:sz="2" w:space="0" w:color="D9D9E3"/>
                    <w:left w:val="single" w:sz="2" w:space="0" w:color="D9D9E3"/>
                    <w:bottom w:val="single" w:sz="2" w:space="0" w:color="D9D9E3"/>
                    <w:right w:val="single" w:sz="2" w:space="0" w:color="D9D9E3"/>
                  </w:divBdr>
                  <w:divsChild>
                    <w:div w:id="204098804">
                      <w:marLeft w:val="0"/>
                      <w:marRight w:val="0"/>
                      <w:marTop w:val="0"/>
                      <w:marBottom w:val="0"/>
                      <w:divBdr>
                        <w:top w:val="single" w:sz="2" w:space="0" w:color="D9D9E3"/>
                        <w:left w:val="single" w:sz="2" w:space="0" w:color="D9D9E3"/>
                        <w:bottom w:val="single" w:sz="2" w:space="0" w:color="D9D9E3"/>
                        <w:right w:val="single" w:sz="2" w:space="0" w:color="D9D9E3"/>
                      </w:divBdr>
                      <w:divsChild>
                        <w:div w:id="1107459898">
                          <w:marLeft w:val="0"/>
                          <w:marRight w:val="0"/>
                          <w:marTop w:val="0"/>
                          <w:marBottom w:val="0"/>
                          <w:divBdr>
                            <w:top w:val="single" w:sz="2" w:space="0" w:color="auto"/>
                            <w:left w:val="single" w:sz="2" w:space="0" w:color="auto"/>
                            <w:bottom w:val="single" w:sz="6" w:space="0" w:color="auto"/>
                            <w:right w:val="single" w:sz="2" w:space="0" w:color="auto"/>
                          </w:divBdr>
                          <w:divsChild>
                            <w:div w:id="1023939820">
                              <w:marLeft w:val="0"/>
                              <w:marRight w:val="0"/>
                              <w:marTop w:val="100"/>
                              <w:marBottom w:val="100"/>
                              <w:divBdr>
                                <w:top w:val="single" w:sz="2" w:space="0" w:color="D9D9E3"/>
                                <w:left w:val="single" w:sz="2" w:space="0" w:color="D9D9E3"/>
                                <w:bottom w:val="single" w:sz="2" w:space="0" w:color="D9D9E3"/>
                                <w:right w:val="single" w:sz="2" w:space="0" w:color="D9D9E3"/>
                              </w:divBdr>
                              <w:divsChild>
                                <w:div w:id="628125408">
                                  <w:marLeft w:val="0"/>
                                  <w:marRight w:val="0"/>
                                  <w:marTop w:val="0"/>
                                  <w:marBottom w:val="0"/>
                                  <w:divBdr>
                                    <w:top w:val="single" w:sz="2" w:space="0" w:color="D9D9E3"/>
                                    <w:left w:val="single" w:sz="2" w:space="0" w:color="D9D9E3"/>
                                    <w:bottom w:val="single" w:sz="2" w:space="0" w:color="D9D9E3"/>
                                    <w:right w:val="single" w:sz="2" w:space="0" w:color="D9D9E3"/>
                                  </w:divBdr>
                                  <w:divsChild>
                                    <w:div w:id="168328715">
                                      <w:marLeft w:val="0"/>
                                      <w:marRight w:val="0"/>
                                      <w:marTop w:val="0"/>
                                      <w:marBottom w:val="0"/>
                                      <w:divBdr>
                                        <w:top w:val="single" w:sz="2" w:space="0" w:color="D9D9E3"/>
                                        <w:left w:val="single" w:sz="2" w:space="0" w:color="D9D9E3"/>
                                        <w:bottom w:val="single" w:sz="2" w:space="0" w:color="D9D9E3"/>
                                        <w:right w:val="single" w:sz="2" w:space="0" w:color="D9D9E3"/>
                                      </w:divBdr>
                                      <w:divsChild>
                                        <w:div w:id="1749376644">
                                          <w:marLeft w:val="0"/>
                                          <w:marRight w:val="0"/>
                                          <w:marTop w:val="0"/>
                                          <w:marBottom w:val="0"/>
                                          <w:divBdr>
                                            <w:top w:val="single" w:sz="2" w:space="0" w:color="D9D9E3"/>
                                            <w:left w:val="single" w:sz="2" w:space="0" w:color="D9D9E3"/>
                                            <w:bottom w:val="single" w:sz="2" w:space="0" w:color="D9D9E3"/>
                                            <w:right w:val="single" w:sz="2" w:space="0" w:color="D9D9E3"/>
                                          </w:divBdr>
                                          <w:divsChild>
                                            <w:div w:id="11396885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060545988">
          <w:marLeft w:val="0"/>
          <w:marRight w:val="0"/>
          <w:marTop w:val="0"/>
          <w:marBottom w:val="0"/>
          <w:divBdr>
            <w:top w:val="none" w:sz="0" w:space="0" w:color="auto"/>
            <w:left w:val="none" w:sz="0" w:space="0" w:color="auto"/>
            <w:bottom w:val="none" w:sz="0" w:space="0" w:color="auto"/>
            <w:right w:val="none" w:sz="0" w:space="0" w:color="auto"/>
          </w:divBdr>
          <w:divsChild>
            <w:div w:id="1981230099">
              <w:marLeft w:val="0"/>
              <w:marRight w:val="0"/>
              <w:marTop w:val="0"/>
              <w:marBottom w:val="0"/>
              <w:divBdr>
                <w:top w:val="single" w:sz="2" w:space="0" w:color="D9D9E3"/>
                <w:left w:val="single" w:sz="2" w:space="0" w:color="D9D9E3"/>
                <w:bottom w:val="single" w:sz="2" w:space="0" w:color="D9D9E3"/>
                <w:right w:val="single" w:sz="2" w:space="0" w:color="D9D9E3"/>
              </w:divBdr>
              <w:divsChild>
                <w:div w:id="995912518">
                  <w:marLeft w:val="0"/>
                  <w:marRight w:val="0"/>
                  <w:marTop w:val="0"/>
                  <w:marBottom w:val="0"/>
                  <w:divBdr>
                    <w:top w:val="single" w:sz="2" w:space="0" w:color="D9D9E3"/>
                    <w:left w:val="single" w:sz="2" w:space="0" w:color="D9D9E3"/>
                    <w:bottom w:val="single" w:sz="2" w:space="0" w:color="D9D9E3"/>
                    <w:right w:val="single" w:sz="2" w:space="0" w:color="D9D9E3"/>
                  </w:divBdr>
                  <w:divsChild>
                    <w:div w:id="1204754642">
                      <w:marLeft w:val="0"/>
                      <w:marRight w:val="0"/>
                      <w:marTop w:val="0"/>
                      <w:marBottom w:val="0"/>
                      <w:divBdr>
                        <w:top w:val="single" w:sz="2" w:space="0" w:color="D9D9E3"/>
                        <w:left w:val="single" w:sz="2" w:space="0" w:color="D9D9E3"/>
                        <w:bottom w:val="single" w:sz="2" w:space="0" w:color="D9D9E3"/>
                        <w:right w:val="single" w:sz="2" w:space="0" w:color="D9D9E3"/>
                      </w:divBdr>
                      <w:divsChild>
                        <w:div w:id="4332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248423173">
      <w:bodyDiv w:val="1"/>
      <w:marLeft w:val="0"/>
      <w:marRight w:val="0"/>
      <w:marTop w:val="0"/>
      <w:marBottom w:val="0"/>
      <w:divBdr>
        <w:top w:val="none" w:sz="0" w:space="0" w:color="auto"/>
        <w:left w:val="none" w:sz="0" w:space="0" w:color="auto"/>
        <w:bottom w:val="none" w:sz="0" w:space="0" w:color="auto"/>
        <w:right w:val="none" w:sz="0" w:space="0" w:color="auto"/>
      </w:divBdr>
    </w:div>
    <w:div w:id="1250000112">
      <w:bodyDiv w:val="1"/>
      <w:marLeft w:val="0"/>
      <w:marRight w:val="0"/>
      <w:marTop w:val="0"/>
      <w:marBottom w:val="0"/>
      <w:divBdr>
        <w:top w:val="none" w:sz="0" w:space="0" w:color="auto"/>
        <w:left w:val="none" w:sz="0" w:space="0" w:color="auto"/>
        <w:bottom w:val="none" w:sz="0" w:space="0" w:color="auto"/>
        <w:right w:val="none" w:sz="0" w:space="0" w:color="auto"/>
      </w:divBdr>
    </w:div>
    <w:div w:id="1252424110">
      <w:bodyDiv w:val="1"/>
      <w:marLeft w:val="0"/>
      <w:marRight w:val="0"/>
      <w:marTop w:val="0"/>
      <w:marBottom w:val="0"/>
      <w:divBdr>
        <w:top w:val="none" w:sz="0" w:space="0" w:color="auto"/>
        <w:left w:val="none" w:sz="0" w:space="0" w:color="auto"/>
        <w:bottom w:val="none" w:sz="0" w:space="0" w:color="auto"/>
        <w:right w:val="none" w:sz="0" w:space="0" w:color="auto"/>
      </w:divBdr>
    </w:div>
    <w:div w:id="1271468202">
      <w:bodyDiv w:val="1"/>
      <w:marLeft w:val="0"/>
      <w:marRight w:val="0"/>
      <w:marTop w:val="0"/>
      <w:marBottom w:val="0"/>
      <w:divBdr>
        <w:top w:val="none" w:sz="0" w:space="0" w:color="auto"/>
        <w:left w:val="none" w:sz="0" w:space="0" w:color="auto"/>
        <w:bottom w:val="none" w:sz="0" w:space="0" w:color="auto"/>
        <w:right w:val="none" w:sz="0" w:space="0" w:color="auto"/>
      </w:divBdr>
    </w:div>
    <w:div w:id="1275554705">
      <w:bodyDiv w:val="1"/>
      <w:marLeft w:val="0"/>
      <w:marRight w:val="0"/>
      <w:marTop w:val="0"/>
      <w:marBottom w:val="0"/>
      <w:divBdr>
        <w:top w:val="none" w:sz="0" w:space="0" w:color="auto"/>
        <w:left w:val="none" w:sz="0" w:space="0" w:color="auto"/>
        <w:bottom w:val="none" w:sz="0" w:space="0" w:color="auto"/>
        <w:right w:val="none" w:sz="0" w:space="0" w:color="auto"/>
      </w:divBdr>
    </w:div>
    <w:div w:id="1283458544">
      <w:bodyDiv w:val="1"/>
      <w:marLeft w:val="0"/>
      <w:marRight w:val="0"/>
      <w:marTop w:val="0"/>
      <w:marBottom w:val="0"/>
      <w:divBdr>
        <w:top w:val="none" w:sz="0" w:space="0" w:color="auto"/>
        <w:left w:val="none" w:sz="0" w:space="0" w:color="auto"/>
        <w:bottom w:val="none" w:sz="0" w:space="0" w:color="auto"/>
        <w:right w:val="none" w:sz="0" w:space="0" w:color="auto"/>
      </w:divBdr>
    </w:div>
    <w:div w:id="1293093374">
      <w:bodyDiv w:val="1"/>
      <w:marLeft w:val="0"/>
      <w:marRight w:val="0"/>
      <w:marTop w:val="0"/>
      <w:marBottom w:val="0"/>
      <w:divBdr>
        <w:top w:val="none" w:sz="0" w:space="0" w:color="auto"/>
        <w:left w:val="none" w:sz="0" w:space="0" w:color="auto"/>
        <w:bottom w:val="none" w:sz="0" w:space="0" w:color="auto"/>
        <w:right w:val="none" w:sz="0" w:space="0" w:color="auto"/>
      </w:divBdr>
    </w:div>
    <w:div w:id="1305550335">
      <w:bodyDiv w:val="1"/>
      <w:marLeft w:val="0"/>
      <w:marRight w:val="0"/>
      <w:marTop w:val="0"/>
      <w:marBottom w:val="0"/>
      <w:divBdr>
        <w:top w:val="none" w:sz="0" w:space="0" w:color="auto"/>
        <w:left w:val="none" w:sz="0" w:space="0" w:color="auto"/>
        <w:bottom w:val="none" w:sz="0" w:space="0" w:color="auto"/>
        <w:right w:val="none" w:sz="0" w:space="0" w:color="auto"/>
      </w:divBdr>
    </w:div>
    <w:div w:id="1319310169">
      <w:bodyDiv w:val="1"/>
      <w:marLeft w:val="0"/>
      <w:marRight w:val="0"/>
      <w:marTop w:val="0"/>
      <w:marBottom w:val="0"/>
      <w:divBdr>
        <w:top w:val="none" w:sz="0" w:space="0" w:color="auto"/>
        <w:left w:val="none" w:sz="0" w:space="0" w:color="auto"/>
        <w:bottom w:val="none" w:sz="0" w:space="0" w:color="auto"/>
        <w:right w:val="none" w:sz="0" w:space="0" w:color="auto"/>
      </w:divBdr>
    </w:div>
    <w:div w:id="1323434042">
      <w:bodyDiv w:val="1"/>
      <w:marLeft w:val="0"/>
      <w:marRight w:val="0"/>
      <w:marTop w:val="0"/>
      <w:marBottom w:val="0"/>
      <w:divBdr>
        <w:top w:val="none" w:sz="0" w:space="0" w:color="auto"/>
        <w:left w:val="none" w:sz="0" w:space="0" w:color="auto"/>
        <w:bottom w:val="none" w:sz="0" w:space="0" w:color="auto"/>
        <w:right w:val="none" w:sz="0" w:space="0" w:color="auto"/>
      </w:divBdr>
    </w:div>
    <w:div w:id="1331101927">
      <w:bodyDiv w:val="1"/>
      <w:marLeft w:val="0"/>
      <w:marRight w:val="0"/>
      <w:marTop w:val="0"/>
      <w:marBottom w:val="0"/>
      <w:divBdr>
        <w:top w:val="none" w:sz="0" w:space="0" w:color="auto"/>
        <w:left w:val="none" w:sz="0" w:space="0" w:color="auto"/>
        <w:bottom w:val="none" w:sz="0" w:space="0" w:color="auto"/>
        <w:right w:val="none" w:sz="0" w:space="0" w:color="auto"/>
      </w:divBdr>
    </w:div>
    <w:div w:id="1334261972">
      <w:bodyDiv w:val="1"/>
      <w:marLeft w:val="0"/>
      <w:marRight w:val="0"/>
      <w:marTop w:val="0"/>
      <w:marBottom w:val="0"/>
      <w:divBdr>
        <w:top w:val="none" w:sz="0" w:space="0" w:color="auto"/>
        <w:left w:val="none" w:sz="0" w:space="0" w:color="auto"/>
        <w:bottom w:val="none" w:sz="0" w:space="0" w:color="auto"/>
        <w:right w:val="none" w:sz="0" w:space="0" w:color="auto"/>
      </w:divBdr>
    </w:div>
    <w:div w:id="1337263634">
      <w:bodyDiv w:val="1"/>
      <w:marLeft w:val="0"/>
      <w:marRight w:val="0"/>
      <w:marTop w:val="0"/>
      <w:marBottom w:val="0"/>
      <w:divBdr>
        <w:top w:val="none" w:sz="0" w:space="0" w:color="auto"/>
        <w:left w:val="none" w:sz="0" w:space="0" w:color="auto"/>
        <w:bottom w:val="none" w:sz="0" w:space="0" w:color="auto"/>
        <w:right w:val="none" w:sz="0" w:space="0" w:color="auto"/>
      </w:divBdr>
    </w:div>
    <w:div w:id="1340814595">
      <w:bodyDiv w:val="1"/>
      <w:marLeft w:val="0"/>
      <w:marRight w:val="0"/>
      <w:marTop w:val="0"/>
      <w:marBottom w:val="0"/>
      <w:divBdr>
        <w:top w:val="none" w:sz="0" w:space="0" w:color="auto"/>
        <w:left w:val="none" w:sz="0" w:space="0" w:color="auto"/>
        <w:bottom w:val="none" w:sz="0" w:space="0" w:color="auto"/>
        <w:right w:val="none" w:sz="0" w:space="0" w:color="auto"/>
      </w:divBdr>
    </w:div>
    <w:div w:id="1346135019">
      <w:bodyDiv w:val="1"/>
      <w:marLeft w:val="0"/>
      <w:marRight w:val="0"/>
      <w:marTop w:val="0"/>
      <w:marBottom w:val="0"/>
      <w:divBdr>
        <w:top w:val="none" w:sz="0" w:space="0" w:color="auto"/>
        <w:left w:val="none" w:sz="0" w:space="0" w:color="auto"/>
        <w:bottom w:val="none" w:sz="0" w:space="0" w:color="auto"/>
        <w:right w:val="none" w:sz="0" w:space="0" w:color="auto"/>
      </w:divBdr>
    </w:div>
    <w:div w:id="1361783094">
      <w:bodyDiv w:val="1"/>
      <w:marLeft w:val="0"/>
      <w:marRight w:val="0"/>
      <w:marTop w:val="0"/>
      <w:marBottom w:val="0"/>
      <w:divBdr>
        <w:top w:val="none" w:sz="0" w:space="0" w:color="auto"/>
        <w:left w:val="none" w:sz="0" w:space="0" w:color="auto"/>
        <w:bottom w:val="none" w:sz="0" w:space="0" w:color="auto"/>
        <w:right w:val="none" w:sz="0" w:space="0" w:color="auto"/>
      </w:divBdr>
    </w:div>
    <w:div w:id="1372145266">
      <w:bodyDiv w:val="1"/>
      <w:marLeft w:val="0"/>
      <w:marRight w:val="0"/>
      <w:marTop w:val="0"/>
      <w:marBottom w:val="0"/>
      <w:divBdr>
        <w:top w:val="none" w:sz="0" w:space="0" w:color="auto"/>
        <w:left w:val="none" w:sz="0" w:space="0" w:color="auto"/>
        <w:bottom w:val="none" w:sz="0" w:space="0" w:color="auto"/>
        <w:right w:val="none" w:sz="0" w:space="0" w:color="auto"/>
      </w:divBdr>
    </w:div>
    <w:div w:id="1376930890">
      <w:bodyDiv w:val="1"/>
      <w:marLeft w:val="0"/>
      <w:marRight w:val="0"/>
      <w:marTop w:val="0"/>
      <w:marBottom w:val="0"/>
      <w:divBdr>
        <w:top w:val="none" w:sz="0" w:space="0" w:color="auto"/>
        <w:left w:val="none" w:sz="0" w:space="0" w:color="auto"/>
        <w:bottom w:val="none" w:sz="0" w:space="0" w:color="auto"/>
        <w:right w:val="none" w:sz="0" w:space="0" w:color="auto"/>
      </w:divBdr>
    </w:div>
    <w:div w:id="1384720682">
      <w:bodyDiv w:val="1"/>
      <w:marLeft w:val="0"/>
      <w:marRight w:val="0"/>
      <w:marTop w:val="0"/>
      <w:marBottom w:val="0"/>
      <w:divBdr>
        <w:top w:val="none" w:sz="0" w:space="0" w:color="auto"/>
        <w:left w:val="none" w:sz="0" w:space="0" w:color="auto"/>
        <w:bottom w:val="none" w:sz="0" w:space="0" w:color="auto"/>
        <w:right w:val="none" w:sz="0" w:space="0" w:color="auto"/>
      </w:divBdr>
    </w:div>
    <w:div w:id="1385367004">
      <w:bodyDiv w:val="1"/>
      <w:marLeft w:val="0"/>
      <w:marRight w:val="0"/>
      <w:marTop w:val="0"/>
      <w:marBottom w:val="0"/>
      <w:divBdr>
        <w:top w:val="none" w:sz="0" w:space="0" w:color="auto"/>
        <w:left w:val="none" w:sz="0" w:space="0" w:color="auto"/>
        <w:bottom w:val="none" w:sz="0" w:space="0" w:color="auto"/>
        <w:right w:val="none" w:sz="0" w:space="0" w:color="auto"/>
      </w:divBdr>
    </w:div>
    <w:div w:id="1401368128">
      <w:bodyDiv w:val="1"/>
      <w:marLeft w:val="0"/>
      <w:marRight w:val="0"/>
      <w:marTop w:val="0"/>
      <w:marBottom w:val="0"/>
      <w:divBdr>
        <w:top w:val="none" w:sz="0" w:space="0" w:color="auto"/>
        <w:left w:val="none" w:sz="0" w:space="0" w:color="auto"/>
        <w:bottom w:val="none" w:sz="0" w:space="0" w:color="auto"/>
        <w:right w:val="none" w:sz="0" w:space="0" w:color="auto"/>
      </w:divBdr>
    </w:div>
    <w:div w:id="1403023548">
      <w:bodyDiv w:val="1"/>
      <w:marLeft w:val="0"/>
      <w:marRight w:val="0"/>
      <w:marTop w:val="0"/>
      <w:marBottom w:val="0"/>
      <w:divBdr>
        <w:top w:val="none" w:sz="0" w:space="0" w:color="auto"/>
        <w:left w:val="none" w:sz="0" w:space="0" w:color="auto"/>
        <w:bottom w:val="none" w:sz="0" w:space="0" w:color="auto"/>
        <w:right w:val="none" w:sz="0" w:space="0" w:color="auto"/>
      </w:divBdr>
      <w:divsChild>
        <w:div w:id="519853370">
          <w:marLeft w:val="0"/>
          <w:marRight w:val="0"/>
          <w:marTop w:val="0"/>
          <w:marBottom w:val="0"/>
          <w:divBdr>
            <w:top w:val="single" w:sz="2" w:space="0" w:color="auto"/>
            <w:left w:val="single" w:sz="2" w:space="0" w:color="auto"/>
            <w:bottom w:val="single" w:sz="2" w:space="0" w:color="auto"/>
            <w:right w:val="single" w:sz="2" w:space="0" w:color="auto"/>
          </w:divBdr>
          <w:divsChild>
            <w:div w:id="40791719">
              <w:marLeft w:val="0"/>
              <w:marRight w:val="0"/>
              <w:marTop w:val="0"/>
              <w:marBottom w:val="0"/>
              <w:divBdr>
                <w:top w:val="single" w:sz="2" w:space="0" w:color="auto"/>
                <w:left w:val="single" w:sz="2" w:space="0" w:color="auto"/>
                <w:bottom w:val="single" w:sz="2" w:space="0" w:color="auto"/>
                <w:right w:val="single" w:sz="2" w:space="0" w:color="auto"/>
              </w:divBdr>
              <w:divsChild>
                <w:div w:id="47615129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05742354">
          <w:marLeft w:val="0"/>
          <w:marRight w:val="0"/>
          <w:marTop w:val="0"/>
          <w:marBottom w:val="0"/>
          <w:divBdr>
            <w:top w:val="single" w:sz="2" w:space="0" w:color="auto"/>
            <w:left w:val="single" w:sz="2" w:space="0" w:color="auto"/>
            <w:bottom w:val="single" w:sz="2" w:space="0" w:color="auto"/>
            <w:right w:val="single" w:sz="2" w:space="0" w:color="auto"/>
          </w:divBdr>
          <w:divsChild>
            <w:div w:id="794450443">
              <w:marLeft w:val="0"/>
              <w:marRight w:val="0"/>
              <w:marTop w:val="0"/>
              <w:marBottom w:val="0"/>
              <w:divBdr>
                <w:top w:val="single" w:sz="2" w:space="0" w:color="auto"/>
                <w:left w:val="single" w:sz="2" w:space="0" w:color="auto"/>
                <w:bottom w:val="single" w:sz="2" w:space="0" w:color="auto"/>
                <w:right w:val="single" w:sz="2" w:space="0" w:color="auto"/>
              </w:divBdr>
              <w:divsChild>
                <w:div w:id="444888877">
                  <w:marLeft w:val="0"/>
                  <w:marRight w:val="0"/>
                  <w:marTop w:val="0"/>
                  <w:marBottom w:val="0"/>
                  <w:divBdr>
                    <w:top w:val="single" w:sz="2" w:space="0" w:color="auto"/>
                    <w:left w:val="single" w:sz="2" w:space="0" w:color="auto"/>
                    <w:bottom w:val="single" w:sz="2" w:space="0" w:color="auto"/>
                    <w:right w:val="single" w:sz="2" w:space="0" w:color="auto"/>
                  </w:divBdr>
                  <w:divsChild>
                    <w:div w:id="90406996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18595679">
      <w:bodyDiv w:val="1"/>
      <w:marLeft w:val="0"/>
      <w:marRight w:val="0"/>
      <w:marTop w:val="0"/>
      <w:marBottom w:val="0"/>
      <w:divBdr>
        <w:top w:val="none" w:sz="0" w:space="0" w:color="auto"/>
        <w:left w:val="none" w:sz="0" w:space="0" w:color="auto"/>
        <w:bottom w:val="none" w:sz="0" w:space="0" w:color="auto"/>
        <w:right w:val="none" w:sz="0" w:space="0" w:color="auto"/>
      </w:divBdr>
    </w:div>
    <w:div w:id="1449007114">
      <w:bodyDiv w:val="1"/>
      <w:marLeft w:val="0"/>
      <w:marRight w:val="0"/>
      <w:marTop w:val="0"/>
      <w:marBottom w:val="0"/>
      <w:divBdr>
        <w:top w:val="none" w:sz="0" w:space="0" w:color="auto"/>
        <w:left w:val="none" w:sz="0" w:space="0" w:color="auto"/>
        <w:bottom w:val="none" w:sz="0" w:space="0" w:color="auto"/>
        <w:right w:val="none" w:sz="0" w:space="0" w:color="auto"/>
      </w:divBdr>
    </w:div>
    <w:div w:id="1462962217">
      <w:bodyDiv w:val="1"/>
      <w:marLeft w:val="0"/>
      <w:marRight w:val="0"/>
      <w:marTop w:val="0"/>
      <w:marBottom w:val="0"/>
      <w:divBdr>
        <w:top w:val="none" w:sz="0" w:space="0" w:color="auto"/>
        <w:left w:val="none" w:sz="0" w:space="0" w:color="auto"/>
        <w:bottom w:val="none" w:sz="0" w:space="0" w:color="auto"/>
        <w:right w:val="none" w:sz="0" w:space="0" w:color="auto"/>
      </w:divBdr>
    </w:div>
    <w:div w:id="1471095193">
      <w:bodyDiv w:val="1"/>
      <w:marLeft w:val="0"/>
      <w:marRight w:val="0"/>
      <w:marTop w:val="0"/>
      <w:marBottom w:val="0"/>
      <w:divBdr>
        <w:top w:val="none" w:sz="0" w:space="0" w:color="auto"/>
        <w:left w:val="none" w:sz="0" w:space="0" w:color="auto"/>
        <w:bottom w:val="none" w:sz="0" w:space="0" w:color="auto"/>
        <w:right w:val="none" w:sz="0" w:space="0" w:color="auto"/>
      </w:divBdr>
      <w:divsChild>
        <w:div w:id="420950655">
          <w:marLeft w:val="0"/>
          <w:marRight w:val="0"/>
          <w:marTop w:val="0"/>
          <w:marBottom w:val="0"/>
          <w:divBdr>
            <w:top w:val="single" w:sz="2" w:space="0" w:color="auto"/>
            <w:left w:val="single" w:sz="2" w:space="0" w:color="auto"/>
            <w:bottom w:val="single" w:sz="2" w:space="0" w:color="auto"/>
            <w:right w:val="single" w:sz="2" w:space="0" w:color="auto"/>
          </w:divBdr>
          <w:divsChild>
            <w:div w:id="1781294378">
              <w:marLeft w:val="0"/>
              <w:marRight w:val="0"/>
              <w:marTop w:val="0"/>
              <w:marBottom w:val="0"/>
              <w:divBdr>
                <w:top w:val="single" w:sz="2" w:space="0" w:color="auto"/>
                <w:left w:val="single" w:sz="2" w:space="0" w:color="auto"/>
                <w:bottom w:val="single" w:sz="2" w:space="0" w:color="auto"/>
                <w:right w:val="single" w:sz="2" w:space="0" w:color="auto"/>
              </w:divBdr>
              <w:divsChild>
                <w:div w:id="142542064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475636137">
      <w:bodyDiv w:val="1"/>
      <w:marLeft w:val="0"/>
      <w:marRight w:val="0"/>
      <w:marTop w:val="0"/>
      <w:marBottom w:val="0"/>
      <w:divBdr>
        <w:top w:val="none" w:sz="0" w:space="0" w:color="auto"/>
        <w:left w:val="none" w:sz="0" w:space="0" w:color="auto"/>
        <w:bottom w:val="none" w:sz="0" w:space="0" w:color="auto"/>
        <w:right w:val="none" w:sz="0" w:space="0" w:color="auto"/>
      </w:divBdr>
    </w:div>
    <w:div w:id="1478834883">
      <w:bodyDiv w:val="1"/>
      <w:marLeft w:val="0"/>
      <w:marRight w:val="0"/>
      <w:marTop w:val="0"/>
      <w:marBottom w:val="0"/>
      <w:divBdr>
        <w:top w:val="none" w:sz="0" w:space="0" w:color="auto"/>
        <w:left w:val="none" w:sz="0" w:space="0" w:color="auto"/>
        <w:bottom w:val="none" w:sz="0" w:space="0" w:color="auto"/>
        <w:right w:val="none" w:sz="0" w:space="0" w:color="auto"/>
      </w:divBdr>
    </w:div>
    <w:div w:id="1487935800">
      <w:bodyDiv w:val="1"/>
      <w:marLeft w:val="0"/>
      <w:marRight w:val="0"/>
      <w:marTop w:val="0"/>
      <w:marBottom w:val="0"/>
      <w:divBdr>
        <w:top w:val="none" w:sz="0" w:space="0" w:color="auto"/>
        <w:left w:val="none" w:sz="0" w:space="0" w:color="auto"/>
        <w:bottom w:val="none" w:sz="0" w:space="0" w:color="auto"/>
        <w:right w:val="none" w:sz="0" w:space="0" w:color="auto"/>
      </w:divBdr>
    </w:div>
    <w:div w:id="1490637294">
      <w:bodyDiv w:val="1"/>
      <w:marLeft w:val="0"/>
      <w:marRight w:val="0"/>
      <w:marTop w:val="0"/>
      <w:marBottom w:val="0"/>
      <w:divBdr>
        <w:top w:val="none" w:sz="0" w:space="0" w:color="auto"/>
        <w:left w:val="none" w:sz="0" w:space="0" w:color="auto"/>
        <w:bottom w:val="none" w:sz="0" w:space="0" w:color="auto"/>
        <w:right w:val="none" w:sz="0" w:space="0" w:color="auto"/>
      </w:divBdr>
    </w:div>
    <w:div w:id="1494637260">
      <w:bodyDiv w:val="1"/>
      <w:marLeft w:val="0"/>
      <w:marRight w:val="0"/>
      <w:marTop w:val="0"/>
      <w:marBottom w:val="0"/>
      <w:divBdr>
        <w:top w:val="none" w:sz="0" w:space="0" w:color="auto"/>
        <w:left w:val="none" w:sz="0" w:space="0" w:color="auto"/>
        <w:bottom w:val="none" w:sz="0" w:space="0" w:color="auto"/>
        <w:right w:val="none" w:sz="0" w:space="0" w:color="auto"/>
      </w:divBdr>
      <w:divsChild>
        <w:div w:id="874804761">
          <w:marLeft w:val="0"/>
          <w:marRight w:val="0"/>
          <w:marTop w:val="0"/>
          <w:marBottom w:val="0"/>
          <w:divBdr>
            <w:top w:val="none" w:sz="0" w:space="0" w:color="auto"/>
            <w:left w:val="none" w:sz="0" w:space="0" w:color="auto"/>
            <w:bottom w:val="none" w:sz="0" w:space="0" w:color="auto"/>
            <w:right w:val="none" w:sz="0" w:space="0" w:color="auto"/>
          </w:divBdr>
          <w:divsChild>
            <w:div w:id="716586940">
              <w:marLeft w:val="0"/>
              <w:marRight w:val="0"/>
              <w:marTop w:val="0"/>
              <w:marBottom w:val="0"/>
              <w:divBdr>
                <w:top w:val="none" w:sz="0" w:space="0" w:color="auto"/>
                <w:left w:val="none" w:sz="0" w:space="0" w:color="auto"/>
                <w:bottom w:val="none" w:sz="0" w:space="0" w:color="auto"/>
                <w:right w:val="none" w:sz="0" w:space="0" w:color="auto"/>
              </w:divBdr>
              <w:divsChild>
                <w:div w:id="791899828">
                  <w:marLeft w:val="0"/>
                  <w:marRight w:val="0"/>
                  <w:marTop w:val="0"/>
                  <w:marBottom w:val="0"/>
                  <w:divBdr>
                    <w:top w:val="none" w:sz="0" w:space="0" w:color="auto"/>
                    <w:left w:val="none" w:sz="0" w:space="0" w:color="auto"/>
                    <w:bottom w:val="none" w:sz="0" w:space="0" w:color="auto"/>
                    <w:right w:val="none" w:sz="0" w:space="0" w:color="auto"/>
                  </w:divBdr>
                  <w:divsChild>
                    <w:div w:id="748697982">
                      <w:marLeft w:val="0"/>
                      <w:marRight w:val="0"/>
                      <w:marTop w:val="0"/>
                      <w:marBottom w:val="0"/>
                      <w:divBdr>
                        <w:top w:val="none" w:sz="0" w:space="0" w:color="auto"/>
                        <w:left w:val="none" w:sz="0" w:space="0" w:color="auto"/>
                        <w:bottom w:val="none" w:sz="0" w:space="0" w:color="auto"/>
                        <w:right w:val="none" w:sz="0" w:space="0" w:color="auto"/>
                      </w:divBdr>
                      <w:divsChild>
                        <w:div w:id="1085298195">
                          <w:marLeft w:val="0"/>
                          <w:marRight w:val="0"/>
                          <w:marTop w:val="0"/>
                          <w:marBottom w:val="0"/>
                          <w:divBdr>
                            <w:top w:val="none" w:sz="0" w:space="0" w:color="auto"/>
                            <w:left w:val="none" w:sz="0" w:space="0" w:color="auto"/>
                            <w:bottom w:val="none" w:sz="0" w:space="0" w:color="auto"/>
                            <w:right w:val="none" w:sz="0" w:space="0" w:color="auto"/>
                          </w:divBdr>
                          <w:divsChild>
                            <w:div w:id="75243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6915413">
      <w:bodyDiv w:val="1"/>
      <w:marLeft w:val="0"/>
      <w:marRight w:val="0"/>
      <w:marTop w:val="0"/>
      <w:marBottom w:val="0"/>
      <w:divBdr>
        <w:top w:val="none" w:sz="0" w:space="0" w:color="auto"/>
        <w:left w:val="none" w:sz="0" w:space="0" w:color="auto"/>
        <w:bottom w:val="none" w:sz="0" w:space="0" w:color="auto"/>
        <w:right w:val="none" w:sz="0" w:space="0" w:color="auto"/>
      </w:divBdr>
    </w:div>
    <w:div w:id="1522234819">
      <w:bodyDiv w:val="1"/>
      <w:marLeft w:val="0"/>
      <w:marRight w:val="0"/>
      <w:marTop w:val="0"/>
      <w:marBottom w:val="0"/>
      <w:divBdr>
        <w:top w:val="none" w:sz="0" w:space="0" w:color="auto"/>
        <w:left w:val="none" w:sz="0" w:space="0" w:color="auto"/>
        <w:bottom w:val="none" w:sz="0" w:space="0" w:color="auto"/>
        <w:right w:val="none" w:sz="0" w:space="0" w:color="auto"/>
      </w:divBdr>
    </w:div>
    <w:div w:id="1524057245">
      <w:bodyDiv w:val="1"/>
      <w:marLeft w:val="0"/>
      <w:marRight w:val="0"/>
      <w:marTop w:val="0"/>
      <w:marBottom w:val="0"/>
      <w:divBdr>
        <w:top w:val="none" w:sz="0" w:space="0" w:color="auto"/>
        <w:left w:val="none" w:sz="0" w:space="0" w:color="auto"/>
        <w:bottom w:val="none" w:sz="0" w:space="0" w:color="auto"/>
        <w:right w:val="none" w:sz="0" w:space="0" w:color="auto"/>
      </w:divBdr>
    </w:div>
    <w:div w:id="1525512789">
      <w:bodyDiv w:val="1"/>
      <w:marLeft w:val="0"/>
      <w:marRight w:val="0"/>
      <w:marTop w:val="0"/>
      <w:marBottom w:val="0"/>
      <w:divBdr>
        <w:top w:val="none" w:sz="0" w:space="0" w:color="auto"/>
        <w:left w:val="none" w:sz="0" w:space="0" w:color="auto"/>
        <w:bottom w:val="none" w:sz="0" w:space="0" w:color="auto"/>
        <w:right w:val="none" w:sz="0" w:space="0" w:color="auto"/>
      </w:divBdr>
    </w:div>
    <w:div w:id="1530410397">
      <w:bodyDiv w:val="1"/>
      <w:marLeft w:val="0"/>
      <w:marRight w:val="0"/>
      <w:marTop w:val="0"/>
      <w:marBottom w:val="0"/>
      <w:divBdr>
        <w:top w:val="none" w:sz="0" w:space="0" w:color="auto"/>
        <w:left w:val="none" w:sz="0" w:space="0" w:color="auto"/>
        <w:bottom w:val="none" w:sz="0" w:space="0" w:color="auto"/>
        <w:right w:val="none" w:sz="0" w:space="0" w:color="auto"/>
      </w:divBdr>
    </w:div>
    <w:div w:id="1539972978">
      <w:bodyDiv w:val="1"/>
      <w:marLeft w:val="0"/>
      <w:marRight w:val="0"/>
      <w:marTop w:val="0"/>
      <w:marBottom w:val="0"/>
      <w:divBdr>
        <w:top w:val="none" w:sz="0" w:space="0" w:color="auto"/>
        <w:left w:val="none" w:sz="0" w:space="0" w:color="auto"/>
        <w:bottom w:val="none" w:sz="0" w:space="0" w:color="auto"/>
        <w:right w:val="none" w:sz="0" w:space="0" w:color="auto"/>
      </w:divBdr>
      <w:divsChild>
        <w:div w:id="2102681524">
          <w:marLeft w:val="0"/>
          <w:marRight w:val="0"/>
          <w:marTop w:val="0"/>
          <w:marBottom w:val="0"/>
          <w:divBdr>
            <w:top w:val="single" w:sz="2" w:space="0" w:color="auto"/>
            <w:left w:val="single" w:sz="2" w:space="0" w:color="auto"/>
            <w:bottom w:val="single" w:sz="2" w:space="0" w:color="auto"/>
            <w:right w:val="single" w:sz="2" w:space="0" w:color="auto"/>
          </w:divBdr>
          <w:divsChild>
            <w:div w:id="1203790668">
              <w:marLeft w:val="0"/>
              <w:marRight w:val="0"/>
              <w:marTop w:val="0"/>
              <w:marBottom w:val="0"/>
              <w:divBdr>
                <w:top w:val="single" w:sz="2" w:space="0" w:color="auto"/>
                <w:left w:val="single" w:sz="2" w:space="0" w:color="auto"/>
                <w:bottom w:val="single" w:sz="2" w:space="0" w:color="auto"/>
                <w:right w:val="single" w:sz="2" w:space="0" w:color="auto"/>
              </w:divBdr>
              <w:divsChild>
                <w:div w:id="160009301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00355746">
          <w:marLeft w:val="0"/>
          <w:marRight w:val="0"/>
          <w:marTop w:val="0"/>
          <w:marBottom w:val="0"/>
          <w:divBdr>
            <w:top w:val="single" w:sz="2" w:space="0" w:color="auto"/>
            <w:left w:val="single" w:sz="2" w:space="0" w:color="auto"/>
            <w:bottom w:val="single" w:sz="2" w:space="0" w:color="auto"/>
            <w:right w:val="single" w:sz="2" w:space="0" w:color="auto"/>
          </w:divBdr>
          <w:divsChild>
            <w:div w:id="1833788588">
              <w:marLeft w:val="0"/>
              <w:marRight w:val="0"/>
              <w:marTop w:val="0"/>
              <w:marBottom w:val="0"/>
              <w:divBdr>
                <w:top w:val="single" w:sz="2" w:space="0" w:color="auto"/>
                <w:left w:val="single" w:sz="2" w:space="0" w:color="auto"/>
                <w:bottom w:val="single" w:sz="2" w:space="0" w:color="auto"/>
                <w:right w:val="single" w:sz="2" w:space="0" w:color="auto"/>
              </w:divBdr>
              <w:divsChild>
                <w:div w:id="1540435547">
                  <w:marLeft w:val="0"/>
                  <w:marRight w:val="0"/>
                  <w:marTop w:val="0"/>
                  <w:marBottom w:val="0"/>
                  <w:divBdr>
                    <w:top w:val="single" w:sz="2" w:space="0" w:color="auto"/>
                    <w:left w:val="single" w:sz="2" w:space="0" w:color="auto"/>
                    <w:bottom w:val="single" w:sz="2" w:space="0" w:color="auto"/>
                    <w:right w:val="single" w:sz="2" w:space="0" w:color="auto"/>
                  </w:divBdr>
                  <w:divsChild>
                    <w:div w:id="2315008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40051421">
      <w:bodyDiv w:val="1"/>
      <w:marLeft w:val="0"/>
      <w:marRight w:val="0"/>
      <w:marTop w:val="0"/>
      <w:marBottom w:val="0"/>
      <w:divBdr>
        <w:top w:val="none" w:sz="0" w:space="0" w:color="auto"/>
        <w:left w:val="none" w:sz="0" w:space="0" w:color="auto"/>
        <w:bottom w:val="none" w:sz="0" w:space="0" w:color="auto"/>
        <w:right w:val="none" w:sz="0" w:space="0" w:color="auto"/>
      </w:divBdr>
    </w:div>
    <w:div w:id="1541822517">
      <w:bodyDiv w:val="1"/>
      <w:marLeft w:val="0"/>
      <w:marRight w:val="0"/>
      <w:marTop w:val="0"/>
      <w:marBottom w:val="0"/>
      <w:divBdr>
        <w:top w:val="none" w:sz="0" w:space="0" w:color="auto"/>
        <w:left w:val="none" w:sz="0" w:space="0" w:color="auto"/>
        <w:bottom w:val="none" w:sz="0" w:space="0" w:color="auto"/>
        <w:right w:val="none" w:sz="0" w:space="0" w:color="auto"/>
      </w:divBdr>
    </w:div>
    <w:div w:id="1542279772">
      <w:bodyDiv w:val="1"/>
      <w:marLeft w:val="0"/>
      <w:marRight w:val="0"/>
      <w:marTop w:val="0"/>
      <w:marBottom w:val="0"/>
      <w:divBdr>
        <w:top w:val="none" w:sz="0" w:space="0" w:color="auto"/>
        <w:left w:val="none" w:sz="0" w:space="0" w:color="auto"/>
        <w:bottom w:val="none" w:sz="0" w:space="0" w:color="auto"/>
        <w:right w:val="none" w:sz="0" w:space="0" w:color="auto"/>
      </w:divBdr>
      <w:divsChild>
        <w:div w:id="124200768">
          <w:marLeft w:val="446"/>
          <w:marRight w:val="0"/>
          <w:marTop w:val="0"/>
          <w:marBottom w:val="0"/>
          <w:divBdr>
            <w:top w:val="none" w:sz="0" w:space="0" w:color="auto"/>
            <w:left w:val="none" w:sz="0" w:space="0" w:color="auto"/>
            <w:bottom w:val="none" w:sz="0" w:space="0" w:color="auto"/>
            <w:right w:val="none" w:sz="0" w:space="0" w:color="auto"/>
          </w:divBdr>
        </w:div>
      </w:divsChild>
    </w:div>
    <w:div w:id="1562717312">
      <w:bodyDiv w:val="1"/>
      <w:marLeft w:val="0"/>
      <w:marRight w:val="0"/>
      <w:marTop w:val="0"/>
      <w:marBottom w:val="0"/>
      <w:divBdr>
        <w:top w:val="none" w:sz="0" w:space="0" w:color="auto"/>
        <w:left w:val="none" w:sz="0" w:space="0" w:color="auto"/>
        <w:bottom w:val="none" w:sz="0" w:space="0" w:color="auto"/>
        <w:right w:val="none" w:sz="0" w:space="0" w:color="auto"/>
      </w:divBdr>
    </w:div>
    <w:div w:id="1566994111">
      <w:bodyDiv w:val="1"/>
      <w:marLeft w:val="0"/>
      <w:marRight w:val="0"/>
      <w:marTop w:val="0"/>
      <w:marBottom w:val="0"/>
      <w:divBdr>
        <w:top w:val="none" w:sz="0" w:space="0" w:color="auto"/>
        <w:left w:val="none" w:sz="0" w:space="0" w:color="auto"/>
        <w:bottom w:val="none" w:sz="0" w:space="0" w:color="auto"/>
        <w:right w:val="none" w:sz="0" w:space="0" w:color="auto"/>
      </w:divBdr>
    </w:div>
    <w:div w:id="1576475914">
      <w:bodyDiv w:val="1"/>
      <w:marLeft w:val="0"/>
      <w:marRight w:val="0"/>
      <w:marTop w:val="0"/>
      <w:marBottom w:val="0"/>
      <w:divBdr>
        <w:top w:val="none" w:sz="0" w:space="0" w:color="auto"/>
        <w:left w:val="none" w:sz="0" w:space="0" w:color="auto"/>
        <w:bottom w:val="none" w:sz="0" w:space="0" w:color="auto"/>
        <w:right w:val="none" w:sz="0" w:space="0" w:color="auto"/>
      </w:divBdr>
    </w:div>
    <w:div w:id="1580209372">
      <w:bodyDiv w:val="1"/>
      <w:marLeft w:val="0"/>
      <w:marRight w:val="0"/>
      <w:marTop w:val="0"/>
      <w:marBottom w:val="0"/>
      <w:divBdr>
        <w:top w:val="none" w:sz="0" w:space="0" w:color="auto"/>
        <w:left w:val="none" w:sz="0" w:space="0" w:color="auto"/>
        <w:bottom w:val="none" w:sz="0" w:space="0" w:color="auto"/>
        <w:right w:val="none" w:sz="0" w:space="0" w:color="auto"/>
      </w:divBdr>
    </w:div>
    <w:div w:id="1583446845">
      <w:bodyDiv w:val="1"/>
      <w:marLeft w:val="0"/>
      <w:marRight w:val="0"/>
      <w:marTop w:val="0"/>
      <w:marBottom w:val="0"/>
      <w:divBdr>
        <w:top w:val="none" w:sz="0" w:space="0" w:color="auto"/>
        <w:left w:val="none" w:sz="0" w:space="0" w:color="auto"/>
        <w:bottom w:val="none" w:sz="0" w:space="0" w:color="auto"/>
        <w:right w:val="none" w:sz="0" w:space="0" w:color="auto"/>
      </w:divBdr>
    </w:div>
    <w:div w:id="1586449279">
      <w:bodyDiv w:val="1"/>
      <w:marLeft w:val="0"/>
      <w:marRight w:val="0"/>
      <w:marTop w:val="0"/>
      <w:marBottom w:val="0"/>
      <w:divBdr>
        <w:top w:val="none" w:sz="0" w:space="0" w:color="auto"/>
        <w:left w:val="none" w:sz="0" w:space="0" w:color="auto"/>
        <w:bottom w:val="none" w:sz="0" w:space="0" w:color="auto"/>
        <w:right w:val="none" w:sz="0" w:space="0" w:color="auto"/>
      </w:divBdr>
    </w:div>
    <w:div w:id="1589997672">
      <w:bodyDiv w:val="1"/>
      <w:marLeft w:val="0"/>
      <w:marRight w:val="0"/>
      <w:marTop w:val="0"/>
      <w:marBottom w:val="0"/>
      <w:divBdr>
        <w:top w:val="none" w:sz="0" w:space="0" w:color="auto"/>
        <w:left w:val="none" w:sz="0" w:space="0" w:color="auto"/>
        <w:bottom w:val="none" w:sz="0" w:space="0" w:color="auto"/>
        <w:right w:val="none" w:sz="0" w:space="0" w:color="auto"/>
      </w:divBdr>
    </w:div>
    <w:div w:id="1594632611">
      <w:bodyDiv w:val="1"/>
      <w:marLeft w:val="0"/>
      <w:marRight w:val="0"/>
      <w:marTop w:val="0"/>
      <w:marBottom w:val="0"/>
      <w:divBdr>
        <w:top w:val="none" w:sz="0" w:space="0" w:color="auto"/>
        <w:left w:val="none" w:sz="0" w:space="0" w:color="auto"/>
        <w:bottom w:val="none" w:sz="0" w:space="0" w:color="auto"/>
        <w:right w:val="none" w:sz="0" w:space="0" w:color="auto"/>
      </w:divBdr>
    </w:div>
    <w:div w:id="1599945026">
      <w:bodyDiv w:val="1"/>
      <w:marLeft w:val="0"/>
      <w:marRight w:val="0"/>
      <w:marTop w:val="0"/>
      <w:marBottom w:val="0"/>
      <w:divBdr>
        <w:top w:val="none" w:sz="0" w:space="0" w:color="auto"/>
        <w:left w:val="none" w:sz="0" w:space="0" w:color="auto"/>
        <w:bottom w:val="none" w:sz="0" w:space="0" w:color="auto"/>
        <w:right w:val="none" w:sz="0" w:space="0" w:color="auto"/>
      </w:divBdr>
    </w:div>
    <w:div w:id="1600866234">
      <w:bodyDiv w:val="1"/>
      <w:marLeft w:val="0"/>
      <w:marRight w:val="0"/>
      <w:marTop w:val="0"/>
      <w:marBottom w:val="0"/>
      <w:divBdr>
        <w:top w:val="none" w:sz="0" w:space="0" w:color="auto"/>
        <w:left w:val="none" w:sz="0" w:space="0" w:color="auto"/>
        <w:bottom w:val="none" w:sz="0" w:space="0" w:color="auto"/>
        <w:right w:val="none" w:sz="0" w:space="0" w:color="auto"/>
      </w:divBdr>
    </w:div>
    <w:div w:id="1602833360">
      <w:bodyDiv w:val="1"/>
      <w:marLeft w:val="0"/>
      <w:marRight w:val="0"/>
      <w:marTop w:val="0"/>
      <w:marBottom w:val="0"/>
      <w:divBdr>
        <w:top w:val="none" w:sz="0" w:space="0" w:color="auto"/>
        <w:left w:val="none" w:sz="0" w:space="0" w:color="auto"/>
        <w:bottom w:val="none" w:sz="0" w:space="0" w:color="auto"/>
        <w:right w:val="none" w:sz="0" w:space="0" w:color="auto"/>
      </w:divBdr>
    </w:div>
    <w:div w:id="1606697000">
      <w:bodyDiv w:val="1"/>
      <w:marLeft w:val="0"/>
      <w:marRight w:val="0"/>
      <w:marTop w:val="0"/>
      <w:marBottom w:val="0"/>
      <w:divBdr>
        <w:top w:val="none" w:sz="0" w:space="0" w:color="auto"/>
        <w:left w:val="none" w:sz="0" w:space="0" w:color="auto"/>
        <w:bottom w:val="none" w:sz="0" w:space="0" w:color="auto"/>
        <w:right w:val="none" w:sz="0" w:space="0" w:color="auto"/>
      </w:divBdr>
    </w:div>
    <w:div w:id="1617760296">
      <w:bodyDiv w:val="1"/>
      <w:marLeft w:val="0"/>
      <w:marRight w:val="0"/>
      <w:marTop w:val="0"/>
      <w:marBottom w:val="0"/>
      <w:divBdr>
        <w:top w:val="none" w:sz="0" w:space="0" w:color="auto"/>
        <w:left w:val="none" w:sz="0" w:space="0" w:color="auto"/>
        <w:bottom w:val="none" w:sz="0" w:space="0" w:color="auto"/>
        <w:right w:val="none" w:sz="0" w:space="0" w:color="auto"/>
      </w:divBdr>
    </w:div>
    <w:div w:id="1618098615">
      <w:bodyDiv w:val="1"/>
      <w:marLeft w:val="0"/>
      <w:marRight w:val="0"/>
      <w:marTop w:val="0"/>
      <w:marBottom w:val="0"/>
      <w:divBdr>
        <w:top w:val="none" w:sz="0" w:space="0" w:color="auto"/>
        <w:left w:val="none" w:sz="0" w:space="0" w:color="auto"/>
        <w:bottom w:val="none" w:sz="0" w:space="0" w:color="auto"/>
        <w:right w:val="none" w:sz="0" w:space="0" w:color="auto"/>
      </w:divBdr>
    </w:div>
    <w:div w:id="1624120456">
      <w:bodyDiv w:val="1"/>
      <w:marLeft w:val="0"/>
      <w:marRight w:val="0"/>
      <w:marTop w:val="0"/>
      <w:marBottom w:val="0"/>
      <w:divBdr>
        <w:top w:val="none" w:sz="0" w:space="0" w:color="auto"/>
        <w:left w:val="none" w:sz="0" w:space="0" w:color="auto"/>
        <w:bottom w:val="none" w:sz="0" w:space="0" w:color="auto"/>
        <w:right w:val="none" w:sz="0" w:space="0" w:color="auto"/>
      </w:divBdr>
    </w:div>
    <w:div w:id="1633320161">
      <w:bodyDiv w:val="1"/>
      <w:marLeft w:val="0"/>
      <w:marRight w:val="0"/>
      <w:marTop w:val="0"/>
      <w:marBottom w:val="0"/>
      <w:divBdr>
        <w:top w:val="none" w:sz="0" w:space="0" w:color="auto"/>
        <w:left w:val="none" w:sz="0" w:space="0" w:color="auto"/>
        <w:bottom w:val="none" w:sz="0" w:space="0" w:color="auto"/>
        <w:right w:val="none" w:sz="0" w:space="0" w:color="auto"/>
      </w:divBdr>
    </w:div>
    <w:div w:id="1652783528">
      <w:bodyDiv w:val="1"/>
      <w:marLeft w:val="0"/>
      <w:marRight w:val="0"/>
      <w:marTop w:val="0"/>
      <w:marBottom w:val="0"/>
      <w:divBdr>
        <w:top w:val="none" w:sz="0" w:space="0" w:color="auto"/>
        <w:left w:val="none" w:sz="0" w:space="0" w:color="auto"/>
        <w:bottom w:val="none" w:sz="0" w:space="0" w:color="auto"/>
        <w:right w:val="none" w:sz="0" w:space="0" w:color="auto"/>
      </w:divBdr>
    </w:div>
    <w:div w:id="1655720089">
      <w:bodyDiv w:val="1"/>
      <w:marLeft w:val="0"/>
      <w:marRight w:val="0"/>
      <w:marTop w:val="0"/>
      <w:marBottom w:val="0"/>
      <w:divBdr>
        <w:top w:val="none" w:sz="0" w:space="0" w:color="auto"/>
        <w:left w:val="none" w:sz="0" w:space="0" w:color="auto"/>
        <w:bottom w:val="none" w:sz="0" w:space="0" w:color="auto"/>
        <w:right w:val="none" w:sz="0" w:space="0" w:color="auto"/>
      </w:divBdr>
    </w:div>
    <w:div w:id="1665474884">
      <w:bodyDiv w:val="1"/>
      <w:marLeft w:val="0"/>
      <w:marRight w:val="0"/>
      <w:marTop w:val="0"/>
      <w:marBottom w:val="0"/>
      <w:divBdr>
        <w:top w:val="none" w:sz="0" w:space="0" w:color="auto"/>
        <w:left w:val="none" w:sz="0" w:space="0" w:color="auto"/>
        <w:bottom w:val="none" w:sz="0" w:space="0" w:color="auto"/>
        <w:right w:val="none" w:sz="0" w:space="0" w:color="auto"/>
      </w:divBdr>
    </w:div>
    <w:div w:id="1679236804">
      <w:bodyDiv w:val="1"/>
      <w:marLeft w:val="0"/>
      <w:marRight w:val="0"/>
      <w:marTop w:val="0"/>
      <w:marBottom w:val="0"/>
      <w:divBdr>
        <w:top w:val="none" w:sz="0" w:space="0" w:color="auto"/>
        <w:left w:val="none" w:sz="0" w:space="0" w:color="auto"/>
        <w:bottom w:val="none" w:sz="0" w:space="0" w:color="auto"/>
        <w:right w:val="none" w:sz="0" w:space="0" w:color="auto"/>
      </w:divBdr>
    </w:div>
    <w:div w:id="1690328938">
      <w:bodyDiv w:val="1"/>
      <w:marLeft w:val="0"/>
      <w:marRight w:val="0"/>
      <w:marTop w:val="0"/>
      <w:marBottom w:val="0"/>
      <w:divBdr>
        <w:top w:val="none" w:sz="0" w:space="0" w:color="auto"/>
        <w:left w:val="none" w:sz="0" w:space="0" w:color="auto"/>
        <w:bottom w:val="none" w:sz="0" w:space="0" w:color="auto"/>
        <w:right w:val="none" w:sz="0" w:space="0" w:color="auto"/>
      </w:divBdr>
    </w:div>
    <w:div w:id="1717853248">
      <w:bodyDiv w:val="1"/>
      <w:marLeft w:val="0"/>
      <w:marRight w:val="0"/>
      <w:marTop w:val="0"/>
      <w:marBottom w:val="0"/>
      <w:divBdr>
        <w:top w:val="none" w:sz="0" w:space="0" w:color="auto"/>
        <w:left w:val="none" w:sz="0" w:space="0" w:color="auto"/>
        <w:bottom w:val="none" w:sz="0" w:space="0" w:color="auto"/>
        <w:right w:val="none" w:sz="0" w:space="0" w:color="auto"/>
      </w:divBdr>
    </w:div>
    <w:div w:id="1722749674">
      <w:bodyDiv w:val="1"/>
      <w:marLeft w:val="0"/>
      <w:marRight w:val="0"/>
      <w:marTop w:val="0"/>
      <w:marBottom w:val="0"/>
      <w:divBdr>
        <w:top w:val="none" w:sz="0" w:space="0" w:color="auto"/>
        <w:left w:val="none" w:sz="0" w:space="0" w:color="auto"/>
        <w:bottom w:val="none" w:sz="0" w:space="0" w:color="auto"/>
        <w:right w:val="none" w:sz="0" w:space="0" w:color="auto"/>
      </w:divBdr>
    </w:div>
    <w:div w:id="1729262337">
      <w:bodyDiv w:val="1"/>
      <w:marLeft w:val="0"/>
      <w:marRight w:val="0"/>
      <w:marTop w:val="0"/>
      <w:marBottom w:val="0"/>
      <w:divBdr>
        <w:top w:val="none" w:sz="0" w:space="0" w:color="auto"/>
        <w:left w:val="none" w:sz="0" w:space="0" w:color="auto"/>
        <w:bottom w:val="none" w:sz="0" w:space="0" w:color="auto"/>
        <w:right w:val="none" w:sz="0" w:space="0" w:color="auto"/>
      </w:divBdr>
    </w:div>
    <w:div w:id="1737582114">
      <w:bodyDiv w:val="1"/>
      <w:marLeft w:val="0"/>
      <w:marRight w:val="0"/>
      <w:marTop w:val="0"/>
      <w:marBottom w:val="0"/>
      <w:divBdr>
        <w:top w:val="none" w:sz="0" w:space="0" w:color="auto"/>
        <w:left w:val="none" w:sz="0" w:space="0" w:color="auto"/>
        <w:bottom w:val="none" w:sz="0" w:space="0" w:color="auto"/>
        <w:right w:val="none" w:sz="0" w:space="0" w:color="auto"/>
      </w:divBdr>
    </w:div>
    <w:div w:id="1743671887">
      <w:bodyDiv w:val="1"/>
      <w:marLeft w:val="0"/>
      <w:marRight w:val="0"/>
      <w:marTop w:val="0"/>
      <w:marBottom w:val="0"/>
      <w:divBdr>
        <w:top w:val="none" w:sz="0" w:space="0" w:color="auto"/>
        <w:left w:val="none" w:sz="0" w:space="0" w:color="auto"/>
        <w:bottom w:val="none" w:sz="0" w:space="0" w:color="auto"/>
        <w:right w:val="none" w:sz="0" w:space="0" w:color="auto"/>
      </w:divBdr>
    </w:div>
    <w:div w:id="1745107214">
      <w:bodyDiv w:val="1"/>
      <w:marLeft w:val="0"/>
      <w:marRight w:val="0"/>
      <w:marTop w:val="0"/>
      <w:marBottom w:val="0"/>
      <w:divBdr>
        <w:top w:val="none" w:sz="0" w:space="0" w:color="auto"/>
        <w:left w:val="none" w:sz="0" w:space="0" w:color="auto"/>
        <w:bottom w:val="none" w:sz="0" w:space="0" w:color="auto"/>
        <w:right w:val="none" w:sz="0" w:space="0" w:color="auto"/>
      </w:divBdr>
    </w:div>
    <w:div w:id="1768696526">
      <w:bodyDiv w:val="1"/>
      <w:marLeft w:val="0"/>
      <w:marRight w:val="0"/>
      <w:marTop w:val="0"/>
      <w:marBottom w:val="0"/>
      <w:divBdr>
        <w:top w:val="none" w:sz="0" w:space="0" w:color="auto"/>
        <w:left w:val="none" w:sz="0" w:space="0" w:color="auto"/>
        <w:bottom w:val="none" w:sz="0" w:space="0" w:color="auto"/>
        <w:right w:val="none" w:sz="0" w:space="0" w:color="auto"/>
      </w:divBdr>
      <w:divsChild>
        <w:div w:id="195000451">
          <w:marLeft w:val="0"/>
          <w:marRight w:val="0"/>
          <w:marTop w:val="0"/>
          <w:marBottom w:val="0"/>
          <w:divBdr>
            <w:top w:val="none" w:sz="0" w:space="0" w:color="auto"/>
            <w:left w:val="none" w:sz="0" w:space="0" w:color="auto"/>
            <w:bottom w:val="none" w:sz="0" w:space="0" w:color="auto"/>
            <w:right w:val="none" w:sz="0" w:space="0" w:color="auto"/>
          </w:divBdr>
        </w:div>
      </w:divsChild>
    </w:div>
    <w:div w:id="1774544798">
      <w:bodyDiv w:val="1"/>
      <w:marLeft w:val="0"/>
      <w:marRight w:val="0"/>
      <w:marTop w:val="0"/>
      <w:marBottom w:val="0"/>
      <w:divBdr>
        <w:top w:val="none" w:sz="0" w:space="0" w:color="auto"/>
        <w:left w:val="none" w:sz="0" w:space="0" w:color="auto"/>
        <w:bottom w:val="none" w:sz="0" w:space="0" w:color="auto"/>
        <w:right w:val="none" w:sz="0" w:space="0" w:color="auto"/>
      </w:divBdr>
    </w:div>
    <w:div w:id="1780758343">
      <w:bodyDiv w:val="1"/>
      <w:marLeft w:val="0"/>
      <w:marRight w:val="0"/>
      <w:marTop w:val="0"/>
      <w:marBottom w:val="0"/>
      <w:divBdr>
        <w:top w:val="none" w:sz="0" w:space="0" w:color="auto"/>
        <w:left w:val="none" w:sz="0" w:space="0" w:color="auto"/>
        <w:bottom w:val="none" w:sz="0" w:space="0" w:color="auto"/>
        <w:right w:val="none" w:sz="0" w:space="0" w:color="auto"/>
      </w:divBdr>
    </w:div>
    <w:div w:id="1815945844">
      <w:bodyDiv w:val="1"/>
      <w:marLeft w:val="0"/>
      <w:marRight w:val="0"/>
      <w:marTop w:val="0"/>
      <w:marBottom w:val="0"/>
      <w:divBdr>
        <w:top w:val="none" w:sz="0" w:space="0" w:color="auto"/>
        <w:left w:val="none" w:sz="0" w:space="0" w:color="auto"/>
        <w:bottom w:val="none" w:sz="0" w:space="0" w:color="auto"/>
        <w:right w:val="none" w:sz="0" w:space="0" w:color="auto"/>
      </w:divBdr>
    </w:div>
    <w:div w:id="1838883313">
      <w:bodyDiv w:val="1"/>
      <w:marLeft w:val="0"/>
      <w:marRight w:val="0"/>
      <w:marTop w:val="0"/>
      <w:marBottom w:val="0"/>
      <w:divBdr>
        <w:top w:val="none" w:sz="0" w:space="0" w:color="auto"/>
        <w:left w:val="none" w:sz="0" w:space="0" w:color="auto"/>
        <w:bottom w:val="none" w:sz="0" w:space="0" w:color="auto"/>
        <w:right w:val="none" w:sz="0" w:space="0" w:color="auto"/>
      </w:divBdr>
    </w:div>
    <w:div w:id="1840850094">
      <w:bodyDiv w:val="1"/>
      <w:marLeft w:val="0"/>
      <w:marRight w:val="0"/>
      <w:marTop w:val="0"/>
      <w:marBottom w:val="0"/>
      <w:divBdr>
        <w:top w:val="none" w:sz="0" w:space="0" w:color="auto"/>
        <w:left w:val="none" w:sz="0" w:space="0" w:color="auto"/>
        <w:bottom w:val="none" w:sz="0" w:space="0" w:color="auto"/>
        <w:right w:val="none" w:sz="0" w:space="0" w:color="auto"/>
      </w:divBdr>
    </w:div>
    <w:div w:id="1869414516">
      <w:bodyDiv w:val="1"/>
      <w:marLeft w:val="0"/>
      <w:marRight w:val="0"/>
      <w:marTop w:val="0"/>
      <w:marBottom w:val="0"/>
      <w:divBdr>
        <w:top w:val="none" w:sz="0" w:space="0" w:color="auto"/>
        <w:left w:val="none" w:sz="0" w:space="0" w:color="auto"/>
        <w:bottom w:val="none" w:sz="0" w:space="0" w:color="auto"/>
        <w:right w:val="none" w:sz="0" w:space="0" w:color="auto"/>
      </w:divBdr>
    </w:div>
    <w:div w:id="1873765750">
      <w:bodyDiv w:val="1"/>
      <w:marLeft w:val="0"/>
      <w:marRight w:val="0"/>
      <w:marTop w:val="0"/>
      <w:marBottom w:val="0"/>
      <w:divBdr>
        <w:top w:val="none" w:sz="0" w:space="0" w:color="auto"/>
        <w:left w:val="none" w:sz="0" w:space="0" w:color="auto"/>
        <w:bottom w:val="none" w:sz="0" w:space="0" w:color="auto"/>
        <w:right w:val="none" w:sz="0" w:space="0" w:color="auto"/>
      </w:divBdr>
    </w:div>
    <w:div w:id="1878541712">
      <w:bodyDiv w:val="1"/>
      <w:marLeft w:val="0"/>
      <w:marRight w:val="0"/>
      <w:marTop w:val="0"/>
      <w:marBottom w:val="0"/>
      <w:divBdr>
        <w:top w:val="none" w:sz="0" w:space="0" w:color="auto"/>
        <w:left w:val="none" w:sz="0" w:space="0" w:color="auto"/>
        <w:bottom w:val="none" w:sz="0" w:space="0" w:color="auto"/>
        <w:right w:val="none" w:sz="0" w:space="0" w:color="auto"/>
      </w:divBdr>
    </w:div>
    <w:div w:id="1883058432">
      <w:bodyDiv w:val="1"/>
      <w:marLeft w:val="0"/>
      <w:marRight w:val="0"/>
      <w:marTop w:val="0"/>
      <w:marBottom w:val="0"/>
      <w:divBdr>
        <w:top w:val="none" w:sz="0" w:space="0" w:color="auto"/>
        <w:left w:val="none" w:sz="0" w:space="0" w:color="auto"/>
        <w:bottom w:val="none" w:sz="0" w:space="0" w:color="auto"/>
        <w:right w:val="none" w:sz="0" w:space="0" w:color="auto"/>
      </w:divBdr>
    </w:div>
    <w:div w:id="1887832626">
      <w:bodyDiv w:val="1"/>
      <w:marLeft w:val="0"/>
      <w:marRight w:val="0"/>
      <w:marTop w:val="0"/>
      <w:marBottom w:val="0"/>
      <w:divBdr>
        <w:top w:val="none" w:sz="0" w:space="0" w:color="auto"/>
        <w:left w:val="none" w:sz="0" w:space="0" w:color="auto"/>
        <w:bottom w:val="none" w:sz="0" w:space="0" w:color="auto"/>
        <w:right w:val="none" w:sz="0" w:space="0" w:color="auto"/>
      </w:divBdr>
    </w:div>
    <w:div w:id="1910311104">
      <w:bodyDiv w:val="1"/>
      <w:marLeft w:val="0"/>
      <w:marRight w:val="0"/>
      <w:marTop w:val="0"/>
      <w:marBottom w:val="0"/>
      <w:divBdr>
        <w:top w:val="none" w:sz="0" w:space="0" w:color="auto"/>
        <w:left w:val="none" w:sz="0" w:space="0" w:color="auto"/>
        <w:bottom w:val="none" w:sz="0" w:space="0" w:color="auto"/>
        <w:right w:val="none" w:sz="0" w:space="0" w:color="auto"/>
      </w:divBdr>
    </w:div>
    <w:div w:id="1918899993">
      <w:bodyDiv w:val="1"/>
      <w:marLeft w:val="0"/>
      <w:marRight w:val="0"/>
      <w:marTop w:val="0"/>
      <w:marBottom w:val="0"/>
      <w:divBdr>
        <w:top w:val="none" w:sz="0" w:space="0" w:color="auto"/>
        <w:left w:val="none" w:sz="0" w:space="0" w:color="auto"/>
        <w:bottom w:val="none" w:sz="0" w:space="0" w:color="auto"/>
        <w:right w:val="none" w:sz="0" w:space="0" w:color="auto"/>
      </w:divBdr>
      <w:divsChild>
        <w:div w:id="988241535">
          <w:marLeft w:val="0"/>
          <w:marRight w:val="0"/>
          <w:marTop w:val="0"/>
          <w:marBottom w:val="0"/>
          <w:divBdr>
            <w:top w:val="single" w:sz="2" w:space="0" w:color="auto"/>
            <w:left w:val="single" w:sz="2" w:space="0" w:color="auto"/>
            <w:bottom w:val="single" w:sz="2" w:space="0" w:color="auto"/>
            <w:right w:val="single" w:sz="2" w:space="0" w:color="auto"/>
          </w:divBdr>
          <w:divsChild>
            <w:div w:id="601456203">
              <w:marLeft w:val="0"/>
              <w:marRight w:val="0"/>
              <w:marTop w:val="0"/>
              <w:marBottom w:val="0"/>
              <w:divBdr>
                <w:top w:val="single" w:sz="2" w:space="0" w:color="auto"/>
                <w:left w:val="single" w:sz="2" w:space="0" w:color="auto"/>
                <w:bottom w:val="single" w:sz="2" w:space="0" w:color="auto"/>
                <w:right w:val="single" w:sz="2" w:space="0" w:color="auto"/>
              </w:divBdr>
              <w:divsChild>
                <w:div w:id="16732961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925072017">
      <w:bodyDiv w:val="1"/>
      <w:marLeft w:val="0"/>
      <w:marRight w:val="0"/>
      <w:marTop w:val="0"/>
      <w:marBottom w:val="0"/>
      <w:divBdr>
        <w:top w:val="none" w:sz="0" w:space="0" w:color="auto"/>
        <w:left w:val="none" w:sz="0" w:space="0" w:color="auto"/>
        <w:bottom w:val="none" w:sz="0" w:space="0" w:color="auto"/>
        <w:right w:val="none" w:sz="0" w:space="0" w:color="auto"/>
      </w:divBdr>
    </w:div>
    <w:div w:id="1928074055">
      <w:bodyDiv w:val="1"/>
      <w:marLeft w:val="0"/>
      <w:marRight w:val="0"/>
      <w:marTop w:val="0"/>
      <w:marBottom w:val="0"/>
      <w:divBdr>
        <w:top w:val="none" w:sz="0" w:space="0" w:color="auto"/>
        <w:left w:val="none" w:sz="0" w:space="0" w:color="auto"/>
        <w:bottom w:val="none" w:sz="0" w:space="0" w:color="auto"/>
        <w:right w:val="none" w:sz="0" w:space="0" w:color="auto"/>
      </w:divBdr>
    </w:div>
    <w:div w:id="1953123226">
      <w:bodyDiv w:val="1"/>
      <w:marLeft w:val="0"/>
      <w:marRight w:val="0"/>
      <w:marTop w:val="0"/>
      <w:marBottom w:val="0"/>
      <w:divBdr>
        <w:top w:val="none" w:sz="0" w:space="0" w:color="auto"/>
        <w:left w:val="none" w:sz="0" w:space="0" w:color="auto"/>
        <w:bottom w:val="none" w:sz="0" w:space="0" w:color="auto"/>
        <w:right w:val="none" w:sz="0" w:space="0" w:color="auto"/>
      </w:divBdr>
    </w:div>
    <w:div w:id="1957785514">
      <w:bodyDiv w:val="1"/>
      <w:marLeft w:val="0"/>
      <w:marRight w:val="0"/>
      <w:marTop w:val="0"/>
      <w:marBottom w:val="0"/>
      <w:divBdr>
        <w:top w:val="none" w:sz="0" w:space="0" w:color="auto"/>
        <w:left w:val="none" w:sz="0" w:space="0" w:color="auto"/>
        <w:bottom w:val="none" w:sz="0" w:space="0" w:color="auto"/>
        <w:right w:val="none" w:sz="0" w:space="0" w:color="auto"/>
      </w:divBdr>
    </w:div>
    <w:div w:id="1962567537">
      <w:bodyDiv w:val="1"/>
      <w:marLeft w:val="0"/>
      <w:marRight w:val="0"/>
      <w:marTop w:val="0"/>
      <w:marBottom w:val="0"/>
      <w:divBdr>
        <w:top w:val="none" w:sz="0" w:space="0" w:color="auto"/>
        <w:left w:val="none" w:sz="0" w:space="0" w:color="auto"/>
        <w:bottom w:val="none" w:sz="0" w:space="0" w:color="auto"/>
        <w:right w:val="none" w:sz="0" w:space="0" w:color="auto"/>
      </w:divBdr>
    </w:div>
    <w:div w:id="1972133623">
      <w:bodyDiv w:val="1"/>
      <w:marLeft w:val="0"/>
      <w:marRight w:val="0"/>
      <w:marTop w:val="0"/>
      <w:marBottom w:val="0"/>
      <w:divBdr>
        <w:top w:val="none" w:sz="0" w:space="0" w:color="auto"/>
        <w:left w:val="none" w:sz="0" w:space="0" w:color="auto"/>
        <w:bottom w:val="none" w:sz="0" w:space="0" w:color="auto"/>
        <w:right w:val="none" w:sz="0" w:space="0" w:color="auto"/>
      </w:divBdr>
    </w:div>
    <w:div w:id="1973709558">
      <w:bodyDiv w:val="1"/>
      <w:marLeft w:val="0"/>
      <w:marRight w:val="0"/>
      <w:marTop w:val="0"/>
      <w:marBottom w:val="0"/>
      <w:divBdr>
        <w:top w:val="none" w:sz="0" w:space="0" w:color="auto"/>
        <w:left w:val="none" w:sz="0" w:space="0" w:color="auto"/>
        <w:bottom w:val="none" w:sz="0" w:space="0" w:color="auto"/>
        <w:right w:val="none" w:sz="0" w:space="0" w:color="auto"/>
      </w:divBdr>
    </w:div>
    <w:div w:id="1977758553">
      <w:bodyDiv w:val="1"/>
      <w:marLeft w:val="0"/>
      <w:marRight w:val="0"/>
      <w:marTop w:val="0"/>
      <w:marBottom w:val="0"/>
      <w:divBdr>
        <w:top w:val="none" w:sz="0" w:space="0" w:color="auto"/>
        <w:left w:val="none" w:sz="0" w:space="0" w:color="auto"/>
        <w:bottom w:val="none" w:sz="0" w:space="0" w:color="auto"/>
        <w:right w:val="none" w:sz="0" w:space="0" w:color="auto"/>
      </w:divBdr>
    </w:div>
    <w:div w:id="1984657717">
      <w:bodyDiv w:val="1"/>
      <w:marLeft w:val="0"/>
      <w:marRight w:val="0"/>
      <w:marTop w:val="0"/>
      <w:marBottom w:val="0"/>
      <w:divBdr>
        <w:top w:val="none" w:sz="0" w:space="0" w:color="auto"/>
        <w:left w:val="none" w:sz="0" w:space="0" w:color="auto"/>
        <w:bottom w:val="none" w:sz="0" w:space="0" w:color="auto"/>
        <w:right w:val="none" w:sz="0" w:space="0" w:color="auto"/>
      </w:divBdr>
    </w:div>
    <w:div w:id="2003271235">
      <w:bodyDiv w:val="1"/>
      <w:marLeft w:val="0"/>
      <w:marRight w:val="0"/>
      <w:marTop w:val="0"/>
      <w:marBottom w:val="0"/>
      <w:divBdr>
        <w:top w:val="none" w:sz="0" w:space="0" w:color="auto"/>
        <w:left w:val="none" w:sz="0" w:space="0" w:color="auto"/>
        <w:bottom w:val="none" w:sz="0" w:space="0" w:color="auto"/>
        <w:right w:val="none" w:sz="0" w:space="0" w:color="auto"/>
      </w:divBdr>
    </w:div>
    <w:div w:id="2003773314">
      <w:bodyDiv w:val="1"/>
      <w:marLeft w:val="0"/>
      <w:marRight w:val="0"/>
      <w:marTop w:val="0"/>
      <w:marBottom w:val="0"/>
      <w:divBdr>
        <w:top w:val="none" w:sz="0" w:space="0" w:color="auto"/>
        <w:left w:val="none" w:sz="0" w:space="0" w:color="auto"/>
        <w:bottom w:val="none" w:sz="0" w:space="0" w:color="auto"/>
        <w:right w:val="none" w:sz="0" w:space="0" w:color="auto"/>
      </w:divBdr>
    </w:div>
    <w:div w:id="2012173991">
      <w:bodyDiv w:val="1"/>
      <w:marLeft w:val="0"/>
      <w:marRight w:val="0"/>
      <w:marTop w:val="0"/>
      <w:marBottom w:val="0"/>
      <w:divBdr>
        <w:top w:val="none" w:sz="0" w:space="0" w:color="auto"/>
        <w:left w:val="none" w:sz="0" w:space="0" w:color="auto"/>
        <w:bottom w:val="none" w:sz="0" w:space="0" w:color="auto"/>
        <w:right w:val="none" w:sz="0" w:space="0" w:color="auto"/>
      </w:divBdr>
    </w:div>
    <w:div w:id="2036227022">
      <w:bodyDiv w:val="1"/>
      <w:marLeft w:val="0"/>
      <w:marRight w:val="0"/>
      <w:marTop w:val="0"/>
      <w:marBottom w:val="0"/>
      <w:divBdr>
        <w:top w:val="none" w:sz="0" w:space="0" w:color="auto"/>
        <w:left w:val="none" w:sz="0" w:space="0" w:color="auto"/>
        <w:bottom w:val="none" w:sz="0" w:space="0" w:color="auto"/>
        <w:right w:val="none" w:sz="0" w:space="0" w:color="auto"/>
      </w:divBdr>
    </w:div>
    <w:div w:id="2070879557">
      <w:bodyDiv w:val="1"/>
      <w:marLeft w:val="0"/>
      <w:marRight w:val="0"/>
      <w:marTop w:val="0"/>
      <w:marBottom w:val="0"/>
      <w:divBdr>
        <w:top w:val="none" w:sz="0" w:space="0" w:color="auto"/>
        <w:left w:val="none" w:sz="0" w:space="0" w:color="auto"/>
        <w:bottom w:val="none" w:sz="0" w:space="0" w:color="auto"/>
        <w:right w:val="none" w:sz="0" w:space="0" w:color="auto"/>
      </w:divBdr>
    </w:div>
    <w:div w:id="2072382223">
      <w:bodyDiv w:val="1"/>
      <w:marLeft w:val="0"/>
      <w:marRight w:val="0"/>
      <w:marTop w:val="0"/>
      <w:marBottom w:val="0"/>
      <w:divBdr>
        <w:top w:val="none" w:sz="0" w:space="0" w:color="auto"/>
        <w:left w:val="none" w:sz="0" w:space="0" w:color="auto"/>
        <w:bottom w:val="none" w:sz="0" w:space="0" w:color="auto"/>
        <w:right w:val="none" w:sz="0" w:space="0" w:color="auto"/>
      </w:divBdr>
      <w:divsChild>
        <w:div w:id="333842711">
          <w:marLeft w:val="0"/>
          <w:marRight w:val="0"/>
          <w:marTop w:val="0"/>
          <w:marBottom w:val="0"/>
          <w:divBdr>
            <w:top w:val="single" w:sz="2" w:space="0" w:color="auto"/>
            <w:left w:val="single" w:sz="2" w:space="0" w:color="auto"/>
            <w:bottom w:val="single" w:sz="2" w:space="0" w:color="auto"/>
            <w:right w:val="single" w:sz="2" w:space="0" w:color="auto"/>
          </w:divBdr>
          <w:divsChild>
            <w:div w:id="1410158221">
              <w:marLeft w:val="0"/>
              <w:marRight w:val="0"/>
              <w:marTop w:val="0"/>
              <w:marBottom w:val="0"/>
              <w:divBdr>
                <w:top w:val="single" w:sz="2" w:space="0" w:color="auto"/>
                <w:left w:val="single" w:sz="2" w:space="0" w:color="auto"/>
                <w:bottom w:val="single" w:sz="2" w:space="0" w:color="auto"/>
                <w:right w:val="single" w:sz="2" w:space="0" w:color="auto"/>
              </w:divBdr>
              <w:divsChild>
                <w:div w:id="177204599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32734587">
          <w:marLeft w:val="0"/>
          <w:marRight w:val="0"/>
          <w:marTop w:val="0"/>
          <w:marBottom w:val="0"/>
          <w:divBdr>
            <w:top w:val="single" w:sz="2" w:space="0" w:color="auto"/>
            <w:left w:val="single" w:sz="2" w:space="0" w:color="auto"/>
            <w:bottom w:val="single" w:sz="2" w:space="0" w:color="auto"/>
            <w:right w:val="single" w:sz="2" w:space="0" w:color="auto"/>
          </w:divBdr>
          <w:divsChild>
            <w:div w:id="339544551">
              <w:marLeft w:val="0"/>
              <w:marRight w:val="0"/>
              <w:marTop w:val="0"/>
              <w:marBottom w:val="0"/>
              <w:divBdr>
                <w:top w:val="single" w:sz="2" w:space="0" w:color="auto"/>
                <w:left w:val="single" w:sz="2" w:space="0" w:color="auto"/>
                <w:bottom w:val="single" w:sz="2" w:space="0" w:color="auto"/>
                <w:right w:val="single" w:sz="2" w:space="0" w:color="auto"/>
              </w:divBdr>
              <w:divsChild>
                <w:div w:id="1839154675">
                  <w:marLeft w:val="0"/>
                  <w:marRight w:val="0"/>
                  <w:marTop w:val="0"/>
                  <w:marBottom w:val="0"/>
                  <w:divBdr>
                    <w:top w:val="single" w:sz="2" w:space="0" w:color="auto"/>
                    <w:left w:val="single" w:sz="2" w:space="0" w:color="auto"/>
                    <w:bottom w:val="single" w:sz="2" w:space="0" w:color="auto"/>
                    <w:right w:val="single" w:sz="2" w:space="0" w:color="auto"/>
                  </w:divBdr>
                  <w:divsChild>
                    <w:div w:id="115868834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080593624">
      <w:bodyDiv w:val="1"/>
      <w:marLeft w:val="0"/>
      <w:marRight w:val="0"/>
      <w:marTop w:val="0"/>
      <w:marBottom w:val="0"/>
      <w:divBdr>
        <w:top w:val="none" w:sz="0" w:space="0" w:color="auto"/>
        <w:left w:val="none" w:sz="0" w:space="0" w:color="auto"/>
        <w:bottom w:val="none" w:sz="0" w:space="0" w:color="auto"/>
        <w:right w:val="none" w:sz="0" w:space="0" w:color="auto"/>
      </w:divBdr>
    </w:div>
    <w:div w:id="2082630979">
      <w:bodyDiv w:val="1"/>
      <w:marLeft w:val="0"/>
      <w:marRight w:val="0"/>
      <w:marTop w:val="0"/>
      <w:marBottom w:val="0"/>
      <w:divBdr>
        <w:top w:val="none" w:sz="0" w:space="0" w:color="auto"/>
        <w:left w:val="none" w:sz="0" w:space="0" w:color="auto"/>
        <w:bottom w:val="none" w:sz="0" w:space="0" w:color="auto"/>
        <w:right w:val="none" w:sz="0" w:space="0" w:color="auto"/>
      </w:divBdr>
    </w:div>
    <w:div w:id="2109155614">
      <w:bodyDiv w:val="1"/>
      <w:marLeft w:val="0"/>
      <w:marRight w:val="0"/>
      <w:marTop w:val="0"/>
      <w:marBottom w:val="0"/>
      <w:divBdr>
        <w:top w:val="none" w:sz="0" w:space="0" w:color="auto"/>
        <w:left w:val="none" w:sz="0" w:space="0" w:color="auto"/>
        <w:bottom w:val="none" w:sz="0" w:space="0" w:color="auto"/>
        <w:right w:val="none" w:sz="0" w:space="0" w:color="auto"/>
      </w:divBdr>
    </w:div>
    <w:div w:id="2116093867">
      <w:bodyDiv w:val="1"/>
      <w:marLeft w:val="0"/>
      <w:marRight w:val="0"/>
      <w:marTop w:val="0"/>
      <w:marBottom w:val="0"/>
      <w:divBdr>
        <w:top w:val="none" w:sz="0" w:space="0" w:color="auto"/>
        <w:left w:val="none" w:sz="0" w:space="0" w:color="auto"/>
        <w:bottom w:val="none" w:sz="0" w:space="0" w:color="auto"/>
        <w:right w:val="none" w:sz="0" w:space="0" w:color="auto"/>
      </w:divBdr>
    </w:div>
    <w:div w:id="2125152188">
      <w:bodyDiv w:val="1"/>
      <w:marLeft w:val="0"/>
      <w:marRight w:val="0"/>
      <w:marTop w:val="0"/>
      <w:marBottom w:val="0"/>
      <w:divBdr>
        <w:top w:val="none" w:sz="0" w:space="0" w:color="auto"/>
        <w:left w:val="none" w:sz="0" w:space="0" w:color="auto"/>
        <w:bottom w:val="none" w:sz="0" w:space="0" w:color="auto"/>
        <w:right w:val="none" w:sz="0" w:space="0" w:color="auto"/>
      </w:divBdr>
    </w:div>
    <w:div w:id="2128621574">
      <w:bodyDiv w:val="1"/>
      <w:marLeft w:val="0"/>
      <w:marRight w:val="0"/>
      <w:marTop w:val="0"/>
      <w:marBottom w:val="0"/>
      <w:divBdr>
        <w:top w:val="none" w:sz="0" w:space="0" w:color="auto"/>
        <w:left w:val="none" w:sz="0" w:space="0" w:color="auto"/>
        <w:bottom w:val="none" w:sz="0" w:space="0" w:color="auto"/>
        <w:right w:val="none" w:sz="0" w:space="0" w:color="auto"/>
      </w:divBdr>
    </w:div>
    <w:div w:id="2129084094">
      <w:bodyDiv w:val="1"/>
      <w:marLeft w:val="0"/>
      <w:marRight w:val="0"/>
      <w:marTop w:val="0"/>
      <w:marBottom w:val="0"/>
      <w:divBdr>
        <w:top w:val="none" w:sz="0" w:space="0" w:color="auto"/>
        <w:left w:val="none" w:sz="0" w:space="0" w:color="auto"/>
        <w:bottom w:val="none" w:sz="0" w:space="0" w:color="auto"/>
        <w:right w:val="none" w:sz="0" w:space="0" w:color="auto"/>
      </w:divBdr>
    </w:div>
    <w:div w:id="21306646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돋움"/>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바탕"/>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B4B953-493D-4ADA-959C-65021C27CA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21452</TotalTime>
  <Pages>11</Pages>
  <Words>5107</Words>
  <Characters>29110</Characters>
  <Application>Microsoft Office Word</Application>
  <DocSecurity>0</DocSecurity>
  <Lines>242</Lines>
  <Paragraphs>68</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34149</CharactersWithSpaces>
  <SharedDoc>false</SharedDoc>
  <HLinks>
    <vt:vector size="12" baseType="variant">
      <vt:variant>
        <vt:i4>1048600</vt:i4>
      </vt:variant>
      <vt:variant>
        <vt:i4>85</vt:i4>
      </vt:variant>
      <vt:variant>
        <vt:i4>0</vt:i4>
      </vt:variant>
      <vt:variant>
        <vt:i4>5</vt:i4>
      </vt:variant>
      <vt:variant>
        <vt:lpwstr>https://www.cancer.org/content/dam/cancer-org/research/cancer-facts-and-statistics/annual-cancer-facts-and-figures/2022/2022-cancer-facts-and-figures.pdf</vt:lpwstr>
      </vt:variant>
      <vt:variant>
        <vt:lpwstr/>
      </vt:variant>
      <vt:variant>
        <vt:i4>5308436</vt:i4>
      </vt:variant>
      <vt:variant>
        <vt:i4>0</vt:i4>
      </vt:variant>
      <vt:variant>
        <vt:i4>0</vt:i4>
      </vt:variant>
      <vt:variant>
        <vt:i4>5</vt:i4>
      </vt:variant>
      <vt:variant>
        <vt:lpwstr>https://pubs.rsna.org/page/ai/author-instructions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김경수</cp:lastModifiedBy>
  <cp:revision>1796</cp:revision>
  <dcterms:created xsi:type="dcterms:W3CDTF">2023-06-28T20:01:00Z</dcterms:created>
  <dcterms:modified xsi:type="dcterms:W3CDTF">2025-10-24T15:20:00Z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69cc0fb398d973dda49beac552ed14e0b96fc48c47c54e367cc52a3029db619e</vt:lpwstr>
  </property>
</Properties>
</file>