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6BA6" w:rsidRDefault="00BE6BA6" w:rsidP="00BE6BA6">
      <w:pPr>
        <w:spacing w:line="480" w:lineRule="auto"/>
        <w:rPr>
          <w:rFonts w:ascii="Times New Roman" w:hAnsi="Times New Roman" w:cs="Times New Roman"/>
          <w:b/>
          <w:kern w:val="0"/>
          <w:sz w:val="24"/>
          <w:szCs w:val="24"/>
          <w:lang w:bidi="en-US"/>
        </w:rPr>
      </w:pPr>
      <w:r>
        <w:rPr>
          <w:rFonts w:ascii="Times New Roman" w:hAnsi="Times New Roman" w:cs="Times New Roman" w:hint="eastAsia"/>
          <w:b/>
          <w:kern w:val="0"/>
          <w:sz w:val="24"/>
          <w:szCs w:val="24"/>
          <w:lang w:bidi="en-US"/>
        </w:rPr>
        <w:t xml:space="preserve">1. </w:t>
      </w:r>
      <w:r w:rsidR="00C652BD" w:rsidRPr="006302AE">
        <w:rPr>
          <w:rFonts w:ascii="Times New Roman" w:eastAsia="Times New Roman" w:hAnsi="Times New Roman" w:cs="Times New Roman"/>
          <w:b/>
          <w:kern w:val="0"/>
          <w:sz w:val="24"/>
          <w:szCs w:val="24"/>
          <w:lang w:eastAsia="en-US" w:bidi="en-US"/>
        </w:rPr>
        <w:t>M</w:t>
      </w:r>
      <w:r w:rsidR="00C652BD" w:rsidRPr="006302AE">
        <w:rPr>
          <w:rFonts w:ascii="Times New Roman" w:hAnsi="Times New Roman" w:cs="Times New Roman"/>
          <w:b/>
          <w:kern w:val="0"/>
          <w:sz w:val="24"/>
          <w:szCs w:val="24"/>
          <w:lang w:bidi="en-US"/>
        </w:rPr>
        <w:t>aterials and methods</w:t>
      </w:r>
    </w:p>
    <w:p w:rsidR="00BE6BA6" w:rsidRDefault="00BE6BA6" w:rsidP="00BE6BA6">
      <w:pPr>
        <w:spacing w:line="480" w:lineRule="auto"/>
        <w:rPr>
          <w:rFonts w:ascii="Times New Roman" w:hAnsi="Times New Roman" w:cs="Times New Roman"/>
          <w:i/>
          <w:color w:val="000000" w:themeColor="text1"/>
          <w:kern w:val="0"/>
          <w:sz w:val="24"/>
          <w:szCs w:val="24"/>
          <w:lang w:bidi="en-US"/>
        </w:rPr>
      </w:pPr>
      <w:r>
        <w:rPr>
          <w:rFonts w:ascii="Times New Roman" w:hAnsi="Times New Roman" w:cs="Times New Roman" w:hint="eastAsia"/>
          <w:i/>
          <w:color w:val="000000" w:themeColor="text1"/>
          <w:kern w:val="0"/>
          <w:sz w:val="24"/>
          <w:szCs w:val="24"/>
          <w:lang w:bidi="en-US"/>
        </w:rPr>
        <w:t>1.1</w:t>
      </w:r>
      <w:proofErr w:type="gramStart"/>
      <w:r>
        <w:rPr>
          <w:rFonts w:ascii="Times New Roman" w:hAnsi="Times New Roman" w:cs="Times New Roman" w:hint="eastAsia"/>
          <w:i/>
          <w:color w:val="000000" w:themeColor="text1"/>
          <w:kern w:val="0"/>
          <w:sz w:val="24"/>
          <w:szCs w:val="24"/>
          <w:lang w:bidi="en-US"/>
        </w:rPr>
        <w:t>.</w:t>
      </w:r>
      <w:r w:rsidR="006A2DC0" w:rsidRPr="006302AE">
        <w:rPr>
          <w:rFonts w:ascii="Times New Roman" w:eastAsia="Times New Roman" w:hAnsi="Times New Roman" w:cs="Times New Roman"/>
          <w:i/>
          <w:color w:val="000000" w:themeColor="text1"/>
          <w:kern w:val="0"/>
          <w:sz w:val="24"/>
          <w:szCs w:val="24"/>
          <w:lang w:eastAsia="en-US" w:bidi="en-US"/>
        </w:rPr>
        <w:t>Cell</w:t>
      </w:r>
      <w:proofErr w:type="gramEnd"/>
      <w:r w:rsidR="00C652BD" w:rsidRPr="006302AE">
        <w:rPr>
          <w:rFonts w:ascii="Times New Roman" w:eastAsia="Times New Roman" w:hAnsi="Times New Roman" w:cs="Times New Roman"/>
          <w:i/>
          <w:color w:val="000000" w:themeColor="text1"/>
          <w:kern w:val="0"/>
          <w:sz w:val="24"/>
          <w:szCs w:val="24"/>
          <w:lang w:eastAsia="en-US" w:bidi="en-US"/>
        </w:rPr>
        <w:t xml:space="preserve"> culture</w:t>
      </w:r>
    </w:p>
    <w:p w:rsidR="00BE6BA6" w:rsidRDefault="00BE6BA6" w:rsidP="00BE6BA6">
      <w:pPr>
        <w:spacing w:line="480" w:lineRule="auto"/>
        <w:rPr>
          <w:rFonts w:ascii="Times New Roman" w:hAnsi="Times New Roman" w:cs="Times New Roman"/>
          <w:b/>
          <w:kern w:val="0"/>
          <w:sz w:val="24"/>
          <w:szCs w:val="24"/>
          <w:lang w:bidi="en-US"/>
        </w:rPr>
      </w:pPr>
      <w:r>
        <w:rPr>
          <w:rFonts w:ascii="Times New Roman" w:hAnsi="Times New Roman" w:cs="Times New Roman" w:hint="eastAsia"/>
          <w:i/>
          <w:color w:val="000000" w:themeColor="text1"/>
          <w:kern w:val="0"/>
          <w:sz w:val="24"/>
          <w:szCs w:val="24"/>
          <w:lang w:bidi="en-US"/>
        </w:rPr>
        <w:t xml:space="preserve">  </w:t>
      </w:r>
      <w:r w:rsidR="00080358" w:rsidRPr="006302AE">
        <w:rPr>
          <w:rFonts w:ascii="Times New Roman" w:eastAsia="Times New Roman" w:hAnsi="Times New Roman" w:cs="Times New Roman"/>
          <w:color w:val="000000" w:themeColor="text1"/>
          <w:kern w:val="0"/>
          <w:sz w:val="24"/>
          <w:szCs w:val="24"/>
          <w:lang w:eastAsia="en-US" w:bidi="en-US"/>
        </w:rPr>
        <w:t xml:space="preserve">The murine </w:t>
      </w:r>
      <w:proofErr w:type="spellStart"/>
      <w:r w:rsidR="00080358" w:rsidRPr="006302AE">
        <w:rPr>
          <w:rFonts w:ascii="Times New Roman" w:eastAsia="Times New Roman" w:hAnsi="Times New Roman" w:cs="Times New Roman"/>
          <w:color w:val="000000" w:themeColor="text1"/>
          <w:kern w:val="0"/>
          <w:sz w:val="24"/>
          <w:szCs w:val="24"/>
          <w:lang w:eastAsia="en-US" w:bidi="en-US"/>
        </w:rPr>
        <w:t>hepatocytcell</w:t>
      </w:r>
      <w:proofErr w:type="spellEnd"/>
      <w:r w:rsidR="00080358" w:rsidRPr="006302AE">
        <w:rPr>
          <w:rFonts w:ascii="Times New Roman" w:eastAsia="Times New Roman" w:hAnsi="Times New Roman" w:cs="Times New Roman"/>
          <w:color w:val="000000" w:themeColor="text1"/>
          <w:kern w:val="0"/>
          <w:sz w:val="24"/>
          <w:szCs w:val="24"/>
          <w:lang w:eastAsia="en-US" w:bidi="en-US"/>
        </w:rPr>
        <w:t xml:space="preserve"> line AML12 was </w:t>
      </w:r>
      <w:r w:rsidR="00B5601C" w:rsidRPr="006302AE">
        <w:rPr>
          <w:rFonts w:ascii="Times New Roman" w:eastAsia="Times New Roman" w:hAnsi="Times New Roman" w:cs="Times New Roman"/>
          <w:color w:val="000000" w:themeColor="text1"/>
          <w:kern w:val="0"/>
          <w:sz w:val="24"/>
          <w:szCs w:val="24"/>
          <w:lang w:eastAsia="en-US" w:bidi="en-US"/>
        </w:rPr>
        <w:t xml:space="preserve">purchased from the </w:t>
      </w:r>
      <w:proofErr w:type="spellStart"/>
      <w:r w:rsidR="00B5601C" w:rsidRPr="006302AE">
        <w:rPr>
          <w:rFonts w:ascii="Times New Roman" w:eastAsia="Times New Roman" w:hAnsi="Times New Roman" w:cs="Times New Roman"/>
          <w:color w:val="000000" w:themeColor="text1"/>
          <w:kern w:val="0"/>
          <w:sz w:val="24"/>
          <w:szCs w:val="24"/>
          <w:lang w:eastAsia="en-US" w:bidi="en-US"/>
        </w:rPr>
        <w:t>Procell</w:t>
      </w:r>
      <w:proofErr w:type="spellEnd"/>
      <w:r w:rsidR="00B5601C" w:rsidRPr="006302AE">
        <w:rPr>
          <w:rFonts w:ascii="Times New Roman" w:eastAsia="Times New Roman" w:hAnsi="Times New Roman" w:cs="Times New Roman"/>
          <w:color w:val="000000" w:themeColor="text1"/>
          <w:kern w:val="0"/>
          <w:sz w:val="24"/>
          <w:szCs w:val="24"/>
          <w:lang w:eastAsia="en-US" w:bidi="en-US"/>
        </w:rPr>
        <w:t xml:space="preserve"> Life </w:t>
      </w:r>
      <w:proofErr w:type="spellStart"/>
      <w:r w:rsidR="00B5601C" w:rsidRPr="006302AE">
        <w:rPr>
          <w:rFonts w:ascii="Times New Roman" w:eastAsia="Times New Roman" w:hAnsi="Times New Roman" w:cs="Times New Roman"/>
          <w:color w:val="000000" w:themeColor="text1"/>
          <w:kern w:val="0"/>
          <w:sz w:val="24"/>
          <w:szCs w:val="24"/>
          <w:lang w:eastAsia="en-US" w:bidi="en-US"/>
        </w:rPr>
        <w:t>Science&amp;Technology</w:t>
      </w:r>
      <w:proofErr w:type="spellEnd"/>
      <w:r w:rsidR="00E437ED" w:rsidRPr="006302AE">
        <w:rPr>
          <w:rFonts w:ascii="Times New Roman" w:eastAsia="Times New Roman" w:hAnsi="Times New Roman" w:cs="Times New Roman"/>
          <w:color w:val="000000" w:themeColor="text1"/>
          <w:kern w:val="0"/>
          <w:sz w:val="24"/>
          <w:szCs w:val="24"/>
          <w:lang w:eastAsia="en-US" w:bidi="en-US"/>
        </w:rPr>
        <w:t xml:space="preserve"> </w:t>
      </w:r>
      <w:proofErr w:type="spellStart"/>
      <w:r w:rsidR="00B5601C" w:rsidRPr="006302AE">
        <w:rPr>
          <w:rFonts w:ascii="Times New Roman" w:eastAsia="Times New Roman" w:hAnsi="Times New Roman" w:cs="Times New Roman"/>
          <w:color w:val="000000" w:themeColor="text1"/>
          <w:kern w:val="0"/>
          <w:sz w:val="24"/>
          <w:szCs w:val="24"/>
          <w:lang w:eastAsia="en-US" w:bidi="en-US"/>
        </w:rPr>
        <w:t>Co.,Ltd</w:t>
      </w:r>
      <w:proofErr w:type="spellEnd"/>
      <w:r w:rsidR="00B5601C" w:rsidRPr="006302AE">
        <w:rPr>
          <w:rFonts w:ascii="Times New Roman" w:eastAsia="Times New Roman" w:hAnsi="Times New Roman" w:cs="Times New Roman"/>
          <w:color w:val="000000" w:themeColor="text1"/>
          <w:kern w:val="0"/>
          <w:sz w:val="24"/>
          <w:szCs w:val="24"/>
          <w:lang w:eastAsia="en-US" w:bidi="en-US"/>
        </w:rPr>
        <w:t>. Cells were cultured in RPMI-1640 medium supplemented with 10% fetal bovine serum (FBS) and 100 units/ml penicillin/s</w:t>
      </w:r>
      <w:r w:rsidR="008233FF" w:rsidRPr="006302AE">
        <w:rPr>
          <w:rFonts w:ascii="Times New Roman" w:eastAsia="Times New Roman" w:hAnsi="Times New Roman" w:cs="Times New Roman"/>
          <w:color w:val="000000" w:themeColor="text1"/>
          <w:kern w:val="0"/>
          <w:sz w:val="24"/>
          <w:szCs w:val="24"/>
          <w:lang w:eastAsia="en-US" w:bidi="en-US"/>
        </w:rPr>
        <w:t>treptomycin mixture (</w:t>
      </w:r>
      <w:proofErr w:type="spellStart"/>
      <w:r w:rsidR="008233FF" w:rsidRPr="006302AE">
        <w:rPr>
          <w:rFonts w:ascii="Times New Roman" w:eastAsia="Times New Roman" w:hAnsi="Times New Roman" w:cs="Times New Roman"/>
          <w:color w:val="000000" w:themeColor="text1"/>
          <w:kern w:val="0"/>
          <w:sz w:val="24"/>
          <w:szCs w:val="24"/>
          <w:lang w:eastAsia="en-US" w:bidi="en-US"/>
        </w:rPr>
        <w:t>Gibco</w:t>
      </w:r>
      <w:proofErr w:type="spellEnd"/>
      <w:r w:rsidR="008233FF" w:rsidRPr="006302AE">
        <w:rPr>
          <w:rFonts w:ascii="Times New Roman" w:eastAsia="Times New Roman" w:hAnsi="Times New Roman" w:cs="Times New Roman"/>
          <w:color w:val="000000" w:themeColor="text1"/>
          <w:kern w:val="0"/>
          <w:sz w:val="24"/>
          <w:szCs w:val="24"/>
          <w:lang w:eastAsia="en-US" w:bidi="en-US"/>
        </w:rPr>
        <w:t>, NY)</w:t>
      </w:r>
      <w:r w:rsidR="00B5601C" w:rsidRPr="006302AE">
        <w:rPr>
          <w:rFonts w:ascii="Times New Roman" w:eastAsia="Times New Roman" w:hAnsi="Times New Roman" w:cs="Times New Roman"/>
          <w:color w:val="000000" w:themeColor="text1"/>
          <w:kern w:val="0"/>
          <w:sz w:val="24"/>
          <w:szCs w:val="24"/>
          <w:lang w:eastAsia="en-US" w:bidi="en-US"/>
        </w:rPr>
        <w:t xml:space="preserve">. </w:t>
      </w:r>
      <w:r w:rsidR="00461637" w:rsidRPr="006302AE">
        <w:rPr>
          <w:rFonts w:ascii="Times New Roman" w:eastAsia="Times New Roman" w:hAnsi="Times New Roman" w:cs="Times New Roman"/>
          <w:color w:val="000000" w:themeColor="text1"/>
          <w:kern w:val="0"/>
          <w:sz w:val="24"/>
          <w:szCs w:val="24"/>
          <w:lang w:eastAsia="en-US" w:bidi="en-US"/>
        </w:rPr>
        <w:t xml:space="preserve">The human </w:t>
      </w:r>
      <w:proofErr w:type="spellStart"/>
      <w:r w:rsidR="00461637" w:rsidRPr="006302AE">
        <w:rPr>
          <w:rFonts w:ascii="Times New Roman" w:eastAsia="Times New Roman" w:hAnsi="Times New Roman" w:cs="Times New Roman"/>
          <w:color w:val="000000" w:themeColor="text1"/>
          <w:kern w:val="0"/>
          <w:sz w:val="24"/>
          <w:szCs w:val="24"/>
          <w:lang w:eastAsia="en-US" w:bidi="en-US"/>
        </w:rPr>
        <w:t>hepatocytcell</w:t>
      </w:r>
      <w:proofErr w:type="spellEnd"/>
      <w:r w:rsidR="00461637" w:rsidRPr="006302AE">
        <w:rPr>
          <w:rFonts w:ascii="Times New Roman" w:eastAsia="Times New Roman" w:hAnsi="Times New Roman" w:cs="Times New Roman"/>
          <w:color w:val="000000" w:themeColor="text1"/>
          <w:kern w:val="0"/>
          <w:sz w:val="24"/>
          <w:szCs w:val="24"/>
          <w:lang w:eastAsia="en-US" w:bidi="en-US"/>
        </w:rPr>
        <w:t xml:space="preserve"> line </w:t>
      </w:r>
      <w:r w:rsidR="00080358" w:rsidRPr="006302AE">
        <w:rPr>
          <w:rFonts w:ascii="Times New Roman" w:eastAsia="Times New Roman" w:hAnsi="Times New Roman" w:cs="Times New Roman"/>
          <w:color w:val="000000" w:themeColor="text1"/>
          <w:kern w:val="0"/>
          <w:sz w:val="24"/>
          <w:szCs w:val="24"/>
          <w:lang w:eastAsia="en-US" w:bidi="en-US"/>
        </w:rPr>
        <w:t>L02</w:t>
      </w:r>
      <w:r w:rsidR="00461637" w:rsidRPr="006302AE">
        <w:rPr>
          <w:rFonts w:ascii="Times New Roman" w:eastAsia="Times New Roman" w:hAnsi="Times New Roman" w:cs="Times New Roman"/>
          <w:color w:val="000000" w:themeColor="text1"/>
          <w:kern w:val="0"/>
          <w:sz w:val="24"/>
          <w:szCs w:val="24"/>
          <w:lang w:eastAsia="en-US" w:bidi="en-US"/>
        </w:rPr>
        <w:t xml:space="preserve"> </w:t>
      </w:r>
      <w:r w:rsidR="008233FF" w:rsidRPr="006302AE">
        <w:rPr>
          <w:rFonts w:ascii="Times New Roman" w:eastAsia="Times New Roman" w:hAnsi="Times New Roman" w:cs="Times New Roman"/>
          <w:color w:val="000000" w:themeColor="text1"/>
          <w:kern w:val="0"/>
          <w:sz w:val="24"/>
          <w:szCs w:val="24"/>
          <w:lang w:eastAsia="en-US" w:bidi="en-US"/>
        </w:rPr>
        <w:t xml:space="preserve">was purchased from the </w:t>
      </w:r>
      <w:proofErr w:type="spellStart"/>
      <w:r w:rsidR="008233FF" w:rsidRPr="006302AE">
        <w:rPr>
          <w:rFonts w:ascii="Times New Roman" w:eastAsia="Times New Roman" w:hAnsi="Times New Roman" w:cs="Times New Roman"/>
          <w:color w:val="000000" w:themeColor="text1"/>
          <w:kern w:val="0"/>
          <w:sz w:val="24"/>
          <w:szCs w:val="24"/>
          <w:lang w:eastAsia="en-US" w:bidi="en-US"/>
        </w:rPr>
        <w:t>Procell</w:t>
      </w:r>
      <w:proofErr w:type="spellEnd"/>
      <w:r w:rsidR="008233FF" w:rsidRPr="006302AE">
        <w:rPr>
          <w:rFonts w:ascii="Times New Roman" w:eastAsia="Times New Roman" w:hAnsi="Times New Roman" w:cs="Times New Roman"/>
          <w:color w:val="000000" w:themeColor="text1"/>
          <w:kern w:val="0"/>
          <w:sz w:val="24"/>
          <w:szCs w:val="24"/>
          <w:lang w:eastAsia="en-US" w:bidi="en-US"/>
        </w:rPr>
        <w:t xml:space="preserve"> Life </w:t>
      </w:r>
      <w:proofErr w:type="spellStart"/>
      <w:r w:rsidR="008233FF" w:rsidRPr="006302AE">
        <w:rPr>
          <w:rFonts w:ascii="Times New Roman" w:eastAsia="Times New Roman" w:hAnsi="Times New Roman" w:cs="Times New Roman"/>
          <w:color w:val="000000" w:themeColor="text1"/>
          <w:kern w:val="0"/>
          <w:sz w:val="24"/>
          <w:szCs w:val="24"/>
          <w:lang w:eastAsia="en-US" w:bidi="en-US"/>
        </w:rPr>
        <w:t>Science&amp;Technology</w:t>
      </w:r>
      <w:proofErr w:type="spellEnd"/>
      <w:r w:rsidR="008233FF" w:rsidRPr="006302AE">
        <w:rPr>
          <w:rFonts w:ascii="Times New Roman" w:eastAsia="Times New Roman" w:hAnsi="Times New Roman" w:cs="Times New Roman"/>
          <w:color w:val="000000" w:themeColor="text1"/>
          <w:kern w:val="0"/>
          <w:sz w:val="24"/>
          <w:szCs w:val="24"/>
          <w:lang w:eastAsia="en-US" w:bidi="en-US"/>
        </w:rPr>
        <w:t xml:space="preserve"> </w:t>
      </w:r>
      <w:proofErr w:type="spellStart"/>
      <w:r w:rsidR="008233FF" w:rsidRPr="006302AE">
        <w:rPr>
          <w:rFonts w:ascii="Times New Roman" w:eastAsia="Times New Roman" w:hAnsi="Times New Roman" w:cs="Times New Roman"/>
          <w:color w:val="000000" w:themeColor="text1"/>
          <w:kern w:val="0"/>
          <w:sz w:val="24"/>
          <w:szCs w:val="24"/>
          <w:lang w:eastAsia="en-US" w:bidi="en-US"/>
        </w:rPr>
        <w:t>Co.,Ltd</w:t>
      </w:r>
      <w:proofErr w:type="spellEnd"/>
      <w:r w:rsidR="008233FF" w:rsidRPr="006302AE">
        <w:rPr>
          <w:rFonts w:ascii="Times New Roman" w:eastAsia="Times New Roman" w:hAnsi="Times New Roman" w:cs="Times New Roman"/>
          <w:color w:val="000000" w:themeColor="text1"/>
          <w:kern w:val="0"/>
          <w:sz w:val="24"/>
          <w:szCs w:val="24"/>
          <w:lang w:eastAsia="en-US" w:bidi="en-US"/>
        </w:rPr>
        <w:t>. Cells were cultured in RPMI-1640 medium supplemented with 10% FBS. Cell lines were incubated at 37 °C with 100% humidity in 5% CO2.</w:t>
      </w:r>
    </w:p>
    <w:p w:rsidR="00BE6BA6" w:rsidRDefault="00BE6BA6" w:rsidP="00BE6BA6">
      <w:pPr>
        <w:spacing w:line="480" w:lineRule="auto"/>
        <w:rPr>
          <w:rFonts w:ascii="Times New Roman" w:hAnsi="Times New Roman" w:cs="Times New Roman"/>
          <w:i/>
          <w:kern w:val="0"/>
          <w:sz w:val="24"/>
          <w:szCs w:val="24"/>
          <w:lang w:bidi="en-US"/>
        </w:rPr>
      </w:pPr>
      <w:r>
        <w:rPr>
          <w:rFonts w:ascii="Times New Roman" w:hAnsi="Times New Roman" w:cs="Times New Roman" w:hint="eastAsia"/>
          <w:i/>
          <w:kern w:val="0"/>
          <w:sz w:val="24"/>
          <w:szCs w:val="24"/>
          <w:lang w:bidi="en-US"/>
        </w:rPr>
        <w:t>1.2</w:t>
      </w:r>
      <w:proofErr w:type="gramStart"/>
      <w:r>
        <w:rPr>
          <w:rFonts w:ascii="Times New Roman" w:hAnsi="Times New Roman" w:cs="Times New Roman" w:hint="eastAsia"/>
          <w:i/>
          <w:kern w:val="0"/>
          <w:sz w:val="24"/>
          <w:szCs w:val="24"/>
          <w:lang w:bidi="en-US"/>
        </w:rPr>
        <w:t>.</w:t>
      </w:r>
      <w:r w:rsidR="00AB47A3" w:rsidRPr="006302AE">
        <w:rPr>
          <w:rFonts w:ascii="Times New Roman" w:eastAsia="Times New Roman" w:hAnsi="Times New Roman" w:cs="Times New Roman"/>
          <w:i/>
          <w:kern w:val="0"/>
          <w:sz w:val="24"/>
          <w:szCs w:val="24"/>
          <w:lang w:eastAsia="en-US" w:bidi="en-US"/>
        </w:rPr>
        <w:t>E</w:t>
      </w:r>
      <w:r w:rsidR="00461637" w:rsidRPr="006302AE">
        <w:rPr>
          <w:rFonts w:ascii="Times New Roman" w:eastAsia="Times New Roman" w:hAnsi="Times New Roman" w:cs="Times New Roman"/>
          <w:i/>
          <w:kern w:val="0"/>
          <w:sz w:val="24"/>
          <w:szCs w:val="24"/>
          <w:lang w:eastAsia="en-US" w:bidi="en-US"/>
        </w:rPr>
        <w:t>xo</w:t>
      </w:r>
      <w:r w:rsidR="00AB47A3" w:rsidRPr="006302AE">
        <w:rPr>
          <w:rFonts w:ascii="Times New Roman" w:eastAsia="Times New Roman" w:hAnsi="Times New Roman" w:cs="Times New Roman"/>
          <w:i/>
          <w:kern w:val="0"/>
          <w:sz w:val="24"/>
          <w:szCs w:val="24"/>
          <w:lang w:eastAsia="en-US" w:bidi="en-US"/>
        </w:rPr>
        <w:t>somes</w:t>
      </w:r>
      <w:proofErr w:type="gramEnd"/>
      <w:r w:rsidR="00AB47A3" w:rsidRPr="006302AE">
        <w:rPr>
          <w:rFonts w:ascii="Times New Roman" w:eastAsia="Times New Roman" w:hAnsi="Times New Roman" w:cs="Times New Roman"/>
          <w:i/>
          <w:kern w:val="0"/>
          <w:sz w:val="24"/>
          <w:szCs w:val="24"/>
          <w:lang w:eastAsia="en-US" w:bidi="en-US"/>
        </w:rPr>
        <w:t xml:space="preserve"> </w:t>
      </w:r>
      <w:r w:rsidR="00461637" w:rsidRPr="006302AE">
        <w:rPr>
          <w:rFonts w:ascii="Times New Roman" w:eastAsia="Times New Roman" w:hAnsi="Times New Roman" w:cs="Times New Roman"/>
          <w:i/>
          <w:kern w:val="0"/>
          <w:sz w:val="24"/>
          <w:szCs w:val="24"/>
          <w:lang w:eastAsia="en-US" w:bidi="en-US"/>
        </w:rPr>
        <w:t>labeling</w:t>
      </w:r>
      <w:r w:rsidR="008722EC" w:rsidRPr="006302AE">
        <w:rPr>
          <w:rFonts w:ascii="Times New Roman" w:eastAsia="Times New Roman" w:hAnsi="Times New Roman" w:cs="Times New Roman"/>
          <w:i/>
          <w:kern w:val="0"/>
          <w:sz w:val="24"/>
          <w:szCs w:val="24"/>
          <w:lang w:eastAsia="en-US" w:bidi="en-US"/>
        </w:rPr>
        <w:t xml:space="preserve"> and uptake</w:t>
      </w:r>
    </w:p>
    <w:p w:rsidR="00BE6BA6" w:rsidRDefault="00BE6BA6" w:rsidP="00BE6BA6">
      <w:pPr>
        <w:spacing w:line="480" w:lineRule="auto"/>
        <w:rPr>
          <w:rFonts w:ascii="Times New Roman" w:hAnsi="Times New Roman" w:cs="Times New Roman"/>
          <w:b/>
          <w:kern w:val="0"/>
          <w:sz w:val="24"/>
          <w:szCs w:val="24"/>
          <w:lang w:bidi="en-US"/>
        </w:rPr>
      </w:pPr>
      <w:r>
        <w:rPr>
          <w:rFonts w:ascii="Times New Roman" w:hAnsi="Times New Roman" w:cs="Times New Roman" w:hint="eastAsia"/>
          <w:i/>
          <w:kern w:val="0"/>
          <w:sz w:val="24"/>
          <w:szCs w:val="24"/>
          <w:lang w:bidi="en-US"/>
        </w:rPr>
        <w:t xml:space="preserve">  </w:t>
      </w:r>
      <w:r w:rsidR="00B80546" w:rsidRPr="006302AE">
        <w:rPr>
          <w:rFonts w:ascii="Times New Roman" w:eastAsia="Times New Roman" w:hAnsi="Times New Roman" w:cs="Times New Roman"/>
          <w:color w:val="000000" w:themeColor="text1"/>
          <w:kern w:val="0"/>
          <w:sz w:val="24"/>
          <w:szCs w:val="24"/>
          <w:lang w:eastAsia="en-US" w:bidi="en-US"/>
        </w:rPr>
        <w:t xml:space="preserve">Exosomes isolated from culture medium of </w:t>
      </w:r>
      <w:proofErr w:type="spellStart"/>
      <w:r w:rsidR="0032672C" w:rsidRPr="006302AE">
        <w:rPr>
          <w:rFonts w:ascii="Times New Roman" w:hAnsi="Times New Roman" w:cs="Times New Roman"/>
          <w:color w:val="000000" w:themeColor="text1"/>
          <w:kern w:val="0"/>
          <w:sz w:val="24"/>
          <w:szCs w:val="24"/>
          <w:lang w:bidi="en-US"/>
        </w:rPr>
        <w:t>hP</w:t>
      </w:r>
      <w:r w:rsidR="00B80546" w:rsidRPr="006302AE">
        <w:rPr>
          <w:rFonts w:ascii="Times New Roman" w:eastAsia="Times New Roman" w:hAnsi="Times New Roman" w:cs="Times New Roman"/>
          <w:color w:val="000000" w:themeColor="text1"/>
          <w:kern w:val="0"/>
          <w:sz w:val="24"/>
          <w:szCs w:val="24"/>
          <w:lang w:eastAsia="en-US" w:bidi="en-US"/>
        </w:rPr>
        <w:t>MSCs</w:t>
      </w:r>
      <w:proofErr w:type="spellEnd"/>
      <w:r w:rsidR="00B80546" w:rsidRPr="006302AE">
        <w:rPr>
          <w:rFonts w:ascii="Times New Roman" w:eastAsia="Times New Roman" w:hAnsi="Times New Roman" w:cs="Times New Roman"/>
          <w:color w:val="000000" w:themeColor="text1"/>
          <w:kern w:val="0"/>
          <w:sz w:val="24"/>
          <w:szCs w:val="24"/>
          <w:lang w:eastAsia="en-US" w:bidi="en-US"/>
        </w:rPr>
        <w:t xml:space="preserve"> were labeled using a PKH26 red fluorescent labeling kit (</w:t>
      </w:r>
      <w:proofErr w:type="spellStart"/>
      <w:r w:rsidR="00B80546" w:rsidRPr="006302AE">
        <w:rPr>
          <w:rFonts w:ascii="Times New Roman" w:eastAsia="Times New Roman" w:hAnsi="Times New Roman" w:cs="Times New Roman"/>
          <w:color w:val="000000" w:themeColor="text1"/>
          <w:kern w:val="0"/>
          <w:sz w:val="24"/>
          <w:szCs w:val="24"/>
          <w:lang w:eastAsia="en-US" w:bidi="en-US"/>
        </w:rPr>
        <w:t>Umibio</w:t>
      </w:r>
      <w:proofErr w:type="spellEnd"/>
      <w:r w:rsidR="00B80546" w:rsidRPr="006302AE">
        <w:rPr>
          <w:rFonts w:ascii="Times New Roman" w:eastAsia="Times New Roman" w:hAnsi="Times New Roman" w:cs="Times New Roman"/>
          <w:color w:val="000000" w:themeColor="text1"/>
          <w:kern w:val="0"/>
          <w:sz w:val="24"/>
          <w:szCs w:val="24"/>
          <w:lang w:eastAsia="en-US" w:bidi="en-US"/>
        </w:rPr>
        <w:t>, China) in line with standard protocols. To examine the uptake of exosomes into recipient AML-12 cells, exosomes were incubated with PKH26 dye for</w:t>
      </w:r>
      <w:r w:rsidR="0032672C" w:rsidRPr="006302AE">
        <w:rPr>
          <w:rFonts w:ascii="Times New Roman" w:eastAsia="Times New Roman" w:hAnsi="Times New Roman" w:cs="Times New Roman"/>
          <w:color w:val="000000" w:themeColor="text1"/>
          <w:kern w:val="0"/>
          <w:sz w:val="24"/>
          <w:szCs w:val="24"/>
          <w:lang w:eastAsia="en-US" w:bidi="en-US"/>
        </w:rPr>
        <w:t xml:space="preserve"> 10 min</w:t>
      </w:r>
      <w:r w:rsidR="00B80546" w:rsidRPr="006302AE">
        <w:rPr>
          <w:rFonts w:ascii="Times New Roman" w:eastAsia="Times New Roman" w:hAnsi="Times New Roman" w:cs="Times New Roman"/>
          <w:color w:val="000000" w:themeColor="text1"/>
          <w:kern w:val="0"/>
          <w:sz w:val="24"/>
          <w:szCs w:val="24"/>
          <w:lang w:eastAsia="en-US" w:bidi="en-US"/>
        </w:rPr>
        <w:t>. After rinsing with PBS for three times and fixing with 4% PFA at RT for 30 min, fixed cells were rinsed with PBS for three times, followed by nuclear staining by DAPI for 10 min (Invitrogen). Confocal laser scanning microscopy was applied to detect the cellular uptake and internalization of exosomes</w:t>
      </w:r>
    </w:p>
    <w:p w:rsidR="00BE6BA6" w:rsidRDefault="00BE6BA6" w:rsidP="00BE6BA6">
      <w:pPr>
        <w:spacing w:line="480" w:lineRule="auto"/>
        <w:rPr>
          <w:rFonts w:ascii="Times New Roman" w:hAnsi="Times New Roman" w:cs="Times New Roman"/>
          <w:i/>
          <w:kern w:val="0"/>
          <w:sz w:val="24"/>
          <w:szCs w:val="24"/>
          <w:lang w:bidi="en-US"/>
        </w:rPr>
      </w:pPr>
      <w:r>
        <w:rPr>
          <w:rFonts w:ascii="Times New Roman" w:hAnsi="Times New Roman" w:cs="Times New Roman" w:hint="eastAsia"/>
          <w:i/>
          <w:kern w:val="0"/>
          <w:sz w:val="24"/>
          <w:szCs w:val="24"/>
          <w:lang w:bidi="en-US"/>
        </w:rPr>
        <w:t>1.3</w:t>
      </w:r>
      <w:proofErr w:type="gramStart"/>
      <w:r>
        <w:rPr>
          <w:rFonts w:ascii="Times New Roman" w:hAnsi="Times New Roman" w:cs="Times New Roman" w:hint="eastAsia"/>
          <w:i/>
          <w:kern w:val="0"/>
          <w:sz w:val="24"/>
          <w:szCs w:val="24"/>
          <w:lang w:bidi="en-US"/>
        </w:rPr>
        <w:t>.</w:t>
      </w:r>
      <w:r w:rsidR="00461637" w:rsidRPr="006302AE">
        <w:rPr>
          <w:rFonts w:ascii="Times New Roman" w:eastAsia="Times New Roman" w:hAnsi="Times New Roman" w:cs="Times New Roman"/>
          <w:i/>
          <w:kern w:val="0"/>
          <w:sz w:val="24"/>
          <w:szCs w:val="24"/>
          <w:lang w:eastAsia="en-US" w:bidi="en-US"/>
        </w:rPr>
        <w:t>Cell</w:t>
      </w:r>
      <w:proofErr w:type="gramEnd"/>
      <w:r w:rsidR="00461637" w:rsidRPr="006302AE">
        <w:rPr>
          <w:rFonts w:ascii="Times New Roman" w:eastAsia="Times New Roman" w:hAnsi="Times New Roman" w:cs="Times New Roman"/>
          <w:i/>
          <w:kern w:val="0"/>
          <w:sz w:val="24"/>
          <w:szCs w:val="24"/>
          <w:lang w:eastAsia="en-US" w:bidi="en-US"/>
        </w:rPr>
        <w:t xml:space="preserve"> transfection</w:t>
      </w:r>
    </w:p>
    <w:p w:rsidR="00BE6BA6" w:rsidRDefault="00BE6BA6" w:rsidP="00BE6BA6">
      <w:pPr>
        <w:spacing w:line="480" w:lineRule="auto"/>
        <w:rPr>
          <w:rFonts w:ascii="Times New Roman" w:hAnsi="Times New Roman" w:cs="Times New Roman"/>
          <w:b/>
          <w:kern w:val="0"/>
          <w:sz w:val="24"/>
          <w:szCs w:val="24"/>
          <w:lang w:bidi="en-US"/>
        </w:rPr>
      </w:pPr>
      <w:r>
        <w:rPr>
          <w:rFonts w:ascii="Times New Roman" w:hAnsi="Times New Roman" w:cs="Times New Roman" w:hint="eastAsia"/>
          <w:i/>
          <w:kern w:val="0"/>
          <w:sz w:val="24"/>
          <w:szCs w:val="24"/>
          <w:lang w:bidi="en-US"/>
        </w:rPr>
        <w:t xml:space="preserve">  </w:t>
      </w:r>
      <w:r w:rsidR="00461637" w:rsidRPr="006302AE">
        <w:rPr>
          <w:rFonts w:ascii="Times New Roman" w:eastAsia="Times New Roman" w:hAnsi="Times New Roman" w:cs="Times New Roman"/>
          <w:kern w:val="0"/>
          <w:sz w:val="24"/>
          <w:szCs w:val="24"/>
          <w:lang w:eastAsia="en-US" w:bidi="en-US"/>
        </w:rPr>
        <w:t xml:space="preserve">The </w:t>
      </w:r>
      <w:r w:rsidR="00B80546" w:rsidRPr="006302AE">
        <w:rPr>
          <w:rFonts w:ascii="Times New Roman" w:eastAsia="Times New Roman" w:hAnsi="Times New Roman" w:cs="Times New Roman"/>
          <w:kern w:val="0"/>
          <w:sz w:val="24"/>
          <w:szCs w:val="24"/>
          <w:lang w:eastAsia="en-US" w:bidi="en-US"/>
        </w:rPr>
        <w:t>circ-RBM23</w:t>
      </w:r>
      <w:r w:rsidR="00461637" w:rsidRPr="006302AE">
        <w:rPr>
          <w:rFonts w:ascii="Times New Roman" w:eastAsia="Times New Roman" w:hAnsi="Times New Roman" w:cs="Times New Roman"/>
          <w:kern w:val="0"/>
          <w:sz w:val="24"/>
          <w:szCs w:val="24"/>
          <w:lang w:eastAsia="en-US" w:bidi="en-US"/>
        </w:rPr>
        <w:t xml:space="preserve">-knockdown vector, </w:t>
      </w:r>
      <w:r w:rsidR="00B80546" w:rsidRPr="006302AE">
        <w:rPr>
          <w:rFonts w:ascii="Times New Roman" w:hAnsi="Times New Roman" w:cs="Times New Roman"/>
          <w:sz w:val="24"/>
          <w:szCs w:val="24"/>
        </w:rPr>
        <w:t>miR-139-5p</w:t>
      </w:r>
      <w:r w:rsidR="00461637" w:rsidRPr="006302AE">
        <w:rPr>
          <w:rFonts w:ascii="Times New Roman" w:eastAsia="Times New Roman" w:hAnsi="Times New Roman" w:cs="Times New Roman"/>
          <w:kern w:val="0"/>
          <w:sz w:val="24"/>
          <w:szCs w:val="24"/>
          <w:lang w:eastAsia="en-US" w:bidi="en-US"/>
        </w:rPr>
        <w:t xml:space="preserve"> inhibitor, and </w:t>
      </w:r>
      <w:r w:rsidR="00B80546" w:rsidRPr="006302AE">
        <w:rPr>
          <w:rFonts w:ascii="Times New Roman" w:hAnsi="Times New Roman" w:cs="Times New Roman"/>
          <w:sz w:val="24"/>
          <w:szCs w:val="24"/>
        </w:rPr>
        <w:t>miR-139-5p</w:t>
      </w:r>
      <w:r w:rsidR="00461637" w:rsidRPr="006302AE">
        <w:rPr>
          <w:rFonts w:ascii="Times New Roman" w:eastAsia="Times New Roman" w:hAnsi="Times New Roman" w:cs="Times New Roman"/>
          <w:kern w:val="0"/>
          <w:sz w:val="24"/>
          <w:szCs w:val="24"/>
          <w:lang w:eastAsia="en-US" w:bidi="en-US"/>
        </w:rPr>
        <w:t xml:space="preserve"> mimics were obtained from </w:t>
      </w:r>
      <w:proofErr w:type="spellStart"/>
      <w:r w:rsidR="00461637" w:rsidRPr="006302AE">
        <w:rPr>
          <w:rFonts w:ascii="Times New Roman" w:eastAsia="Times New Roman" w:hAnsi="Times New Roman" w:cs="Times New Roman"/>
          <w:kern w:val="0"/>
          <w:sz w:val="24"/>
          <w:szCs w:val="24"/>
          <w:lang w:eastAsia="en-US" w:bidi="en-US"/>
        </w:rPr>
        <w:t>GenePharma</w:t>
      </w:r>
      <w:proofErr w:type="spellEnd"/>
      <w:r w:rsidR="00461637" w:rsidRPr="006302AE">
        <w:rPr>
          <w:rFonts w:ascii="Times New Roman" w:eastAsia="Times New Roman" w:hAnsi="Times New Roman" w:cs="Times New Roman"/>
          <w:kern w:val="0"/>
          <w:sz w:val="24"/>
          <w:szCs w:val="24"/>
          <w:lang w:eastAsia="en-US" w:bidi="en-US"/>
        </w:rPr>
        <w:t xml:space="preserve"> (Shanghai, China). </w:t>
      </w:r>
      <w:r w:rsidR="006A2DC0" w:rsidRPr="006302AE">
        <w:rPr>
          <w:rFonts w:ascii="Times New Roman" w:hAnsi="Times New Roman" w:cs="Times New Roman"/>
          <w:kern w:val="0"/>
          <w:sz w:val="24"/>
          <w:szCs w:val="24"/>
          <w:lang w:bidi="en-US"/>
        </w:rPr>
        <w:t>Gene-specific siRNAs, scrambled control siRNAs,</w:t>
      </w:r>
      <w:r w:rsidR="006A2DC0" w:rsidRPr="006302AE">
        <w:rPr>
          <w:rFonts w:ascii="Times New Roman" w:eastAsia="Times New Roman" w:hAnsi="Times New Roman" w:cs="Times New Roman"/>
          <w:kern w:val="0"/>
          <w:sz w:val="24"/>
          <w:szCs w:val="24"/>
          <w:lang w:eastAsia="en-US" w:bidi="en-US"/>
        </w:rPr>
        <w:t xml:space="preserve"> </w:t>
      </w:r>
      <w:r w:rsidR="006A2DC0" w:rsidRPr="006302AE">
        <w:rPr>
          <w:rFonts w:ascii="Times New Roman" w:hAnsi="Times New Roman" w:cs="Times New Roman"/>
          <w:sz w:val="24"/>
          <w:szCs w:val="24"/>
        </w:rPr>
        <w:t>miR-139-5p</w:t>
      </w:r>
      <w:r w:rsidR="006A2DC0" w:rsidRPr="006302AE">
        <w:rPr>
          <w:rFonts w:ascii="Times New Roman" w:eastAsia="Times New Roman" w:hAnsi="Times New Roman" w:cs="Times New Roman"/>
          <w:kern w:val="0"/>
          <w:sz w:val="24"/>
          <w:szCs w:val="24"/>
          <w:lang w:eastAsia="en-US" w:bidi="en-US"/>
        </w:rPr>
        <w:t xml:space="preserve"> inhibitor, and </w:t>
      </w:r>
      <w:r w:rsidR="006A2DC0" w:rsidRPr="006302AE">
        <w:rPr>
          <w:rFonts w:ascii="Times New Roman" w:hAnsi="Times New Roman" w:cs="Times New Roman"/>
          <w:sz w:val="24"/>
          <w:szCs w:val="24"/>
        </w:rPr>
        <w:t>miR-139-5p</w:t>
      </w:r>
      <w:r w:rsidR="006A2DC0" w:rsidRPr="006302AE">
        <w:rPr>
          <w:rFonts w:ascii="Times New Roman" w:eastAsia="Times New Roman" w:hAnsi="Times New Roman" w:cs="Times New Roman"/>
          <w:kern w:val="0"/>
          <w:sz w:val="24"/>
          <w:szCs w:val="24"/>
          <w:lang w:eastAsia="en-US" w:bidi="en-US"/>
        </w:rPr>
        <w:t xml:space="preserve"> mimic</w:t>
      </w:r>
      <w:r w:rsidR="006A2DC0" w:rsidRPr="006302AE">
        <w:rPr>
          <w:rFonts w:ascii="Times New Roman" w:hAnsi="Times New Roman" w:cs="Times New Roman"/>
          <w:kern w:val="0"/>
          <w:sz w:val="24"/>
          <w:szCs w:val="24"/>
          <w:lang w:bidi="en-US"/>
        </w:rPr>
        <w:t xml:space="preserve"> were transfected into </w:t>
      </w:r>
      <w:r w:rsidR="00B80546" w:rsidRPr="006302AE">
        <w:rPr>
          <w:rFonts w:ascii="Times New Roman" w:eastAsia="Times New Roman" w:hAnsi="Times New Roman" w:cs="Times New Roman"/>
          <w:kern w:val="0"/>
          <w:sz w:val="24"/>
          <w:szCs w:val="24"/>
          <w:lang w:eastAsia="en-US" w:bidi="en-US"/>
        </w:rPr>
        <w:t>L02</w:t>
      </w:r>
      <w:r w:rsidR="00461637" w:rsidRPr="006302AE">
        <w:rPr>
          <w:rFonts w:ascii="Times New Roman" w:eastAsia="Times New Roman" w:hAnsi="Times New Roman" w:cs="Times New Roman"/>
          <w:kern w:val="0"/>
          <w:sz w:val="24"/>
          <w:szCs w:val="24"/>
          <w:lang w:eastAsia="en-US" w:bidi="en-US"/>
        </w:rPr>
        <w:t xml:space="preserve"> cells </w:t>
      </w:r>
      <w:r w:rsidR="006A2DC0" w:rsidRPr="006302AE">
        <w:rPr>
          <w:rFonts w:ascii="Times New Roman" w:hAnsi="Times New Roman" w:cs="Times New Roman"/>
          <w:kern w:val="0"/>
          <w:sz w:val="24"/>
          <w:szCs w:val="24"/>
          <w:lang w:bidi="en-US"/>
        </w:rPr>
        <w:t xml:space="preserve">using </w:t>
      </w:r>
      <w:proofErr w:type="spellStart"/>
      <w:r w:rsidR="006A2DC0" w:rsidRPr="006302AE">
        <w:rPr>
          <w:rFonts w:ascii="Times New Roman" w:hAnsi="Times New Roman" w:cs="Times New Roman"/>
          <w:kern w:val="0"/>
          <w:sz w:val="24"/>
          <w:szCs w:val="24"/>
          <w:lang w:bidi="en-US"/>
        </w:rPr>
        <w:t>Lipofectamine</w:t>
      </w:r>
      <w:proofErr w:type="spellEnd"/>
      <w:r w:rsidR="006A2DC0" w:rsidRPr="006302AE">
        <w:rPr>
          <w:rFonts w:ascii="Times New Roman" w:hAnsi="Times New Roman" w:cs="Times New Roman"/>
          <w:kern w:val="0"/>
          <w:sz w:val="24"/>
          <w:szCs w:val="24"/>
          <w:lang w:bidi="en-US"/>
        </w:rPr>
        <w:t xml:space="preserve"> 2000 (Invitrogen, Carlsbad, CA, USA) </w:t>
      </w:r>
      <w:r w:rsidR="006A2DC0" w:rsidRPr="006302AE">
        <w:rPr>
          <w:rFonts w:ascii="Times New Roman" w:hAnsi="Times New Roman" w:cs="Times New Roman"/>
          <w:kern w:val="0"/>
          <w:sz w:val="24"/>
          <w:szCs w:val="24"/>
          <w:lang w:bidi="en-US"/>
        </w:rPr>
        <w:lastRenderedPageBreak/>
        <w:t xml:space="preserve">for 48 </w:t>
      </w:r>
      <w:r w:rsidRPr="006302AE">
        <w:rPr>
          <w:rFonts w:ascii="Times New Roman" w:hAnsi="Times New Roman" w:cs="Times New Roman"/>
          <w:kern w:val="0"/>
          <w:sz w:val="24"/>
          <w:szCs w:val="24"/>
          <w:lang w:bidi="en-US"/>
        </w:rPr>
        <w:t>h;</w:t>
      </w:r>
      <w:r w:rsidR="006A2DC0" w:rsidRPr="006302AE">
        <w:rPr>
          <w:rFonts w:ascii="Times New Roman" w:hAnsi="Times New Roman" w:cs="Times New Roman"/>
          <w:kern w:val="0"/>
          <w:sz w:val="24"/>
          <w:szCs w:val="24"/>
          <w:lang w:bidi="en-US"/>
        </w:rPr>
        <w:t xml:space="preserve"> </w:t>
      </w:r>
      <w:r w:rsidR="00461637" w:rsidRPr="006302AE">
        <w:rPr>
          <w:rFonts w:ascii="Times New Roman" w:eastAsia="Times New Roman" w:hAnsi="Times New Roman" w:cs="Times New Roman"/>
          <w:kern w:val="0"/>
          <w:sz w:val="24"/>
          <w:szCs w:val="24"/>
          <w:lang w:eastAsia="en-US" w:bidi="en-US"/>
        </w:rPr>
        <w:t xml:space="preserve">cells were collected and used in subsequent experiments. </w:t>
      </w:r>
    </w:p>
    <w:p w:rsidR="00BE6BA6" w:rsidRDefault="00BE6BA6" w:rsidP="00BE6BA6">
      <w:pPr>
        <w:spacing w:line="480" w:lineRule="auto"/>
        <w:rPr>
          <w:rFonts w:ascii="Times New Roman" w:hAnsi="Times New Roman" w:cs="Times New Roman"/>
          <w:i/>
          <w:color w:val="000000" w:themeColor="text1"/>
          <w:kern w:val="0"/>
          <w:sz w:val="24"/>
          <w:szCs w:val="24"/>
          <w:lang w:bidi="en-US"/>
        </w:rPr>
      </w:pPr>
      <w:r>
        <w:rPr>
          <w:rFonts w:ascii="Times New Roman" w:hAnsi="Times New Roman" w:cs="Times New Roman" w:hint="eastAsia"/>
          <w:i/>
          <w:color w:val="000000" w:themeColor="text1"/>
          <w:kern w:val="0"/>
          <w:sz w:val="24"/>
          <w:szCs w:val="24"/>
          <w:lang w:bidi="en-US"/>
        </w:rPr>
        <w:t>1.4</w:t>
      </w:r>
      <w:proofErr w:type="gramStart"/>
      <w:r>
        <w:rPr>
          <w:rFonts w:ascii="Times New Roman" w:hAnsi="Times New Roman" w:cs="Times New Roman" w:hint="eastAsia"/>
          <w:i/>
          <w:color w:val="000000" w:themeColor="text1"/>
          <w:kern w:val="0"/>
          <w:sz w:val="24"/>
          <w:szCs w:val="24"/>
          <w:lang w:bidi="en-US"/>
        </w:rPr>
        <w:t>.</w:t>
      </w:r>
      <w:r w:rsidR="001707E5" w:rsidRPr="006302AE">
        <w:rPr>
          <w:rFonts w:ascii="Times New Roman" w:eastAsia="Times New Roman" w:hAnsi="Times New Roman" w:cs="Times New Roman"/>
          <w:i/>
          <w:color w:val="000000" w:themeColor="text1"/>
          <w:kern w:val="0"/>
          <w:sz w:val="24"/>
          <w:szCs w:val="24"/>
          <w:lang w:eastAsia="en-US" w:bidi="en-US"/>
        </w:rPr>
        <w:t>Flow</w:t>
      </w:r>
      <w:proofErr w:type="gramEnd"/>
      <w:r w:rsidR="001707E5" w:rsidRPr="006302AE">
        <w:rPr>
          <w:rFonts w:ascii="Times New Roman" w:eastAsia="Times New Roman" w:hAnsi="Times New Roman" w:cs="Times New Roman"/>
          <w:i/>
          <w:color w:val="000000" w:themeColor="text1"/>
          <w:kern w:val="0"/>
          <w:sz w:val="24"/>
          <w:szCs w:val="24"/>
          <w:lang w:eastAsia="en-US" w:bidi="en-US"/>
        </w:rPr>
        <w:t xml:space="preserve"> cytometry</w:t>
      </w:r>
    </w:p>
    <w:p w:rsidR="00BE6BA6" w:rsidRDefault="00BE6BA6" w:rsidP="00BE6BA6">
      <w:pPr>
        <w:spacing w:line="480" w:lineRule="auto"/>
        <w:rPr>
          <w:rFonts w:ascii="Times New Roman" w:hAnsi="Times New Roman" w:cs="Times New Roman"/>
          <w:b/>
          <w:kern w:val="0"/>
          <w:sz w:val="24"/>
          <w:szCs w:val="24"/>
          <w:lang w:bidi="en-US"/>
        </w:rPr>
      </w:pPr>
      <w:r>
        <w:rPr>
          <w:rFonts w:ascii="Times New Roman" w:hAnsi="Times New Roman" w:cs="Times New Roman" w:hint="eastAsia"/>
          <w:color w:val="000000" w:themeColor="text1"/>
          <w:kern w:val="0"/>
          <w:sz w:val="24"/>
          <w:szCs w:val="24"/>
          <w:lang w:bidi="en-US"/>
        </w:rPr>
        <w:t xml:space="preserve">  </w:t>
      </w:r>
      <w:r w:rsidR="001707E5" w:rsidRPr="006302AE">
        <w:rPr>
          <w:rFonts w:ascii="Times New Roman" w:eastAsia="Times New Roman" w:hAnsi="Times New Roman" w:cs="Times New Roman"/>
          <w:color w:val="000000" w:themeColor="text1"/>
          <w:kern w:val="0"/>
          <w:sz w:val="24"/>
          <w:szCs w:val="24"/>
          <w:lang w:eastAsia="en-US" w:bidi="en-US"/>
        </w:rPr>
        <w:t>Flow cytometry was used to analyze the</w:t>
      </w:r>
      <w:r w:rsidR="006A0EEC">
        <w:rPr>
          <w:rFonts w:ascii="Times New Roman" w:eastAsia="Times New Roman" w:hAnsi="Times New Roman" w:cs="Times New Roman"/>
          <w:color w:val="000000" w:themeColor="text1"/>
          <w:kern w:val="0"/>
          <w:sz w:val="24"/>
          <w:szCs w:val="24"/>
          <w:lang w:eastAsia="en-US" w:bidi="en-US"/>
        </w:rPr>
        <w:t xml:space="preserve"> characteristics of cultured </w:t>
      </w:r>
      <w:proofErr w:type="spellStart"/>
      <w:r w:rsidR="006A0EEC">
        <w:rPr>
          <w:rFonts w:ascii="Times New Roman" w:eastAsia="Times New Roman" w:hAnsi="Times New Roman" w:cs="Times New Roman"/>
          <w:color w:val="000000" w:themeColor="text1"/>
          <w:kern w:val="0"/>
          <w:sz w:val="24"/>
          <w:szCs w:val="24"/>
          <w:lang w:eastAsia="en-US" w:bidi="en-US"/>
        </w:rPr>
        <w:t>hP</w:t>
      </w:r>
      <w:r w:rsidR="006A0EEC">
        <w:rPr>
          <w:rFonts w:ascii="Times New Roman" w:hAnsi="Times New Roman" w:cs="Times New Roman" w:hint="eastAsia"/>
          <w:color w:val="000000" w:themeColor="text1"/>
          <w:kern w:val="0"/>
          <w:sz w:val="24"/>
          <w:szCs w:val="24"/>
          <w:lang w:bidi="en-US"/>
        </w:rPr>
        <w:t>M</w:t>
      </w:r>
      <w:r w:rsidR="001707E5" w:rsidRPr="006302AE">
        <w:rPr>
          <w:rFonts w:ascii="Times New Roman" w:eastAsia="Times New Roman" w:hAnsi="Times New Roman" w:cs="Times New Roman"/>
          <w:color w:val="000000" w:themeColor="text1"/>
          <w:kern w:val="0"/>
          <w:sz w:val="24"/>
          <w:szCs w:val="24"/>
          <w:lang w:eastAsia="en-US" w:bidi="en-US"/>
        </w:rPr>
        <w:t>SCs</w:t>
      </w:r>
      <w:proofErr w:type="spellEnd"/>
      <w:r w:rsidR="001707E5" w:rsidRPr="006302AE">
        <w:rPr>
          <w:rFonts w:ascii="Times New Roman" w:eastAsia="Times New Roman" w:hAnsi="Times New Roman" w:cs="Times New Roman"/>
          <w:color w:val="000000" w:themeColor="text1"/>
          <w:kern w:val="0"/>
          <w:sz w:val="24"/>
          <w:szCs w:val="24"/>
          <w:lang w:eastAsia="en-US" w:bidi="en-US"/>
        </w:rPr>
        <w:t xml:space="preserve">. Briefly, cells were incubated with 1% bovine serum albumin for 30 min (BSA; </w:t>
      </w:r>
      <w:proofErr w:type="spellStart"/>
      <w:r w:rsidR="001707E5" w:rsidRPr="006302AE">
        <w:rPr>
          <w:rFonts w:ascii="Times New Roman" w:eastAsia="Times New Roman" w:hAnsi="Times New Roman" w:cs="Times New Roman"/>
          <w:color w:val="000000" w:themeColor="text1"/>
          <w:kern w:val="0"/>
          <w:sz w:val="24"/>
          <w:szCs w:val="24"/>
          <w:lang w:eastAsia="en-US" w:bidi="en-US"/>
        </w:rPr>
        <w:t>Gibco</w:t>
      </w:r>
      <w:proofErr w:type="spellEnd"/>
      <w:r w:rsidR="001707E5" w:rsidRPr="006302AE">
        <w:rPr>
          <w:rFonts w:ascii="Times New Roman" w:eastAsia="Times New Roman" w:hAnsi="Times New Roman" w:cs="Times New Roman"/>
          <w:color w:val="000000" w:themeColor="text1"/>
          <w:kern w:val="0"/>
          <w:sz w:val="24"/>
          <w:szCs w:val="24"/>
          <w:lang w:eastAsia="en-US" w:bidi="en-US"/>
        </w:rPr>
        <w:t xml:space="preserve">) in PBS to block nonspecific antigens. Conjugated monoclonal antibodies were used according to the manufacturer’s instructions. The samples were analyzed using an Epics </w:t>
      </w:r>
      <w:proofErr w:type="spellStart"/>
      <w:proofErr w:type="gramStart"/>
      <w:r w:rsidR="001707E5" w:rsidRPr="006302AE">
        <w:rPr>
          <w:rFonts w:ascii="Times New Roman" w:eastAsia="Times New Roman" w:hAnsi="Times New Roman" w:cs="Times New Roman"/>
          <w:color w:val="000000" w:themeColor="text1"/>
          <w:kern w:val="0"/>
          <w:sz w:val="24"/>
          <w:szCs w:val="24"/>
          <w:lang w:eastAsia="en-US" w:bidi="en-US"/>
        </w:rPr>
        <w:t>xL</w:t>
      </w:r>
      <w:proofErr w:type="spellEnd"/>
      <w:proofErr w:type="gramEnd"/>
      <w:r w:rsidR="001707E5" w:rsidRPr="006302AE">
        <w:rPr>
          <w:rFonts w:ascii="Times New Roman" w:eastAsia="Times New Roman" w:hAnsi="Times New Roman" w:cs="Times New Roman"/>
          <w:color w:val="000000" w:themeColor="text1"/>
          <w:kern w:val="0"/>
          <w:sz w:val="24"/>
          <w:szCs w:val="24"/>
          <w:lang w:eastAsia="en-US" w:bidi="en-US"/>
        </w:rPr>
        <w:t xml:space="preserve"> flow cytometer (Beckman Coulter, High Wycombe, UK).</w:t>
      </w:r>
    </w:p>
    <w:p w:rsidR="00BE6BA6" w:rsidRDefault="00BE6BA6" w:rsidP="00BE6BA6">
      <w:pPr>
        <w:spacing w:line="480" w:lineRule="auto"/>
        <w:rPr>
          <w:rFonts w:ascii="Times New Roman" w:hAnsi="Times New Roman" w:cs="Times New Roman"/>
          <w:i/>
          <w:kern w:val="0"/>
          <w:sz w:val="24"/>
          <w:szCs w:val="24"/>
          <w:lang w:bidi="en-US"/>
        </w:rPr>
      </w:pPr>
      <w:r>
        <w:rPr>
          <w:rFonts w:ascii="Times New Roman" w:hAnsi="Times New Roman" w:cs="Times New Roman" w:hint="eastAsia"/>
          <w:i/>
          <w:kern w:val="0"/>
          <w:sz w:val="24"/>
          <w:szCs w:val="24"/>
          <w:lang w:bidi="en-US"/>
        </w:rPr>
        <w:t>1.5</w:t>
      </w:r>
      <w:proofErr w:type="gramStart"/>
      <w:r>
        <w:rPr>
          <w:rFonts w:ascii="Times New Roman" w:hAnsi="Times New Roman" w:cs="Times New Roman" w:hint="eastAsia"/>
          <w:i/>
          <w:kern w:val="0"/>
          <w:sz w:val="24"/>
          <w:szCs w:val="24"/>
          <w:lang w:bidi="en-US"/>
        </w:rPr>
        <w:t>.</w:t>
      </w:r>
      <w:r w:rsidR="001707E5" w:rsidRPr="006302AE">
        <w:rPr>
          <w:rFonts w:ascii="Times New Roman" w:eastAsia="Times New Roman" w:hAnsi="Times New Roman" w:cs="Times New Roman"/>
          <w:i/>
          <w:kern w:val="0"/>
          <w:sz w:val="24"/>
          <w:szCs w:val="24"/>
          <w:lang w:eastAsia="en-US" w:bidi="en-US"/>
        </w:rPr>
        <w:t>Cell</w:t>
      </w:r>
      <w:proofErr w:type="gramEnd"/>
      <w:r w:rsidR="001707E5" w:rsidRPr="006302AE">
        <w:rPr>
          <w:rFonts w:ascii="Times New Roman" w:eastAsia="Times New Roman" w:hAnsi="Times New Roman" w:cs="Times New Roman"/>
          <w:i/>
          <w:kern w:val="0"/>
          <w:sz w:val="24"/>
          <w:szCs w:val="24"/>
          <w:lang w:eastAsia="en-US" w:bidi="en-US"/>
        </w:rPr>
        <w:t xml:space="preserve"> proliferation</w:t>
      </w:r>
    </w:p>
    <w:p w:rsidR="00BE6BA6" w:rsidRDefault="00BE6BA6" w:rsidP="00BE6BA6">
      <w:pPr>
        <w:spacing w:line="480" w:lineRule="auto"/>
        <w:rPr>
          <w:rFonts w:ascii="Times New Roman" w:hAnsi="Times New Roman" w:cs="Times New Roman"/>
          <w:b/>
          <w:kern w:val="0"/>
          <w:sz w:val="24"/>
          <w:szCs w:val="24"/>
          <w:lang w:bidi="en-US"/>
        </w:rPr>
      </w:pPr>
      <w:r>
        <w:rPr>
          <w:rFonts w:ascii="Times New Roman" w:hAnsi="Times New Roman" w:cs="Times New Roman" w:hint="eastAsia"/>
          <w:i/>
          <w:kern w:val="0"/>
          <w:sz w:val="24"/>
          <w:szCs w:val="24"/>
          <w:lang w:bidi="en-US"/>
        </w:rPr>
        <w:t xml:space="preserve">  </w:t>
      </w:r>
      <w:r w:rsidR="001707E5" w:rsidRPr="006302AE">
        <w:rPr>
          <w:rFonts w:ascii="Times New Roman" w:eastAsia="Times New Roman" w:hAnsi="Times New Roman" w:cs="Times New Roman"/>
          <w:kern w:val="0"/>
          <w:sz w:val="24"/>
          <w:szCs w:val="24"/>
          <w:lang w:eastAsia="en-US" w:bidi="en-US"/>
        </w:rPr>
        <w:t xml:space="preserve">The </w:t>
      </w:r>
      <w:r w:rsidR="00EE42A0" w:rsidRPr="006302AE">
        <w:rPr>
          <w:rFonts w:ascii="Times New Roman" w:eastAsia="Times New Roman" w:hAnsi="Times New Roman" w:cs="Times New Roman"/>
          <w:kern w:val="0"/>
          <w:sz w:val="24"/>
          <w:szCs w:val="24"/>
          <w:lang w:eastAsia="en-US" w:bidi="en-US"/>
        </w:rPr>
        <w:t>proliferation of hepatocytes in vitro was</w:t>
      </w:r>
      <w:r w:rsidR="001707E5" w:rsidRPr="006302AE">
        <w:rPr>
          <w:rFonts w:ascii="Times New Roman" w:eastAsia="Times New Roman" w:hAnsi="Times New Roman" w:cs="Times New Roman"/>
          <w:kern w:val="0"/>
          <w:sz w:val="24"/>
          <w:szCs w:val="24"/>
          <w:lang w:eastAsia="en-US" w:bidi="en-US"/>
        </w:rPr>
        <w:t xml:space="preserve"> determined by CCK8 assay. Hepatocytes were treated with </w:t>
      </w:r>
      <w:proofErr w:type="spellStart"/>
      <w:r w:rsidR="006A0EEC">
        <w:rPr>
          <w:rFonts w:ascii="Times New Roman" w:eastAsia="Times New Roman" w:hAnsi="Times New Roman" w:cs="Times New Roman"/>
          <w:color w:val="000000"/>
          <w:kern w:val="0"/>
          <w:sz w:val="24"/>
          <w:szCs w:val="24"/>
          <w:lang w:eastAsia="en-US" w:bidi="en-US"/>
        </w:rPr>
        <w:t>hP</w:t>
      </w:r>
      <w:r w:rsidR="006A0EEC">
        <w:rPr>
          <w:rFonts w:ascii="Times New Roman" w:hAnsi="Times New Roman" w:cs="Times New Roman" w:hint="eastAsia"/>
          <w:color w:val="000000"/>
          <w:kern w:val="0"/>
          <w:sz w:val="24"/>
          <w:szCs w:val="24"/>
          <w:lang w:bidi="en-US"/>
        </w:rPr>
        <w:t>M</w:t>
      </w:r>
      <w:r w:rsidR="001707E5" w:rsidRPr="006302AE">
        <w:rPr>
          <w:rFonts w:ascii="Times New Roman" w:eastAsia="Times New Roman" w:hAnsi="Times New Roman" w:cs="Times New Roman"/>
          <w:color w:val="000000"/>
          <w:kern w:val="0"/>
          <w:sz w:val="24"/>
          <w:szCs w:val="24"/>
          <w:lang w:eastAsia="en-US" w:bidi="en-US"/>
        </w:rPr>
        <w:t>SCs</w:t>
      </w:r>
      <w:proofErr w:type="spellEnd"/>
      <w:r w:rsidR="001707E5" w:rsidRPr="006302AE">
        <w:rPr>
          <w:rFonts w:ascii="Times New Roman" w:eastAsia="Times New Roman" w:hAnsi="Times New Roman" w:cs="Times New Roman"/>
          <w:kern w:val="0"/>
          <w:sz w:val="24"/>
          <w:szCs w:val="24"/>
          <w:lang w:eastAsia="en-US" w:bidi="en-US"/>
        </w:rPr>
        <w:t>-derived exosomes for 24 hours prior to CCK8 assay</w:t>
      </w:r>
      <w:r w:rsidR="0092668A" w:rsidRPr="006302AE">
        <w:rPr>
          <w:rFonts w:ascii="Times New Roman" w:eastAsia="Times New Roman" w:hAnsi="Times New Roman" w:cs="Times New Roman"/>
          <w:kern w:val="0"/>
          <w:sz w:val="24"/>
          <w:szCs w:val="24"/>
          <w:lang w:eastAsia="en-US" w:bidi="en-US"/>
        </w:rPr>
        <w:t xml:space="preserve"> </w:t>
      </w:r>
      <w:proofErr w:type="gramStart"/>
      <w:r w:rsidR="0092668A" w:rsidRPr="006302AE">
        <w:rPr>
          <w:rFonts w:ascii="Times New Roman" w:eastAsia="Times New Roman" w:hAnsi="Times New Roman" w:cs="Times New Roman"/>
          <w:kern w:val="0"/>
          <w:sz w:val="24"/>
          <w:szCs w:val="24"/>
          <w:lang w:eastAsia="en-US" w:bidi="en-US"/>
        </w:rPr>
        <w:t xml:space="preserve">(10 </w:t>
      </w:r>
      <w:proofErr w:type="spellStart"/>
      <w:r w:rsidR="0092668A" w:rsidRPr="006302AE">
        <w:rPr>
          <w:rFonts w:ascii="Times New Roman" w:eastAsia="Times New Roman" w:hAnsi="Times New Roman" w:cs="Times New Roman"/>
          <w:kern w:val="0"/>
          <w:sz w:val="24"/>
          <w:szCs w:val="24"/>
          <w:lang w:eastAsia="en-US" w:bidi="en-US"/>
        </w:rPr>
        <w:t>μl</w:t>
      </w:r>
      <w:proofErr w:type="spellEnd"/>
      <w:r w:rsidR="0092668A" w:rsidRPr="006302AE">
        <w:rPr>
          <w:rFonts w:ascii="Times New Roman" w:eastAsia="Times New Roman" w:hAnsi="Times New Roman" w:cs="Times New Roman"/>
          <w:kern w:val="0"/>
          <w:sz w:val="24"/>
          <w:szCs w:val="24"/>
          <w:lang w:eastAsia="en-US" w:bidi="en-US"/>
        </w:rPr>
        <w:t xml:space="preserve">/well, </w:t>
      </w:r>
      <w:proofErr w:type="spellStart"/>
      <w:r w:rsidR="006346F6" w:rsidRPr="006302AE">
        <w:rPr>
          <w:rFonts w:ascii="Times New Roman" w:hAnsi="Times New Roman" w:cs="Times New Roman"/>
          <w:kern w:val="0"/>
          <w:sz w:val="24"/>
          <w:szCs w:val="24"/>
          <w:lang w:bidi="en-US"/>
        </w:rPr>
        <w:t>APExBIO</w:t>
      </w:r>
      <w:proofErr w:type="spellEnd"/>
      <w:r w:rsidR="0092668A" w:rsidRPr="006302AE">
        <w:rPr>
          <w:rFonts w:ascii="Times New Roman" w:eastAsia="Times New Roman" w:hAnsi="Times New Roman" w:cs="Times New Roman"/>
          <w:kern w:val="0"/>
          <w:sz w:val="24"/>
          <w:szCs w:val="24"/>
          <w:lang w:eastAsia="en-US" w:bidi="en-US"/>
        </w:rPr>
        <w:t>, USA)</w:t>
      </w:r>
      <w:proofErr w:type="gramEnd"/>
      <w:r w:rsidR="001707E5" w:rsidRPr="006302AE">
        <w:rPr>
          <w:rFonts w:ascii="Times New Roman" w:eastAsia="Times New Roman" w:hAnsi="Times New Roman" w:cs="Times New Roman"/>
          <w:kern w:val="0"/>
          <w:sz w:val="24"/>
          <w:szCs w:val="24"/>
          <w:lang w:eastAsia="en-US" w:bidi="en-US"/>
        </w:rPr>
        <w:t xml:space="preserve">. The results were normalized by the amount of viable cells and compared with medium alone control. Then the </w:t>
      </w:r>
      <w:proofErr w:type="gramStart"/>
      <w:r w:rsidR="001707E5" w:rsidRPr="006302AE">
        <w:rPr>
          <w:rFonts w:ascii="Times New Roman" w:eastAsia="Times New Roman" w:hAnsi="Times New Roman" w:cs="Times New Roman"/>
          <w:kern w:val="0"/>
          <w:sz w:val="24"/>
          <w:szCs w:val="24"/>
          <w:lang w:eastAsia="en-US" w:bidi="en-US"/>
        </w:rPr>
        <w:t>absorbance at 450 nm were</w:t>
      </w:r>
      <w:proofErr w:type="gramEnd"/>
      <w:r w:rsidR="001707E5" w:rsidRPr="006302AE">
        <w:rPr>
          <w:rFonts w:ascii="Times New Roman" w:eastAsia="Times New Roman" w:hAnsi="Times New Roman" w:cs="Times New Roman"/>
          <w:kern w:val="0"/>
          <w:sz w:val="24"/>
          <w:szCs w:val="24"/>
          <w:lang w:eastAsia="en-US" w:bidi="en-US"/>
        </w:rPr>
        <w:t xml:space="preserve"> measured using a microplate absorbance reader (</w:t>
      </w:r>
      <w:proofErr w:type="spellStart"/>
      <w:r w:rsidR="002E6F50" w:rsidRPr="006302AE">
        <w:rPr>
          <w:rFonts w:ascii="Times New Roman" w:eastAsia="Times New Roman" w:hAnsi="Times New Roman" w:cs="Times New Roman"/>
          <w:kern w:val="0"/>
          <w:sz w:val="24"/>
          <w:szCs w:val="24"/>
          <w:lang w:eastAsia="en-US" w:bidi="en-US"/>
        </w:rPr>
        <w:t>Thermo</w:t>
      </w:r>
      <w:proofErr w:type="spellEnd"/>
      <w:r w:rsidR="002E6F50" w:rsidRPr="006302AE">
        <w:rPr>
          <w:rFonts w:ascii="Times New Roman" w:eastAsia="Times New Roman" w:hAnsi="Times New Roman" w:cs="Times New Roman"/>
          <w:kern w:val="0"/>
          <w:sz w:val="24"/>
          <w:szCs w:val="24"/>
          <w:lang w:eastAsia="en-US" w:bidi="en-US"/>
        </w:rPr>
        <w:t xml:space="preserve"> Scientific,</w:t>
      </w:r>
      <w:r w:rsidR="002E6F50" w:rsidRPr="006302AE">
        <w:rPr>
          <w:rFonts w:ascii="Times New Roman" w:hAnsi="Times New Roman" w:cs="Times New Roman"/>
          <w:kern w:val="0"/>
          <w:sz w:val="24"/>
          <w:szCs w:val="24"/>
          <w:lang w:bidi="en-US"/>
        </w:rPr>
        <w:t xml:space="preserve"> </w:t>
      </w:r>
      <w:proofErr w:type="spellStart"/>
      <w:r w:rsidR="002E6F50" w:rsidRPr="006302AE">
        <w:rPr>
          <w:rFonts w:ascii="Times New Roman" w:eastAsia="Times New Roman" w:hAnsi="Times New Roman" w:cs="Times New Roman"/>
          <w:kern w:val="0"/>
          <w:sz w:val="24"/>
          <w:szCs w:val="24"/>
          <w:lang w:eastAsia="en-US" w:bidi="en-US"/>
        </w:rPr>
        <w:t>Multiskan</w:t>
      </w:r>
      <w:proofErr w:type="spellEnd"/>
      <w:r w:rsidR="002E6F50" w:rsidRPr="006302AE">
        <w:rPr>
          <w:rFonts w:ascii="Times New Roman" w:eastAsia="Times New Roman" w:hAnsi="Times New Roman" w:cs="Times New Roman"/>
          <w:kern w:val="0"/>
          <w:sz w:val="24"/>
          <w:szCs w:val="24"/>
          <w:lang w:eastAsia="en-US" w:bidi="en-US"/>
        </w:rPr>
        <w:t xml:space="preserve"> GO,</w:t>
      </w:r>
      <w:r w:rsidR="002E6F50" w:rsidRPr="006302AE">
        <w:rPr>
          <w:rFonts w:ascii="Times New Roman" w:hAnsi="Times New Roman" w:cs="Times New Roman"/>
          <w:kern w:val="0"/>
          <w:sz w:val="24"/>
          <w:szCs w:val="24"/>
          <w:lang w:bidi="en-US"/>
        </w:rPr>
        <w:t xml:space="preserve"> </w:t>
      </w:r>
      <w:r w:rsidR="002E6F50" w:rsidRPr="006302AE">
        <w:rPr>
          <w:rFonts w:ascii="Times New Roman" w:eastAsia="Times New Roman" w:hAnsi="Times New Roman" w:cs="Times New Roman"/>
          <w:kern w:val="0"/>
          <w:sz w:val="24"/>
          <w:szCs w:val="24"/>
          <w:lang w:eastAsia="en-US" w:bidi="en-US"/>
        </w:rPr>
        <w:t>USA</w:t>
      </w:r>
      <w:r w:rsidR="001707E5" w:rsidRPr="006302AE">
        <w:rPr>
          <w:rFonts w:ascii="Times New Roman" w:eastAsia="Times New Roman" w:hAnsi="Times New Roman" w:cs="Times New Roman"/>
          <w:kern w:val="0"/>
          <w:sz w:val="24"/>
          <w:szCs w:val="24"/>
          <w:lang w:eastAsia="en-US" w:bidi="en-US"/>
        </w:rPr>
        <w:t>).</w:t>
      </w:r>
    </w:p>
    <w:p w:rsidR="00BE6BA6" w:rsidRDefault="00BE6BA6" w:rsidP="00BE6BA6">
      <w:pPr>
        <w:spacing w:line="480" w:lineRule="auto"/>
        <w:rPr>
          <w:rFonts w:ascii="Times New Roman" w:hAnsi="Times New Roman" w:cs="Times New Roman"/>
          <w:i/>
          <w:kern w:val="0"/>
          <w:sz w:val="24"/>
          <w:szCs w:val="24"/>
          <w:lang w:bidi="en-US"/>
        </w:rPr>
      </w:pPr>
      <w:r>
        <w:rPr>
          <w:rFonts w:ascii="Times New Roman" w:hAnsi="Times New Roman" w:cs="Times New Roman" w:hint="eastAsia"/>
          <w:i/>
          <w:kern w:val="0"/>
          <w:sz w:val="24"/>
          <w:szCs w:val="24"/>
          <w:lang w:bidi="en-US"/>
        </w:rPr>
        <w:t>1.6</w:t>
      </w:r>
      <w:proofErr w:type="gramStart"/>
      <w:r>
        <w:rPr>
          <w:rFonts w:ascii="Times New Roman" w:hAnsi="Times New Roman" w:cs="Times New Roman" w:hint="eastAsia"/>
          <w:i/>
          <w:kern w:val="0"/>
          <w:sz w:val="24"/>
          <w:szCs w:val="24"/>
          <w:lang w:bidi="en-US"/>
        </w:rPr>
        <w:t>.</w:t>
      </w:r>
      <w:r w:rsidR="00AF2A65" w:rsidRPr="006302AE">
        <w:rPr>
          <w:rFonts w:ascii="Times New Roman" w:eastAsia="Times New Roman" w:hAnsi="Times New Roman" w:cs="Times New Roman"/>
          <w:i/>
          <w:kern w:val="0"/>
          <w:sz w:val="24"/>
          <w:szCs w:val="24"/>
          <w:lang w:eastAsia="en-US" w:bidi="en-US"/>
        </w:rPr>
        <w:t>Liver</w:t>
      </w:r>
      <w:proofErr w:type="gramEnd"/>
      <w:r w:rsidR="00AF2A65" w:rsidRPr="006302AE">
        <w:rPr>
          <w:rFonts w:ascii="Times New Roman" w:eastAsia="Times New Roman" w:hAnsi="Times New Roman" w:cs="Times New Roman"/>
          <w:i/>
          <w:kern w:val="0"/>
          <w:sz w:val="24"/>
          <w:szCs w:val="24"/>
          <w:lang w:eastAsia="en-US" w:bidi="en-US"/>
        </w:rPr>
        <w:t xml:space="preserve"> histological and serum </w:t>
      </w:r>
      <w:r w:rsidR="00502803" w:rsidRPr="006302AE">
        <w:rPr>
          <w:rFonts w:ascii="Times New Roman" w:eastAsia="Times New Roman" w:hAnsi="Times New Roman" w:cs="Times New Roman"/>
          <w:i/>
          <w:kern w:val="0"/>
          <w:sz w:val="24"/>
          <w:szCs w:val="24"/>
          <w:lang w:eastAsia="en-US" w:bidi="en-US"/>
        </w:rPr>
        <w:t>aminotransferase</w:t>
      </w:r>
      <w:r w:rsidR="00C652BD" w:rsidRPr="006302AE">
        <w:rPr>
          <w:rFonts w:ascii="Times New Roman" w:eastAsia="Times New Roman" w:hAnsi="Times New Roman" w:cs="Times New Roman"/>
          <w:i/>
          <w:kern w:val="0"/>
          <w:sz w:val="24"/>
          <w:szCs w:val="24"/>
          <w:lang w:eastAsia="en-US" w:bidi="en-US"/>
        </w:rPr>
        <w:t xml:space="preserve"> analysis</w:t>
      </w:r>
    </w:p>
    <w:p w:rsidR="00502803" w:rsidRPr="00BE6BA6" w:rsidRDefault="00BE6BA6" w:rsidP="00BE6BA6">
      <w:pPr>
        <w:spacing w:line="480" w:lineRule="auto"/>
        <w:rPr>
          <w:rFonts w:ascii="Times New Roman" w:eastAsia="Times New Roman" w:hAnsi="Times New Roman" w:cs="Times New Roman"/>
          <w:b/>
          <w:kern w:val="0"/>
          <w:sz w:val="24"/>
          <w:szCs w:val="24"/>
          <w:lang w:eastAsia="en-US" w:bidi="en-US"/>
        </w:rPr>
      </w:pPr>
      <w:r>
        <w:rPr>
          <w:rFonts w:ascii="Times New Roman" w:hAnsi="Times New Roman" w:cs="Times New Roman" w:hint="eastAsia"/>
          <w:i/>
          <w:kern w:val="0"/>
          <w:sz w:val="24"/>
          <w:szCs w:val="24"/>
          <w:lang w:bidi="en-US"/>
        </w:rPr>
        <w:t xml:space="preserve">  </w:t>
      </w:r>
      <w:r w:rsidR="00AF2A65" w:rsidRPr="006302AE">
        <w:rPr>
          <w:rFonts w:ascii="Times New Roman" w:eastAsia="Times New Roman" w:hAnsi="Times New Roman" w:cs="Times New Roman"/>
          <w:kern w:val="0"/>
          <w:sz w:val="24"/>
          <w:szCs w:val="24"/>
          <w:lang w:eastAsia="en-US" w:bidi="en-US"/>
        </w:rPr>
        <w:t xml:space="preserve">Liver tissues were processed for paraffin embedding and were sectioned into 4 </w:t>
      </w:r>
      <w:proofErr w:type="spellStart"/>
      <w:r w:rsidR="00AF2A65" w:rsidRPr="006302AE">
        <w:rPr>
          <w:rFonts w:ascii="Times New Roman" w:eastAsia="Times New Roman" w:hAnsi="Times New Roman" w:cs="Times New Roman"/>
          <w:kern w:val="0"/>
          <w:sz w:val="24"/>
          <w:szCs w:val="24"/>
          <w:lang w:eastAsia="en-US" w:bidi="en-US"/>
        </w:rPr>
        <w:t>μm</w:t>
      </w:r>
      <w:proofErr w:type="spellEnd"/>
      <w:r w:rsidR="00AF2A65" w:rsidRPr="006302AE">
        <w:rPr>
          <w:rFonts w:ascii="Times New Roman" w:eastAsia="Times New Roman" w:hAnsi="Times New Roman" w:cs="Times New Roman"/>
          <w:kern w:val="0"/>
          <w:sz w:val="24"/>
          <w:szCs w:val="24"/>
          <w:lang w:eastAsia="en-US" w:bidi="en-US"/>
        </w:rPr>
        <w:t xml:space="preserve"> sections. The sections were then routinely stained with hematoxylin and eosin (H&amp;E staining). </w:t>
      </w:r>
      <w:r w:rsidR="00502803" w:rsidRPr="006302AE">
        <w:rPr>
          <w:rFonts w:ascii="Times New Roman" w:eastAsia="Times New Roman" w:hAnsi="Times New Roman" w:cs="Times New Roman"/>
          <w:kern w:val="0"/>
          <w:sz w:val="24"/>
          <w:szCs w:val="24"/>
          <w:lang w:eastAsia="en-US" w:bidi="en-US"/>
        </w:rPr>
        <w:t xml:space="preserve">For hepatocyte proliferation examination, tissue samples were fixed in 10% neutral-buffered formalin and embedded in paraffin. The sections were then stained for proliferating cell nuclear antigen (PCNA). PCNA staining was performed according to the manufacturer’s instructions (Ser10; dilution of 1:200, Cell Signaling Technology, Danvers, MA). Sections were counterstained with hematoxylin. The positive nuclei </w:t>
      </w:r>
      <w:r w:rsidR="00502803" w:rsidRPr="006302AE">
        <w:rPr>
          <w:rFonts w:ascii="Times New Roman" w:eastAsia="Times New Roman" w:hAnsi="Times New Roman" w:cs="Times New Roman"/>
          <w:kern w:val="0"/>
          <w:sz w:val="24"/>
          <w:szCs w:val="24"/>
          <w:lang w:eastAsia="en-US" w:bidi="en-US"/>
        </w:rPr>
        <w:lastRenderedPageBreak/>
        <w:t>were quantified and its percentage was calculated (for each mouse, 400-600 hepatocytes from 4-6 fields at 200x magnification were counted).</w:t>
      </w:r>
      <w:r w:rsidR="00C652BD" w:rsidRPr="006302AE">
        <w:rPr>
          <w:rFonts w:ascii="Times New Roman" w:hAnsi="Times New Roman" w:cs="Times New Roman"/>
          <w:kern w:val="0"/>
          <w:sz w:val="24"/>
          <w:szCs w:val="24"/>
          <w:lang w:bidi="en-US"/>
        </w:rPr>
        <w:t xml:space="preserve"> </w:t>
      </w:r>
    </w:p>
    <w:p w:rsidR="00BE6BA6" w:rsidRDefault="00AF2A65" w:rsidP="006302AE">
      <w:pPr>
        <w:autoSpaceDE w:val="0"/>
        <w:autoSpaceDN w:val="0"/>
        <w:spacing w:line="480" w:lineRule="auto"/>
        <w:ind w:firstLineChars="100" w:firstLine="240"/>
        <w:jc w:val="left"/>
        <w:rPr>
          <w:rFonts w:ascii="Times New Roman" w:hAnsi="Times New Roman" w:cs="Times New Roman"/>
          <w:kern w:val="0"/>
          <w:sz w:val="24"/>
          <w:szCs w:val="24"/>
          <w:lang w:bidi="en-US"/>
        </w:rPr>
      </w:pPr>
      <w:r w:rsidRPr="006302AE">
        <w:rPr>
          <w:rFonts w:ascii="Times New Roman" w:eastAsia="Times New Roman" w:hAnsi="Times New Roman" w:cs="Times New Roman"/>
          <w:kern w:val="0"/>
          <w:sz w:val="24"/>
          <w:szCs w:val="24"/>
          <w:lang w:eastAsia="en-US" w:bidi="en-US"/>
        </w:rPr>
        <w:t xml:space="preserve">The serum levels of alanine aminotransferase aspartate (ALT) and aspartate aminotransferase (AST) were measured by using </w:t>
      </w:r>
      <w:r w:rsidR="00502803" w:rsidRPr="006302AE">
        <w:rPr>
          <w:rFonts w:ascii="Times New Roman" w:eastAsia="Times New Roman" w:hAnsi="Times New Roman" w:cs="Times New Roman"/>
          <w:kern w:val="0"/>
          <w:sz w:val="24"/>
          <w:szCs w:val="24"/>
          <w:lang w:eastAsia="en-US" w:bidi="en-US"/>
        </w:rPr>
        <w:t>a Hitachi 7600 automatic analyzer (Hitachi, Ltd., Tokyo, Japan).</w:t>
      </w:r>
    </w:p>
    <w:p w:rsidR="00BE6BA6" w:rsidRDefault="00BE6BA6" w:rsidP="00BE6BA6">
      <w:pPr>
        <w:autoSpaceDE w:val="0"/>
        <w:autoSpaceDN w:val="0"/>
        <w:spacing w:line="480" w:lineRule="auto"/>
        <w:jc w:val="left"/>
        <w:rPr>
          <w:rFonts w:ascii="Times New Roman" w:hAnsi="Times New Roman" w:cs="Times New Roman"/>
          <w:i/>
          <w:kern w:val="0"/>
          <w:sz w:val="24"/>
          <w:szCs w:val="24"/>
          <w:lang w:bidi="en-US"/>
        </w:rPr>
      </w:pPr>
      <w:r>
        <w:rPr>
          <w:rFonts w:ascii="Times New Roman" w:hAnsi="Times New Roman" w:cs="Times New Roman" w:hint="eastAsia"/>
          <w:i/>
          <w:kern w:val="0"/>
          <w:sz w:val="24"/>
          <w:szCs w:val="24"/>
          <w:lang w:bidi="en-US"/>
        </w:rPr>
        <w:t>1.7</w:t>
      </w:r>
      <w:proofErr w:type="gramStart"/>
      <w:r>
        <w:rPr>
          <w:rFonts w:ascii="Times New Roman" w:hAnsi="Times New Roman" w:cs="Times New Roman" w:hint="eastAsia"/>
          <w:i/>
          <w:kern w:val="0"/>
          <w:sz w:val="24"/>
          <w:szCs w:val="24"/>
          <w:lang w:bidi="en-US"/>
        </w:rPr>
        <w:t>.</w:t>
      </w:r>
      <w:r w:rsidR="001707E5" w:rsidRPr="006302AE">
        <w:rPr>
          <w:rFonts w:ascii="Times New Roman" w:eastAsia="Times New Roman" w:hAnsi="Times New Roman" w:cs="Times New Roman"/>
          <w:i/>
          <w:kern w:val="0"/>
          <w:sz w:val="24"/>
          <w:szCs w:val="24"/>
          <w:lang w:eastAsia="en-US" w:bidi="en-US"/>
        </w:rPr>
        <w:t>Western</w:t>
      </w:r>
      <w:proofErr w:type="gramEnd"/>
      <w:r w:rsidR="001707E5" w:rsidRPr="006302AE">
        <w:rPr>
          <w:rFonts w:ascii="Times New Roman" w:eastAsia="Times New Roman" w:hAnsi="Times New Roman" w:cs="Times New Roman"/>
          <w:i/>
          <w:kern w:val="0"/>
          <w:sz w:val="24"/>
          <w:szCs w:val="24"/>
          <w:lang w:eastAsia="en-US" w:bidi="en-US"/>
        </w:rPr>
        <w:t xml:space="preserve"> Blot</w:t>
      </w:r>
      <w:r w:rsidR="006A2DC0" w:rsidRPr="006302AE">
        <w:rPr>
          <w:rFonts w:ascii="Times New Roman" w:eastAsia="Times New Roman" w:hAnsi="Times New Roman" w:cs="Times New Roman"/>
          <w:i/>
          <w:kern w:val="0"/>
          <w:sz w:val="24"/>
          <w:szCs w:val="24"/>
          <w:lang w:eastAsia="en-US" w:bidi="en-US"/>
        </w:rPr>
        <w:t>ting</w:t>
      </w:r>
    </w:p>
    <w:p w:rsidR="00D923E3" w:rsidRPr="00BE6BA6" w:rsidRDefault="00BE6BA6" w:rsidP="00BE6BA6">
      <w:pPr>
        <w:autoSpaceDE w:val="0"/>
        <w:autoSpaceDN w:val="0"/>
        <w:spacing w:line="480" w:lineRule="auto"/>
        <w:jc w:val="left"/>
        <w:rPr>
          <w:rFonts w:ascii="Times New Roman" w:hAnsi="Times New Roman" w:cs="Times New Roman"/>
          <w:kern w:val="0"/>
          <w:sz w:val="24"/>
          <w:szCs w:val="24"/>
          <w:lang w:bidi="en-US"/>
        </w:rPr>
        <w:sectPr w:rsidR="00D923E3" w:rsidRPr="00BE6BA6">
          <w:pgSz w:w="11906" w:h="16838"/>
          <w:pgMar w:top="1440" w:right="1800" w:bottom="1440" w:left="1800" w:header="851" w:footer="992" w:gutter="0"/>
          <w:cols w:space="425"/>
          <w:docGrid w:type="lines" w:linePitch="312"/>
        </w:sectPr>
      </w:pPr>
      <w:r>
        <w:rPr>
          <w:rFonts w:ascii="Times New Roman" w:hAnsi="Times New Roman" w:cs="Times New Roman" w:hint="eastAsia"/>
          <w:kern w:val="0"/>
          <w:sz w:val="24"/>
          <w:szCs w:val="24"/>
          <w:lang w:bidi="en-US"/>
        </w:rPr>
        <w:t xml:space="preserve">  </w:t>
      </w:r>
      <w:r w:rsidR="00796708" w:rsidRPr="006302AE">
        <w:rPr>
          <w:rFonts w:ascii="Times New Roman" w:eastAsia="Times New Roman" w:hAnsi="Times New Roman" w:cs="Times New Roman"/>
          <w:kern w:val="0"/>
          <w:sz w:val="24"/>
          <w:szCs w:val="24"/>
          <w:lang w:eastAsia="en-US" w:bidi="en-US"/>
        </w:rPr>
        <w:t xml:space="preserve">Liver tissue or cultured cells were lysed in RIPA buffer containing 50 </w:t>
      </w:r>
      <w:proofErr w:type="spellStart"/>
      <w:r w:rsidR="00796708" w:rsidRPr="006302AE">
        <w:rPr>
          <w:rFonts w:ascii="Times New Roman" w:eastAsia="Times New Roman" w:hAnsi="Times New Roman" w:cs="Times New Roman"/>
          <w:kern w:val="0"/>
          <w:sz w:val="24"/>
          <w:szCs w:val="24"/>
          <w:lang w:eastAsia="en-US" w:bidi="en-US"/>
        </w:rPr>
        <w:t>mM</w:t>
      </w:r>
      <w:proofErr w:type="spellEnd"/>
      <w:r w:rsidR="00796708" w:rsidRPr="006302AE">
        <w:rPr>
          <w:rFonts w:ascii="Times New Roman" w:eastAsia="Times New Roman" w:hAnsi="Times New Roman" w:cs="Times New Roman"/>
          <w:kern w:val="0"/>
          <w:sz w:val="24"/>
          <w:szCs w:val="24"/>
          <w:lang w:eastAsia="en-US" w:bidi="en-US"/>
        </w:rPr>
        <w:t xml:space="preserve"> </w:t>
      </w:r>
      <w:proofErr w:type="spellStart"/>
      <w:r w:rsidR="00796708" w:rsidRPr="006302AE">
        <w:rPr>
          <w:rFonts w:ascii="Times New Roman" w:eastAsia="Times New Roman" w:hAnsi="Times New Roman" w:cs="Times New Roman"/>
          <w:kern w:val="0"/>
          <w:sz w:val="24"/>
          <w:szCs w:val="24"/>
          <w:lang w:eastAsia="en-US" w:bidi="en-US"/>
        </w:rPr>
        <w:t>Tris-HCl</w:t>
      </w:r>
      <w:proofErr w:type="spellEnd"/>
      <w:r w:rsidR="00796708" w:rsidRPr="006302AE">
        <w:rPr>
          <w:rFonts w:ascii="Times New Roman" w:eastAsia="Times New Roman" w:hAnsi="Times New Roman" w:cs="Times New Roman"/>
          <w:kern w:val="0"/>
          <w:sz w:val="24"/>
          <w:szCs w:val="24"/>
          <w:lang w:eastAsia="en-US" w:bidi="en-US"/>
        </w:rPr>
        <w:t xml:space="preserve"> pH 8, 150 </w:t>
      </w:r>
      <w:proofErr w:type="spellStart"/>
      <w:r w:rsidR="00796708" w:rsidRPr="006302AE">
        <w:rPr>
          <w:rFonts w:ascii="Times New Roman" w:eastAsia="Times New Roman" w:hAnsi="Times New Roman" w:cs="Times New Roman"/>
          <w:kern w:val="0"/>
          <w:sz w:val="24"/>
          <w:szCs w:val="24"/>
          <w:lang w:eastAsia="en-US" w:bidi="en-US"/>
        </w:rPr>
        <w:t>mM</w:t>
      </w:r>
      <w:proofErr w:type="spellEnd"/>
      <w:r w:rsidR="00796708" w:rsidRPr="006302AE">
        <w:rPr>
          <w:rFonts w:ascii="Times New Roman" w:eastAsia="Times New Roman" w:hAnsi="Times New Roman" w:cs="Times New Roman"/>
          <w:kern w:val="0"/>
          <w:sz w:val="24"/>
          <w:szCs w:val="24"/>
          <w:lang w:eastAsia="en-US" w:bidi="en-US"/>
        </w:rPr>
        <w:t xml:space="preserve"> </w:t>
      </w:r>
      <w:proofErr w:type="spellStart"/>
      <w:r w:rsidR="00796708" w:rsidRPr="006302AE">
        <w:rPr>
          <w:rFonts w:ascii="Times New Roman" w:eastAsia="Times New Roman" w:hAnsi="Times New Roman" w:cs="Times New Roman"/>
          <w:kern w:val="0"/>
          <w:sz w:val="24"/>
          <w:szCs w:val="24"/>
          <w:lang w:eastAsia="en-US" w:bidi="en-US"/>
        </w:rPr>
        <w:t>NaCl</w:t>
      </w:r>
      <w:proofErr w:type="spellEnd"/>
      <w:r w:rsidR="00796708" w:rsidRPr="006302AE">
        <w:rPr>
          <w:rFonts w:ascii="Times New Roman" w:eastAsia="Times New Roman" w:hAnsi="Times New Roman" w:cs="Times New Roman"/>
          <w:kern w:val="0"/>
          <w:sz w:val="24"/>
          <w:szCs w:val="24"/>
          <w:lang w:eastAsia="en-US" w:bidi="en-US"/>
        </w:rPr>
        <w:t xml:space="preserve">, 1% Triton X-100, 0.1% sodium </w:t>
      </w:r>
      <w:proofErr w:type="spellStart"/>
      <w:r w:rsidR="00796708" w:rsidRPr="006302AE">
        <w:rPr>
          <w:rFonts w:ascii="Times New Roman" w:eastAsia="Times New Roman" w:hAnsi="Times New Roman" w:cs="Times New Roman"/>
          <w:kern w:val="0"/>
          <w:sz w:val="24"/>
          <w:szCs w:val="24"/>
          <w:lang w:eastAsia="en-US" w:bidi="en-US"/>
        </w:rPr>
        <w:t>deoxycholate</w:t>
      </w:r>
      <w:proofErr w:type="spellEnd"/>
      <w:r w:rsidR="00796708" w:rsidRPr="006302AE">
        <w:rPr>
          <w:rFonts w:ascii="Times New Roman" w:eastAsia="Times New Roman" w:hAnsi="Times New Roman" w:cs="Times New Roman"/>
          <w:kern w:val="0"/>
          <w:sz w:val="24"/>
          <w:szCs w:val="24"/>
          <w:lang w:eastAsia="en-US" w:bidi="en-US"/>
        </w:rPr>
        <w:t>, 0.1% Sodium dodecyl sulfate (SDS), phosphatase inhibitors and protease inhibitor cocktail (Roche). Solubilized proteins were collected by centrifugation and quantified using a BCA protein assay kit (</w:t>
      </w:r>
      <w:proofErr w:type="spellStart"/>
      <w:r w:rsidR="00796708" w:rsidRPr="006302AE">
        <w:rPr>
          <w:rFonts w:ascii="Times New Roman" w:eastAsia="Times New Roman" w:hAnsi="Times New Roman" w:cs="Times New Roman"/>
          <w:kern w:val="0"/>
          <w:sz w:val="24"/>
          <w:szCs w:val="24"/>
          <w:lang w:eastAsia="en-US" w:bidi="en-US"/>
        </w:rPr>
        <w:t>Thermo</w:t>
      </w:r>
      <w:proofErr w:type="spellEnd"/>
      <w:r w:rsidR="00796708" w:rsidRPr="006302AE">
        <w:rPr>
          <w:rFonts w:ascii="Times New Roman" w:eastAsia="Times New Roman" w:hAnsi="Times New Roman" w:cs="Times New Roman"/>
          <w:kern w:val="0"/>
          <w:sz w:val="24"/>
          <w:szCs w:val="24"/>
          <w:lang w:eastAsia="en-US" w:bidi="en-US"/>
        </w:rPr>
        <w:t xml:space="preserve"> Scientific). Proteins were separated on SDS-PAGE gels and transferred to </w:t>
      </w:r>
      <w:proofErr w:type="spellStart"/>
      <w:r w:rsidR="00796708" w:rsidRPr="006302AE">
        <w:rPr>
          <w:rFonts w:ascii="Times New Roman" w:eastAsia="Times New Roman" w:hAnsi="Times New Roman" w:cs="Times New Roman"/>
          <w:kern w:val="0"/>
          <w:sz w:val="24"/>
          <w:szCs w:val="24"/>
          <w:lang w:eastAsia="en-US" w:bidi="en-US"/>
        </w:rPr>
        <w:t>polyvinylidene</w:t>
      </w:r>
      <w:proofErr w:type="spellEnd"/>
      <w:r w:rsidR="00796708" w:rsidRPr="006302AE">
        <w:rPr>
          <w:rFonts w:ascii="Times New Roman" w:eastAsia="Times New Roman" w:hAnsi="Times New Roman" w:cs="Times New Roman"/>
          <w:kern w:val="0"/>
          <w:sz w:val="24"/>
          <w:szCs w:val="24"/>
          <w:lang w:eastAsia="en-US" w:bidi="en-US"/>
        </w:rPr>
        <w:t xml:space="preserve"> difluoride membranes (Bio-Rad, </w:t>
      </w:r>
      <w:proofErr w:type="spellStart"/>
      <w:r w:rsidR="00796708" w:rsidRPr="006302AE">
        <w:rPr>
          <w:rFonts w:ascii="Times New Roman" w:eastAsia="Times New Roman" w:hAnsi="Times New Roman" w:cs="Times New Roman"/>
          <w:kern w:val="0"/>
          <w:sz w:val="24"/>
          <w:szCs w:val="24"/>
          <w:lang w:eastAsia="en-US" w:bidi="en-US"/>
        </w:rPr>
        <w:t>California</w:t>
      </w:r>
      <w:proofErr w:type="gramStart"/>
      <w:r w:rsidR="00B37A23" w:rsidRPr="006302AE">
        <w:rPr>
          <w:rFonts w:ascii="Times New Roman" w:eastAsia="Times New Roman" w:hAnsi="Times New Roman" w:cs="Times New Roman"/>
          <w:kern w:val="0"/>
          <w:sz w:val="24"/>
          <w:szCs w:val="24"/>
          <w:lang w:eastAsia="en-US" w:bidi="en-US"/>
        </w:rPr>
        <w:t>,</w:t>
      </w:r>
      <w:r w:rsidR="00796708" w:rsidRPr="006302AE">
        <w:rPr>
          <w:rFonts w:ascii="Times New Roman" w:eastAsia="Times New Roman" w:hAnsi="Times New Roman" w:cs="Times New Roman"/>
          <w:kern w:val="0"/>
          <w:sz w:val="24"/>
          <w:szCs w:val="24"/>
          <w:lang w:eastAsia="en-US" w:bidi="en-US"/>
        </w:rPr>
        <w:t>USA</w:t>
      </w:r>
      <w:proofErr w:type="spellEnd"/>
      <w:proofErr w:type="gramEnd"/>
      <w:r w:rsidR="00796708" w:rsidRPr="006302AE">
        <w:rPr>
          <w:rFonts w:ascii="Times New Roman" w:eastAsia="Times New Roman" w:hAnsi="Times New Roman" w:cs="Times New Roman"/>
          <w:kern w:val="0"/>
          <w:sz w:val="24"/>
          <w:szCs w:val="24"/>
          <w:lang w:eastAsia="en-US" w:bidi="en-US"/>
        </w:rPr>
        <w:t>) for blotting with antibodies. Primary antibodies: CD9</w:t>
      </w:r>
      <w:r w:rsidR="00B37A23" w:rsidRPr="006302AE">
        <w:rPr>
          <w:rFonts w:ascii="Times New Roman" w:eastAsia="Times New Roman" w:hAnsi="Times New Roman" w:cs="Times New Roman"/>
          <w:kern w:val="0"/>
          <w:sz w:val="24"/>
          <w:szCs w:val="24"/>
          <w:lang w:eastAsia="en-US" w:bidi="en-US"/>
        </w:rPr>
        <w:t>,</w:t>
      </w:r>
      <w:r w:rsidR="00796708" w:rsidRPr="006302AE">
        <w:rPr>
          <w:rFonts w:ascii="Times New Roman" w:eastAsia="Times New Roman" w:hAnsi="Times New Roman" w:cs="Times New Roman"/>
          <w:kern w:val="0"/>
          <w:sz w:val="24"/>
          <w:szCs w:val="24"/>
          <w:lang w:eastAsia="en-US" w:bidi="en-US"/>
        </w:rPr>
        <w:t>CD63</w:t>
      </w:r>
      <w:r w:rsidR="00B37A23" w:rsidRPr="006302AE">
        <w:rPr>
          <w:rFonts w:ascii="Times New Roman" w:eastAsia="Times New Roman" w:hAnsi="Times New Roman" w:cs="Times New Roman"/>
          <w:kern w:val="0"/>
          <w:sz w:val="24"/>
          <w:szCs w:val="24"/>
          <w:lang w:eastAsia="en-US" w:bidi="en-US"/>
        </w:rPr>
        <w:t>,</w:t>
      </w:r>
      <w:r w:rsidR="00796708" w:rsidRPr="006302AE">
        <w:rPr>
          <w:rFonts w:ascii="Times New Roman" w:eastAsia="Times New Roman" w:hAnsi="Times New Roman" w:cs="Times New Roman"/>
          <w:kern w:val="0"/>
          <w:sz w:val="24"/>
          <w:szCs w:val="24"/>
          <w:lang w:eastAsia="en-US" w:bidi="en-US"/>
        </w:rPr>
        <w:t>CD81</w:t>
      </w:r>
      <w:r w:rsidR="00B37A23" w:rsidRPr="006302AE">
        <w:rPr>
          <w:rFonts w:ascii="Times New Roman" w:eastAsia="Times New Roman" w:hAnsi="Times New Roman" w:cs="Times New Roman"/>
          <w:kern w:val="0"/>
          <w:sz w:val="24"/>
          <w:szCs w:val="24"/>
          <w:lang w:eastAsia="en-US" w:bidi="en-US"/>
        </w:rPr>
        <w:t>,</w:t>
      </w:r>
      <w:r w:rsidR="00796708" w:rsidRPr="006302AE">
        <w:rPr>
          <w:rFonts w:ascii="Times New Roman" w:eastAsia="Times New Roman" w:hAnsi="Times New Roman" w:cs="Times New Roman"/>
          <w:kern w:val="0"/>
          <w:sz w:val="24"/>
          <w:szCs w:val="24"/>
          <w:lang w:eastAsia="en-US" w:bidi="en-US"/>
        </w:rPr>
        <w:t>HSP70</w:t>
      </w:r>
      <w:r w:rsidR="0006357B" w:rsidRPr="006302AE">
        <w:rPr>
          <w:rFonts w:ascii="Times New Roman" w:eastAsia="Times New Roman" w:hAnsi="Times New Roman" w:cs="Times New Roman"/>
          <w:kern w:val="0"/>
          <w:sz w:val="24"/>
          <w:szCs w:val="24"/>
          <w:lang w:eastAsia="en-US" w:bidi="en-US"/>
        </w:rPr>
        <w:t>,RRM2</w:t>
      </w:r>
      <w:r w:rsidR="00B37A23" w:rsidRPr="006302AE">
        <w:rPr>
          <w:rFonts w:ascii="Times New Roman" w:eastAsia="Times New Roman" w:hAnsi="Times New Roman" w:cs="Times New Roman"/>
          <w:kern w:val="0"/>
          <w:sz w:val="24"/>
          <w:szCs w:val="24"/>
          <w:lang w:eastAsia="en-US" w:bidi="en-US"/>
        </w:rPr>
        <w:t>,</w:t>
      </w:r>
      <w:r w:rsidR="00796708" w:rsidRPr="006302AE">
        <w:rPr>
          <w:rFonts w:ascii="Times New Roman" w:eastAsia="Times New Roman" w:hAnsi="Times New Roman" w:cs="Times New Roman"/>
          <w:kern w:val="0"/>
          <w:sz w:val="24"/>
          <w:szCs w:val="24"/>
          <w:lang w:eastAsia="en-US" w:bidi="en-US"/>
        </w:rPr>
        <w:t>AKT</w:t>
      </w:r>
      <w:r w:rsidR="00B37A23" w:rsidRPr="006302AE">
        <w:rPr>
          <w:rFonts w:ascii="Times New Roman" w:eastAsia="Times New Roman" w:hAnsi="Times New Roman" w:cs="Times New Roman"/>
          <w:kern w:val="0"/>
          <w:sz w:val="24"/>
          <w:szCs w:val="24"/>
          <w:lang w:eastAsia="en-US" w:bidi="en-US"/>
        </w:rPr>
        <w:t>,</w:t>
      </w:r>
      <w:r w:rsidR="00796708" w:rsidRPr="006302AE">
        <w:rPr>
          <w:rFonts w:ascii="Times New Roman" w:eastAsia="Times New Roman" w:hAnsi="Times New Roman" w:cs="Times New Roman"/>
          <w:kern w:val="0"/>
          <w:sz w:val="24"/>
          <w:szCs w:val="24"/>
          <w:lang w:eastAsia="en-US" w:bidi="en-US"/>
        </w:rPr>
        <w:t>p-AKT</w:t>
      </w:r>
      <w:r w:rsidR="00B37A23" w:rsidRPr="006302AE">
        <w:rPr>
          <w:rFonts w:ascii="Times New Roman" w:eastAsia="Times New Roman" w:hAnsi="Times New Roman" w:cs="Times New Roman"/>
          <w:kern w:val="0"/>
          <w:sz w:val="24"/>
          <w:szCs w:val="24"/>
          <w:lang w:eastAsia="en-US" w:bidi="en-US"/>
        </w:rPr>
        <w:t>,</w:t>
      </w:r>
      <w:r w:rsidR="00796708" w:rsidRPr="006302AE">
        <w:rPr>
          <w:rFonts w:ascii="Times New Roman" w:eastAsia="Times New Roman" w:hAnsi="Times New Roman" w:cs="Times New Roman"/>
          <w:kern w:val="0"/>
          <w:sz w:val="24"/>
          <w:szCs w:val="24"/>
          <w:lang w:eastAsia="en-US" w:bidi="en-US"/>
        </w:rPr>
        <w:t>eIF4G</w:t>
      </w:r>
      <w:r w:rsidR="00B37A23" w:rsidRPr="006302AE">
        <w:rPr>
          <w:rFonts w:ascii="Times New Roman" w:eastAsia="Times New Roman" w:hAnsi="Times New Roman" w:cs="Times New Roman"/>
          <w:kern w:val="0"/>
          <w:sz w:val="24"/>
          <w:szCs w:val="24"/>
          <w:lang w:eastAsia="en-US" w:bidi="en-US"/>
        </w:rPr>
        <w:t>,</w:t>
      </w:r>
      <w:r w:rsidR="00796708" w:rsidRPr="006302AE">
        <w:rPr>
          <w:rFonts w:ascii="Times New Roman" w:eastAsia="Times New Roman" w:hAnsi="Times New Roman" w:cs="Times New Roman"/>
          <w:kern w:val="0"/>
          <w:sz w:val="24"/>
          <w:szCs w:val="24"/>
          <w:lang w:eastAsia="en-US" w:bidi="en-US"/>
        </w:rPr>
        <w:t>p-mTOR</w:t>
      </w:r>
      <w:r w:rsidR="00B37A23" w:rsidRPr="006302AE">
        <w:rPr>
          <w:rFonts w:ascii="Times New Roman" w:eastAsia="Times New Roman" w:hAnsi="Times New Roman" w:cs="Times New Roman"/>
          <w:kern w:val="0"/>
          <w:sz w:val="24"/>
          <w:szCs w:val="24"/>
          <w:lang w:eastAsia="en-US" w:bidi="en-US"/>
        </w:rPr>
        <w:t>,</w:t>
      </w:r>
      <w:r w:rsidR="00796708" w:rsidRPr="006302AE">
        <w:rPr>
          <w:rFonts w:ascii="Times New Roman" w:eastAsia="Times New Roman" w:hAnsi="Times New Roman" w:cs="Times New Roman"/>
          <w:kern w:val="0"/>
          <w:sz w:val="24"/>
          <w:szCs w:val="24"/>
          <w:lang w:eastAsia="en-US" w:bidi="en-US"/>
        </w:rPr>
        <w:t xml:space="preserve">mTOR </w:t>
      </w:r>
      <w:r w:rsidR="0006357B" w:rsidRPr="006302AE">
        <w:rPr>
          <w:rFonts w:ascii="Times New Roman" w:eastAsia="Times New Roman" w:hAnsi="Times New Roman" w:cs="Times New Roman"/>
          <w:kern w:val="0"/>
          <w:sz w:val="24"/>
          <w:szCs w:val="24"/>
          <w:lang w:eastAsia="en-US" w:bidi="en-US"/>
        </w:rPr>
        <w:t>(</w:t>
      </w:r>
      <w:proofErr w:type="spellStart"/>
      <w:r w:rsidR="0006357B" w:rsidRPr="006302AE">
        <w:rPr>
          <w:rFonts w:ascii="Times New Roman" w:eastAsia="Times New Roman" w:hAnsi="Times New Roman" w:cs="Times New Roman"/>
          <w:kern w:val="0"/>
          <w:sz w:val="24"/>
          <w:szCs w:val="24"/>
          <w:lang w:eastAsia="en-US" w:bidi="en-US"/>
        </w:rPr>
        <w:t>Abcam</w:t>
      </w:r>
      <w:proofErr w:type="spellEnd"/>
      <w:r w:rsidR="0006357B" w:rsidRPr="006302AE">
        <w:rPr>
          <w:rFonts w:ascii="Times New Roman" w:eastAsia="Times New Roman" w:hAnsi="Times New Roman" w:cs="Times New Roman"/>
          <w:kern w:val="0"/>
          <w:sz w:val="24"/>
          <w:szCs w:val="24"/>
          <w:lang w:eastAsia="en-US" w:bidi="en-US"/>
        </w:rPr>
        <w:t xml:space="preserve">) </w:t>
      </w:r>
      <w:r w:rsidR="00796708" w:rsidRPr="006302AE">
        <w:rPr>
          <w:rFonts w:ascii="Times New Roman" w:eastAsia="Times New Roman" w:hAnsi="Times New Roman" w:cs="Times New Roman"/>
          <w:kern w:val="0"/>
          <w:sz w:val="24"/>
          <w:szCs w:val="24"/>
          <w:lang w:eastAsia="en-US" w:bidi="en-US"/>
        </w:rPr>
        <w:t>and β-actin (Sigma–Aldrich, Darmstadt, Germany).</w:t>
      </w:r>
    </w:p>
    <w:p w:rsidR="00130BE9" w:rsidRPr="006302AE" w:rsidRDefault="00130BE9" w:rsidP="00C652BD">
      <w:pPr>
        <w:spacing w:line="480" w:lineRule="auto"/>
        <w:rPr>
          <w:rFonts w:ascii="Times New Roman" w:hAnsi="Times New Roman" w:cs="Times New Roman"/>
          <w:b/>
          <w:kern w:val="0"/>
          <w:sz w:val="24"/>
          <w:szCs w:val="24"/>
          <w:lang w:bidi="en-US"/>
        </w:rPr>
      </w:pPr>
      <w:proofErr w:type="gramStart"/>
      <w:r w:rsidRPr="006302AE">
        <w:rPr>
          <w:rFonts w:ascii="Times New Roman" w:eastAsia="Times New Roman" w:hAnsi="Times New Roman" w:cs="Times New Roman"/>
          <w:b/>
          <w:kern w:val="0"/>
          <w:sz w:val="24"/>
          <w:szCs w:val="24"/>
          <w:lang w:eastAsia="en-US" w:bidi="en-US"/>
        </w:rPr>
        <w:lastRenderedPageBreak/>
        <w:t xml:space="preserve">Table </w:t>
      </w:r>
      <w:r w:rsidR="00CD6D44" w:rsidRPr="006302AE">
        <w:rPr>
          <w:rFonts w:ascii="Times New Roman" w:eastAsia="Times New Roman" w:hAnsi="Times New Roman" w:cs="Times New Roman"/>
          <w:b/>
          <w:kern w:val="0"/>
          <w:sz w:val="24"/>
          <w:szCs w:val="24"/>
          <w:lang w:eastAsia="en-US" w:bidi="en-US"/>
        </w:rPr>
        <w:t>1</w:t>
      </w:r>
      <w:r w:rsidR="00D923E3" w:rsidRPr="006302AE">
        <w:rPr>
          <w:rFonts w:ascii="Times New Roman" w:eastAsia="Times New Roman" w:hAnsi="Times New Roman" w:cs="Times New Roman"/>
          <w:b/>
          <w:kern w:val="0"/>
          <w:sz w:val="24"/>
          <w:szCs w:val="24"/>
          <w:lang w:eastAsia="en-US" w:bidi="en-US"/>
        </w:rPr>
        <w:t>.</w:t>
      </w:r>
      <w:proofErr w:type="gramEnd"/>
      <w:r w:rsidR="00D923E3" w:rsidRPr="006302AE">
        <w:rPr>
          <w:rFonts w:ascii="Times New Roman" w:eastAsia="Times New Roman" w:hAnsi="Times New Roman" w:cs="Times New Roman"/>
          <w:b/>
          <w:kern w:val="0"/>
          <w:sz w:val="24"/>
          <w:szCs w:val="24"/>
          <w:lang w:eastAsia="en-US" w:bidi="en-US"/>
        </w:rPr>
        <w:t xml:space="preserve"> </w:t>
      </w:r>
      <w:r w:rsidRPr="006302AE">
        <w:rPr>
          <w:rFonts w:ascii="Times New Roman" w:eastAsia="Times New Roman" w:hAnsi="Times New Roman" w:cs="Times New Roman"/>
          <w:kern w:val="0"/>
          <w:sz w:val="24"/>
          <w:szCs w:val="24"/>
          <w:lang w:eastAsia="en-US" w:bidi="en-US"/>
        </w:rPr>
        <w:t>The top-5 h</w:t>
      </w:r>
      <w:r w:rsidR="006A0EEC">
        <w:rPr>
          <w:rFonts w:ascii="Times New Roman" w:eastAsia="Times New Roman" w:hAnsi="Times New Roman" w:cs="Times New Roman"/>
          <w:kern w:val="0"/>
          <w:sz w:val="24"/>
          <w:szCs w:val="24"/>
          <w:lang w:eastAsia="en-US" w:bidi="en-US"/>
        </w:rPr>
        <w:t xml:space="preserve">ighly expressed </w:t>
      </w:r>
      <w:proofErr w:type="spellStart"/>
      <w:r w:rsidR="006A0EEC">
        <w:rPr>
          <w:rFonts w:ascii="Times New Roman" w:eastAsia="Times New Roman" w:hAnsi="Times New Roman" w:cs="Times New Roman"/>
          <w:kern w:val="0"/>
          <w:sz w:val="24"/>
          <w:szCs w:val="24"/>
          <w:lang w:eastAsia="en-US" w:bidi="en-US"/>
        </w:rPr>
        <w:t>circ</w:t>
      </w:r>
      <w:proofErr w:type="spellEnd"/>
      <w:r w:rsidR="006A0EEC">
        <w:rPr>
          <w:rFonts w:ascii="Times New Roman" w:eastAsia="Times New Roman" w:hAnsi="Times New Roman" w:cs="Times New Roman"/>
          <w:kern w:val="0"/>
          <w:sz w:val="24"/>
          <w:szCs w:val="24"/>
          <w:lang w:eastAsia="en-US" w:bidi="en-US"/>
        </w:rPr>
        <w:t xml:space="preserve">-RNAs in </w:t>
      </w:r>
      <w:proofErr w:type="spellStart"/>
      <w:r w:rsidR="006A0EEC">
        <w:rPr>
          <w:rFonts w:ascii="Times New Roman" w:eastAsia="Times New Roman" w:hAnsi="Times New Roman" w:cs="Times New Roman"/>
          <w:kern w:val="0"/>
          <w:sz w:val="24"/>
          <w:szCs w:val="24"/>
          <w:lang w:eastAsia="en-US" w:bidi="en-US"/>
        </w:rPr>
        <w:t>hP</w:t>
      </w:r>
      <w:r w:rsidR="006A0EEC">
        <w:rPr>
          <w:rFonts w:ascii="Times New Roman" w:hAnsi="Times New Roman" w:cs="Times New Roman" w:hint="eastAsia"/>
          <w:kern w:val="0"/>
          <w:sz w:val="24"/>
          <w:szCs w:val="24"/>
          <w:lang w:bidi="en-US"/>
        </w:rPr>
        <w:t>M</w:t>
      </w:r>
      <w:r w:rsidRPr="006302AE">
        <w:rPr>
          <w:rFonts w:ascii="Times New Roman" w:eastAsia="Times New Roman" w:hAnsi="Times New Roman" w:cs="Times New Roman"/>
          <w:kern w:val="0"/>
          <w:sz w:val="24"/>
          <w:szCs w:val="24"/>
          <w:lang w:eastAsia="en-US" w:bidi="en-US"/>
        </w:rPr>
        <w:t>SCs-exo</w:t>
      </w:r>
      <w:proofErr w:type="spellEnd"/>
      <w:r w:rsidR="00C652BD" w:rsidRPr="006302AE">
        <w:rPr>
          <w:rFonts w:ascii="Times New Roman" w:hAnsi="Times New Roman" w:cs="Times New Roman"/>
          <w:kern w:val="0"/>
          <w:sz w:val="24"/>
          <w:szCs w:val="24"/>
          <w:lang w:bidi="en-US"/>
        </w:rPr>
        <w:t xml:space="preserve">. </w:t>
      </w:r>
    </w:p>
    <w:tbl>
      <w:tblPr>
        <w:tblW w:w="7400" w:type="dxa"/>
        <w:tblInd w:w="108" w:type="dxa"/>
        <w:tblLook w:val="04A0" w:firstRow="1" w:lastRow="0" w:firstColumn="1" w:lastColumn="0" w:noHBand="0" w:noVBand="1"/>
      </w:tblPr>
      <w:tblGrid>
        <w:gridCol w:w="1760"/>
        <w:gridCol w:w="5640"/>
      </w:tblGrid>
      <w:tr w:rsidR="00D923E3" w:rsidRPr="006302AE" w:rsidTr="00D923E3">
        <w:trPr>
          <w:trHeight w:val="300"/>
        </w:trPr>
        <w:tc>
          <w:tcPr>
            <w:tcW w:w="1760" w:type="dxa"/>
            <w:tcBorders>
              <w:top w:val="single" w:sz="8" w:space="0" w:color="auto"/>
              <w:left w:val="nil"/>
              <w:bottom w:val="single" w:sz="8" w:space="0" w:color="auto"/>
              <w:right w:val="nil"/>
            </w:tcBorders>
            <w:shd w:val="clear" w:color="auto" w:fill="auto"/>
            <w:noWrap/>
            <w:vAlign w:val="bottom"/>
            <w:hideMark/>
          </w:tcPr>
          <w:p w:rsidR="00D923E3" w:rsidRPr="006302AE" w:rsidRDefault="00D923E3" w:rsidP="00C652BD">
            <w:pPr>
              <w:widowControl/>
              <w:spacing w:line="480" w:lineRule="auto"/>
              <w:jc w:val="left"/>
              <w:rPr>
                <w:rFonts w:ascii="Times New Roman" w:eastAsia="等线" w:hAnsi="Times New Roman" w:cs="Times New Roman"/>
                <w:color w:val="000000"/>
                <w:kern w:val="0"/>
                <w:sz w:val="24"/>
                <w:szCs w:val="24"/>
              </w:rPr>
            </w:pPr>
            <w:proofErr w:type="spellStart"/>
            <w:r w:rsidRPr="006302AE">
              <w:rPr>
                <w:rFonts w:ascii="Times New Roman" w:eastAsia="等线" w:hAnsi="Times New Roman" w:cs="Times New Roman"/>
                <w:color w:val="000000"/>
                <w:kern w:val="0"/>
                <w:sz w:val="24"/>
                <w:szCs w:val="24"/>
              </w:rPr>
              <w:t>circ</w:t>
            </w:r>
            <w:proofErr w:type="spellEnd"/>
            <w:r w:rsidRPr="006302AE">
              <w:rPr>
                <w:rFonts w:ascii="Times New Roman" w:eastAsia="等线" w:hAnsi="Times New Roman" w:cs="Times New Roman"/>
                <w:color w:val="000000"/>
                <w:kern w:val="0"/>
                <w:sz w:val="24"/>
                <w:szCs w:val="24"/>
              </w:rPr>
              <w:t>-RNA</w:t>
            </w:r>
          </w:p>
        </w:tc>
        <w:tc>
          <w:tcPr>
            <w:tcW w:w="5640" w:type="dxa"/>
            <w:tcBorders>
              <w:top w:val="single" w:sz="8" w:space="0" w:color="auto"/>
              <w:left w:val="nil"/>
              <w:bottom w:val="single" w:sz="8" w:space="0" w:color="auto"/>
              <w:right w:val="nil"/>
            </w:tcBorders>
            <w:shd w:val="clear" w:color="auto" w:fill="auto"/>
            <w:noWrap/>
            <w:vAlign w:val="bottom"/>
            <w:hideMark/>
          </w:tcPr>
          <w:p w:rsidR="00D923E3" w:rsidRPr="006302AE" w:rsidRDefault="00D923E3" w:rsidP="00C652BD">
            <w:pPr>
              <w:widowControl/>
              <w:spacing w:line="480" w:lineRule="auto"/>
              <w:jc w:val="left"/>
              <w:rPr>
                <w:rFonts w:ascii="Times New Roman" w:eastAsia="等线" w:hAnsi="Times New Roman" w:cs="Times New Roman"/>
                <w:color w:val="000000"/>
                <w:kern w:val="0"/>
                <w:sz w:val="24"/>
                <w:szCs w:val="24"/>
              </w:rPr>
            </w:pPr>
            <w:r w:rsidRPr="006302AE">
              <w:rPr>
                <w:rFonts w:ascii="Times New Roman" w:eastAsia="等线" w:hAnsi="Times New Roman" w:cs="Times New Roman"/>
                <w:color w:val="000000"/>
                <w:kern w:val="0"/>
                <w:sz w:val="24"/>
                <w:szCs w:val="24"/>
              </w:rPr>
              <w:t xml:space="preserve">Primer pair sequences </w:t>
            </w:r>
          </w:p>
        </w:tc>
      </w:tr>
      <w:tr w:rsidR="00D923E3" w:rsidRPr="006302AE" w:rsidTr="00D923E3">
        <w:trPr>
          <w:trHeight w:val="285"/>
        </w:trPr>
        <w:tc>
          <w:tcPr>
            <w:tcW w:w="1760" w:type="dxa"/>
            <w:vMerge w:val="restart"/>
            <w:tcBorders>
              <w:top w:val="nil"/>
              <w:left w:val="nil"/>
              <w:bottom w:val="nil"/>
              <w:right w:val="nil"/>
            </w:tcBorders>
            <w:shd w:val="clear" w:color="auto" w:fill="auto"/>
            <w:noWrap/>
            <w:vAlign w:val="center"/>
            <w:hideMark/>
          </w:tcPr>
          <w:p w:rsidR="00D923E3" w:rsidRPr="006302AE" w:rsidRDefault="00D923E3" w:rsidP="00C652BD">
            <w:pPr>
              <w:widowControl/>
              <w:spacing w:line="480" w:lineRule="auto"/>
              <w:jc w:val="left"/>
              <w:rPr>
                <w:rFonts w:ascii="Times New Roman" w:eastAsia="等线" w:hAnsi="Times New Roman" w:cs="Times New Roman"/>
                <w:color w:val="000000"/>
                <w:kern w:val="0"/>
                <w:sz w:val="24"/>
                <w:szCs w:val="24"/>
              </w:rPr>
            </w:pPr>
            <w:r w:rsidRPr="006302AE">
              <w:rPr>
                <w:rFonts w:ascii="Times New Roman" w:eastAsia="等线" w:hAnsi="Times New Roman" w:cs="Times New Roman"/>
                <w:color w:val="000000"/>
                <w:kern w:val="0"/>
                <w:sz w:val="24"/>
                <w:szCs w:val="24"/>
              </w:rPr>
              <w:t>circ-RBM23</w:t>
            </w:r>
          </w:p>
        </w:tc>
        <w:tc>
          <w:tcPr>
            <w:tcW w:w="5640" w:type="dxa"/>
            <w:tcBorders>
              <w:top w:val="nil"/>
              <w:left w:val="nil"/>
              <w:bottom w:val="nil"/>
              <w:right w:val="nil"/>
            </w:tcBorders>
            <w:shd w:val="clear" w:color="auto" w:fill="auto"/>
            <w:noWrap/>
            <w:vAlign w:val="bottom"/>
            <w:hideMark/>
          </w:tcPr>
          <w:p w:rsidR="00D923E3" w:rsidRPr="006302AE" w:rsidRDefault="00D923E3" w:rsidP="00C652BD">
            <w:pPr>
              <w:widowControl/>
              <w:spacing w:line="480" w:lineRule="auto"/>
              <w:jc w:val="left"/>
              <w:rPr>
                <w:rFonts w:ascii="Times New Roman" w:eastAsia="等线" w:hAnsi="Times New Roman" w:cs="Times New Roman"/>
                <w:color w:val="000000"/>
                <w:kern w:val="0"/>
                <w:sz w:val="24"/>
                <w:szCs w:val="24"/>
              </w:rPr>
            </w:pPr>
            <w:r w:rsidRPr="006302AE">
              <w:rPr>
                <w:rFonts w:ascii="Times New Roman" w:eastAsia="等线" w:hAnsi="Times New Roman" w:cs="Times New Roman"/>
                <w:color w:val="000000"/>
                <w:kern w:val="0"/>
                <w:sz w:val="24"/>
                <w:szCs w:val="24"/>
              </w:rPr>
              <w:t xml:space="preserve">forward: 5'-GAAGAGGATGAGCAACAAAGGAA-3' </w:t>
            </w:r>
          </w:p>
        </w:tc>
      </w:tr>
      <w:tr w:rsidR="00D923E3" w:rsidRPr="006302AE" w:rsidTr="00D923E3">
        <w:trPr>
          <w:trHeight w:val="285"/>
        </w:trPr>
        <w:tc>
          <w:tcPr>
            <w:tcW w:w="1760" w:type="dxa"/>
            <w:vMerge/>
            <w:tcBorders>
              <w:top w:val="nil"/>
              <w:left w:val="nil"/>
              <w:bottom w:val="nil"/>
              <w:right w:val="nil"/>
            </w:tcBorders>
            <w:vAlign w:val="center"/>
            <w:hideMark/>
          </w:tcPr>
          <w:p w:rsidR="00D923E3" w:rsidRPr="006302AE" w:rsidRDefault="00D923E3" w:rsidP="00C652BD">
            <w:pPr>
              <w:widowControl/>
              <w:spacing w:line="480" w:lineRule="auto"/>
              <w:jc w:val="left"/>
              <w:rPr>
                <w:rFonts w:ascii="Times New Roman" w:eastAsia="等线" w:hAnsi="Times New Roman" w:cs="Times New Roman"/>
                <w:color w:val="000000"/>
                <w:kern w:val="0"/>
                <w:sz w:val="24"/>
                <w:szCs w:val="24"/>
              </w:rPr>
            </w:pPr>
          </w:p>
        </w:tc>
        <w:tc>
          <w:tcPr>
            <w:tcW w:w="5640" w:type="dxa"/>
            <w:tcBorders>
              <w:top w:val="nil"/>
              <w:left w:val="nil"/>
              <w:bottom w:val="nil"/>
              <w:right w:val="nil"/>
            </w:tcBorders>
            <w:shd w:val="clear" w:color="auto" w:fill="auto"/>
            <w:noWrap/>
            <w:vAlign w:val="bottom"/>
            <w:hideMark/>
          </w:tcPr>
          <w:p w:rsidR="00D923E3" w:rsidRPr="006302AE" w:rsidRDefault="00D923E3" w:rsidP="00C652BD">
            <w:pPr>
              <w:widowControl/>
              <w:spacing w:line="480" w:lineRule="auto"/>
              <w:jc w:val="left"/>
              <w:rPr>
                <w:rFonts w:ascii="Times New Roman" w:eastAsia="等线" w:hAnsi="Times New Roman" w:cs="Times New Roman"/>
                <w:color w:val="000000"/>
                <w:kern w:val="0"/>
                <w:sz w:val="24"/>
                <w:szCs w:val="24"/>
              </w:rPr>
            </w:pPr>
            <w:r w:rsidRPr="006302AE">
              <w:rPr>
                <w:rFonts w:ascii="Times New Roman" w:eastAsia="等线" w:hAnsi="Times New Roman" w:cs="Times New Roman"/>
                <w:color w:val="000000"/>
                <w:kern w:val="0"/>
                <w:sz w:val="24"/>
                <w:szCs w:val="24"/>
              </w:rPr>
              <w:t>reverse: 5'-CCATCCTGTCAGATTTGCTTGTC-3'</w:t>
            </w:r>
          </w:p>
        </w:tc>
      </w:tr>
      <w:tr w:rsidR="00D923E3" w:rsidRPr="006302AE" w:rsidTr="00D923E3">
        <w:trPr>
          <w:trHeight w:val="285"/>
        </w:trPr>
        <w:tc>
          <w:tcPr>
            <w:tcW w:w="1760" w:type="dxa"/>
            <w:vMerge w:val="restart"/>
            <w:tcBorders>
              <w:top w:val="nil"/>
              <w:left w:val="nil"/>
              <w:bottom w:val="nil"/>
              <w:right w:val="nil"/>
            </w:tcBorders>
            <w:shd w:val="clear" w:color="auto" w:fill="auto"/>
            <w:noWrap/>
            <w:vAlign w:val="center"/>
            <w:hideMark/>
          </w:tcPr>
          <w:p w:rsidR="00D923E3" w:rsidRPr="006302AE" w:rsidRDefault="00D923E3" w:rsidP="00C652BD">
            <w:pPr>
              <w:widowControl/>
              <w:spacing w:line="480" w:lineRule="auto"/>
              <w:jc w:val="left"/>
              <w:rPr>
                <w:rFonts w:ascii="Times New Roman" w:eastAsia="等线" w:hAnsi="Times New Roman" w:cs="Times New Roman"/>
                <w:color w:val="000000"/>
                <w:kern w:val="0"/>
                <w:sz w:val="24"/>
                <w:szCs w:val="24"/>
              </w:rPr>
            </w:pPr>
            <w:r w:rsidRPr="006302AE">
              <w:rPr>
                <w:rFonts w:ascii="Times New Roman" w:eastAsia="等线" w:hAnsi="Times New Roman" w:cs="Times New Roman"/>
                <w:color w:val="000000"/>
                <w:kern w:val="0"/>
                <w:sz w:val="24"/>
                <w:szCs w:val="24"/>
              </w:rPr>
              <w:t>circ-SWAP70</w:t>
            </w:r>
          </w:p>
        </w:tc>
        <w:tc>
          <w:tcPr>
            <w:tcW w:w="5640" w:type="dxa"/>
            <w:tcBorders>
              <w:top w:val="nil"/>
              <w:left w:val="nil"/>
              <w:bottom w:val="nil"/>
              <w:right w:val="nil"/>
            </w:tcBorders>
            <w:shd w:val="clear" w:color="auto" w:fill="auto"/>
            <w:noWrap/>
            <w:vAlign w:val="bottom"/>
            <w:hideMark/>
          </w:tcPr>
          <w:p w:rsidR="00D923E3" w:rsidRPr="006302AE" w:rsidRDefault="00D923E3" w:rsidP="00C652BD">
            <w:pPr>
              <w:widowControl/>
              <w:spacing w:line="480" w:lineRule="auto"/>
              <w:jc w:val="left"/>
              <w:rPr>
                <w:rFonts w:ascii="Times New Roman" w:eastAsia="等线" w:hAnsi="Times New Roman" w:cs="Times New Roman"/>
                <w:color w:val="000000"/>
                <w:kern w:val="0"/>
                <w:sz w:val="24"/>
                <w:szCs w:val="24"/>
              </w:rPr>
            </w:pPr>
            <w:r w:rsidRPr="006302AE">
              <w:rPr>
                <w:rFonts w:ascii="Times New Roman" w:eastAsia="等线" w:hAnsi="Times New Roman" w:cs="Times New Roman"/>
                <w:color w:val="000000"/>
                <w:kern w:val="0"/>
                <w:sz w:val="24"/>
                <w:szCs w:val="24"/>
              </w:rPr>
              <w:t xml:space="preserve">forward: 5'-CAGCGTCGGAAAGAACTCCG-3' </w:t>
            </w:r>
          </w:p>
        </w:tc>
      </w:tr>
      <w:tr w:rsidR="00D923E3" w:rsidRPr="006302AE" w:rsidTr="00D923E3">
        <w:trPr>
          <w:trHeight w:val="285"/>
        </w:trPr>
        <w:tc>
          <w:tcPr>
            <w:tcW w:w="1760" w:type="dxa"/>
            <w:vMerge/>
            <w:tcBorders>
              <w:top w:val="nil"/>
              <w:left w:val="nil"/>
              <w:bottom w:val="nil"/>
              <w:right w:val="nil"/>
            </w:tcBorders>
            <w:vAlign w:val="center"/>
            <w:hideMark/>
          </w:tcPr>
          <w:p w:rsidR="00D923E3" w:rsidRPr="006302AE" w:rsidRDefault="00D923E3" w:rsidP="00C652BD">
            <w:pPr>
              <w:widowControl/>
              <w:spacing w:line="480" w:lineRule="auto"/>
              <w:jc w:val="left"/>
              <w:rPr>
                <w:rFonts w:ascii="Times New Roman" w:eastAsia="等线" w:hAnsi="Times New Roman" w:cs="Times New Roman"/>
                <w:color w:val="000000"/>
                <w:kern w:val="0"/>
                <w:sz w:val="24"/>
                <w:szCs w:val="24"/>
              </w:rPr>
            </w:pPr>
          </w:p>
        </w:tc>
        <w:tc>
          <w:tcPr>
            <w:tcW w:w="5640" w:type="dxa"/>
            <w:tcBorders>
              <w:top w:val="nil"/>
              <w:left w:val="nil"/>
              <w:bottom w:val="nil"/>
              <w:right w:val="nil"/>
            </w:tcBorders>
            <w:shd w:val="clear" w:color="auto" w:fill="auto"/>
            <w:noWrap/>
            <w:vAlign w:val="bottom"/>
            <w:hideMark/>
          </w:tcPr>
          <w:p w:rsidR="00D923E3" w:rsidRPr="006302AE" w:rsidRDefault="00D923E3" w:rsidP="00C652BD">
            <w:pPr>
              <w:widowControl/>
              <w:spacing w:line="480" w:lineRule="auto"/>
              <w:jc w:val="left"/>
              <w:rPr>
                <w:rFonts w:ascii="Times New Roman" w:eastAsia="等线" w:hAnsi="Times New Roman" w:cs="Times New Roman"/>
                <w:color w:val="000000"/>
                <w:kern w:val="0"/>
                <w:sz w:val="24"/>
                <w:szCs w:val="24"/>
              </w:rPr>
            </w:pPr>
            <w:r w:rsidRPr="006302AE">
              <w:rPr>
                <w:rFonts w:ascii="Times New Roman" w:eastAsia="等线" w:hAnsi="Times New Roman" w:cs="Times New Roman"/>
                <w:color w:val="000000"/>
                <w:kern w:val="0"/>
                <w:sz w:val="24"/>
                <w:szCs w:val="24"/>
              </w:rPr>
              <w:t>reverse: 5'-AGTTGTCTTGGACCTTCCGCA-3'</w:t>
            </w:r>
          </w:p>
        </w:tc>
      </w:tr>
      <w:tr w:rsidR="00D923E3" w:rsidRPr="006302AE" w:rsidTr="00D923E3">
        <w:trPr>
          <w:trHeight w:val="285"/>
        </w:trPr>
        <w:tc>
          <w:tcPr>
            <w:tcW w:w="1760" w:type="dxa"/>
            <w:vMerge w:val="restart"/>
            <w:tcBorders>
              <w:top w:val="nil"/>
              <w:left w:val="nil"/>
              <w:bottom w:val="nil"/>
              <w:right w:val="nil"/>
            </w:tcBorders>
            <w:shd w:val="clear" w:color="auto" w:fill="auto"/>
            <w:noWrap/>
            <w:vAlign w:val="center"/>
            <w:hideMark/>
          </w:tcPr>
          <w:p w:rsidR="00D923E3" w:rsidRPr="006302AE" w:rsidRDefault="00D923E3" w:rsidP="00C652BD">
            <w:pPr>
              <w:widowControl/>
              <w:spacing w:line="480" w:lineRule="auto"/>
              <w:jc w:val="left"/>
              <w:rPr>
                <w:rFonts w:ascii="Times New Roman" w:eastAsia="等线" w:hAnsi="Times New Roman" w:cs="Times New Roman"/>
                <w:color w:val="000000"/>
                <w:kern w:val="0"/>
                <w:sz w:val="24"/>
                <w:szCs w:val="24"/>
              </w:rPr>
            </w:pPr>
            <w:r w:rsidRPr="006302AE">
              <w:rPr>
                <w:rFonts w:ascii="Times New Roman" w:eastAsia="等线" w:hAnsi="Times New Roman" w:cs="Times New Roman"/>
                <w:color w:val="000000"/>
                <w:kern w:val="0"/>
                <w:sz w:val="24"/>
                <w:szCs w:val="24"/>
              </w:rPr>
              <w:t>circ-MAPK9</w:t>
            </w:r>
          </w:p>
        </w:tc>
        <w:tc>
          <w:tcPr>
            <w:tcW w:w="5640" w:type="dxa"/>
            <w:tcBorders>
              <w:top w:val="nil"/>
              <w:left w:val="nil"/>
              <w:bottom w:val="nil"/>
              <w:right w:val="nil"/>
            </w:tcBorders>
            <w:shd w:val="clear" w:color="auto" w:fill="auto"/>
            <w:noWrap/>
            <w:vAlign w:val="bottom"/>
            <w:hideMark/>
          </w:tcPr>
          <w:p w:rsidR="00D923E3" w:rsidRPr="006302AE" w:rsidRDefault="00D923E3" w:rsidP="00C652BD">
            <w:pPr>
              <w:widowControl/>
              <w:spacing w:line="480" w:lineRule="auto"/>
              <w:jc w:val="left"/>
              <w:rPr>
                <w:rFonts w:ascii="Times New Roman" w:eastAsia="等线" w:hAnsi="Times New Roman" w:cs="Times New Roman"/>
                <w:color w:val="000000"/>
                <w:kern w:val="0"/>
                <w:sz w:val="24"/>
                <w:szCs w:val="24"/>
              </w:rPr>
            </w:pPr>
            <w:r w:rsidRPr="006302AE">
              <w:rPr>
                <w:rFonts w:ascii="Times New Roman" w:eastAsia="等线" w:hAnsi="Times New Roman" w:cs="Times New Roman"/>
                <w:color w:val="000000"/>
                <w:kern w:val="0"/>
                <w:sz w:val="24"/>
                <w:szCs w:val="24"/>
              </w:rPr>
              <w:t xml:space="preserve">forward: 5'-AATTCATAGAGGATCTGAAACTTGC-3' </w:t>
            </w:r>
          </w:p>
        </w:tc>
      </w:tr>
      <w:tr w:rsidR="00D923E3" w:rsidRPr="006302AE" w:rsidTr="00D923E3">
        <w:trPr>
          <w:trHeight w:val="285"/>
        </w:trPr>
        <w:tc>
          <w:tcPr>
            <w:tcW w:w="1760" w:type="dxa"/>
            <w:vMerge/>
            <w:tcBorders>
              <w:top w:val="nil"/>
              <w:left w:val="nil"/>
              <w:bottom w:val="nil"/>
              <w:right w:val="nil"/>
            </w:tcBorders>
            <w:vAlign w:val="center"/>
            <w:hideMark/>
          </w:tcPr>
          <w:p w:rsidR="00D923E3" w:rsidRPr="006302AE" w:rsidRDefault="00D923E3" w:rsidP="00C652BD">
            <w:pPr>
              <w:widowControl/>
              <w:spacing w:line="480" w:lineRule="auto"/>
              <w:jc w:val="left"/>
              <w:rPr>
                <w:rFonts w:ascii="Times New Roman" w:eastAsia="等线" w:hAnsi="Times New Roman" w:cs="Times New Roman"/>
                <w:color w:val="000000"/>
                <w:kern w:val="0"/>
                <w:sz w:val="24"/>
                <w:szCs w:val="24"/>
              </w:rPr>
            </w:pPr>
          </w:p>
        </w:tc>
        <w:tc>
          <w:tcPr>
            <w:tcW w:w="5640" w:type="dxa"/>
            <w:tcBorders>
              <w:top w:val="nil"/>
              <w:left w:val="nil"/>
              <w:bottom w:val="nil"/>
              <w:right w:val="nil"/>
            </w:tcBorders>
            <w:shd w:val="clear" w:color="auto" w:fill="auto"/>
            <w:noWrap/>
            <w:vAlign w:val="bottom"/>
            <w:hideMark/>
          </w:tcPr>
          <w:p w:rsidR="00D923E3" w:rsidRPr="006302AE" w:rsidRDefault="00D923E3" w:rsidP="00C652BD">
            <w:pPr>
              <w:widowControl/>
              <w:spacing w:line="480" w:lineRule="auto"/>
              <w:jc w:val="left"/>
              <w:rPr>
                <w:rFonts w:ascii="Times New Roman" w:eastAsia="等线" w:hAnsi="Times New Roman" w:cs="Times New Roman"/>
                <w:color w:val="000000"/>
                <w:kern w:val="0"/>
                <w:sz w:val="24"/>
                <w:szCs w:val="24"/>
              </w:rPr>
            </w:pPr>
            <w:r w:rsidRPr="006302AE">
              <w:rPr>
                <w:rFonts w:ascii="Times New Roman" w:eastAsia="等线" w:hAnsi="Times New Roman" w:cs="Times New Roman"/>
                <w:color w:val="000000"/>
                <w:kern w:val="0"/>
                <w:sz w:val="24"/>
                <w:szCs w:val="24"/>
              </w:rPr>
              <w:t>reverse: 5'-CTGTCACATTTACTGTCGCTC-3'</w:t>
            </w:r>
          </w:p>
        </w:tc>
      </w:tr>
      <w:tr w:rsidR="00D923E3" w:rsidRPr="006302AE" w:rsidTr="00D923E3">
        <w:trPr>
          <w:trHeight w:val="285"/>
        </w:trPr>
        <w:tc>
          <w:tcPr>
            <w:tcW w:w="1760" w:type="dxa"/>
            <w:vMerge w:val="restart"/>
            <w:tcBorders>
              <w:top w:val="nil"/>
              <w:left w:val="nil"/>
              <w:bottom w:val="nil"/>
              <w:right w:val="nil"/>
            </w:tcBorders>
            <w:shd w:val="clear" w:color="auto" w:fill="auto"/>
            <w:noWrap/>
            <w:vAlign w:val="center"/>
            <w:hideMark/>
          </w:tcPr>
          <w:p w:rsidR="00D923E3" w:rsidRPr="006302AE" w:rsidRDefault="00D923E3" w:rsidP="00C652BD">
            <w:pPr>
              <w:widowControl/>
              <w:spacing w:line="480" w:lineRule="auto"/>
              <w:jc w:val="left"/>
              <w:rPr>
                <w:rFonts w:ascii="Times New Roman" w:eastAsia="等线" w:hAnsi="Times New Roman" w:cs="Times New Roman"/>
                <w:color w:val="000000"/>
                <w:kern w:val="0"/>
                <w:sz w:val="24"/>
                <w:szCs w:val="24"/>
              </w:rPr>
            </w:pPr>
            <w:r w:rsidRPr="006302AE">
              <w:rPr>
                <w:rFonts w:ascii="Times New Roman" w:eastAsia="等线" w:hAnsi="Times New Roman" w:cs="Times New Roman"/>
                <w:color w:val="000000"/>
                <w:kern w:val="0"/>
                <w:sz w:val="24"/>
                <w:szCs w:val="24"/>
              </w:rPr>
              <w:t>circ-FKBP8</w:t>
            </w:r>
          </w:p>
        </w:tc>
        <w:tc>
          <w:tcPr>
            <w:tcW w:w="5640" w:type="dxa"/>
            <w:tcBorders>
              <w:top w:val="nil"/>
              <w:left w:val="nil"/>
              <w:bottom w:val="nil"/>
              <w:right w:val="nil"/>
            </w:tcBorders>
            <w:shd w:val="clear" w:color="auto" w:fill="auto"/>
            <w:noWrap/>
            <w:vAlign w:val="bottom"/>
            <w:hideMark/>
          </w:tcPr>
          <w:p w:rsidR="00D923E3" w:rsidRPr="006302AE" w:rsidRDefault="00D923E3" w:rsidP="00C652BD">
            <w:pPr>
              <w:widowControl/>
              <w:spacing w:line="480" w:lineRule="auto"/>
              <w:jc w:val="left"/>
              <w:rPr>
                <w:rFonts w:ascii="Times New Roman" w:eastAsia="等线" w:hAnsi="Times New Roman" w:cs="Times New Roman"/>
                <w:color w:val="000000"/>
                <w:kern w:val="0"/>
                <w:sz w:val="24"/>
                <w:szCs w:val="24"/>
              </w:rPr>
            </w:pPr>
            <w:r w:rsidRPr="006302AE">
              <w:rPr>
                <w:rFonts w:ascii="Times New Roman" w:eastAsia="等线" w:hAnsi="Times New Roman" w:cs="Times New Roman"/>
                <w:color w:val="000000"/>
                <w:kern w:val="0"/>
                <w:sz w:val="24"/>
                <w:szCs w:val="24"/>
              </w:rPr>
              <w:t xml:space="preserve">forward: 5'-CACTCTGGGTGACTGTGACG-3' </w:t>
            </w:r>
          </w:p>
        </w:tc>
      </w:tr>
      <w:tr w:rsidR="00D923E3" w:rsidRPr="006302AE" w:rsidTr="00D923E3">
        <w:trPr>
          <w:trHeight w:val="285"/>
        </w:trPr>
        <w:tc>
          <w:tcPr>
            <w:tcW w:w="1760" w:type="dxa"/>
            <w:vMerge/>
            <w:tcBorders>
              <w:top w:val="nil"/>
              <w:left w:val="nil"/>
              <w:bottom w:val="nil"/>
              <w:right w:val="nil"/>
            </w:tcBorders>
            <w:vAlign w:val="center"/>
            <w:hideMark/>
          </w:tcPr>
          <w:p w:rsidR="00D923E3" w:rsidRPr="006302AE" w:rsidRDefault="00D923E3" w:rsidP="00C652BD">
            <w:pPr>
              <w:widowControl/>
              <w:spacing w:line="480" w:lineRule="auto"/>
              <w:jc w:val="left"/>
              <w:rPr>
                <w:rFonts w:ascii="Times New Roman" w:eastAsia="等线" w:hAnsi="Times New Roman" w:cs="Times New Roman"/>
                <w:color w:val="000000"/>
                <w:kern w:val="0"/>
                <w:sz w:val="24"/>
                <w:szCs w:val="24"/>
              </w:rPr>
            </w:pPr>
          </w:p>
        </w:tc>
        <w:tc>
          <w:tcPr>
            <w:tcW w:w="5640" w:type="dxa"/>
            <w:tcBorders>
              <w:top w:val="nil"/>
              <w:left w:val="nil"/>
              <w:bottom w:val="nil"/>
              <w:right w:val="nil"/>
            </w:tcBorders>
            <w:shd w:val="clear" w:color="auto" w:fill="auto"/>
            <w:noWrap/>
            <w:vAlign w:val="bottom"/>
            <w:hideMark/>
          </w:tcPr>
          <w:p w:rsidR="00D923E3" w:rsidRPr="006302AE" w:rsidRDefault="00D923E3" w:rsidP="00C652BD">
            <w:pPr>
              <w:widowControl/>
              <w:spacing w:line="480" w:lineRule="auto"/>
              <w:jc w:val="left"/>
              <w:rPr>
                <w:rFonts w:ascii="Times New Roman" w:eastAsia="等线" w:hAnsi="Times New Roman" w:cs="Times New Roman"/>
                <w:color w:val="000000"/>
                <w:kern w:val="0"/>
                <w:sz w:val="24"/>
                <w:szCs w:val="24"/>
              </w:rPr>
            </w:pPr>
            <w:r w:rsidRPr="006302AE">
              <w:rPr>
                <w:rFonts w:ascii="Times New Roman" w:eastAsia="等线" w:hAnsi="Times New Roman" w:cs="Times New Roman"/>
                <w:color w:val="000000"/>
                <w:kern w:val="0"/>
                <w:sz w:val="24"/>
                <w:szCs w:val="24"/>
              </w:rPr>
              <w:t>reverse: 5'-CCGTTCCCTGCCTTGGG-3'</w:t>
            </w:r>
          </w:p>
        </w:tc>
      </w:tr>
      <w:tr w:rsidR="00D923E3" w:rsidRPr="006302AE" w:rsidTr="00D923E3">
        <w:trPr>
          <w:trHeight w:val="285"/>
        </w:trPr>
        <w:tc>
          <w:tcPr>
            <w:tcW w:w="1760" w:type="dxa"/>
            <w:vMerge w:val="restart"/>
            <w:tcBorders>
              <w:top w:val="nil"/>
              <w:left w:val="nil"/>
              <w:bottom w:val="single" w:sz="8" w:space="0" w:color="000000"/>
              <w:right w:val="nil"/>
            </w:tcBorders>
            <w:shd w:val="clear" w:color="auto" w:fill="auto"/>
            <w:noWrap/>
            <w:vAlign w:val="center"/>
            <w:hideMark/>
          </w:tcPr>
          <w:p w:rsidR="00D923E3" w:rsidRPr="006302AE" w:rsidRDefault="00D923E3" w:rsidP="00C652BD">
            <w:pPr>
              <w:widowControl/>
              <w:spacing w:line="480" w:lineRule="auto"/>
              <w:jc w:val="left"/>
              <w:rPr>
                <w:rFonts w:ascii="Times New Roman" w:eastAsia="等线" w:hAnsi="Times New Roman" w:cs="Times New Roman"/>
                <w:color w:val="000000"/>
                <w:kern w:val="0"/>
                <w:sz w:val="24"/>
                <w:szCs w:val="24"/>
              </w:rPr>
            </w:pPr>
            <w:r w:rsidRPr="006302AE">
              <w:rPr>
                <w:rFonts w:ascii="Times New Roman" w:eastAsia="等线" w:hAnsi="Times New Roman" w:cs="Times New Roman"/>
                <w:color w:val="000000"/>
                <w:kern w:val="0"/>
                <w:sz w:val="24"/>
                <w:szCs w:val="24"/>
              </w:rPr>
              <w:t>circ-RAB6A</w:t>
            </w:r>
          </w:p>
        </w:tc>
        <w:tc>
          <w:tcPr>
            <w:tcW w:w="5640" w:type="dxa"/>
            <w:tcBorders>
              <w:top w:val="nil"/>
              <w:left w:val="nil"/>
              <w:bottom w:val="nil"/>
              <w:right w:val="nil"/>
            </w:tcBorders>
            <w:shd w:val="clear" w:color="auto" w:fill="auto"/>
            <w:noWrap/>
            <w:vAlign w:val="bottom"/>
            <w:hideMark/>
          </w:tcPr>
          <w:p w:rsidR="00D923E3" w:rsidRPr="006302AE" w:rsidRDefault="00D923E3" w:rsidP="00C652BD">
            <w:pPr>
              <w:widowControl/>
              <w:spacing w:line="480" w:lineRule="auto"/>
              <w:jc w:val="left"/>
              <w:rPr>
                <w:rFonts w:ascii="Times New Roman" w:eastAsia="等线" w:hAnsi="Times New Roman" w:cs="Times New Roman"/>
                <w:color w:val="000000"/>
                <w:kern w:val="0"/>
                <w:sz w:val="24"/>
                <w:szCs w:val="24"/>
              </w:rPr>
            </w:pPr>
            <w:r w:rsidRPr="006302AE">
              <w:rPr>
                <w:rFonts w:ascii="Times New Roman" w:eastAsia="等线" w:hAnsi="Times New Roman" w:cs="Times New Roman"/>
                <w:color w:val="000000"/>
                <w:kern w:val="0"/>
                <w:sz w:val="24"/>
                <w:szCs w:val="24"/>
              </w:rPr>
              <w:t xml:space="preserve">forward: 5'-AATTCATAGAGGATCTGAAACTTGC-3' </w:t>
            </w:r>
          </w:p>
        </w:tc>
      </w:tr>
      <w:tr w:rsidR="00D923E3" w:rsidRPr="006302AE" w:rsidTr="00D923E3">
        <w:trPr>
          <w:trHeight w:val="300"/>
        </w:trPr>
        <w:tc>
          <w:tcPr>
            <w:tcW w:w="1760" w:type="dxa"/>
            <w:vMerge/>
            <w:tcBorders>
              <w:top w:val="nil"/>
              <w:left w:val="nil"/>
              <w:bottom w:val="single" w:sz="8" w:space="0" w:color="000000"/>
              <w:right w:val="nil"/>
            </w:tcBorders>
            <w:vAlign w:val="center"/>
            <w:hideMark/>
          </w:tcPr>
          <w:p w:rsidR="00D923E3" w:rsidRPr="006302AE" w:rsidRDefault="00D923E3" w:rsidP="00C652BD">
            <w:pPr>
              <w:widowControl/>
              <w:spacing w:line="480" w:lineRule="auto"/>
              <w:jc w:val="left"/>
              <w:rPr>
                <w:rFonts w:ascii="Times New Roman" w:eastAsia="等线" w:hAnsi="Times New Roman" w:cs="Times New Roman"/>
                <w:color w:val="000000"/>
                <w:kern w:val="0"/>
                <w:sz w:val="24"/>
                <w:szCs w:val="24"/>
              </w:rPr>
            </w:pPr>
          </w:p>
        </w:tc>
        <w:tc>
          <w:tcPr>
            <w:tcW w:w="5640" w:type="dxa"/>
            <w:tcBorders>
              <w:top w:val="nil"/>
              <w:left w:val="nil"/>
              <w:bottom w:val="single" w:sz="8" w:space="0" w:color="auto"/>
              <w:right w:val="nil"/>
            </w:tcBorders>
            <w:shd w:val="clear" w:color="auto" w:fill="auto"/>
            <w:noWrap/>
            <w:vAlign w:val="bottom"/>
            <w:hideMark/>
          </w:tcPr>
          <w:p w:rsidR="00D923E3" w:rsidRPr="006302AE" w:rsidRDefault="00D923E3" w:rsidP="00C652BD">
            <w:pPr>
              <w:widowControl/>
              <w:spacing w:line="480" w:lineRule="auto"/>
              <w:jc w:val="left"/>
              <w:rPr>
                <w:rFonts w:ascii="Times New Roman" w:eastAsia="等线" w:hAnsi="Times New Roman" w:cs="Times New Roman"/>
                <w:color w:val="000000"/>
                <w:kern w:val="0"/>
                <w:sz w:val="24"/>
                <w:szCs w:val="24"/>
              </w:rPr>
            </w:pPr>
            <w:r w:rsidRPr="006302AE">
              <w:rPr>
                <w:rFonts w:ascii="Times New Roman" w:eastAsia="等线" w:hAnsi="Times New Roman" w:cs="Times New Roman"/>
                <w:color w:val="000000"/>
                <w:kern w:val="0"/>
                <w:sz w:val="24"/>
                <w:szCs w:val="24"/>
              </w:rPr>
              <w:t>reverse: 5'-CTGTCACATTTACTGTCGCTC-3'</w:t>
            </w:r>
          </w:p>
        </w:tc>
      </w:tr>
    </w:tbl>
    <w:p w:rsidR="00130BE9" w:rsidRPr="006302AE" w:rsidRDefault="00130BE9" w:rsidP="00C652BD">
      <w:pPr>
        <w:spacing w:line="480" w:lineRule="auto"/>
        <w:rPr>
          <w:rFonts w:ascii="Times New Roman" w:eastAsia="Times New Roman" w:hAnsi="Times New Roman" w:cs="Times New Roman"/>
          <w:kern w:val="0"/>
          <w:sz w:val="24"/>
          <w:szCs w:val="24"/>
          <w:lang w:eastAsia="en-US" w:bidi="en-US"/>
        </w:rPr>
      </w:pPr>
    </w:p>
    <w:p w:rsidR="00CD6D44" w:rsidRPr="006302AE" w:rsidRDefault="00CD6D44" w:rsidP="00C652BD">
      <w:pPr>
        <w:spacing w:line="480" w:lineRule="auto"/>
        <w:rPr>
          <w:rFonts w:ascii="Times New Roman" w:hAnsi="Times New Roman" w:cs="Times New Roman"/>
          <w:b/>
          <w:kern w:val="0"/>
          <w:sz w:val="24"/>
          <w:szCs w:val="24"/>
          <w:lang w:bidi="en-US"/>
        </w:rPr>
      </w:pPr>
      <w:proofErr w:type="gramStart"/>
      <w:r w:rsidRPr="006302AE">
        <w:rPr>
          <w:rFonts w:ascii="Times New Roman" w:eastAsia="Times New Roman" w:hAnsi="Times New Roman" w:cs="Times New Roman"/>
          <w:b/>
          <w:kern w:val="0"/>
          <w:sz w:val="24"/>
          <w:szCs w:val="24"/>
          <w:lang w:eastAsia="en-US" w:bidi="en-US"/>
        </w:rPr>
        <w:t>Table 2</w:t>
      </w:r>
      <w:r w:rsidR="008C7398" w:rsidRPr="006302AE">
        <w:rPr>
          <w:rFonts w:ascii="Times New Roman" w:eastAsia="Times New Roman" w:hAnsi="Times New Roman" w:cs="Times New Roman"/>
          <w:b/>
          <w:kern w:val="0"/>
          <w:sz w:val="24"/>
          <w:szCs w:val="24"/>
          <w:lang w:eastAsia="en-US" w:bidi="en-US"/>
        </w:rPr>
        <w:t>.</w:t>
      </w:r>
      <w:proofErr w:type="gramEnd"/>
      <w:r w:rsidR="008C7398" w:rsidRPr="006302AE">
        <w:rPr>
          <w:rFonts w:ascii="Times New Roman" w:eastAsia="Times New Roman" w:hAnsi="Times New Roman" w:cs="Times New Roman"/>
          <w:b/>
          <w:kern w:val="0"/>
          <w:sz w:val="24"/>
          <w:szCs w:val="24"/>
          <w:lang w:eastAsia="en-US" w:bidi="en-US"/>
        </w:rPr>
        <w:t xml:space="preserve"> </w:t>
      </w:r>
      <w:proofErr w:type="gramStart"/>
      <w:r w:rsidRPr="006302AE">
        <w:rPr>
          <w:rFonts w:ascii="Times New Roman" w:eastAsia="Times New Roman" w:hAnsi="Times New Roman" w:cs="Times New Roman"/>
          <w:kern w:val="0"/>
          <w:sz w:val="24"/>
          <w:szCs w:val="24"/>
          <w:lang w:eastAsia="en-US" w:bidi="en-US"/>
        </w:rPr>
        <w:t>Primer of linear RBM23 and circ‐RBM23</w:t>
      </w:r>
      <w:r w:rsidR="00C652BD" w:rsidRPr="006302AE">
        <w:rPr>
          <w:rFonts w:ascii="Times New Roman" w:hAnsi="Times New Roman" w:cs="Times New Roman"/>
          <w:kern w:val="0"/>
          <w:sz w:val="24"/>
          <w:szCs w:val="24"/>
          <w:lang w:bidi="en-US"/>
        </w:rPr>
        <w:t>.</w:t>
      </w:r>
      <w:proofErr w:type="gramEnd"/>
      <w:r w:rsidR="00C652BD" w:rsidRPr="006302AE">
        <w:rPr>
          <w:rFonts w:ascii="Times New Roman" w:hAnsi="Times New Roman" w:cs="Times New Roman"/>
          <w:kern w:val="0"/>
          <w:sz w:val="24"/>
          <w:szCs w:val="24"/>
          <w:lang w:bidi="en-US"/>
        </w:rPr>
        <w:t xml:space="preserve"> </w:t>
      </w:r>
    </w:p>
    <w:tbl>
      <w:tblPr>
        <w:tblW w:w="7400" w:type="dxa"/>
        <w:tblInd w:w="108" w:type="dxa"/>
        <w:tblLook w:val="04A0" w:firstRow="1" w:lastRow="0" w:firstColumn="1" w:lastColumn="0" w:noHBand="0" w:noVBand="1"/>
      </w:tblPr>
      <w:tblGrid>
        <w:gridCol w:w="1760"/>
        <w:gridCol w:w="5640"/>
      </w:tblGrid>
      <w:tr w:rsidR="008C7398" w:rsidRPr="006302AE" w:rsidTr="008C7398">
        <w:trPr>
          <w:trHeight w:val="300"/>
        </w:trPr>
        <w:tc>
          <w:tcPr>
            <w:tcW w:w="1760" w:type="dxa"/>
            <w:tcBorders>
              <w:top w:val="single" w:sz="8" w:space="0" w:color="auto"/>
              <w:left w:val="nil"/>
              <w:bottom w:val="single" w:sz="8" w:space="0" w:color="auto"/>
              <w:right w:val="nil"/>
            </w:tcBorders>
            <w:shd w:val="clear" w:color="auto" w:fill="auto"/>
            <w:noWrap/>
            <w:vAlign w:val="bottom"/>
            <w:hideMark/>
          </w:tcPr>
          <w:p w:rsidR="008C7398" w:rsidRPr="006302AE" w:rsidRDefault="008C7398" w:rsidP="00C652BD">
            <w:pPr>
              <w:widowControl/>
              <w:spacing w:line="480" w:lineRule="auto"/>
              <w:jc w:val="left"/>
              <w:rPr>
                <w:rFonts w:ascii="Times New Roman" w:eastAsia="等线" w:hAnsi="Times New Roman" w:cs="Times New Roman"/>
                <w:color w:val="000000"/>
                <w:kern w:val="0"/>
                <w:sz w:val="24"/>
                <w:szCs w:val="24"/>
              </w:rPr>
            </w:pPr>
            <w:proofErr w:type="spellStart"/>
            <w:r w:rsidRPr="006302AE">
              <w:rPr>
                <w:rFonts w:ascii="Times New Roman" w:eastAsia="等线" w:hAnsi="Times New Roman" w:cs="Times New Roman"/>
                <w:color w:val="000000"/>
                <w:kern w:val="0"/>
                <w:sz w:val="24"/>
                <w:szCs w:val="24"/>
              </w:rPr>
              <w:t>circ</w:t>
            </w:r>
            <w:proofErr w:type="spellEnd"/>
            <w:r w:rsidRPr="006302AE">
              <w:rPr>
                <w:rFonts w:ascii="Times New Roman" w:eastAsia="等线" w:hAnsi="Times New Roman" w:cs="Times New Roman"/>
                <w:color w:val="000000"/>
                <w:kern w:val="0"/>
                <w:sz w:val="24"/>
                <w:szCs w:val="24"/>
              </w:rPr>
              <w:t>-RNA</w:t>
            </w:r>
          </w:p>
        </w:tc>
        <w:tc>
          <w:tcPr>
            <w:tcW w:w="5640" w:type="dxa"/>
            <w:tcBorders>
              <w:top w:val="single" w:sz="8" w:space="0" w:color="auto"/>
              <w:left w:val="nil"/>
              <w:bottom w:val="single" w:sz="8" w:space="0" w:color="auto"/>
              <w:right w:val="nil"/>
            </w:tcBorders>
            <w:shd w:val="clear" w:color="auto" w:fill="auto"/>
            <w:noWrap/>
            <w:vAlign w:val="bottom"/>
            <w:hideMark/>
          </w:tcPr>
          <w:p w:rsidR="008C7398" w:rsidRPr="006302AE" w:rsidRDefault="008C7398" w:rsidP="00C652BD">
            <w:pPr>
              <w:widowControl/>
              <w:spacing w:line="480" w:lineRule="auto"/>
              <w:jc w:val="left"/>
              <w:rPr>
                <w:rFonts w:ascii="Times New Roman" w:eastAsia="等线" w:hAnsi="Times New Roman" w:cs="Times New Roman"/>
                <w:color w:val="000000"/>
                <w:kern w:val="0"/>
                <w:sz w:val="24"/>
                <w:szCs w:val="24"/>
              </w:rPr>
            </w:pPr>
            <w:r w:rsidRPr="006302AE">
              <w:rPr>
                <w:rFonts w:ascii="Times New Roman" w:eastAsia="等线" w:hAnsi="Times New Roman" w:cs="Times New Roman"/>
                <w:color w:val="000000"/>
                <w:kern w:val="0"/>
                <w:sz w:val="24"/>
                <w:szCs w:val="24"/>
              </w:rPr>
              <w:t xml:space="preserve">Primer pair sequences </w:t>
            </w:r>
          </w:p>
        </w:tc>
      </w:tr>
      <w:tr w:rsidR="008C7398" w:rsidRPr="006302AE" w:rsidTr="008C7398">
        <w:trPr>
          <w:trHeight w:val="285"/>
        </w:trPr>
        <w:tc>
          <w:tcPr>
            <w:tcW w:w="1760" w:type="dxa"/>
            <w:vMerge w:val="restart"/>
            <w:tcBorders>
              <w:top w:val="nil"/>
              <w:left w:val="nil"/>
              <w:bottom w:val="nil"/>
              <w:right w:val="nil"/>
            </w:tcBorders>
            <w:shd w:val="clear" w:color="auto" w:fill="auto"/>
            <w:noWrap/>
            <w:vAlign w:val="center"/>
            <w:hideMark/>
          </w:tcPr>
          <w:p w:rsidR="008C7398" w:rsidRPr="006302AE" w:rsidRDefault="008C7398" w:rsidP="00C652BD">
            <w:pPr>
              <w:widowControl/>
              <w:spacing w:line="480" w:lineRule="auto"/>
              <w:jc w:val="left"/>
              <w:rPr>
                <w:rFonts w:ascii="Times New Roman" w:eastAsia="等线" w:hAnsi="Times New Roman" w:cs="Times New Roman"/>
                <w:color w:val="000000"/>
                <w:kern w:val="0"/>
                <w:sz w:val="24"/>
                <w:szCs w:val="24"/>
              </w:rPr>
            </w:pPr>
            <w:r w:rsidRPr="006302AE">
              <w:rPr>
                <w:rFonts w:ascii="Times New Roman" w:eastAsia="等线" w:hAnsi="Times New Roman" w:cs="Times New Roman"/>
                <w:color w:val="000000"/>
                <w:kern w:val="0"/>
                <w:sz w:val="24"/>
                <w:szCs w:val="24"/>
              </w:rPr>
              <w:t>circ-RBM23</w:t>
            </w:r>
          </w:p>
        </w:tc>
        <w:tc>
          <w:tcPr>
            <w:tcW w:w="5640" w:type="dxa"/>
            <w:tcBorders>
              <w:top w:val="nil"/>
              <w:left w:val="nil"/>
              <w:bottom w:val="nil"/>
              <w:right w:val="nil"/>
            </w:tcBorders>
            <w:shd w:val="clear" w:color="auto" w:fill="auto"/>
            <w:noWrap/>
            <w:vAlign w:val="bottom"/>
            <w:hideMark/>
          </w:tcPr>
          <w:p w:rsidR="008C7398" w:rsidRPr="006302AE" w:rsidRDefault="008C7398" w:rsidP="00C652BD">
            <w:pPr>
              <w:widowControl/>
              <w:spacing w:line="480" w:lineRule="auto"/>
              <w:jc w:val="left"/>
              <w:rPr>
                <w:rFonts w:ascii="Times New Roman" w:eastAsia="等线" w:hAnsi="Times New Roman" w:cs="Times New Roman"/>
                <w:color w:val="000000"/>
                <w:kern w:val="0"/>
                <w:sz w:val="24"/>
                <w:szCs w:val="24"/>
              </w:rPr>
            </w:pPr>
            <w:r w:rsidRPr="006302AE">
              <w:rPr>
                <w:rFonts w:ascii="Times New Roman" w:eastAsia="等线" w:hAnsi="Times New Roman" w:cs="Times New Roman"/>
                <w:color w:val="000000"/>
                <w:kern w:val="0"/>
                <w:sz w:val="24"/>
                <w:szCs w:val="24"/>
              </w:rPr>
              <w:t xml:space="preserve">forward: 5'-GAAGAGGATGAGCAACAAAGGAA-3' </w:t>
            </w:r>
          </w:p>
        </w:tc>
      </w:tr>
      <w:tr w:rsidR="008C7398" w:rsidRPr="006302AE" w:rsidTr="008C7398">
        <w:trPr>
          <w:trHeight w:val="285"/>
        </w:trPr>
        <w:tc>
          <w:tcPr>
            <w:tcW w:w="1760" w:type="dxa"/>
            <w:vMerge/>
            <w:tcBorders>
              <w:top w:val="nil"/>
              <w:left w:val="nil"/>
              <w:bottom w:val="nil"/>
              <w:right w:val="nil"/>
            </w:tcBorders>
            <w:vAlign w:val="center"/>
            <w:hideMark/>
          </w:tcPr>
          <w:p w:rsidR="008C7398" w:rsidRPr="006302AE" w:rsidRDefault="008C7398" w:rsidP="00C652BD">
            <w:pPr>
              <w:widowControl/>
              <w:spacing w:line="480" w:lineRule="auto"/>
              <w:jc w:val="left"/>
              <w:rPr>
                <w:rFonts w:ascii="Times New Roman" w:eastAsia="等线" w:hAnsi="Times New Roman" w:cs="Times New Roman"/>
                <w:color w:val="000000"/>
                <w:kern w:val="0"/>
                <w:sz w:val="24"/>
                <w:szCs w:val="24"/>
              </w:rPr>
            </w:pPr>
          </w:p>
        </w:tc>
        <w:tc>
          <w:tcPr>
            <w:tcW w:w="5640" w:type="dxa"/>
            <w:tcBorders>
              <w:top w:val="nil"/>
              <w:left w:val="nil"/>
              <w:bottom w:val="nil"/>
              <w:right w:val="nil"/>
            </w:tcBorders>
            <w:shd w:val="clear" w:color="auto" w:fill="auto"/>
            <w:noWrap/>
            <w:vAlign w:val="bottom"/>
            <w:hideMark/>
          </w:tcPr>
          <w:p w:rsidR="008C7398" w:rsidRPr="006302AE" w:rsidRDefault="008C7398" w:rsidP="00C652BD">
            <w:pPr>
              <w:widowControl/>
              <w:spacing w:line="480" w:lineRule="auto"/>
              <w:jc w:val="left"/>
              <w:rPr>
                <w:rFonts w:ascii="Times New Roman" w:eastAsia="等线" w:hAnsi="Times New Roman" w:cs="Times New Roman"/>
                <w:color w:val="000000"/>
                <w:kern w:val="0"/>
                <w:sz w:val="24"/>
                <w:szCs w:val="24"/>
              </w:rPr>
            </w:pPr>
            <w:r w:rsidRPr="006302AE">
              <w:rPr>
                <w:rFonts w:ascii="Times New Roman" w:eastAsia="等线" w:hAnsi="Times New Roman" w:cs="Times New Roman"/>
                <w:color w:val="000000"/>
                <w:kern w:val="0"/>
                <w:sz w:val="24"/>
                <w:szCs w:val="24"/>
              </w:rPr>
              <w:t>reverse: 5'-CCATCCTGTCAGATTTGCTTGTC-3'</w:t>
            </w:r>
          </w:p>
        </w:tc>
      </w:tr>
      <w:tr w:rsidR="008C7398" w:rsidRPr="006302AE" w:rsidTr="008C7398">
        <w:trPr>
          <w:trHeight w:val="285"/>
        </w:trPr>
        <w:tc>
          <w:tcPr>
            <w:tcW w:w="1760" w:type="dxa"/>
            <w:vMerge w:val="restart"/>
            <w:tcBorders>
              <w:top w:val="nil"/>
              <w:left w:val="nil"/>
              <w:bottom w:val="single" w:sz="8" w:space="0" w:color="000000"/>
              <w:right w:val="nil"/>
            </w:tcBorders>
            <w:shd w:val="clear" w:color="auto" w:fill="auto"/>
            <w:noWrap/>
            <w:vAlign w:val="center"/>
            <w:hideMark/>
          </w:tcPr>
          <w:p w:rsidR="008C7398" w:rsidRPr="006302AE" w:rsidRDefault="008C7398" w:rsidP="00C652BD">
            <w:pPr>
              <w:widowControl/>
              <w:spacing w:line="480" w:lineRule="auto"/>
              <w:jc w:val="left"/>
              <w:rPr>
                <w:rFonts w:ascii="Times New Roman" w:eastAsia="等线" w:hAnsi="Times New Roman" w:cs="Times New Roman"/>
                <w:color w:val="000000"/>
                <w:kern w:val="0"/>
                <w:sz w:val="24"/>
                <w:szCs w:val="24"/>
              </w:rPr>
            </w:pPr>
            <w:r w:rsidRPr="006302AE">
              <w:rPr>
                <w:rFonts w:ascii="Times New Roman" w:eastAsia="等线" w:hAnsi="Times New Roman" w:cs="Times New Roman"/>
                <w:color w:val="000000"/>
                <w:kern w:val="0"/>
                <w:sz w:val="24"/>
                <w:szCs w:val="24"/>
              </w:rPr>
              <w:t>linar-RBM23</w:t>
            </w:r>
          </w:p>
        </w:tc>
        <w:tc>
          <w:tcPr>
            <w:tcW w:w="5640" w:type="dxa"/>
            <w:tcBorders>
              <w:top w:val="nil"/>
              <w:left w:val="nil"/>
              <w:bottom w:val="nil"/>
              <w:right w:val="nil"/>
            </w:tcBorders>
            <w:shd w:val="clear" w:color="auto" w:fill="auto"/>
            <w:noWrap/>
            <w:vAlign w:val="bottom"/>
            <w:hideMark/>
          </w:tcPr>
          <w:p w:rsidR="008C7398" w:rsidRPr="006302AE" w:rsidRDefault="008C7398" w:rsidP="00C652BD">
            <w:pPr>
              <w:widowControl/>
              <w:spacing w:line="480" w:lineRule="auto"/>
              <w:jc w:val="left"/>
              <w:rPr>
                <w:rFonts w:ascii="Times New Roman" w:eastAsia="等线" w:hAnsi="Times New Roman" w:cs="Times New Roman"/>
                <w:color w:val="000000"/>
                <w:kern w:val="0"/>
                <w:sz w:val="24"/>
                <w:szCs w:val="24"/>
              </w:rPr>
            </w:pPr>
            <w:r w:rsidRPr="006302AE">
              <w:rPr>
                <w:rFonts w:ascii="Times New Roman" w:eastAsia="等线" w:hAnsi="Times New Roman" w:cs="Times New Roman"/>
                <w:color w:val="000000"/>
                <w:kern w:val="0"/>
                <w:sz w:val="24"/>
                <w:szCs w:val="24"/>
              </w:rPr>
              <w:t>forward: 5'-TGTGCCCAGCTAAGTGATCA-3'</w:t>
            </w:r>
          </w:p>
        </w:tc>
      </w:tr>
      <w:tr w:rsidR="008C7398" w:rsidRPr="006302AE" w:rsidTr="008C7398">
        <w:trPr>
          <w:trHeight w:val="300"/>
        </w:trPr>
        <w:tc>
          <w:tcPr>
            <w:tcW w:w="1760" w:type="dxa"/>
            <w:vMerge/>
            <w:tcBorders>
              <w:top w:val="nil"/>
              <w:left w:val="nil"/>
              <w:bottom w:val="single" w:sz="8" w:space="0" w:color="000000"/>
              <w:right w:val="nil"/>
            </w:tcBorders>
            <w:vAlign w:val="center"/>
            <w:hideMark/>
          </w:tcPr>
          <w:p w:rsidR="008C7398" w:rsidRPr="006302AE" w:rsidRDefault="008C7398" w:rsidP="00C652BD">
            <w:pPr>
              <w:widowControl/>
              <w:spacing w:line="480" w:lineRule="auto"/>
              <w:jc w:val="left"/>
              <w:rPr>
                <w:rFonts w:ascii="Times New Roman" w:eastAsia="等线" w:hAnsi="Times New Roman" w:cs="Times New Roman"/>
                <w:color w:val="000000"/>
                <w:kern w:val="0"/>
                <w:sz w:val="24"/>
                <w:szCs w:val="24"/>
              </w:rPr>
            </w:pPr>
          </w:p>
        </w:tc>
        <w:tc>
          <w:tcPr>
            <w:tcW w:w="5640" w:type="dxa"/>
            <w:tcBorders>
              <w:top w:val="nil"/>
              <w:left w:val="nil"/>
              <w:bottom w:val="single" w:sz="8" w:space="0" w:color="auto"/>
              <w:right w:val="nil"/>
            </w:tcBorders>
            <w:shd w:val="clear" w:color="auto" w:fill="auto"/>
            <w:noWrap/>
            <w:vAlign w:val="bottom"/>
            <w:hideMark/>
          </w:tcPr>
          <w:p w:rsidR="008C7398" w:rsidRPr="006302AE" w:rsidRDefault="008C7398" w:rsidP="00C652BD">
            <w:pPr>
              <w:widowControl/>
              <w:spacing w:line="480" w:lineRule="auto"/>
              <w:jc w:val="left"/>
              <w:rPr>
                <w:rFonts w:ascii="Times New Roman" w:eastAsia="等线" w:hAnsi="Times New Roman" w:cs="Times New Roman"/>
                <w:color w:val="000000"/>
                <w:kern w:val="0"/>
                <w:sz w:val="24"/>
                <w:szCs w:val="24"/>
              </w:rPr>
            </w:pPr>
            <w:r w:rsidRPr="006302AE">
              <w:rPr>
                <w:rFonts w:ascii="Times New Roman" w:eastAsia="等线" w:hAnsi="Times New Roman" w:cs="Times New Roman"/>
                <w:color w:val="000000"/>
                <w:kern w:val="0"/>
                <w:sz w:val="24"/>
                <w:szCs w:val="24"/>
              </w:rPr>
              <w:t>reverse: 5'-AGACCCACAATCACGTCAGT-3'</w:t>
            </w:r>
          </w:p>
        </w:tc>
      </w:tr>
    </w:tbl>
    <w:p w:rsidR="00CD6D44" w:rsidRPr="006302AE" w:rsidRDefault="00CD6D44" w:rsidP="00C652BD">
      <w:pPr>
        <w:spacing w:line="480" w:lineRule="auto"/>
        <w:rPr>
          <w:rFonts w:ascii="Times New Roman" w:eastAsia="Times New Roman" w:hAnsi="Times New Roman" w:cs="Times New Roman"/>
          <w:kern w:val="0"/>
          <w:sz w:val="24"/>
          <w:szCs w:val="24"/>
          <w:lang w:eastAsia="en-US" w:bidi="en-US"/>
        </w:rPr>
      </w:pPr>
    </w:p>
    <w:p w:rsidR="00130BE9" w:rsidRPr="006302AE" w:rsidRDefault="00130BE9" w:rsidP="00C652BD">
      <w:pPr>
        <w:spacing w:line="480" w:lineRule="auto"/>
        <w:rPr>
          <w:rFonts w:ascii="Times New Roman" w:hAnsi="Times New Roman" w:cs="Times New Roman"/>
          <w:b/>
          <w:kern w:val="0"/>
          <w:sz w:val="24"/>
          <w:szCs w:val="24"/>
          <w:lang w:bidi="en-US"/>
        </w:rPr>
      </w:pPr>
      <w:proofErr w:type="gramStart"/>
      <w:r w:rsidRPr="006302AE">
        <w:rPr>
          <w:rFonts w:ascii="Times New Roman" w:eastAsia="Times New Roman" w:hAnsi="Times New Roman" w:cs="Times New Roman"/>
          <w:b/>
          <w:kern w:val="0"/>
          <w:sz w:val="24"/>
          <w:szCs w:val="24"/>
          <w:lang w:eastAsia="en-US" w:bidi="en-US"/>
        </w:rPr>
        <w:lastRenderedPageBreak/>
        <w:t>Table 3</w:t>
      </w:r>
      <w:r w:rsidR="008C7398" w:rsidRPr="006302AE">
        <w:rPr>
          <w:rFonts w:ascii="Times New Roman" w:eastAsia="Times New Roman" w:hAnsi="Times New Roman" w:cs="Times New Roman"/>
          <w:b/>
          <w:kern w:val="0"/>
          <w:sz w:val="24"/>
          <w:szCs w:val="24"/>
          <w:lang w:eastAsia="en-US" w:bidi="en-US"/>
        </w:rPr>
        <w:t>.</w:t>
      </w:r>
      <w:proofErr w:type="gramEnd"/>
      <w:r w:rsidR="008C7398" w:rsidRPr="006302AE">
        <w:rPr>
          <w:rFonts w:ascii="Times New Roman" w:eastAsia="Times New Roman" w:hAnsi="Times New Roman" w:cs="Times New Roman"/>
          <w:b/>
          <w:kern w:val="0"/>
          <w:sz w:val="24"/>
          <w:szCs w:val="24"/>
          <w:lang w:eastAsia="en-US" w:bidi="en-US"/>
        </w:rPr>
        <w:t xml:space="preserve"> </w:t>
      </w:r>
      <w:proofErr w:type="gramStart"/>
      <w:r w:rsidRPr="006302AE">
        <w:rPr>
          <w:rFonts w:ascii="Times New Roman" w:eastAsia="Times New Roman" w:hAnsi="Times New Roman" w:cs="Times New Roman"/>
          <w:kern w:val="0"/>
          <w:sz w:val="24"/>
          <w:szCs w:val="24"/>
          <w:lang w:eastAsia="en-US" w:bidi="en-US"/>
        </w:rPr>
        <w:t>The top-5 potential circ-RBM23 target miRNAs</w:t>
      </w:r>
      <w:r w:rsidR="00C652BD" w:rsidRPr="006302AE">
        <w:rPr>
          <w:rFonts w:ascii="Times New Roman" w:hAnsi="Times New Roman" w:cs="Times New Roman"/>
          <w:kern w:val="0"/>
          <w:sz w:val="24"/>
          <w:szCs w:val="24"/>
          <w:lang w:bidi="en-US"/>
        </w:rPr>
        <w:t>.</w:t>
      </w:r>
      <w:proofErr w:type="gramEnd"/>
      <w:r w:rsidR="00C652BD" w:rsidRPr="006302AE">
        <w:rPr>
          <w:rFonts w:ascii="Times New Roman" w:hAnsi="Times New Roman" w:cs="Times New Roman"/>
          <w:kern w:val="0"/>
          <w:sz w:val="24"/>
          <w:szCs w:val="24"/>
          <w:lang w:bidi="en-US"/>
        </w:rPr>
        <w:t xml:space="preserve"> </w:t>
      </w:r>
    </w:p>
    <w:tbl>
      <w:tblPr>
        <w:tblW w:w="7400" w:type="dxa"/>
        <w:tblInd w:w="108" w:type="dxa"/>
        <w:tblLook w:val="04A0" w:firstRow="1" w:lastRow="0" w:firstColumn="1" w:lastColumn="0" w:noHBand="0" w:noVBand="1"/>
      </w:tblPr>
      <w:tblGrid>
        <w:gridCol w:w="1760"/>
        <w:gridCol w:w="5640"/>
      </w:tblGrid>
      <w:tr w:rsidR="008C7398" w:rsidRPr="006302AE" w:rsidTr="008C7398">
        <w:trPr>
          <w:trHeight w:val="300"/>
        </w:trPr>
        <w:tc>
          <w:tcPr>
            <w:tcW w:w="1760" w:type="dxa"/>
            <w:tcBorders>
              <w:top w:val="single" w:sz="8" w:space="0" w:color="auto"/>
              <w:left w:val="nil"/>
              <w:bottom w:val="single" w:sz="8" w:space="0" w:color="auto"/>
              <w:right w:val="nil"/>
            </w:tcBorders>
            <w:shd w:val="clear" w:color="auto" w:fill="auto"/>
            <w:noWrap/>
            <w:vAlign w:val="bottom"/>
            <w:hideMark/>
          </w:tcPr>
          <w:p w:rsidR="008C7398" w:rsidRPr="006302AE" w:rsidRDefault="008C7398" w:rsidP="00C652BD">
            <w:pPr>
              <w:widowControl/>
              <w:spacing w:line="480" w:lineRule="auto"/>
              <w:jc w:val="left"/>
              <w:rPr>
                <w:rFonts w:ascii="Times New Roman" w:eastAsia="等线" w:hAnsi="Times New Roman" w:cs="Times New Roman"/>
                <w:color w:val="000000"/>
                <w:kern w:val="0"/>
                <w:sz w:val="24"/>
                <w:szCs w:val="24"/>
              </w:rPr>
            </w:pPr>
            <w:r w:rsidRPr="006302AE">
              <w:rPr>
                <w:rFonts w:ascii="Times New Roman" w:eastAsia="等线" w:hAnsi="Times New Roman" w:cs="Times New Roman"/>
                <w:color w:val="000000"/>
                <w:kern w:val="0"/>
                <w:sz w:val="24"/>
                <w:szCs w:val="24"/>
              </w:rPr>
              <w:t>micro RNA</w:t>
            </w:r>
          </w:p>
        </w:tc>
        <w:tc>
          <w:tcPr>
            <w:tcW w:w="5640" w:type="dxa"/>
            <w:tcBorders>
              <w:top w:val="single" w:sz="8" w:space="0" w:color="auto"/>
              <w:left w:val="nil"/>
              <w:bottom w:val="single" w:sz="8" w:space="0" w:color="auto"/>
              <w:right w:val="nil"/>
            </w:tcBorders>
            <w:shd w:val="clear" w:color="auto" w:fill="auto"/>
            <w:noWrap/>
            <w:vAlign w:val="bottom"/>
            <w:hideMark/>
          </w:tcPr>
          <w:p w:rsidR="008C7398" w:rsidRPr="006302AE" w:rsidRDefault="008C7398" w:rsidP="00C652BD">
            <w:pPr>
              <w:widowControl/>
              <w:spacing w:line="480" w:lineRule="auto"/>
              <w:jc w:val="left"/>
              <w:rPr>
                <w:rFonts w:ascii="Times New Roman" w:eastAsia="等线" w:hAnsi="Times New Roman" w:cs="Times New Roman"/>
                <w:color w:val="000000"/>
                <w:kern w:val="0"/>
                <w:sz w:val="24"/>
                <w:szCs w:val="24"/>
              </w:rPr>
            </w:pPr>
            <w:r w:rsidRPr="006302AE">
              <w:rPr>
                <w:rFonts w:ascii="Times New Roman" w:eastAsia="等线" w:hAnsi="Times New Roman" w:cs="Times New Roman"/>
                <w:color w:val="000000"/>
                <w:kern w:val="0"/>
                <w:sz w:val="24"/>
                <w:szCs w:val="24"/>
              </w:rPr>
              <w:t xml:space="preserve">Primer pair sequences </w:t>
            </w:r>
          </w:p>
        </w:tc>
      </w:tr>
      <w:tr w:rsidR="008C7398" w:rsidRPr="006302AE" w:rsidTr="008C7398">
        <w:trPr>
          <w:trHeight w:val="285"/>
        </w:trPr>
        <w:tc>
          <w:tcPr>
            <w:tcW w:w="1760" w:type="dxa"/>
            <w:vMerge w:val="restart"/>
            <w:tcBorders>
              <w:top w:val="nil"/>
              <w:left w:val="nil"/>
              <w:bottom w:val="nil"/>
              <w:right w:val="nil"/>
            </w:tcBorders>
            <w:shd w:val="clear" w:color="auto" w:fill="auto"/>
            <w:noWrap/>
            <w:vAlign w:val="center"/>
            <w:hideMark/>
          </w:tcPr>
          <w:p w:rsidR="008C7398" w:rsidRPr="006302AE" w:rsidRDefault="008C7398" w:rsidP="00C652BD">
            <w:pPr>
              <w:widowControl/>
              <w:spacing w:line="480" w:lineRule="auto"/>
              <w:jc w:val="left"/>
              <w:rPr>
                <w:rFonts w:ascii="Times New Roman" w:eastAsia="等线" w:hAnsi="Times New Roman" w:cs="Times New Roman"/>
                <w:color w:val="000000"/>
                <w:kern w:val="0"/>
                <w:sz w:val="24"/>
                <w:szCs w:val="24"/>
              </w:rPr>
            </w:pPr>
            <w:r w:rsidRPr="006302AE">
              <w:rPr>
                <w:rFonts w:ascii="Times New Roman" w:eastAsia="等线" w:hAnsi="Times New Roman" w:cs="Times New Roman"/>
                <w:color w:val="000000"/>
                <w:kern w:val="0"/>
                <w:sz w:val="24"/>
                <w:szCs w:val="24"/>
              </w:rPr>
              <w:t>miR-139-5p</w:t>
            </w:r>
          </w:p>
        </w:tc>
        <w:tc>
          <w:tcPr>
            <w:tcW w:w="5640" w:type="dxa"/>
            <w:tcBorders>
              <w:top w:val="nil"/>
              <w:left w:val="nil"/>
              <w:bottom w:val="nil"/>
              <w:right w:val="nil"/>
            </w:tcBorders>
            <w:shd w:val="clear" w:color="auto" w:fill="auto"/>
            <w:noWrap/>
            <w:vAlign w:val="bottom"/>
            <w:hideMark/>
          </w:tcPr>
          <w:p w:rsidR="008C7398" w:rsidRPr="006302AE" w:rsidRDefault="008C7398" w:rsidP="00C652BD">
            <w:pPr>
              <w:widowControl/>
              <w:spacing w:line="480" w:lineRule="auto"/>
              <w:jc w:val="left"/>
              <w:rPr>
                <w:rFonts w:ascii="Times New Roman" w:eastAsia="等线" w:hAnsi="Times New Roman" w:cs="Times New Roman"/>
                <w:color w:val="000000"/>
                <w:kern w:val="0"/>
                <w:sz w:val="24"/>
                <w:szCs w:val="24"/>
              </w:rPr>
            </w:pPr>
            <w:r w:rsidRPr="006302AE">
              <w:rPr>
                <w:rFonts w:ascii="Times New Roman" w:eastAsia="等线" w:hAnsi="Times New Roman" w:cs="Times New Roman"/>
                <w:color w:val="000000"/>
                <w:kern w:val="0"/>
                <w:sz w:val="24"/>
                <w:szCs w:val="24"/>
              </w:rPr>
              <w:t xml:space="preserve">forward: 5'-ACACTCCAGCTGCACGTGTC-3' </w:t>
            </w:r>
          </w:p>
        </w:tc>
      </w:tr>
      <w:tr w:rsidR="008C7398" w:rsidRPr="006302AE" w:rsidTr="008C7398">
        <w:trPr>
          <w:trHeight w:val="285"/>
        </w:trPr>
        <w:tc>
          <w:tcPr>
            <w:tcW w:w="1760" w:type="dxa"/>
            <w:vMerge/>
            <w:tcBorders>
              <w:top w:val="nil"/>
              <w:left w:val="nil"/>
              <w:bottom w:val="nil"/>
              <w:right w:val="nil"/>
            </w:tcBorders>
            <w:vAlign w:val="center"/>
            <w:hideMark/>
          </w:tcPr>
          <w:p w:rsidR="008C7398" w:rsidRPr="006302AE" w:rsidRDefault="008C7398" w:rsidP="00C652BD">
            <w:pPr>
              <w:widowControl/>
              <w:spacing w:line="480" w:lineRule="auto"/>
              <w:jc w:val="left"/>
              <w:rPr>
                <w:rFonts w:ascii="Times New Roman" w:eastAsia="等线" w:hAnsi="Times New Roman" w:cs="Times New Roman"/>
                <w:color w:val="000000"/>
                <w:kern w:val="0"/>
                <w:sz w:val="24"/>
                <w:szCs w:val="24"/>
              </w:rPr>
            </w:pPr>
          </w:p>
        </w:tc>
        <w:tc>
          <w:tcPr>
            <w:tcW w:w="5640" w:type="dxa"/>
            <w:tcBorders>
              <w:top w:val="nil"/>
              <w:left w:val="nil"/>
              <w:bottom w:val="nil"/>
              <w:right w:val="nil"/>
            </w:tcBorders>
            <w:shd w:val="clear" w:color="auto" w:fill="auto"/>
            <w:noWrap/>
            <w:vAlign w:val="bottom"/>
            <w:hideMark/>
          </w:tcPr>
          <w:p w:rsidR="008C7398" w:rsidRPr="006302AE" w:rsidRDefault="008C7398" w:rsidP="00C652BD">
            <w:pPr>
              <w:widowControl/>
              <w:spacing w:line="480" w:lineRule="auto"/>
              <w:jc w:val="left"/>
              <w:rPr>
                <w:rFonts w:ascii="Times New Roman" w:eastAsia="等线" w:hAnsi="Times New Roman" w:cs="Times New Roman"/>
                <w:color w:val="000000"/>
                <w:kern w:val="0"/>
                <w:sz w:val="24"/>
                <w:szCs w:val="24"/>
              </w:rPr>
            </w:pPr>
            <w:r w:rsidRPr="006302AE">
              <w:rPr>
                <w:rFonts w:ascii="Times New Roman" w:eastAsia="等线" w:hAnsi="Times New Roman" w:cs="Times New Roman"/>
                <w:color w:val="000000"/>
                <w:kern w:val="0"/>
                <w:sz w:val="24"/>
                <w:szCs w:val="24"/>
              </w:rPr>
              <w:t>reverse: 5'-TGGTGTCGTGGAGTCGGTTGA-3'</w:t>
            </w:r>
          </w:p>
        </w:tc>
      </w:tr>
      <w:tr w:rsidR="008C7398" w:rsidRPr="006302AE" w:rsidTr="008C7398">
        <w:trPr>
          <w:trHeight w:val="285"/>
        </w:trPr>
        <w:tc>
          <w:tcPr>
            <w:tcW w:w="1760" w:type="dxa"/>
            <w:vMerge w:val="restart"/>
            <w:tcBorders>
              <w:top w:val="nil"/>
              <w:left w:val="nil"/>
              <w:bottom w:val="nil"/>
              <w:right w:val="nil"/>
            </w:tcBorders>
            <w:shd w:val="clear" w:color="auto" w:fill="auto"/>
            <w:noWrap/>
            <w:vAlign w:val="center"/>
            <w:hideMark/>
          </w:tcPr>
          <w:p w:rsidR="008C7398" w:rsidRPr="006302AE" w:rsidRDefault="008C7398" w:rsidP="00C652BD">
            <w:pPr>
              <w:widowControl/>
              <w:spacing w:line="480" w:lineRule="auto"/>
              <w:jc w:val="left"/>
              <w:rPr>
                <w:rFonts w:ascii="Times New Roman" w:eastAsia="等线" w:hAnsi="Times New Roman" w:cs="Times New Roman"/>
                <w:color w:val="000000"/>
                <w:kern w:val="0"/>
                <w:sz w:val="24"/>
                <w:szCs w:val="24"/>
              </w:rPr>
            </w:pPr>
            <w:r w:rsidRPr="006302AE">
              <w:rPr>
                <w:rFonts w:ascii="Times New Roman" w:eastAsia="等线" w:hAnsi="Times New Roman" w:cs="Times New Roman"/>
                <w:color w:val="000000"/>
                <w:kern w:val="0"/>
                <w:sz w:val="24"/>
                <w:szCs w:val="24"/>
              </w:rPr>
              <w:t>miR-671-3p</w:t>
            </w:r>
          </w:p>
        </w:tc>
        <w:tc>
          <w:tcPr>
            <w:tcW w:w="5640" w:type="dxa"/>
            <w:tcBorders>
              <w:top w:val="nil"/>
              <w:left w:val="nil"/>
              <w:bottom w:val="nil"/>
              <w:right w:val="nil"/>
            </w:tcBorders>
            <w:shd w:val="clear" w:color="auto" w:fill="auto"/>
            <w:noWrap/>
            <w:vAlign w:val="bottom"/>
            <w:hideMark/>
          </w:tcPr>
          <w:p w:rsidR="008C7398" w:rsidRPr="006302AE" w:rsidRDefault="008C7398" w:rsidP="00C652BD">
            <w:pPr>
              <w:widowControl/>
              <w:spacing w:line="480" w:lineRule="auto"/>
              <w:jc w:val="left"/>
              <w:rPr>
                <w:rFonts w:ascii="Times New Roman" w:eastAsia="等线" w:hAnsi="Times New Roman" w:cs="Times New Roman"/>
                <w:color w:val="000000"/>
                <w:kern w:val="0"/>
                <w:sz w:val="24"/>
                <w:szCs w:val="24"/>
              </w:rPr>
            </w:pPr>
            <w:r w:rsidRPr="006302AE">
              <w:rPr>
                <w:rFonts w:ascii="Times New Roman" w:eastAsia="等线" w:hAnsi="Times New Roman" w:cs="Times New Roman"/>
                <w:color w:val="000000"/>
                <w:kern w:val="0"/>
                <w:sz w:val="24"/>
                <w:szCs w:val="24"/>
              </w:rPr>
              <w:t xml:space="preserve">forward 5′-CCGGUUCUCAGGGCUCCACC-3′ </w:t>
            </w:r>
          </w:p>
        </w:tc>
      </w:tr>
      <w:tr w:rsidR="008C7398" w:rsidRPr="006302AE" w:rsidTr="008C7398">
        <w:trPr>
          <w:trHeight w:val="285"/>
        </w:trPr>
        <w:tc>
          <w:tcPr>
            <w:tcW w:w="1760" w:type="dxa"/>
            <w:vMerge/>
            <w:tcBorders>
              <w:top w:val="nil"/>
              <w:left w:val="nil"/>
              <w:bottom w:val="nil"/>
              <w:right w:val="nil"/>
            </w:tcBorders>
            <w:vAlign w:val="center"/>
            <w:hideMark/>
          </w:tcPr>
          <w:p w:rsidR="008C7398" w:rsidRPr="006302AE" w:rsidRDefault="008C7398" w:rsidP="00C652BD">
            <w:pPr>
              <w:widowControl/>
              <w:spacing w:line="480" w:lineRule="auto"/>
              <w:jc w:val="left"/>
              <w:rPr>
                <w:rFonts w:ascii="Times New Roman" w:eastAsia="等线" w:hAnsi="Times New Roman" w:cs="Times New Roman"/>
                <w:color w:val="000000"/>
                <w:kern w:val="0"/>
                <w:sz w:val="24"/>
                <w:szCs w:val="24"/>
              </w:rPr>
            </w:pPr>
          </w:p>
        </w:tc>
        <w:tc>
          <w:tcPr>
            <w:tcW w:w="5640" w:type="dxa"/>
            <w:tcBorders>
              <w:top w:val="nil"/>
              <w:left w:val="nil"/>
              <w:bottom w:val="nil"/>
              <w:right w:val="nil"/>
            </w:tcBorders>
            <w:shd w:val="clear" w:color="auto" w:fill="auto"/>
            <w:noWrap/>
            <w:vAlign w:val="bottom"/>
            <w:hideMark/>
          </w:tcPr>
          <w:p w:rsidR="008C7398" w:rsidRPr="006302AE" w:rsidRDefault="008C7398" w:rsidP="00C652BD">
            <w:pPr>
              <w:widowControl/>
              <w:spacing w:line="480" w:lineRule="auto"/>
              <w:jc w:val="left"/>
              <w:rPr>
                <w:rFonts w:ascii="Times New Roman" w:eastAsia="等线" w:hAnsi="Times New Roman" w:cs="Times New Roman"/>
                <w:color w:val="000000"/>
                <w:kern w:val="0"/>
                <w:sz w:val="24"/>
                <w:szCs w:val="24"/>
              </w:rPr>
            </w:pPr>
            <w:r w:rsidRPr="006302AE">
              <w:rPr>
                <w:rFonts w:ascii="Times New Roman" w:eastAsia="等线" w:hAnsi="Times New Roman" w:cs="Times New Roman"/>
                <w:color w:val="000000"/>
                <w:kern w:val="0"/>
                <w:sz w:val="24"/>
                <w:szCs w:val="24"/>
              </w:rPr>
              <w:t>reverse, 5′-GTGCAGGGTCCGAGGT-3′</w:t>
            </w:r>
          </w:p>
        </w:tc>
      </w:tr>
      <w:tr w:rsidR="008C7398" w:rsidRPr="006302AE" w:rsidTr="008C7398">
        <w:trPr>
          <w:trHeight w:val="285"/>
        </w:trPr>
        <w:tc>
          <w:tcPr>
            <w:tcW w:w="1760" w:type="dxa"/>
            <w:vMerge w:val="restart"/>
            <w:tcBorders>
              <w:top w:val="nil"/>
              <w:left w:val="nil"/>
              <w:bottom w:val="nil"/>
              <w:right w:val="nil"/>
            </w:tcBorders>
            <w:shd w:val="clear" w:color="auto" w:fill="auto"/>
            <w:noWrap/>
            <w:vAlign w:val="center"/>
            <w:hideMark/>
          </w:tcPr>
          <w:p w:rsidR="008C7398" w:rsidRPr="006302AE" w:rsidRDefault="008C7398" w:rsidP="00C652BD">
            <w:pPr>
              <w:widowControl/>
              <w:spacing w:line="480" w:lineRule="auto"/>
              <w:jc w:val="left"/>
              <w:rPr>
                <w:rFonts w:ascii="Times New Roman" w:eastAsia="等线" w:hAnsi="Times New Roman" w:cs="Times New Roman"/>
                <w:color w:val="000000"/>
                <w:kern w:val="0"/>
                <w:sz w:val="24"/>
                <w:szCs w:val="24"/>
              </w:rPr>
            </w:pPr>
            <w:r w:rsidRPr="006302AE">
              <w:rPr>
                <w:rFonts w:ascii="Times New Roman" w:eastAsia="等线" w:hAnsi="Times New Roman" w:cs="Times New Roman"/>
                <w:color w:val="000000"/>
                <w:kern w:val="0"/>
                <w:sz w:val="24"/>
                <w:szCs w:val="24"/>
              </w:rPr>
              <w:t>miR-223-3p</w:t>
            </w:r>
          </w:p>
        </w:tc>
        <w:tc>
          <w:tcPr>
            <w:tcW w:w="5640" w:type="dxa"/>
            <w:tcBorders>
              <w:top w:val="nil"/>
              <w:left w:val="nil"/>
              <w:bottom w:val="nil"/>
              <w:right w:val="nil"/>
            </w:tcBorders>
            <w:shd w:val="clear" w:color="auto" w:fill="auto"/>
            <w:noWrap/>
            <w:vAlign w:val="bottom"/>
            <w:hideMark/>
          </w:tcPr>
          <w:p w:rsidR="008C7398" w:rsidRPr="006302AE" w:rsidRDefault="008C7398" w:rsidP="00C652BD">
            <w:pPr>
              <w:widowControl/>
              <w:spacing w:line="480" w:lineRule="auto"/>
              <w:jc w:val="left"/>
              <w:rPr>
                <w:rFonts w:ascii="Times New Roman" w:eastAsia="等线" w:hAnsi="Times New Roman" w:cs="Times New Roman"/>
                <w:color w:val="000000"/>
                <w:kern w:val="0"/>
                <w:sz w:val="24"/>
                <w:szCs w:val="24"/>
              </w:rPr>
            </w:pPr>
            <w:r w:rsidRPr="006302AE">
              <w:rPr>
                <w:rFonts w:ascii="Times New Roman" w:eastAsia="等线" w:hAnsi="Times New Roman" w:cs="Times New Roman"/>
                <w:color w:val="000000"/>
                <w:kern w:val="0"/>
                <w:sz w:val="24"/>
                <w:szCs w:val="24"/>
              </w:rPr>
              <w:t xml:space="preserve">forward: 5'-GCAGAGTGTCAGTTTGTCAAAT-3' </w:t>
            </w:r>
          </w:p>
        </w:tc>
      </w:tr>
      <w:tr w:rsidR="008C7398" w:rsidRPr="006302AE" w:rsidTr="008C7398">
        <w:trPr>
          <w:trHeight w:val="285"/>
        </w:trPr>
        <w:tc>
          <w:tcPr>
            <w:tcW w:w="1760" w:type="dxa"/>
            <w:vMerge/>
            <w:tcBorders>
              <w:top w:val="nil"/>
              <w:left w:val="nil"/>
              <w:bottom w:val="nil"/>
              <w:right w:val="nil"/>
            </w:tcBorders>
            <w:vAlign w:val="center"/>
            <w:hideMark/>
          </w:tcPr>
          <w:p w:rsidR="008C7398" w:rsidRPr="006302AE" w:rsidRDefault="008C7398" w:rsidP="00C652BD">
            <w:pPr>
              <w:widowControl/>
              <w:spacing w:line="480" w:lineRule="auto"/>
              <w:jc w:val="left"/>
              <w:rPr>
                <w:rFonts w:ascii="Times New Roman" w:eastAsia="等线" w:hAnsi="Times New Roman" w:cs="Times New Roman"/>
                <w:color w:val="000000"/>
                <w:kern w:val="0"/>
                <w:sz w:val="24"/>
                <w:szCs w:val="24"/>
              </w:rPr>
            </w:pPr>
          </w:p>
        </w:tc>
        <w:tc>
          <w:tcPr>
            <w:tcW w:w="5640" w:type="dxa"/>
            <w:tcBorders>
              <w:top w:val="nil"/>
              <w:left w:val="nil"/>
              <w:bottom w:val="nil"/>
              <w:right w:val="nil"/>
            </w:tcBorders>
            <w:shd w:val="clear" w:color="auto" w:fill="auto"/>
            <w:noWrap/>
            <w:vAlign w:val="bottom"/>
            <w:hideMark/>
          </w:tcPr>
          <w:p w:rsidR="008C7398" w:rsidRPr="006302AE" w:rsidRDefault="008C7398" w:rsidP="00C652BD">
            <w:pPr>
              <w:widowControl/>
              <w:spacing w:line="480" w:lineRule="auto"/>
              <w:jc w:val="left"/>
              <w:rPr>
                <w:rFonts w:ascii="Times New Roman" w:eastAsia="等线" w:hAnsi="Times New Roman" w:cs="Times New Roman"/>
                <w:color w:val="000000"/>
                <w:kern w:val="0"/>
                <w:sz w:val="24"/>
                <w:szCs w:val="24"/>
              </w:rPr>
            </w:pPr>
            <w:r w:rsidRPr="006302AE">
              <w:rPr>
                <w:rFonts w:ascii="Times New Roman" w:eastAsia="等线" w:hAnsi="Times New Roman" w:cs="Times New Roman"/>
                <w:color w:val="000000"/>
                <w:kern w:val="0"/>
                <w:sz w:val="24"/>
                <w:szCs w:val="24"/>
              </w:rPr>
              <w:t>reverse: 5'-GCAGAGCGTGTATTTGACAAG-3'</w:t>
            </w:r>
          </w:p>
        </w:tc>
      </w:tr>
      <w:tr w:rsidR="008C7398" w:rsidRPr="006302AE" w:rsidTr="008C7398">
        <w:trPr>
          <w:trHeight w:val="285"/>
        </w:trPr>
        <w:tc>
          <w:tcPr>
            <w:tcW w:w="1760" w:type="dxa"/>
            <w:vMerge w:val="restart"/>
            <w:tcBorders>
              <w:top w:val="nil"/>
              <w:left w:val="nil"/>
              <w:bottom w:val="nil"/>
              <w:right w:val="nil"/>
            </w:tcBorders>
            <w:shd w:val="clear" w:color="auto" w:fill="auto"/>
            <w:noWrap/>
            <w:vAlign w:val="center"/>
            <w:hideMark/>
          </w:tcPr>
          <w:p w:rsidR="008C7398" w:rsidRPr="006302AE" w:rsidRDefault="008C7398" w:rsidP="00C652BD">
            <w:pPr>
              <w:widowControl/>
              <w:spacing w:line="480" w:lineRule="auto"/>
              <w:jc w:val="left"/>
              <w:rPr>
                <w:rFonts w:ascii="Times New Roman" w:eastAsia="等线" w:hAnsi="Times New Roman" w:cs="Times New Roman"/>
                <w:color w:val="000000"/>
                <w:kern w:val="0"/>
                <w:sz w:val="24"/>
                <w:szCs w:val="24"/>
              </w:rPr>
            </w:pPr>
            <w:r w:rsidRPr="006302AE">
              <w:rPr>
                <w:rFonts w:ascii="Times New Roman" w:eastAsia="等线" w:hAnsi="Times New Roman" w:cs="Times New Roman"/>
                <w:color w:val="000000"/>
                <w:kern w:val="0"/>
                <w:sz w:val="24"/>
                <w:szCs w:val="24"/>
              </w:rPr>
              <w:t>miR-485-5p</w:t>
            </w:r>
          </w:p>
        </w:tc>
        <w:tc>
          <w:tcPr>
            <w:tcW w:w="5640" w:type="dxa"/>
            <w:tcBorders>
              <w:top w:val="nil"/>
              <w:left w:val="nil"/>
              <w:bottom w:val="nil"/>
              <w:right w:val="nil"/>
            </w:tcBorders>
            <w:shd w:val="clear" w:color="auto" w:fill="auto"/>
            <w:noWrap/>
            <w:vAlign w:val="bottom"/>
            <w:hideMark/>
          </w:tcPr>
          <w:p w:rsidR="008C7398" w:rsidRPr="006302AE" w:rsidRDefault="008C7398" w:rsidP="00C652BD">
            <w:pPr>
              <w:widowControl/>
              <w:spacing w:line="480" w:lineRule="auto"/>
              <w:jc w:val="left"/>
              <w:rPr>
                <w:rFonts w:ascii="Times New Roman" w:eastAsia="等线" w:hAnsi="Times New Roman" w:cs="Times New Roman"/>
                <w:color w:val="000000"/>
                <w:kern w:val="0"/>
                <w:sz w:val="24"/>
                <w:szCs w:val="24"/>
              </w:rPr>
            </w:pPr>
            <w:r w:rsidRPr="006302AE">
              <w:rPr>
                <w:rFonts w:ascii="Times New Roman" w:eastAsia="等线" w:hAnsi="Times New Roman" w:cs="Times New Roman"/>
                <w:color w:val="000000"/>
                <w:kern w:val="0"/>
                <w:sz w:val="24"/>
                <w:szCs w:val="24"/>
              </w:rPr>
              <w:t xml:space="preserve">forward: 5'-CCAAGCTTCACCCATTCCTAACAGGAC-3' </w:t>
            </w:r>
          </w:p>
        </w:tc>
      </w:tr>
      <w:tr w:rsidR="008C7398" w:rsidRPr="006302AE" w:rsidTr="008C7398">
        <w:trPr>
          <w:trHeight w:val="285"/>
        </w:trPr>
        <w:tc>
          <w:tcPr>
            <w:tcW w:w="1760" w:type="dxa"/>
            <w:vMerge/>
            <w:tcBorders>
              <w:top w:val="nil"/>
              <w:left w:val="nil"/>
              <w:bottom w:val="nil"/>
              <w:right w:val="nil"/>
            </w:tcBorders>
            <w:vAlign w:val="center"/>
            <w:hideMark/>
          </w:tcPr>
          <w:p w:rsidR="008C7398" w:rsidRPr="006302AE" w:rsidRDefault="008C7398" w:rsidP="00C652BD">
            <w:pPr>
              <w:widowControl/>
              <w:spacing w:line="480" w:lineRule="auto"/>
              <w:jc w:val="left"/>
              <w:rPr>
                <w:rFonts w:ascii="Times New Roman" w:eastAsia="等线" w:hAnsi="Times New Roman" w:cs="Times New Roman"/>
                <w:color w:val="000000"/>
                <w:kern w:val="0"/>
                <w:sz w:val="24"/>
                <w:szCs w:val="24"/>
              </w:rPr>
            </w:pPr>
          </w:p>
        </w:tc>
        <w:tc>
          <w:tcPr>
            <w:tcW w:w="5640" w:type="dxa"/>
            <w:tcBorders>
              <w:top w:val="nil"/>
              <w:left w:val="nil"/>
              <w:bottom w:val="nil"/>
              <w:right w:val="nil"/>
            </w:tcBorders>
            <w:shd w:val="clear" w:color="auto" w:fill="auto"/>
            <w:noWrap/>
            <w:vAlign w:val="bottom"/>
            <w:hideMark/>
          </w:tcPr>
          <w:p w:rsidR="008C7398" w:rsidRPr="006302AE" w:rsidRDefault="008C7398" w:rsidP="00C652BD">
            <w:pPr>
              <w:widowControl/>
              <w:spacing w:line="480" w:lineRule="auto"/>
              <w:jc w:val="left"/>
              <w:rPr>
                <w:rFonts w:ascii="Times New Roman" w:eastAsia="等线" w:hAnsi="Times New Roman" w:cs="Times New Roman"/>
                <w:color w:val="000000"/>
                <w:kern w:val="0"/>
                <w:sz w:val="24"/>
                <w:szCs w:val="24"/>
              </w:rPr>
            </w:pPr>
            <w:r w:rsidRPr="006302AE">
              <w:rPr>
                <w:rFonts w:ascii="Times New Roman" w:eastAsia="等线" w:hAnsi="Times New Roman" w:cs="Times New Roman"/>
                <w:color w:val="000000"/>
                <w:kern w:val="0"/>
                <w:sz w:val="24"/>
                <w:szCs w:val="24"/>
              </w:rPr>
              <w:t>reverse: 5'-CGGGATCCGTAGGTCAGTTACATGCATC-3'</w:t>
            </w:r>
          </w:p>
        </w:tc>
      </w:tr>
      <w:tr w:rsidR="008C7398" w:rsidRPr="006302AE" w:rsidTr="008C7398">
        <w:trPr>
          <w:trHeight w:val="285"/>
        </w:trPr>
        <w:tc>
          <w:tcPr>
            <w:tcW w:w="1760" w:type="dxa"/>
            <w:vMerge w:val="restart"/>
            <w:tcBorders>
              <w:top w:val="nil"/>
              <w:left w:val="nil"/>
              <w:bottom w:val="single" w:sz="8" w:space="0" w:color="000000"/>
              <w:right w:val="nil"/>
            </w:tcBorders>
            <w:shd w:val="clear" w:color="auto" w:fill="auto"/>
            <w:noWrap/>
            <w:vAlign w:val="center"/>
            <w:hideMark/>
          </w:tcPr>
          <w:p w:rsidR="008C7398" w:rsidRPr="006302AE" w:rsidRDefault="008C7398" w:rsidP="00C652BD">
            <w:pPr>
              <w:widowControl/>
              <w:spacing w:line="480" w:lineRule="auto"/>
              <w:jc w:val="left"/>
              <w:rPr>
                <w:rFonts w:ascii="Times New Roman" w:eastAsia="等线" w:hAnsi="Times New Roman" w:cs="Times New Roman"/>
                <w:color w:val="000000"/>
                <w:kern w:val="0"/>
                <w:sz w:val="24"/>
                <w:szCs w:val="24"/>
              </w:rPr>
            </w:pPr>
            <w:r w:rsidRPr="006302AE">
              <w:rPr>
                <w:rFonts w:ascii="Times New Roman" w:eastAsia="等线" w:hAnsi="Times New Roman" w:cs="Times New Roman"/>
                <w:color w:val="000000"/>
                <w:kern w:val="0"/>
                <w:sz w:val="24"/>
                <w:szCs w:val="24"/>
              </w:rPr>
              <w:t>miR-15-5p</w:t>
            </w:r>
          </w:p>
        </w:tc>
        <w:tc>
          <w:tcPr>
            <w:tcW w:w="5640" w:type="dxa"/>
            <w:tcBorders>
              <w:top w:val="nil"/>
              <w:left w:val="nil"/>
              <w:bottom w:val="nil"/>
              <w:right w:val="nil"/>
            </w:tcBorders>
            <w:shd w:val="clear" w:color="auto" w:fill="auto"/>
            <w:noWrap/>
            <w:vAlign w:val="bottom"/>
            <w:hideMark/>
          </w:tcPr>
          <w:p w:rsidR="008C7398" w:rsidRPr="006302AE" w:rsidRDefault="008C7398" w:rsidP="00C652BD">
            <w:pPr>
              <w:widowControl/>
              <w:spacing w:line="480" w:lineRule="auto"/>
              <w:jc w:val="left"/>
              <w:rPr>
                <w:rFonts w:ascii="Times New Roman" w:eastAsia="等线" w:hAnsi="Times New Roman" w:cs="Times New Roman"/>
                <w:color w:val="000000"/>
                <w:kern w:val="0"/>
                <w:sz w:val="24"/>
                <w:szCs w:val="24"/>
              </w:rPr>
            </w:pPr>
            <w:r w:rsidRPr="006302AE">
              <w:rPr>
                <w:rFonts w:ascii="Times New Roman" w:eastAsia="等线" w:hAnsi="Times New Roman" w:cs="Times New Roman"/>
                <w:color w:val="000000"/>
                <w:kern w:val="0"/>
                <w:sz w:val="24"/>
                <w:szCs w:val="24"/>
              </w:rPr>
              <w:t>forward: 5'-ATGAACTTTCTCTGTCTTGG-3'</w:t>
            </w:r>
          </w:p>
        </w:tc>
      </w:tr>
      <w:tr w:rsidR="008C7398" w:rsidRPr="006302AE" w:rsidTr="008C7398">
        <w:trPr>
          <w:trHeight w:val="300"/>
        </w:trPr>
        <w:tc>
          <w:tcPr>
            <w:tcW w:w="1760" w:type="dxa"/>
            <w:vMerge/>
            <w:tcBorders>
              <w:top w:val="nil"/>
              <w:left w:val="nil"/>
              <w:bottom w:val="single" w:sz="8" w:space="0" w:color="000000"/>
              <w:right w:val="nil"/>
            </w:tcBorders>
            <w:vAlign w:val="center"/>
            <w:hideMark/>
          </w:tcPr>
          <w:p w:rsidR="008C7398" w:rsidRPr="006302AE" w:rsidRDefault="008C7398" w:rsidP="00C652BD">
            <w:pPr>
              <w:widowControl/>
              <w:spacing w:line="480" w:lineRule="auto"/>
              <w:jc w:val="left"/>
              <w:rPr>
                <w:rFonts w:ascii="Times New Roman" w:eastAsia="等线" w:hAnsi="Times New Roman" w:cs="Times New Roman"/>
                <w:color w:val="000000"/>
                <w:kern w:val="0"/>
                <w:sz w:val="24"/>
                <w:szCs w:val="24"/>
              </w:rPr>
            </w:pPr>
          </w:p>
        </w:tc>
        <w:tc>
          <w:tcPr>
            <w:tcW w:w="5640" w:type="dxa"/>
            <w:tcBorders>
              <w:top w:val="nil"/>
              <w:left w:val="nil"/>
              <w:bottom w:val="single" w:sz="8" w:space="0" w:color="auto"/>
              <w:right w:val="nil"/>
            </w:tcBorders>
            <w:shd w:val="clear" w:color="auto" w:fill="auto"/>
            <w:noWrap/>
            <w:vAlign w:val="bottom"/>
            <w:hideMark/>
          </w:tcPr>
          <w:p w:rsidR="008C7398" w:rsidRPr="006302AE" w:rsidRDefault="008C7398" w:rsidP="00C652BD">
            <w:pPr>
              <w:widowControl/>
              <w:spacing w:line="480" w:lineRule="auto"/>
              <w:jc w:val="left"/>
              <w:rPr>
                <w:rFonts w:ascii="Times New Roman" w:eastAsia="等线" w:hAnsi="Times New Roman" w:cs="Times New Roman"/>
                <w:color w:val="000000"/>
                <w:kern w:val="0"/>
                <w:sz w:val="24"/>
                <w:szCs w:val="24"/>
              </w:rPr>
            </w:pPr>
            <w:r w:rsidRPr="006302AE">
              <w:rPr>
                <w:rFonts w:ascii="Times New Roman" w:eastAsia="等线" w:hAnsi="Times New Roman" w:cs="Times New Roman"/>
                <w:color w:val="000000"/>
                <w:kern w:val="0"/>
                <w:sz w:val="24"/>
                <w:szCs w:val="24"/>
              </w:rPr>
              <w:t>reverse: 5'-CAGTGCGTGTCGTGGAGT-3'</w:t>
            </w:r>
          </w:p>
        </w:tc>
      </w:tr>
    </w:tbl>
    <w:p w:rsidR="00130BE9" w:rsidRPr="006302AE" w:rsidRDefault="00130BE9" w:rsidP="00C652BD">
      <w:pPr>
        <w:spacing w:line="480" w:lineRule="auto"/>
        <w:rPr>
          <w:rFonts w:ascii="Times New Roman" w:eastAsia="Times New Roman" w:hAnsi="Times New Roman" w:cs="Times New Roman"/>
          <w:kern w:val="0"/>
          <w:sz w:val="24"/>
          <w:szCs w:val="24"/>
          <w:lang w:eastAsia="en-US" w:bidi="en-US"/>
        </w:rPr>
      </w:pPr>
    </w:p>
    <w:p w:rsidR="00130BE9" w:rsidRPr="006302AE" w:rsidRDefault="00130BE9" w:rsidP="00C652BD">
      <w:pPr>
        <w:spacing w:line="480" w:lineRule="auto"/>
        <w:rPr>
          <w:rFonts w:ascii="Times New Roman" w:hAnsi="Times New Roman" w:cs="Times New Roman"/>
          <w:b/>
          <w:kern w:val="0"/>
          <w:sz w:val="24"/>
          <w:szCs w:val="24"/>
          <w:lang w:bidi="en-US"/>
        </w:rPr>
      </w:pPr>
      <w:proofErr w:type="gramStart"/>
      <w:r w:rsidRPr="006302AE">
        <w:rPr>
          <w:rFonts w:ascii="Times New Roman" w:eastAsia="Times New Roman" w:hAnsi="Times New Roman" w:cs="Times New Roman"/>
          <w:b/>
          <w:kern w:val="0"/>
          <w:sz w:val="24"/>
          <w:szCs w:val="24"/>
          <w:lang w:eastAsia="en-US" w:bidi="en-US"/>
        </w:rPr>
        <w:t xml:space="preserve">Table </w:t>
      </w:r>
      <w:r w:rsidR="00CD6D44" w:rsidRPr="006302AE">
        <w:rPr>
          <w:rFonts w:ascii="Times New Roman" w:eastAsia="Times New Roman" w:hAnsi="Times New Roman" w:cs="Times New Roman"/>
          <w:b/>
          <w:kern w:val="0"/>
          <w:sz w:val="24"/>
          <w:szCs w:val="24"/>
          <w:lang w:eastAsia="en-US" w:bidi="en-US"/>
        </w:rPr>
        <w:t>4</w:t>
      </w:r>
      <w:r w:rsidR="008C7398" w:rsidRPr="006302AE">
        <w:rPr>
          <w:rFonts w:ascii="Times New Roman" w:eastAsia="Times New Roman" w:hAnsi="Times New Roman" w:cs="Times New Roman"/>
          <w:b/>
          <w:kern w:val="0"/>
          <w:sz w:val="24"/>
          <w:szCs w:val="24"/>
          <w:lang w:eastAsia="en-US" w:bidi="en-US"/>
        </w:rPr>
        <w:t>.</w:t>
      </w:r>
      <w:proofErr w:type="gramEnd"/>
      <w:r w:rsidR="008C7398" w:rsidRPr="006302AE">
        <w:rPr>
          <w:rFonts w:ascii="Times New Roman" w:eastAsia="Times New Roman" w:hAnsi="Times New Roman" w:cs="Times New Roman"/>
          <w:b/>
          <w:kern w:val="0"/>
          <w:sz w:val="24"/>
          <w:szCs w:val="24"/>
          <w:lang w:eastAsia="en-US" w:bidi="en-US"/>
        </w:rPr>
        <w:t xml:space="preserve"> </w:t>
      </w:r>
      <w:proofErr w:type="gramStart"/>
      <w:r w:rsidRPr="006302AE">
        <w:rPr>
          <w:rFonts w:ascii="Times New Roman" w:eastAsia="Times New Roman" w:hAnsi="Times New Roman" w:cs="Times New Roman"/>
          <w:kern w:val="0"/>
          <w:sz w:val="24"/>
          <w:szCs w:val="24"/>
          <w:lang w:eastAsia="en-US" w:bidi="en-US"/>
        </w:rPr>
        <w:t>Binding sites between circ-RBM23,</w:t>
      </w:r>
      <w:r w:rsidR="00937A2B" w:rsidRPr="006302AE">
        <w:rPr>
          <w:rFonts w:ascii="Times New Roman" w:eastAsia="Times New Roman" w:hAnsi="Times New Roman" w:cs="Times New Roman"/>
          <w:kern w:val="0"/>
          <w:sz w:val="24"/>
          <w:szCs w:val="24"/>
          <w:lang w:eastAsia="en-US" w:bidi="en-US"/>
        </w:rPr>
        <w:t xml:space="preserve"> </w:t>
      </w:r>
      <w:r w:rsidRPr="006302AE">
        <w:rPr>
          <w:rFonts w:ascii="Times New Roman" w:eastAsia="Times New Roman" w:hAnsi="Times New Roman" w:cs="Times New Roman"/>
          <w:kern w:val="0"/>
          <w:sz w:val="24"/>
          <w:szCs w:val="24"/>
          <w:lang w:eastAsia="en-US" w:bidi="en-US"/>
        </w:rPr>
        <w:t>miR-139-5p, and RRM2</w:t>
      </w:r>
      <w:r w:rsidR="00C652BD" w:rsidRPr="006302AE">
        <w:rPr>
          <w:rFonts w:ascii="Times New Roman" w:hAnsi="Times New Roman" w:cs="Times New Roman"/>
          <w:kern w:val="0"/>
          <w:sz w:val="24"/>
          <w:szCs w:val="24"/>
          <w:lang w:bidi="en-US"/>
        </w:rPr>
        <w:t>.</w:t>
      </w:r>
      <w:proofErr w:type="gramEnd"/>
      <w:r w:rsidR="00C652BD" w:rsidRPr="006302AE">
        <w:rPr>
          <w:rFonts w:ascii="Times New Roman" w:hAnsi="Times New Roman" w:cs="Times New Roman"/>
          <w:kern w:val="0"/>
          <w:sz w:val="24"/>
          <w:szCs w:val="24"/>
          <w:lang w:bidi="en-US"/>
        </w:rPr>
        <w:t xml:space="preserve"> </w:t>
      </w:r>
    </w:p>
    <w:tbl>
      <w:tblPr>
        <w:tblW w:w="7371" w:type="dxa"/>
        <w:tblInd w:w="108" w:type="dxa"/>
        <w:tblLook w:val="04A0" w:firstRow="1" w:lastRow="0" w:firstColumn="1" w:lastColumn="0" w:noHBand="0" w:noVBand="1"/>
      </w:tblPr>
      <w:tblGrid>
        <w:gridCol w:w="1714"/>
        <w:gridCol w:w="4382"/>
        <w:gridCol w:w="1275"/>
      </w:tblGrid>
      <w:tr w:rsidR="008722EC" w:rsidRPr="006302AE" w:rsidTr="00D5466D">
        <w:trPr>
          <w:trHeight w:val="300"/>
        </w:trPr>
        <w:tc>
          <w:tcPr>
            <w:tcW w:w="1714" w:type="dxa"/>
            <w:tcBorders>
              <w:top w:val="single" w:sz="8" w:space="0" w:color="auto"/>
              <w:left w:val="nil"/>
              <w:bottom w:val="single" w:sz="8" w:space="0" w:color="auto"/>
              <w:right w:val="nil"/>
            </w:tcBorders>
            <w:shd w:val="clear" w:color="auto" w:fill="auto"/>
            <w:noWrap/>
            <w:vAlign w:val="bottom"/>
            <w:hideMark/>
          </w:tcPr>
          <w:p w:rsidR="008722EC" w:rsidRPr="006302AE" w:rsidRDefault="008722EC" w:rsidP="00D5466D">
            <w:pPr>
              <w:widowControl/>
              <w:jc w:val="left"/>
              <w:rPr>
                <w:rFonts w:ascii="Times New Roman" w:eastAsia="等线" w:hAnsi="Times New Roman" w:cs="Times New Roman"/>
                <w:color w:val="000000"/>
                <w:kern w:val="0"/>
                <w:sz w:val="24"/>
                <w:szCs w:val="24"/>
              </w:rPr>
            </w:pPr>
            <w:r w:rsidRPr="006302AE">
              <w:rPr>
                <w:rFonts w:ascii="Times New Roman" w:eastAsia="等线" w:hAnsi="Times New Roman" w:cs="Times New Roman"/>
                <w:color w:val="000000"/>
                <w:kern w:val="0"/>
                <w:sz w:val="24"/>
                <w:szCs w:val="24"/>
              </w:rPr>
              <w:t>Gene</w:t>
            </w:r>
          </w:p>
        </w:tc>
        <w:tc>
          <w:tcPr>
            <w:tcW w:w="4382" w:type="dxa"/>
            <w:tcBorders>
              <w:top w:val="single" w:sz="8" w:space="0" w:color="auto"/>
              <w:left w:val="nil"/>
              <w:bottom w:val="single" w:sz="8" w:space="0" w:color="auto"/>
              <w:right w:val="nil"/>
            </w:tcBorders>
            <w:shd w:val="clear" w:color="auto" w:fill="auto"/>
            <w:noWrap/>
            <w:vAlign w:val="bottom"/>
            <w:hideMark/>
          </w:tcPr>
          <w:p w:rsidR="008722EC" w:rsidRPr="006302AE" w:rsidRDefault="008722EC" w:rsidP="00D5466D">
            <w:pPr>
              <w:widowControl/>
              <w:jc w:val="left"/>
              <w:rPr>
                <w:rFonts w:ascii="Times New Roman" w:eastAsia="等线" w:hAnsi="Times New Roman" w:cs="Times New Roman"/>
                <w:color w:val="000000"/>
                <w:kern w:val="0"/>
                <w:sz w:val="24"/>
                <w:szCs w:val="24"/>
              </w:rPr>
            </w:pPr>
            <w:r w:rsidRPr="006302AE">
              <w:rPr>
                <w:rFonts w:ascii="Times New Roman" w:eastAsia="等线" w:hAnsi="Times New Roman" w:cs="Times New Roman"/>
                <w:color w:val="000000"/>
                <w:kern w:val="0"/>
                <w:sz w:val="24"/>
                <w:szCs w:val="24"/>
              </w:rPr>
              <w:t>Match structure</w:t>
            </w:r>
          </w:p>
        </w:tc>
        <w:tc>
          <w:tcPr>
            <w:tcW w:w="1275" w:type="dxa"/>
            <w:tcBorders>
              <w:top w:val="single" w:sz="8" w:space="0" w:color="auto"/>
              <w:left w:val="nil"/>
              <w:bottom w:val="single" w:sz="8" w:space="0" w:color="auto"/>
              <w:right w:val="nil"/>
            </w:tcBorders>
            <w:shd w:val="clear" w:color="auto" w:fill="auto"/>
            <w:noWrap/>
            <w:vAlign w:val="bottom"/>
            <w:hideMark/>
          </w:tcPr>
          <w:p w:rsidR="008722EC" w:rsidRPr="006302AE" w:rsidRDefault="008722EC" w:rsidP="00D5466D">
            <w:pPr>
              <w:widowControl/>
              <w:jc w:val="left"/>
              <w:rPr>
                <w:rFonts w:ascii="Times New Roman" w:eastAsia="等线" w:hAnsi="Times New Roman" w:cs="Times New Roman"/>
                <w:color w:val="000000"/>
                <w:kern w:val="0"/>
                <w:sz w:val="24"/>
                <w:szCs w:val="24"/>
              </w:rPr>
            </w:pPr>
            <w:r w:rsidRPr="006302AE">
              <w:rPr>
                <w:rFonts w:ascii="Times New Roman" w:eastAsia="等线" w:hAnsi="Times New Roman" w:cs="Times New Roman"/>
                <w:color w:val="000000"/>
                <w:kern w:val="0"/>
                <w:sz w:val="24"/>
                <w:szCs w:val="24"/>
              </w:rPr>
              <w:t>Position</w:t>
            </w:r>
          </w:p>
        </w:tc>
      </w:tr>
      <w:tr w:rsidR="008722EC" w:rsidRPr="006302AE" w:rsidTr="00D5466D">
        <w:trPr>
          <w:trHeight w:val="285"/>
        </w:trPr>
        <w:tc>
          <w:tcPr>
            <w:tcW w:w="1714" w:type="dxa"/>
            <w:tcBorders>
              <w:top w:val="nil"/>
              <w:left w:val="nil"/>
              <w:bottom w:val="nil"/>
              <w:right w:val="nil"/>
            </w:tcBorders>
            <w:shd w:val="clear" w:color="auto" w:fill="auto"/>
            <w:noWrap/>
            <w:vAlign w:val="bottom"/>
            <w:hideMark/>
          </w:tcPr>
          <w:p w:rsidR="008722EC" w:rsidRPr="006302AE" w:rsidRDefault="008722EC" w:rsidP="00D5466D">
            <w:pPr>
              <w:widowControl/>
              <w:jc w:val="left"/>
              <w:rPr>
                <w:rFonts w:ascii="Times New Roman" w:eastAsia="等线" w:hAnsi="Times New Roman" w:cs="Times New Roman"/>
                <w:color w:val="000000"/>
                <w:kern w:val="0"/>
                <w:sz w:val="24"/>
                <w:szCs w:val="24"/>
              </w:rPr>
            </w:pPr>
            <w:r w:rsidRPr="006302AE">
              <w:rPr>
                <w:rFonts w:ascii="Times New Roman" w:eastAsia="等线" w:hAnsi="Times New Roman" w:cs="Times New Roman"/>
                <w:color w:val="000000"/>
                <w:kern w:val="0"/>
                <w:sz w:val="24"/>
                <w:szCs w:val="24"/>
              </w:rPr>
              <w:t>circ-RBM23</w:t>
            </w:r>
          </w:p>
        </w:tc>
        <w:tc>
          <w:tcPr>
            <w:tcW w:w="4382" w:type="dxa"/>
            <w:tcBorders>
              <w:top w:val="nil"/>
              <w:left w:val="nil"/>
              <w:bottom w:val="nil"/>
              <w:right w:val="nil"/>
            </w:tcBorders>
            <w:shd w:val="clear" w:color="auto" w:fill="auto"/>
            <w:noWrap/>
            <w:vAlign w:val="bottom"/>
            <w:hideMark/>
          </w:tcPr>
          <w:p w:rsidR="008722EC" w:rsidRPr="006302AE" w:rsidRDefault="008722EC" w:rsidP="00D5466D">
            <w:pPr>
              <w:widowControl/>
              <w:jc w:val="left"/>
              <w:rPr>
                <w:rFonts w:ascii="Courier New" w:hAnsi="Courier New" w:cs="Courier New"/>
                <w:b/>
                <w:bCs/>
                <w:color w:val="062CE9"/>
                <w:kern w:val="0"/>
                <w:sz w:val="20"/>
                <w:szCs w:val="20"/>
              </w:rPr>
            </w:pPr>
            <w:r w:rsidRPr="006302AE">
              <w:rPr>
                <w:rFonts w:ascii="Courier New" w:hAnsi="Courier New" w:cs="Courier New"/>
                <w:b/>
                <w:bCs/>
                <w:color w:val="062CE9"/>
                <w:kern w:val="0"/>
                <w:sz w:val="20"/>
                <w:szCs w:val="20"/>
              </w:rPr>
              <w:t xml:space="preserve">5' </w:t>
            </w:r>
            <w:proofErr w:type="spellStart"/>
            <w:r w:rsidRPr="006302AE">
              <w:rPr>
                <w:rFonts w:ascii="Courier New" w:hAnsi="Courier New" w:cs="Courier New"/>
                <w:b/>
                <w:bCs/>
                <w:color w:val="062CE9"/>
                <w:kern w:val="0"/>
                <w:sz w:val="20"/>
                <w:szCs w:val="20"/>
              </w:rPr>
              <w:t>gcUUGAGGCCAGACCUACUGUAGc</w:t>
            </w:r>
            <w:proofErr w:type="spellEnd"/>
            <w:r w:rsidRPr="006302AE">
              <w:rPr>
                <w:rFonts w:ascii="Courier New" w:hAnsi="Courier New" w:cs="Courier New"/>
                <w:b/>
                <w:bCs/>
                <w:color w:val="062CE9"/>
                <w:kern w:val="0"/>
                <w:sz w:val="20"/>
                <w:szCs w:val="20"/>
              </w:rPr>
              <w:t xml:space="preserve"> 3'</w:t>
            </w:r>
          </w:p>
        </w:tc>
        <w:tc>
          <w:tcPr>
            <w:tcW w:w="1275" w:type="dxa"/>
            <w:vMerge w:val="restart"/>
            <w:tcBorders>
              <w:top w:val="nil"/>
              <w:left w:val="nil"/>
              <w:bottom w:val="single" w:sz="8" w:space="0" w:color="000000"/>
              <w:right w:val="nil"/>
            </w:tcBorders>
            <w:shd w:val="clear" w:color="auto" w:fill="auto"/>
            <w:noWrap/>
            <w:vAlign w:val="center"/>
            <w:hideMark/>
          </w:tcPr>
          <w:p w:rsidR="008722EC" w:rsidRPr="006302AE" w:rsidRDefault="008722EC" w:rsidP="00D5466D">
            <w:pPr>
              <w:widowControl/>
              <w:rPr>
                <w:rFonts w:ascii="Times New Roman" w:eastAsia="等线" w:hAnsi="Times New Roman" w:cs="Times New Roman"/>
                <w:color w:val="000000"/>
                <w:kern w:val="0"/>
                <w:sz w:val="24"/>
                <w:szCs w:val="24"/>
              </w:rPr>
            </w:pPr>
            <w:r w:rsidRPr="006302AE">
              <w:rPr>
                <w:rFonts w:ascii="Times New Roman" w:eastAsia="等线" w:hAnsi="Times New Roman" w:cs="Times New Roman"/>
                <w:color w:val="000000"/>
                <w:kern w:val="0"/>
                <w:sz w:val="24"/>
                <w:szCs w:val="24"/>
              </w:rPr>
              <w:t>2500-2505</w:t>
            </w:r>
          </w:p>
        </w:tc>
      </w:tr>
      <w:tr w:rsidR="008722EC" w:rsidRPr="006302AE" w:rsidTr="00D5466D">
        <w:trPr>
          <w:trHeight w:val="285"/>
        </w:trPr>
        <w:tc>
          <w:tcPr>
            <w:tcW w:w="1714" w:type="dxa"/>
            <w:tcBorders>
              <w:top w:val="nil"/>
              <w:left w:val="nil"/>
              <w:bottom w:val="nil"/>
              <w:right w:val="nil"/>
            </w:tcBorders>
            <w:shd w:val="clear" w:color="auto" w:fill="auto"/>
            <w:noWrap/>
            <w:vAlign w:val="bottom"/>
            <w:hideMark/>
          </w:tcPr>
          <w:p w:rsidR="008722EC" w:rsidRPr="006302AE" w:rsidRDefault="008722EC" w:rsidP="00D5466D">
            <w:pPr>
              <w:widowControl/>
              <w:jc w:val="center"/>
              <w:rPr>
                <w:rFonts w:ascii="Times New Roman" w:eastAsia="等线" w:hAnsi="Times New Roman" w:cs="Times New Roman"/>
                <w:color w:val="000000"/>
                <w:kern w:val="0"/>
                <w:sz w:val="24"/>
                <w:szCs w:val="24"/>
              </w:rPr>
            </w:pPr>
          </w:p>
        </w:tc>
        <w:tc>
          <w:tcPr>
            <w:tcW w:w="4382" w:type="dxa"/>
            <w:tcBorders>
              <w:top w:val="nil"/>
              <w:left w:val="nil"/>
              <w:bottom w:val="nil"/>
              <w:right w:val="nil"/>
            </w:tcBorders>
            <w:shd w:val="clear" w:color="auto" w:fill="auto"/>
            <w:noWrap/>
            <w:vAlign w:val="bottom"/>
            <w:hideMark/>
          </w:tcPr>
          <w:p w:rsidR="008722EC" w:rsidRPr="006302AE" w:rsidRDefault="008722EC" w:rsidP="00D5466D">
            <w:pPr>
              <w:widowControl/>
              <w:jc w:val="left"/>
              <w:rPr>
                <w:rFonts w:ascii="Courier New" w:hAnsi="Courier New" w:cs="Courier New"/>
                <w:b/>
                <w:bCs/>
                <w:color w:val="C80606"/>
                <w:kern w:val="0"/>
                <w:sz w:val="20"/>
                <w:szCs w:val="20"/>
              </w:rPr>
            </w:pPr>
            <w:r w:rsidRPr="006302AE">
              <w:rPr>
                <w:rFonts w:ascii="Courier New" w:hAnsi="Courier New" w:cs="Courier New"/>
                <w:b/>
                <w:bCs/>
                <w:color w:val="C80606"/>
                <w:kern w:val="0"/>
                <w:sz w:val="20"/>
                <w:szCs w:val="20"/>
              </w:rPr>
              <w:t>     | |||:|  |  | ||||||| </w:t>
            </w:r>
          </w:p>
        </w:tc>
        <w:tc>
          <w:tcPr>
            <w:tcW w:w="1275" w:type="dxa"/>
            <w:vMerge/>
            <w:tcBorders>
              <w:top w:val="nil"/>
              <w:left w:val="nil"/>
              <w:bottom w:val="single" w:sz="8" w:space="0" w:color="000000"/>
              <w:right w:val="nil"/>
            </w:tcBorders>
            <w:vAlign w:val="center"/>
            <w:hideMark/>
          </w:tcPr>
          <w:p w:rsidR="008722EC" w:rsidRPr="006302AE" w:rsidRDefault="008722EC" w:rsidP="00D5466D">
            <w:pPr>
              <w:widowControl/>
              <w:jc w:val="left"/>
              <w:rPr>
                <w:rFonts w:ascii="Times New Roman" w:eastAsia="等线" w:hAnsi="Times New Roman" w:cs="Times New Roman"/>
                <w:color w:val="000000"/>
                <w:kern w:val="0"/>
                <w:sz w:val="24"/>
                <w:szCs w:val="24"/>
              </w:rPr>
            </w:pPr>
          </w:p>
        </w:tc>
      </w:tr>
      <w:tr w:rsidR="008722EC" w:rsidRPr="006302AE" w:rsidTr="00D5466D">
        <w:trPr>
          <w:trHeight w:val="285"/>
        </w:trPr>
        <w:tc>
          <w:tcPr>
            <w:tcW w:w="1714" w:type="dxa"/>
            <w:tcBorders>
              <w:top w:val="nil"/>
              <w:left w:val="nil"/>
              <w:bottom w:val="nil"/>
              <w:right w:val="nil"/>
            </w:tcBorders>
            <w:shd w:val="clear" w:color="auto" w:fill="auto"/>
            <w:noWrap/>
            <w:vAlign w:val="bottom"/>
            <w:hideMark/>
          </w:tcPr>
          <w:p w:rsidR="008722EC" w:rsidRPr="006302AE" w:rsidRDefault="008722EC" w:rsidP="00D5466D">
            <w:pPr>
              <w:widowControl/>
              <w:jc w:val="left"/>
              <w:rPr>
                <w:rFonts w:ascii="Times New Roman" w:eastAsia="等线" w:hAnsi="Times New Roman" w:cs="Times New Roman"/>
                <w:color w:val="000000"/>
                <w:kern w:val="0"/>
                <w:sz w:val="24"/>
                <w:szCs w:val="24"/>
              </w:rPr>
            </w:pPr>
            <w:r w:rsidRPr="006302AE">
              <w:rPr>
                <w:rFonts w:ascii="Times New Roman" w:eastAsia="等线" w:hAnsi="Times New Roman" w:cs="Times New Roman"/>
                <w:color w:val="000000"/>
                <w:kern w:val="0"/>
                <w:sz w:val="24"/>
                <w:szCs w:val="24"/>
              </w:rPr>
              <w:t>miR-139-5p</w:t>
            </w:r>
          </w:p>
        </w:tc>
        <w:tc>
          <w:tcPr>
            <w:tcW w:w="4382" w:type="dxa"/>
            <w:tcBorders>
              <w:top w:val="nil"/>
              <w:left w:val="nil"/>
              <w:bottom w:val="nil"/>
              <w:right w:val="nil"/>
            </w:tcBorders>
            <w:shd w:val="clear" w:color="auto" w:fill="auto"/>
            <w:noWrap/>
            <w:vAlign w:val="bottom"/>
            <w:hideMark/>
          </w:tcPr>
          <w:p w:rsidR="008722EC" w:rsidRPr="006302AE" w:rsidRDefault="008722EC" w:rsidP="00D5466D">
            <w:pPr>
              <w:widowControl/>
              <w:jc w:val="left"/>
              <w:rPr>
                <w:rFonts w:ascii="Courier New" w:hAnsi="Courier New" w:cs="Courier New"/>
                <w:b/>
                <w:bCs/>
                <w:color w:val="F06501"/>
                <w:kern w:val="0"/>
                <w:sz w:val="20"/>
                <w:szCs w:val="20"/>
              </w:rPr>
            </w:pPr>
            <w:r w:rsidRPr="006302AE">
              <w:rPr>
                <w:rFonts w:ascii="Courier New" w:hAnsi="Courier New" w:cs="Courier New"/>
                <w:b/>
                <w:bCs/>
                <w:color w:val="F06501"/>
                <w:kern w:val="0"/>
                <w:sz w:val="20"/>
                <w:szCs w:val="20"/>
              </w:rPr>
              <w:t xml:space="preserve">3' </w:t>
            </w:r>
            <w:proofErr w:type="spellStart"/>
            <w:r w:rsidRPr="006302AE">
              <w:rPr>
                <w:rFonts w:ascii="Courier New" w:hAnsi="Courier New" w:cs="Courier New"/>
                <w:b/>
                <w:bCs/>
                <w:color w:val="F06501"/>
                <w:kern w:val="0"/>
                <w:sz w:val="20"/>
                <w:szCs w:val="20"/>
              </w:rPr>
              <w:t>ugACCUCUGUGCACG-UGACAUCu</w:t>
            </w:r>
            <w:proofErr w:type="spellEnd"/>
            <w:r w:rsidRPr="006302AE">
              <w:rPr>
                <w:rFonts w:ascii="Courier New" w:hAnsi="Courier New" w:cs="Courier New"/>
                <w:b/>
                <w:bCs/>
                <w:color w:val="F06501"/>
                <w:kern w:val="0"/>
                <w:sz w:val="20"/>
                <w:szCs w:val="20"/>
              </w:rPr>
              <w:t xml:space="preserve"> 5'</w:t>
            </w:r>
          </w:p>
        </w:tc>
        <w:tc>
          <w:tcPr>
            <w:tcW w:w="1275" w:type="dxa"/>
            <w:vMerge/>
            <w:tcBorders>
              <w:top w:val="nil"/>
              <w:left w:val="nil"/>
              <w:bottom w:val="single" w:sz="8" w:space="0" w:color="000000"/>
              <w:right w:val="nil"/>
            </w:tcBorders>
            <w:vAlign w:val="center"/>
            <w:hideMark/>
          </w:tcPr>
          <w:p w:rsidR="008722EC" w:rsidRPr="006302AE" w:rsidRDefault="008722EC" w:rsidP="00D5466D">
            <w:pPr>
              <w:widowControl/>
              <w:jc w:val="left"/>
              <w:rPr>
                <w:rFonts w:ascii="Times New Roman" w:eastAsia="等线" w:hAnsi="Times New Roman" w:cs="Times New Roman"/>
                <w:color w:val="000000"/>
                <w:kern w:val="0"/>
                <w:sz w:val="24"/>
                <w:szCs w:val="24"/>
              </w:rPr>
            </w:pPr>
          </w:p>
        </w:tc>
      </w:tr>
      <w:tr w:rsidR="008722EC" w:rsidRPr="006302AE" w:rsidTr="00D5466D">
        <w:trPr>
          <w:trHeight w:val="285"/>
        </w:trPr>
        <w:tc>
          <w:tcPr>
            <w:tcW w:w="1714" w:type="dxa"/>
            <w:tcBorders>
              <w:top w:val="nil"/>
              <w:left w:val="nil"/>
              <w:bottom w:val="nil"/>
              <w:right w:val="nil"/>
            </w:tcBorders>
            <w:shd w:val="clear" w:color="auto" w:fill="auto"/>
            <w:noWrap/>
            <w:vAlign w:val="bottom"/>
            <w:hideMark/>
          </w:tcPr>
          <w:p w:rsidR="008722EC" w:rsidRPr="006302AE" w:rsidRDefault="008722EC" w:rsidP="00D5466D">
            <w:pPr>
              <w:widowControl/>
              <w:jc w:val="left"/>
              <w:rPr>
                <w:rFonts w:ascii="Times New Roman" w:eastAsia="等线" w:hAnsi="Times New Roman" w:cs="Times New Roman"/>
                <w:b/>
                <w:bCs/>
                <w:color w:val="F06501"/>
                <w:kern w:val="0"/>
                <w:sz w:val="24"/>
                <w:szCs w:val="24"/>
              </w:rPr>
            </w:pPr>
          </w:p>
        </w:tc>
        <w:tc>
          <w:tcPr>
            <w:tcW w:w="4382" w:type="dxa"/>
            <w:tcBorders>
              <w:top w:val="nil"/>
              <w:left w:val="single" w:sz="8" w:space="0" w:color="DEE2E6"/>
              <w:bottom w:val="nil"/>
              <w:right w:val="single" w:sz="8" w:space="0" w:color="DEE2E6"/>
            </w:tcBorders>
            <w:shd w:val="clear" w:color="000000" w:fill="FBFBFB"/>
            <w:noWrap/>
            <w:vAlign w:val="center"/>
            <w:hideMark/>
          </w:tcPr>
          <w:p w:rsidR="008722EC" w:rsidRPr="006302AE" w:rsidRDefault="008722EC" w:rsidP="006302AE">
            <w:pPr>
              <w:widowControl/>
              <w:ind w:firstLineChars="100" w:firstLine="200"/>
              <w:jc w:val="left"/>
              <w:rPr>
                <w:rFonts w:ascii="Courier New" w:hAnsi="Courier New" w:cs="Courier New"/>
                <w:b/>
                <w:bCs/>
                <w:color w:val="C80606"/>
                <w:kern w:val="0"/>
                <w:sz w:val="20"/>
                <w:szCs w:val="20"/>
              </w:rPr>
            </w:pPr>
            <w:r w:rsidRPr="006302AE">
              <w:rPr>
                <w:rFonts w:ascii="Courier New" w:hAnsi="Courier New" w:cs="Courier New"/>
                <w:b/>
                <w:bCs/>
                <w:color w:val="C80606"/>
                <w:kern w:val="0"/>
                <w:sz w:val="20"/>
                <w:szCs w:val="20"/>
              </w:rPr>
              <w:t>                   |||||| </w:t>
            </w:r>
          </w:p>
        </w:tc>
        <w:tc>
          <w:tcPr>
            <w:tcW w:w="1275" w:type="dxa"/>
            <w:vMerge/>
            <w:tcBorders>
              <w:top w:val="nil"/>
              <w:left w:val="nil"/>
              <w:bottom w:val="single" w:sz="8" w:space="0" w:color="000000"/>
              <w:right w:val="nil"/>
            </w:tcBorders>
            <w:vAlign w:val="center"/>
            <w:hideMark/>
          </w:tcPr>
          <w:p w:rsidR="008722EC" w:rsidRPr="006302AE" w:rsidRDefault="008722EC" w:rsidP="00D5466D">
            <w:pPr>
              <w:widowControl/>
              <w:jc w:val="left"/>
              <w:rPr>
                <w:rFonts w:ascii="Times New Roman" w:eastAsia="等线" w:hAnsi="Times New Roman" w:cs="Times New Roman"/>
                <w:color w:val="000000"/>
                <w:kern w:val="0"/>
                <w:sz w:val="24"/>
                <w:szCs w:val="24"/>
              </w:rPr>
            </w:pPr>
          </w:p>
        </w:tc>
      </w:tr>
      <w:tr w:rsidR="008722EC" w:rsidRPr="006302AE" w:rsidTr="00D5466D">
        <w:trPr>
          <w:trHeight w:val="300"/>
        </w:trPr>
        <w:tc>
          <w:tcPr>
            <w:tcW w:w="1714" w:type="dxa"/>
            <w:tcBorders>
              <w:top w:val="nil"/>
              <w:left w:val="nil"/>
              <w:bottom w:val="single" w:sz="8" w:space="0" w:color="auto"/>
              <w:right w:val="nil"/>
            </w:tcBorders>
            <w:shd w:val="clear" w:color="auto" w:fill="auto"/>
            <w:noWrap/>
            <w:vAlign w:val="bottom"/>
            <w:hideMark/>
          </w:tcPr>
          <w:p w:rsidR="008722EC" w:rsidRPr="006302AE" w:rsidRDefault="008722EC" w:rsidP="00D5466D">
            <w:pPr>
              <w:widowControl/>
              <w:jc w:val="left"/>
              <w:rPr>
                <w:rFonts w:ascii="Times New Roman" w:eastAsia="等线" w:hAnsi="Times New Roman" w:cs="Times New Roman"/>
                <w:color w:val="000000"/>
                <w:kern w:val="0"/>
                <w:sz w:val="24"/>
                <w:szCs w:val="24"/>
              </w:rPr>
            </w:pPr>
            <w:r w:rsidRPr="006302AE">
              <w:rPr>
                <w:rFonts w:ascii="Times New Roman" w:eastAsia="等线" w:hAnsi="Times New Roman" w:cs="Times New Roman"/>
                <w:color w:val="000000"/>
                <w:kern w:val="0"/>
                <w:sz w:val="24"/>
                <w:szCs w:val="24"/>
              </w:rPr>
              <w:t>RRM2</w:t>
            </w:r>
          </w:p>
        </w:tc>
        <w:tc>
          <w:tcPr>
            <w:tcW w:w="4382" w:type="dxa"/>
            <w:tcBorders>
              <w:top w:val="nil"/>
              <w:left w:val="single" w:sz="8" w:space="0" w:color="DEE2E6"/>
              <w:bottom w:val="single" w:sz="8" w:space="0" w:color="auto"/>
              <w:right w:val="single" w:sz="8" w:space="0" w:color="DEE2E6"/>
            </w:tcBorders>
            <w:shd w:val="clear" w:color="000000" w:fill="FBFBFB"/>
            <w:noWrap/>
            <w:vAlign w:val="center"/>
            <w:hideMark/>
          </w:tcPr>
          <w:p w:rsidR="008722EC" w:rsidRPr="006302AE" w:rsidRDefault="008722EC" w:rsidP="00D5466D">
            <w:pPr>
              <w:widowControl/>
              <w:jc w:val="left"/>
              <w:rPr>
                <w:rFonts w:ascii="Courier New" w:hAnsi="Courier New" w:cs="Courier New"/>
                <w:b/>
                <w:bCs/>
                <w:color w:val="062CE9"/>
                <w:kern w:val="0"/>
                <w:sz w:val="20"/>
                <w:szCs w:val="20"/>
              </w:rPr>
            </w:pPr>
            <w:r w:rsidRPr="006302AE">
              <w:rPr>
                <w:rFonts w:ascii="Courier New" w:hAnsi="Courier New" w:cs="Courier New"/>
                <w:b/>
                <w:bCs/>
                <w:color w:val="062CE9"/>
                <w:kern w:val="0"/>
                <w:sz w:val="20"/>
                <w:szCs w:val="20"/>
              </w:rPr>
              <w:t xml:space="preserve">5'  </w:t>
            </w:r>
            <w:proofErr w:type="spellStart"/>
            <w:r w:rsidRPr="006302AE">
              <w:rPr>
                <w:rFonts w:ascii="Courier New" w:hAnsi="Courier New" w:cs="Courier New"/>
                <w:b/>
                <w:bCs/>
                <w:color w:val="062CE9"/>
                <w:kern w:val="0"/>
                <w:sz w:val="20"/>
                <w:szCs w:val="20"/>
              </w:rPr>
              <w:t>uucuucuagauuuuacCUGUAGu</w:t>
            </w:r>
            <w:proofErr w:type="spellEnd"/>
            <w:r w:rsidRPr="006302AE">
              <w:rPr>
                <w:rFonts w:ascii="Courier New" w:hAnsi="Courier New" w:cs="Courier New"/>
                <w:b/>
                <w:bCs/>
                <w:color w:val="062CE9"/>
                <w:kern w:val="0"/>
                <w:sz w:val="20"/>
                <w:szCs w:val="20"/>
              </w:rPr>
              <w:t xml:space="preserve"> 3'</w:t>
            </w:r>
          </w:p>
        </w:tc>
        <w:tc>
          <w:tcPr>
            <w:tcW w:w="1275" w:type="dxa"/>
            <w:vMerge/>
            <w:tcBorders>
              <w:top w:val="nil"/>
              <w:left w:val="nil"/>
              <w:bottom w:val="single" w:sz="8" w:space="0" w:color="000000"/>
              <w:right w:val="nil"/>
            </w:tcBorders>
            <w:vAlign w:val="center"/>
            <w:hideMark/>
          </w:tcPr>
          <w:p w:rsidR="008722EC" w:rsidRPr="006302AE" w:rsidRDefault="008722EC" w:rsidP="00D5466D">
            <w:pPr>
              <w:widowControl/>
              <w:jc w:val="left"/>
              <w:rPr>
                <w:rFonts w:ascii="Times New Roman" w:eastAsia="等线" w:hAnsi="Times New Roman" w:cs="Times New Roman"/>
                <w:color w:val="000000"/>
                <w:kern w:val="0"/>
                <w:sz w:val="24"/>
                <w:szCs w:val="24"/>
              </w:rPr>
            </w:pPr>
          </w:p>
        </w:tc>
      </w:tr>
    </w:tbl>
    <w:p w:rsidR="00CF7ACE" w:rsidRDefault="00CF7ACE" w:rsidP="00C652BD">
      <w:pPr>
        <w:spacing w:line="480" w:lineRule="auto"/>
        <w:rPr>
          <w:rFonts w:ascii="Times New Roman" w:hAnsi="Times New Roman" w:cs="Times New Roman"/>
          <w:kern w:val="0"/>
          <w:sz w:val="24"/>
          <w:szCs w:val="24"/>
          <w:lang w:bidi="en-US"/>
        </w:rPr>
        <w:sectPr w:rsidR="00CF7ACE">
          <w:pgSz w:w="11906" w:h="16838"/>
          <w:pgMar w:top="1440" w:right="1800" w:bottom="1440" w:left="1800" w:header="851" w:footer="992" w:gutter="0"/>
          <w:cols w:space="425"/>
          <w:docGrid w:type="lines" w:linePitch="312"/>
        </w:sectPr>
      </w:pPr>
    </w:p>
    <w:p w:rsidR="008B0965" w:rsidRDefault="002F3E52" w:rsidP="00C652BD">
      <w:pPr>
        <w:spacing w:line="480" w:lineRule="auto"/>
        <w:rPr>
          <w:rFonts w:ascii="Times New Roman" w:hAnsi="Times New Roman" w:cs="Times New Roman"/>
          <w:noProof/>
          <w:kern w:val="0"/>
          <w:sz w:val="24"/>
          <w:szCs w:val="24"/>
        </w:rPr>
      </w:pPr>
      <w:r>
        <w:rPr>
          <w:rFonts w:ascii="Times New Roman" w:hAnsi="Times New Roman" w:cs="Times New Roman" w:hint="eastAsia"/>
          <w:b/>
          <w:kern w:val="0"/>
          <w:sz w:val="24"/>
          <w:szCs w:val="24"/>
          <w:lang w:bidi="en-US"/>
        </w:rPr>
        <w:lastRenderedPageBreak/>
        <w:t>Figure l</w:t>
      </w:r>
      <w:r w:rsidR="008B0965">
        <w:rPr>
          <w:rFonts w:ascii="Times New Roman" w:hAnsi="Times New Roman" w:cs="Times New Roman" w:hint="eastAsia"/>
          <w:b/>
          <w:kern w:val="0"/>
          <w:sz w:val="24"/>
          <w:szCs w:val="24"/>
          <w:lang w:bidi="en-US"/>
        </w:rPr>
        <w:t>egend</w:t>
      </w:r>
      <w:r>
        <w:rPr>
          <w:rFonts w:ascii="Times New Roman" w:hAnsi="Times New Roman" w:cs="Times New Roman" w:hint="eastAsia"/>
          <w:b/>
          <w:kern w:val="0"/>
          <w:sz w:val="24"/>
          <w:szCs w:val="24"/>
          <w:lang w:bidi="en-US"/>
        </w:rPr>
        <w:t>s</w:t>
      </w:r>
    </w:p>
    <w:p w:rsidR="00CF7ACE" w:rsidRDefault="006A0EEC" w:rsidP="00C652BD">
      <w:pPr>
        <w:spacing w:line="480" w:lineRule="auto"/>
        <w:rPr>
          <w:rFonts w:ascii="Times New Roman" w:hAnsi="Times New Roman" w:cs="Times New Roman"/>
          <w:kern w:val="0"/>
          <w:sz w:val="24"/>
          <w:szCs w:val="24"/>
          <w:lang w:bidi="en-US"/>
        </w:rPr>
      </w:pPr>
      <w:r>
        <w:rPr>
          <w:rFonts w:ascii="Times New Roman" w:hAnsi="Times New Roman" w:cs="Times New Roman"/>
          <w:noProof/>
          <w:kern w:val="0"/>
          <w:sz w:val="24"/>
          <w:szCs w:val="24"/>
        </w:rPr>
        <w:drawing>
          <wp:inline distT="0" distB="0" distL="0" distR="0">
            <wp:extent cx="5274310" cy="3683635"/>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 S1.t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3683635"/>
                    </a:xfrm>
                    <a:prstGeom prst="rect">
                      <a:avLst/>
                    </a:prstGeom>
                  </pic:spPr>
                </pic:pic>
              </a:graphicData>
            </a:graphic>
          </wp:inline>
        </w:drawing>
      </w:r>
    </w:p>
    <w:p w:rsidR="007E3765" w:rsidRPr="006302AE" w:rsidRDefault="00CF7ACE" w:rsidP="00C652BD">
      <w:pPr>
        <w:spacing w:line="480" w:lineRule="auto"/>
        <w:rPr>
          <w:rFonts w:ascii="Times New Roman" w:hAnsi="Times New Roman" w:cs="Times New Roman"/>
          <w:kern w:val="0"/>
          <w:sz w:val="24"/>
          <w:szCs w:val="24"/>
          <w:lang w:bidi="en-US"/>
        </w:rPr>
      </w:pPr>
      <w:r w:rsidRPr="00CF7ACE">
        <w:rPr>
          <w:rFonts w:ascii="Times New Roman" w:hAnsi="Times New Roman" w:cs="Times New Roman"/>
          <w:kern w:val="0"/>
          <w:sz w:val="24"/>
          <w:szCs w:val="24"/>
          <w:lang w:bidi="en-US"/>
        </w:rPr>
        <w:t xml:space="preserve">Figure </w:t>
      </w:r>
      <w:r>
        <w:rPr>
          <w:rFonts w:ascii="Times New Roman" w:hAnsi="Times New Roman" w:cs="Times New Roman" w:hint="eastAsia"/>
          <w:kern w:val="0"/>
          <w:sz w:val="24"/>
          <w:szCs w:val="24"/>
          <w:lang w:bidi="en-US"/>
        </w:rPr>
        <w:t>S1</w:t>
      </w:r>
      <w:r w:rsidRPr="00CF7ACE">
        <w:rPr>
          <w:rFonts w:ascii="Times New Roman" w:hAnsi="Times New Roman" w:cs="Times New Roman"/>
          <w:kern w:val="0"/>
          <w:sz w:val="24"/>
          <w:szCs w:val="24"/>
          <w:lang w:bidi="en-US"/>
        </w:rPr>
        <w:t xml:space="preserve">. </w:t>
      </w:r>
      <w:proofErr w:type="spellStart"/>
      <w:r>
        <w:rPr>
          <w:rFonts w:ascii="Times New Roman" w:hAnsi="Times New Roman" w:cs="Times New Roman" w:hint="eastAsia"/>
          <w:kern w:val="0"/>
          <w:sz w:val="24"/>
          <w:szCs w:val="24"/>
          <w:lang w:bidi="en-US"/>
        </w:rPr>
        <w:t>Exosomal</w:t>
      </w:r>
      <w:proofErr w:type="spellEnd"/>
      <w:r w:rsidRPr="00CF7ACE">
        <w:rPr>
          <w:rFonts w:ascii="Times New Roman" w:hAnsi="Times New Roman" w:cs="Times New Roman"/>
          <w:kern w:val="0"/>
          <w:sz w:val="24"/>
          <w:szCs w:val="24"/>
          <w:lang w:bidi="en-US"/>
        </w:rPr>
        <w:t xml:space="preserve"> circ-RBM23 </w:t>
      </w:r>
      <w:r w:rsidR="000C297A" w:rsidRPr="00CF7ACE">
        <w:rPr>
          <w:rFonts w:ascii="Times New Roman" w:hAnsi="Times New Roman" w:cs="Times New Roman"/>
          <w:kern w:val="0"/>
          <w:sz w:val="24"/>
          <w:szCs w:val="24"/>
          <w:lang w:bidi="en-US"/>
        </w:rPr>
        <w:t>serves</w:t>
      </w:r>
      <w:r w:rsidRPr="00CF7ACE">
        <w:rPr>
          <w:rFonts w:ascii="Times New Roman" w:hAnsi="Times New Roman" w:cs="Times New Roman"/>
          <w:kern w:val="0"/>
          <w:sz w:val="24"/>
          <w:szCs w:val="24"/>
          <w:lang w:bidi="en-US"/>
        </w:rPr>
        <w:t xml:space="preserve"> as a sponge for miR-139-5p. a) Related RNA expression level of the circ-</w:t>
      </w:r>
      <w:bookmarkStart w:id="0" w:name="_GoBack"/>
      <w:bookmarkEnd w:id="0"/>
      <w:r w:rsidRPr="00CF7ACE">
        <w:rPr>
          <w:rFonts w:ascii="Times New Roman" w:hAnsi="Times New Roman" w:cs="Times New Roman"/>
          <w:kern w:val="0"/>
          <w:sz w:val="24"/>
          <w:szCs w:val="24"/>
          <w:lang w:bidi="en-US"/>
        </w:rPr>
        <w:t xml:space="preserve">RBM23 in </w:t>
      </w:r>
      <w:r w:rsidR="00F409A3">
        <w:rPr>
          <w:rFonts w:ascii="Times New Roman" w:hAnsi="Times New Roman" w:cs="Times New Roman"/>
          <w:kern w:val="0"/>
          <w:sz w:val="24"/>
          <w:szCs w:val="24"/>
          <w:lang w:bidi="en-US"/>
        </w:rPr>
        <w:t>livers</w:t>
      </w:r>
      <w:r w:rsidR="00F409A3">
        <w:rPr>
          <w:rFonts w:ascii="Times New Roman" w:hAnsi="Times New Roman" w:cs="Times New Roman" w:hint="eastAsia"/>
          <w:kern w:val="0"/>
          <w:sz w:val="24"/>
          <w:szCs w:val="24"/>
          <w:lang w:bidi="en-US"/>
        </w:rPr>
        <w:t xml:space="preserve"> of the mouse after PH or the s</w:t>
      </w:r>
      <w:r w:rsidR="00F409A3" w:rsidRPr="00F409A3">
        <w:rPr>
          <w:rFonts w:ascii="Times New Roman" w:hAnsi="Times New Roman" w:cs="Times New Roman"/>
          <w:kern w:val="0"/>
          <w:sz w:val="24"/>
          <w:szCs w:val="24"/>
          <w:lang w:bidi="en-US"/>
        </w:rPr>
        <w:t>ham control</w:t>
      </w:r>
      <w:r w:rsidRPr="00CF7ACE">
        <w:rPr>
          <w:rFonts w:ascii="Times New Roman" w:hAnsi="Times New Roman" w:cs="Times New Roman"/>
          <w:kern w:val="0"/>
          <w:sz w:val="24"/>
          <w:szCs w:val="24"/>
          <w:lang w:bidi="en-US"/>
        </w:rPr>
        <w:t xml:space="preserve">. b) </w:t>
      </w:r>
      <w:r w:rsidR="005E180F" w:rsidRPr="00CF7ACE">
        <w:rPr>
          <w:rFonts w:ascii="Times New Roman" w:hAnsi="Times New Roman" w:cs="Times New Roman"/>
          <w:kern w:val="0"/>
          <w:sz w:val="24"/>
          <w:szCs w:val="24"/>
          <w:lang w:bidi="en-US"/>
        </w:rPr>
        <w:t>R</w:t>
      </w:r>
      <w:r w:rsidR="00F409A3" w:rsidRPr="00CF7ACE">
        <w:rPr>
          <w:rFonts w:ascii="Times New Roman" w:hAnsi="Times New Roman" w:cs="Times New Roman"/>
          <w:kern w:val="0"/>
          <w:sz w:val="24"/>
          <w:szCs w:val="24"/>
          <w:lang w:bidi="en-US"/>
        </w:rPr>
        <w:t xml:space="preserve">elated RNA expression level of the </w:t>
      </w:r>
      <w:r w:rsidR="00F409A3">
        <w:rPr>
          <w:rFonts w:ascii="Times New Roman" w:hAnsi="Times New Roman" w:cs="Times New Roman" w:hint="eastAsia"/>
          <w:kern w:val="0"/>
          <w:sz w:val="24"/>
          <w:szCs w:val="24"/>
          <w:lang w:bidi="en-US"/>
        </w:rPr>
        <w:t>miR-139-5p</w:t>
      </w:r>
      <w:r w:rsidR="00F409A3" w:rsidRPr="00CF7ACE">
        <w:rPr>
          <w:rFonts w:ascii="Times New Roman" w:hAnsi="Times New Roman" w:cs="Times New Roman"/>
          <w:kern w:val="0"/>
          <w:sz w:val="24"/>
          <w:szCs w:val="24"/>
          <w:lang w:bidi="en-US"/>
        </w:rPr>
        <w:t xml:space="preserve"> in </w:t>
      </w:r>
      <w:r w:rsidR="00F409A3">
        <w:rPr>
          <w:rFonts w:ascii="Times New Roman" w:hAnsi="Times New Roman" w:cs="Times New Roman"/>
          <w:kern w:val="0"/>
          <w:sz w:val="24"/>
          <w:szCs w:val="24"/>
          <w:lang w:bidi="en-US"/>
        </w:rPr>
        <w:t>livers</w:t>
      </w:r>
      <w:r w:rsidR="00F409A3">
        <w:rPr>
          <w:rFonts w:ascii="Times New Roman" w:hAnsi="Times New Roman" w:cs="Times New Roman" w:hint="eastAsia"/>
          <w:kern w:val="0"/>
          <w:sz w:val="24"/>
          <w:szCs w:val="24"/>
          <w:lang w:bidi="en-US"/>
        </w:rPr>
        <w:t xml:space="preserve"> of the mouse after PH or the s</w:t>
      </w:r>
      <w:r w:rsidR="00F409A3" w:rsidRPr="00F409A3">
        <w:rPr>
          <w:rFonts w:ascii="Times New Roman" w:hAnsi="Times New Roman" w:cs="Times New Roman"/>
          <w:kern w:val="0"/>
          <w:sz w:val="24"/>
          <w:szCs w:val="24"/>
          <w:lang w:bidi="en-US"/>
        </w:rPr>
        <w:t>ham control</w:t>
      </w:r>
      <w:r w:rsidRPr="00CF7ACE">
        <w:rPr>
          <w:rFonts w:ascii="Times New Roman" w:hAnsi="Times New Roman" w:cs="Times New Roman"/>
          <w:kern w:val="0"/>
          <w:sz w:val="24"/>
          <w:szCs w:val="24"/>
          <w:lang w:bidi="en-US"/>
        </w:rPr>
        <w:t>. c)</w:t>
      </w:r>
      <w:r w:rsidR="00970CA1">
        <w:rPr>
          <w:rFonts w:ascii="Times New Roman" w:hAnsi="Times New Roman" w:cs="Times New Roman" w:hint="eastAsia"/>
          <w:kern w:val="0"/>
          <w:sz w:val="24"/>
          <w:szCs w:val="24"/>
          <w:lang w:bidi="en-US"/>
        </w:rPr>
        <w:t xml:space="preserve"> </w:t>
      </w:r>
      <w:r w:rsidR="00970CA1" w:rsidRPr="00CF7ACE">
        <w:rPr>
          <w:rFonts w:ascii="Times New Roman" w:hAnsi="Times New Roman" w:cs="Times New Roman"/>
          <w:kern w:val="0"/>
          <w:sz w:val="24"/>
          <w:szCs w:val="24"/>
          <w:lang w:bidi="en-US"/>
        </w:rPr>
        <w:t xml:space="preserve">Relative luciferase activity was detected after L02 cells were transfected with </w:t>
      </w:r>
      <w:r w:rsidR="00F409A3" w:rsidRPr="00F409A3">
        <w:rPr>
          <w:rFonts w:ascii="Times New Roman" w:hAnsi="Times New Roman" w:cs="Times New Roman"/>
          <w:kern w:val="0"/>
          <w:sz w:val="24"/>
          <w:szCs w:val="24"/>
          <w:lang w:bidi="en-US"/>
        </w:rPr>
        <w:t>WT RRM2 3′ UTR or mutated 3′ UTR</w:t>
      </w:r>
      <w:r w:rsidRPr="00CF7ACE">
        <w:rPr>
          <w:rFonts w:ascii="Times New Roman" w:hAnsi="Times New Roman" w:cs="Times New Roman"/>
          <w:kern w:val="0"/>
          <w:sz w:val="24"/>
          <w:szCs w:val="24"/>
          <w:lang w:bidi="en-US"/>
        </w:rPr>
        <w:t>. d)</w:t>
      </w:r>
      <w:r w:rsidR="00F409A3" w:rsidRPr="00F409A3">
        <w:rPr>
          <w:rFonts w:ascii="Times New Roman" w:hAnsi="Times New Roman" w:cs="Times New Roman"/>
          <w:kern w:val="0"/>
          <w:sz w:val="24"/>
          <w:szCs w:val="24"/>
          <w:lang w:bidi="en-US"/>
        </w:rPr>
        <w:t xml:space="preserve"> </w:t>
      </w:r>
      <w:r w:rsidR="00F409A3" w:rsidRPr="00CF7ACE">
        <w:rPr>
          <w:rFonts w:ascii="Times New Roman" w:hAnsi="Times New Roman" w:cs="Times New Roman"/>
          <w:kern w:val="0"/>
          <w:sz w:val="24"/>
          <w:szCs w:val="24"/>
          <w:lang w:bidi="en-US"/>
        </w:rPr>
        <w:t xml:space="preserve">Relative RNA expression level of </w:t>
      </w:r>
      <w:r w:rsidR="00F409A3">
        <w:rPr>
          <w:rFonts w:ascii="Times New Roman" w:hAnsi="Times New Roman" w:cs="Times New Roman" w:hint="eastAsia"/>
          <w:kern w:val="0"/>
          <w:sz w:val="24"/>
          <w:szCs w:val="24"/>
          <w:lang w:bidi="en-US"/>
        </w:rPr>
        <w:t>miR-139-5p</w:t>
      </w:r>
      <w:r w:rsidR="00F409A3">
        <w:rPr>
          <w:rFonts w:ascii="Times New Roman" w:hAnsi="Times New Roman" w:cs="Times New Roman"/>
          <w:kern w:val="0"/>
          <w:sz w:val="24"/>
          <w:szCs w:val="24"/>
          <w:lang w:bidi="en-US"/>
        </w:rPr>
        <w:t xml:space="preserve"> after L02 cells were treated with </w:t>
      </w:r>
      <w:proofErr w:type="spellStart"/>
      <w:r w:rsidR="00F409A3">
        <w:rPr>
          <w:rFonts w:ascii="Times New Roman" w:hAnsi="Times New Roman" w:cs="Times New Roman"/>
          <w:kern w:val="0"/>
          <w:sz w:val="24"/>
          <w:szCs w:val="24"/>
          <w:lang w:bidi="en-US"/>
        </w:rPr>
        <w:t>si</w:t>
      </w:r>
      <w:proofErr w:type="spellEnd"/>
      <w:r w:rsidR="00F409A3">
        <w:rPr>
          <w:rFonts w:ascii="Times New Roman" w:hAnsi="Times New Roman" w:cs="Times New Roman" w:hint="eastAsia"/>
          <w:kern w:val="0"/>
          <w:sz w:val="24"/>
          <w:szCs w:val="24"/>
          <w:lang w:bidi="en-US"/>
        </w:rPr>
        <w:t xml:space="preserve"> </w:t>
      </w:r>
      <w:r w:rsidR="00F409A3">
        <w:rPr>
          <w:rFonts w:ascii="Times New Roman" w:hAnsi="Times New Roman" w:cs="Times New Roman"/>
          <w:kern w:val="0"/>
          <w:sz w:val="24"/>
          <w:szCs w:val="24"/>
          <w:lang w:bidi="en-US"/>
        </w:rPr>
        <w:t>circ-RBM23</w:t>
      </w:r>
      <w:r w:rsidR="00F409A3">
        <w:rPr>
          <w:rFonts w:ascii="Times New Roman" w:hAnsi="Times New Roman" w:cs="Times New Roman" w:hint="eastAsia"/>
          <w:kern w:val="0"/>
          <w:sz w:val="24"/>
          <w:szCs w:val="24"/>
          <w:lang w:bidi="en-US"/>
        </w:rPr>
        <w:t xml:space="preserve"> </w:t>
      </w:r>
      <w:proofErr w:type="spellStart"/>
      <w:r w:rsidR="00F409A3">
        <w:rPr>
          <w:rFonts w:ascii="Times New Roman" w:hAnsi="Times New Roman" w:cs="Times New Roman" w:hint="eastAsia"/>
          <w:kern w:val="0"/>
          <w:sz w:val="24"/>
          <w:szCs w:val="24"/>
          <w:lang w:bidi="en-US"/>
        </w:rPr>
        <w:t>exo</w:t>
      </w:r>
      <w:proofErr w:type="spellEnd"/>
      <w:r w:rsidR="00F409A3">
        <w:rPr>
          <w:rFonts w:ascii="Times New Roman" w:hAnsi="Times New Roman" w:cs="Times New Roman" w:hint="eastAsia"/>
          <w:kern w:val="0"/>
          <w:sz w:val="24"/>
          <w:szCs w:val="24"/>
          <w:lang w:bidi="en-US"/>
        </w:rPr>
        <w:t xml:space="preserve"> or PBS</w:t>
      </w:r>
      <w:r w:rsidRPr="00CF7ACE">
        <w:rPr>
          <w:rFonts w:ascii="Times New Roman" w:hAnsi="Times New Roman" w:cs="Times New Roman"/>
          <w:kern w:val="0"/>
          <w:sz w:val="24"/>
          <w:szCs w:val="24"/>
          <w:lang w:bidi="en-US"/>
        </w:rPr>
        <w:t xml:space="preserve">. e) </w:t>
      </w:r>
      <w:r w:rsidR="00F409A3" w:rsidRPr="00CF7ACE">
        <w:rPr>
          <w:rFonts w:ascii="Times New Roman" w:hAnsi="Times New Roman" w:cs="Times New Roman"/>
          <w:kern w:val="0"/>
          <w:sz w:val="24"/>
          <w:szCs w:val="24"/>
          <w:lang w:bidi="en-US"/>
        </w:rPr>
        <w:t xml:space="preserve">Relative RNA expression level of </w:t>
      </w:r>
      <w:r w:rsidR="00F409A3">
        <w:rPr>
          <w:rFonts w:ascii="Times New Roman" w:hAnsi="Times New Roman" w:cs="Times New Roman" w:hint="eastAsia"/>
          <w:kern w:val="0"/>
          <w:sz w:val="24"/>
          <w:szCs w:val="24"/>
          <w:lang w:bidi="en-US"/>
        </w:rPr>
        <w:t>miR-139-5p</w:t>
      </w:r>
      <w:r w:rsidR="00F409A3">
        <w:rPr>
          <w:rFonts w:ascii="Times New Roman" w:hAnsi="Times New Roman" w:cs="Times New Roman"/>
          <w:kern w:val="0"/>
          <w:sz w:val="24"/>
          <w:szCs w:val="24"/>
          <w:lang w:bidi="en-US"/>
        </w:rPr>
        <w:t xml:space="preserve"> </w:t>
      </w:r>
      <w:r w:rsidR="00F409A3" w:rsidRPr="00CF7ACE">
        <w:rPr>
          <w:rFonts w:ascii="Times New Roman" w:hAnsi="Times New Roman" w:cs="Times New Roman"/>
          <w:kern w:val="0"/>
          <w:sz w:val="24"/>
          <w:szCs w:val="24"/>
          <w:lang w:bidi="en-US"/>
        </w:rPr>
        <w:t xml:space="preserve">in </w:t>
      </w:r>
      <w:r w:rsidR="00F409A3">
        <w:rPr>
          <w:rFonts w:ascii="Times New Roman" w:hAnsi="Times New Roman" w:cs="Times New Roman"/>
          <w:kern w:val="0"/>
          <w:sz w:val="24"/>
          <w:szCs w:val="24"/>
          <w:lang w:bidi="en-US"/>
        </w:rPr>
        <w:t>livers</w:t>
      </w:r>
      <w:r w:rsidR="00F409A3">
        <w:rPr>
          <w:rFonts w:ascii="Times New Roman" w:hAnsi="Times New Roman" w:cs="Times New Roman" w:hint="eastAsia"/>
          <w:kern w:val="0"/>
          <w:sz w:val="24"/>
          <w:szCs w:val="24"/>
          <w:lang w:bidi="en-US"/>
        </w:rPr>
        <w:t xml:space="preserve"> of the mouse </w:t>
      </w:r>
      <w:r w:rsidR="006A0EEC">
        <w:rPr>
          <w:rFonts w:ascii="Times New Roman" w:hAnsi="Times New Roman" w:cs="Times New Roman"/>
          <w:kern w:val="0"/>
          <w:sz w:val="24"/>
          <w:szCs w:val="24"/>
          <w:lang w:bidi="en-US"/>
        </w:rPr>
        <w:t>was</w:t>
      </w:r>
      <w:r w:rsidR="00F409A3">
        <w:rPr>
          <w:rFonts w:ascii="Times New Roman" w:hAnsi="Times New Roman" w:cs="Times New Roman"/>
          <w:kern w:val="0"/>
          <w:sz w:val="24"/>
          <w:szCs w:val="24"/>
          <w:lang w:bidi="en-US"/>
        </w:rPr>
        <w:t xml:space="preserve"> treated with </w:t>
      </w:r>
      <w:proofErr w:type="spellStart"/>
      <w:r w:rsidR="00F409A3">
        <w:rPr>
          <w:rFonts w:ascii="Times New Roman" w:hAnsi="Times New Roman" w:cs="Times New Roman"/>
          <w:kern w:val="0"/>
          <w:sz w:val="24"/>
          <w:szCs w:val="24"/>
          <w:lang w:bidi="en-US"/>
        </w:rPr>
        <w:t>si</w:t>
      </w:r>
      <w:proofErr w:type="spellEnd"/>
      <w:r w:rsidR="00F409A3">
        <w:rPr>
          <w:rFonts w:ascii="Times New Roman" w:hAnsi="Times New Roman" w:cs="Times New Roman" w:hint="eastAsia"/>
          <w:kern w:val="0"/>
          <w:sz w:val="24"/>
          <w:szCs w:val="24"/>
          <w:lang w:bidi="en-US"/>
        </w:rPr>
        <w:t xml:space="preserve"> </w:t>
      </w:r>
      <w:r w:rsidR="00F409A3">
        <w:rPr>
          <w:rFonts w:ascii="Times New Roman" w:hAnsi="Times New Roman" w:cs="Times New Roman"/>
          <w:kern w:val="0"/>
          <w:sz w:val="24"/>
          <w:szCs w:val="24"/>
          <w:lang w:bidi="en-US"/>
        </w:rPr>
        <w:t>circ-RBM23</w:t>
      </w:r>
      <w:r w:rsidR="00F409A3">
        <w:rPr>
          <w:rFonts w:ascii="Times New Roman" w:hAnsi="Times New Roman" w:cs="Times New Roman" w:hint="eastAsia"/>
          <w:kern w:val="0"/>
          <w:sz w:val="24"/>
          <w:szCs w:val="24"/>
          <w:lang w:bidi="en-US"/>
        </w:rPr>
        <w:t xml:space="preserve"> </w:t>
      </w:r>
      <w:proofErr w:type="spellStart"/>
      <w:r w:rsidR="00F409A3">
        <w:rPr>
          <w:rFonts w:ascii="Times New Roman" w:hAnsi="Times New Roman" w:cs="Times New Roman" w:hint="eastAsia"/>
          <w:kern w:val="0"/>
          <w:sz w:val="24"/>
          <w:szCs w:val="24"/>
          <w:lang w:bidi="en-US"/>
        </w:rPr>
        <w:t>exo</w:t>
      </w:r>
      <w:proofErr w:type="spellEnd"/>
      <w:r w:rsidR="00F409A3">
        <w:rPr>
          <w:rFonts w:ascii="Times New Roman" w:hAnsi="Times New Roman" w:cs="Times New Roman" w:hint="eastAsia"/>
          <w:kern w:val="0"/>
          <w:sz w:val="24"/>
          <w:szCs w:val="24"/>
          <w:lang w:bidi="en-US"/>
        </w:rPr>
        <w:t xml:space="preserve"> or </w:t>
      </w:r>
      <w:r w:rsidR="008B02D3">
        <w:rPr>
          <w:rFonts w:ascii="Times New Roman" w:hAnsi="Times New Roman" w:cs="Times New Roman" w:hint="eastAsia"/>
          <w:kern w:val="0"/>
          <w:sz w:val="24"/>
          <w:szCs w:val="24"/>
          <w:lang w:bidi="en-US"/>
        </w:rPr>
        <w:t xml:space="preserve">PBS </w:t>
      </w:r>
      <w:r w:rsidR="00F409A3">
        <w:rPr>
          <w:rFonts w:ascii="Times New Roman" w:hAnsi="Times New Roman" w:cs="Times New Roman" w:hint="eastAsia"/>
          <w:kern w:val="0"/>
          <w:sz w:val="24"/>
          <w:szCs w:val="24"/>
          <w:lang w:bidi="en-US"/>
        </w:rPr>
        <w:t>after PH</w:t>
      </w:r>
      <w:r w:rsidR="00970CA1">
        <w:rPr>
          <w:rFonts w:ascii="Times New Roman" w:hAnsi="Times New Roman" w:cs="Times New Roman" w:hint="eastAsia"/>
          <w:kern w:val="0"/>
          <w:sz w:val="24"/>
          <w:szCs w:val="24"/>
          <w:lang w:bidi="en-US"/>
        </w:rPr>
        <w:t xml:space="preserve">. </w:t>
      </w:r>
      <w:r w:rsidRPr="00CF7ACE">
        <w:rPr>
          <w:rFonts w:ascii="Times New Roman" w:hAnsi="Times New Roman" w:cs="Times New Roman"/>
          <w:kern w:val="0"/>
          <w:sz w:val="24"/>
          <w:szCs w:val="24"/>
          <w:lang w:bidi="en-US"/>
        </w:rPr>
        <w:t xml:space="preserve"> Error bars represent the SEM. **P&lt;0.01, ***P&lt;0.001.</w:t>
      </w:r>
    </w:p>
    <w:sectPr w:rsidR="007E3765" w:rsidRPr="006302A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77696" w:rsidRDefault="00A77696" w:rsidP="001707E5">
      <w:r>
        <w:separator/>
      </w:r>
    </w:p>
  </w:endnote>
  <w:endnote w:type="continuationSeparator" w:id="0">
    <w:p w:rsidR="00A77696" w:rsidRDefault="00A77696" w:rsidP="001707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77696" w:rsidRDefault="00A77696" w:rsidP="001707E5">
      <w:r>
        <w:separator/>
      </w:r>
    </w:p>
  </w:footnote>
  <w:footnote w:type="continuationSeparator" w:id="0">
    <w:p w:rsidR="00A77696" w:rsidRDefault="00A77696" w:rsidP="001707E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0752"/>
    <w:rsid w:val="000375B1"/>
    <w:rsid w:val="0006357B"/>
    <w:rsid w:val="0006710E"/>
    <w:rsid w:val="0007044F"/>
    <w:rsid w:val="00080358"/>
    <w:rsid w:val="00083B0C"/>
    <w:rsid w:val="00094CE6"/>
    <w:rsid w:val="0009725E"/>
    <w:rsid w:val="000B18CF"/>
    <w:rsid w:val="000C297A"/>
    <w:rsid w:val="0010377B"/>
    <w:rsid w:val="0010761D"/>
    <w:rsid w:val="00130BE9"/>
    <w:rsid w:val="00157134"/>
    <w:rsid w:val="001707E5"/>
    <w:rsid w:val="00190581"/>
    <w:rsid w:val="0019544C"/>
    <w:rsid w:val="001C0752"/>
    <w:rsid w:val="001D2586"/>
    <w:rsid w:val="00242F43"/>
    <w:rsid w:val="002E6F50"/>
    <w:rsid w:val="002F3E52"/>
    <w:rsid w:val="0032672C"/>
    <w:rsid w:val="00347A7E"/>
    <w:rsid w:val="00373260"/>
    <w:rsid w:val="003C1035"/>
    <w:rsid w:val="00461637"/>
    <w:rsid w:val="00502803"/>
    <w:rsid w:val="00523759"/>
    <w:rsid w:val="00566E70"/>
    <w:rsid w:val="0058168E"/>
    <w:rsid w:val="005E180F"/>
    <w:rsid w:val="00604367"/>
    <w:rsid w:val="006302AE"/>
    <w:rsid w:val="006342DC"/>
    <w:rsid w:val="006346F6"/>
    <w:rsid w:val="00673562"/>
    <w:rsid w:val="006A0EEC"/>
    <w:rsid w:val="006A2DC0"/>
    <w:rsid w:val="006C5854"/>
    <w:rsid w:val="006F182D"/>
    <w:rsid w:val="00751A3E"/>
    <w:rsid w:val="007650B0"/>
    <w:rsid w:val="00796708"/>
    <w:rsid w:val="007C522A"/>
    <w:rsid w:val="007E3765"/>
    <w:rsid w:val="008233FF"/>
    <w:rsid w:val="008722EC"/>
    <w:rsid w:val="00874BA5"/>
    <w:rsid w:val="008B02D3"/>
    <w:rsid w:val="008B0965"/>
    <w:rsid w:val="008C7398"/>
    <w:rsid w:val="008D7300"/>
    <w:rsid w:val="008F5B20"/>
    <w:rsid w:val="0092668A"/>
    <w:rsid w:val="0093762E"/>
    <w:rsid w:val="00937A2B"/>
    <w:rsid w:val="00953093"/>
    <w:rsid w:val="00970CA1"/>
    <w:rsid w:val="009F26CA"/>
    <w:rsid w:val="00A54B97"/>
    <w:rsid w:val="00A77696"/>
    <w:rsid w:val="00A95D8C"/>
    <w:rsid w:val="00AB47A3"/>
    <w:rsid w:val="00AF2A65"/>
    <w:rsid w:val="00B3353F"/>
    <w:rsid w:val="00B33D72"/>
    <w:rsid w:val="00B37A23"/>
    <w:rsid w:val="00B44171"/>
    <w:rsid w:val="00B5601C"/>
    <w:rsid w:val="00B60E5C"/>
    <w:rsid w:val="00B80546"/>
    <w:rsid w:val="00BE2216"/>
    <w:rsid w:val="00BE6BA6"/>
    <w:rsid w:val="00C652BD"/>
    <w:rsid w:val="00C65528"/>
    <w:rsid w:val="00CD6D44"/>
    <w:rsid w:val="00CF7ACE"/>
    <w:rsid w:val="00D16FDE"/>
    <w:rsid w:val="00D923E3"/>
    <w:rsid w:val="00D93CA4"/>
    <w:rsid w:val="00E25439"/>
    <w:rsid w:val="00E437ED"/>
    <w:rsid w:val="00E87093"/>
    <w:rsid w:val="00E9025F"/>
    <w:rsid w:val="00EB53B4"/>
    <w:rsid w:val="00EC2A2D"/>
    <w:rsid w:val="00EE42A0"/>
    <w:rsid w:val="00EF2B71"/>
    <w:rsid w:val="00F409A3"/>
    <w:rsid w:val="00FC0A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707E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707E5"/>
    <w:rPr>
      <w:sz w:val="18"/>
      <w:szCs w:val="18"/>
    </w:rPr>
  </w:style>
  <w:style w:type="paragraph" w:styleId="a4">
    <w:name w:val="footer"/>
    <w:basedOn w:val="a"/>
    <w:link w:val="Char0"/>
    <w:uiPriority w:val="99"/>
    <w:unhideWhenUsed/>
    <w:rsid w:val="001707E5"/>
    <w:pPr>
      <w:tabs>
        <w:tab w:val="center" w:pos="4153"/>
        <w:tab w:val="right" w:pos="8306"/>
      </w:tabs>
      <w:snapToGrid w:val="0"/>
      <w:jc w:val="left"/>
    </w:pPr>
    <w:rPr>
      <w:sz w:val="18"/>
      <w:szCs w:val="18"/>
    </w:rPr>
  </w:style>
  <w:style w:type="character" w:customStyle="1" w:styleId="Char0">
    <w:name w:val="页脚 Char"/>
    <w:basedOn w:val="a0"/>
    <w:link w:val="a4"/>
    <w:uiPriority w:val="99"/>
    <w:rsid w:val="001707E5"/>
    <w:rPr>
      <w:sz w:val="18"/>
      <w:szCs w:val="18"/>
    </w:rPr>
  </w:style>
  <w:style w:type="table" w:styleId="a5">
    <w:name w:val="Table Grid"/>
    <w:basedOn w:val="a1"/>
    <w:uiPriority w:val="39"/>
    <w:rsid w:val="00130B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Char1"/>
    <w:uiPriority w:val="99"/>
    <w:semiHidden/>
    <w:unhideWhenUsed/>
    <w:rsid w:val="00CF7ACE"/>
    <w:rPr>
      <w:sz w:val="18"/>
      <w:szCs w:val="18"/>
    </w:rPr>
  </w:style>
  <w:style w:type="character" w:customStyle="1" w:styleId="Char1">
    <w:name w:val="批注框文本 Char"/>
    <w:basedOn w:val="a0"/>
    <w:link w:val="a6"/>
    <w:uiPriority w:val="99"/>
    <w:semiHidden/>
    <w:rsid w:val="00CF7ACE"/>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707E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707E5"/>
    <w:rPr>
      <w:sz w:val="18"/>
      <w:szCs w:val="18"/>
    </w:rPr>
  </w:style>
  <w:style w:type="paragraph" w:styleId="a4">
    <w:name w:val="footer"/>
    <w:basedOn w:val="a"/>
    <w:link w:val="Char0"/>
    <w:uiPriority w:val="99"/>
    <w:unhideWhenUsed/>
    <w:rsid w:val="001707E5"/>
    <w:pPr>
      <w:tabs>
        <w:tab w:val="center" w:pos="4153"/>
        <w:tab w:val="right" w:pos="8306"/>
      </w:tabs>
      <w:snapToGrid w:val="0"/>
      <w:jc w:val="left"/>
    </w:pPr>
    <w:rPr>
      <w:sz w:val="18"/>
      <w:szCs w:val="18"/>
    </w:rPr>
  </w:style>
  <w:style w:type="character" w:customStyle="1" w:styleId="Char0">
    <w:name w:val="页脚 Char"/>
    <w:basedOn w:val="a0"/>
    <w:link w:val="a4"/>
    <w:uiPriority w:val="99"/>
    <w:rsid w:val="001707E5"/>
    <w:rPr>
      <w:sz w:val="18"/>
      <w:szCs w:val="18"/>
    </w:rPr>
  </w:style>
  <w:style w:type="table" w:styleId="a5">
    <w:name w:val="Table Grid"/>
    <w:basedOn w:val="a1"/>
    <w:uiPriority w:val="39"/>
    <w:rsid w:val="00130B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Char1"/>
    <w:uiPriority w:val="99"/>
    <w:semiHidden/>
    <w:unhideWhenUsed/>
    <w:rsid w:val="00CF7ACE"/>
    <w:rPr>
      <w:sz w:val="18"/>
      <w:szCs w:val="18"/>
    </w:rPr>
  </w:style>
  <w:style w:type="character" w:customStyle="1" w:styleId="Char1">
    <w:name w:val="批注框文本 Char"/>
    <w:basedOn w:val="a0"/>
    <w:link w:val="a6"/>
    <w:uiPriority w:val="99"/>
    <w:semiHidden/>
    <w:rsid w:val="00CF7AC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4402610">
      <w:bodyDiv w:val="1"/>
      <w:marLeft w:val="0"/>
      <w:marRight w:val="0"/>
      <w:marTop w:val="0"/>
      <w:marBottom w:val="0"/>
      <w:divBdr>
        <w:top w:val="none" w:sz="0" w:space="0" w:color="auto"/>
        <w:left w:val="none" w:sz="0" w:space="0" w:color="auto"/>
        <w:bottom w:val="none" w:sz="0" w:space="0" w:color="auto"/>
        <w:right w:val="none" w:sz="0" w:space="0" w:color="auto"/>
      </w:divBdr>
    </w:div>
    <w:div w:id="993530847">
      <w:bodyDiv w:val="1"/>
      <w:marLeft w:val="0"/>
      <w:marRight w:val="0"/>
      <w:marTop w:val="0"/>
      <w:marBottom w:val="0"/>
      <w:divBdr>
        <w:top w:val="none" w:sz="0" w:space="0" w:color="auto"/>
        <w:left w:val="none" w:sz="0" w:space="0" w:color="auto"/>
        <w:bottom w:val="none" w:sz="0" w:space="0" w:color="auto"/>
        <w:right w:val="none" w:sz="0" w:space="0" w:color="auto"/>
      </w:divBdr>
    </w:div>
    <w:div w:id="1005548293">
      <w:bodyDiv w:val="1"/>
      <w:marLeft w:val="0"/>
      <w:marRight w:val="0"/>
      <w:marTop w:val="0"/>
      <w:marBottom w:val="0"/>
      <w:divBdr>
        <w:top w:val="none" w:sz="0" w:space="0" w:color="auto"/>
        <w:left w:val="none" w:sz="0" w:space="0" w:color="auto"/>
        <w:bottom w:val="none" w:sz="0" w:space="0" w:color="auto"/>
        <w:right w:val="none" w:sz="0" w:space="0" w:color="auto"/>
      </w:divBdr>
    </w:div>
    <w:div w:id="1097752133">
      <w:bodyDiv w:val="1"/>
      <w:marLeft w:val="0"/>
      <w:marRight w:val="0"/>
      <w:marTop w:val="0"/>
      <w:marBottom w:val="0"/>
      <w:divBdr>
        <w:top w:val="none" w:sz="0" w:space="0" w:color="auto"/>
        <w:left w:val="none" w:sz="0" w:space="0" w:color="auto"/>
        <w:bottom w:val="none" w:sz="0" w:space="0" w:color="auto"/>
        <w:right w:val="none" w:sz="0" w:space="0" w:color="auto"/>
      </w:divBdr>
    </w:div>
    <w:div w:id="1743020917">
      <w:bodyDiv w:val="1"/>
      <w:marLeft w:val="0"/>
      <w:marRight w:val="0"/>
      <w:marTop w:val="0"/>
      <w:marBottom w:val="0"/>
      <w:divBdr>
        <w:top w:val="none" w:sz="0" w:space="0" w:color="auto"/>
        <w:left w:val="none" w:sz="0" w:space="0" w:color="auto"/>
        <w:bottom w:val="none" w:sz="0" w:space="0" w:color="auto"/>
        <w:right w:val="none" w:sz="0" w:space="0" w:color="auto"/>
      </w:divBdr>
      <w:divsChild>
        <w:div w:id="580407894">
          <w:marLeft w:val="0"/>
          <w:marRight w:val="0"/>
          <w:marTop w:val="0"/>
          <w:marBottom w:val="0"/>
          <w:divBdr>
            <w:top w:val="none" w:sz="0" w:space="0" w:color="auto"/>
            <w:left w:val="none" w:sz="0" w:space="0" w:color="auto"/>
            <w:bottom w:val="none" w:sz="0" w:space="0" w:color="auto"/>
            <w:right w:val="none" w:sz="0" w:space="0" w:color="auto"/>
          </w:divBdr>
        </w:div>
      </w:divsChild>
    </w:div>
    <w:div w:id="1824160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tiff"/><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722</TotalTime>
  <Pages>6</Pages>
  <Words>944</Words>
  <Characters>5386</Characters>
  <Application>Microsoft Office Word</Application>
  <DocSecurity>0</DocSecurity>
  <Lines>44</Lines>
  <Paragraphs>12</Paragraphs>
  <ScaleCrop>false</ScaleCrop>
  <Company/>
  <LinksUpToDate>false</LinksUpToDate>
  <CharactersWithSpaces>6318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何国林</dc:creator>
  <cp:lastModifiedBy>LTT</cp:lastModifiedBy>
  <cp:revision>43</cp:revision>
  <cp:lastPrinted>2021-08-04T14:33:00Z</cp:lastPrinted>
  <dcterms:created xsi:type="dcterms:W3CDTF">2021-05-02T15:02:00Z</dcterms:created>
  <dcterms:modified xsi:type="dcterms:W3CDTF">2022-02-21T06:06:00Z</dcterms:modified>
</cp:coreProperties>
</file>