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E3E06" w14:textId="77777777" w:rsidR="009F10AE" w:rsidRDefault="009F10AE" w:rsidP="009F10AE">
      <w:pPr>
        <w:spacing w:after="0" w:line="480" w:lineRule="auto"/>
        <w:jc w:val="both"/>
        <w:rPr>
          <w:rFonts w:ascii="Book Antiqua" w:hAnsi="Book Antiqua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Immobilization yield=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x 100</m:t>
        </m:r>
      </m:oMath>
      <w:r w:rsidRPr="00D410F2">
        <w:rPr>
          <w:rFonts w:ascii="Book Antiqua" w:hAnsi="Book Antiqua" w:cs="Times New Roman"/>
          <w:sz w:val="24"/>
          <w:szCs w:val="24"/>
        </w:rPr>
        <w:t xml:space="preserve">,  </w:t>
      </w:r>
    </w:p>
    <w:p w14:paraId="675E60B1" w14:textId="77777777" w:rsidR="009F10AE" w:rsidRDefault="009F10AE" w:rsidP="009F10AE">
      <w:pPr>
        <w:spacing w:after="0" w:line="480" w:lineRule="auto"/>
        <w:jc w:val="both"/>
        <w:rPr>
          <w:rFonts w:ascii="Book Antiqua" w:hAnsi="Book Antiqua" w:cs="Times New Roman"/>
          <w:sz w:val="24"/>
          <w:szCs w:val="24"/>
        </w:rPr>
      </w:pPr>
      <w:r>
        <w:rPr>
          <w:rFonts w:ascii="Book Antiqua" w:hAnsi="Book Antiqua" w:cs="Times New Roman"/>
          <w:sz w:val="24"/>
          <w:szCs w:val="24"/>
        </w:rPr>
        <w:t>A</w:t>
      </w:r>
      <w:r w:rsidRPr="0036156F">
        <w:rPr>
          <w:rFonts w:ascii="Book Antiqua" w:hAnsi="Book Antiqua" w:cs="Times New Roman"/>
          <w:sz w:val="24"/>
          <w:szCs w:val="24"/>
          <w:vertAlign w:val="subscript"/>
        </w:rPr>
        <w:t>i</w:t>
      </w:r>
      <w:r>
        <w:rPr>
          <w:rFonts w:ascii="Book Antiqua" w:hAnsi="Book Antiqua" w:cs="Times New Roman"/>
          <w:sz w:val="24"/>
          <w:szCs w:val="24"/>
        </w:rPr>
        <w:t>: the amylolytic activity at a specific cycle</w:t>
      </w:r>
    </w:p>
    <w:p w14:paraId="2AB05173" w14:textId="77777777" w:rsidR="009F10AE" w:rsidRPr="00D410F2" w:rsidRDefault="009F10AE" w:rsidP="009F10AE">
      <w:pPr>
        <w:spacing w:after="0" w:line="480" w:lineRule="auto"/>
        <w:jc w:val="both"/>
        <w:rPr>
          <w:rFonts w:ascii="Book Antiqua" w:hAnsi="Book Antiqua" w:cs="Times New Roman"/>
          <w:sz w:val="24"/>
          <w:szCs w:val="24"/>
        </w:rPr>
      </w:pPr>
      <w:proofErr w:type="spellStart"/>
      <w:r>
        <w:rPr>
          <w:rFonts w:ascii="Book Antiqua" w:hAnsi="Book Antiqua" w:cs="Times New Roman"/>
          <w:sz w:val="24"/>
          <w:szCs w:val="24"/>
        </w:rPr>
        <w:t>A</w:t>
      </w:r>
      <w:r w:rsidRPr="0036156F">
        <w:rPr>
          <w:rFonts w:ascii="Book Antiqua" w:hAnsi="Book Antiqua" w:cs="Times New Roman"/>
          <w:sz w:val="24"/>
          <w:szCs w:val="24"/>
          <w:vertAlign w:val="subscript"/>
        </w:rPr>
        <w:t>o</w:t>
      </w:r>
      <w:proofErr w:type="spellEnd"/>
      <w:r>
        <w:rPr>
          <w:rFonts w:ascii="Book Antiqua" w:hAnsi="Book Antiqua" w:cs="Times New Roman"/>
          <w:sz w:val="24"/>
          <w:szCs w:val="24"/>
        </w:rPr>
        <w:t>: the activity obtained at the first cycle of catalysis</w:t>
      </w:r>
    </w:p>
    <w:p w14:paraId="2871A66E" w14:textId="78AAA4D7" w:rsidR="00386883" w:rsidRDefault="00461103"/>
    <w:p w14:paraId="63C05B79" w14:textId="77777777" w:rsidR="009F10AE" w:rsidRPr="00AE5242" w:rsidRDefault="009F10AE" w:rsidP="009F10AE">
      <w:pPr>
        <w:spacing w:after="0" w:line="480" w:lineRule="auto"/>
        <w:jc w:val="center"/>
        <w:rPr>
          <w:rFonts w:ascii="Book Antiqua" w:eastAsiaTheme="minorEastAsia" w:hAnsi="Book Antiqua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ȣ</m:t>
          </m:r>
          <m:r>
            <w:rPr>
              <w:rFonts w:ascii="Cambria Math" w:hAnsi="Cambria Math" w:cs="Times New Roman"/>
              <w:sz w:val="24"/>
              <w:szCs w:val="24"/>
            </w:rPr>
            <m:t xml:space="preserve"> 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100 ×X ×0.9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den>
          </m:f>
        </m:oMath>
      </m:oMathPara>
    </w:p>
    <w:p w14:paraId="65822193" w14:textId="77777777" w:rsidR="009F10AE" w:rsidRPr="00AE5242" w:rsidRDefault="009F10AE" w:rsidP="009F10AE">
      <w:pPr>
        <w:spacing w:after="0" w:line="480" w:lineRule="auto"/>
        <w:rPr>
          <w:rFonts w:ascii="Book Antiqua" w:eastAsiaTheme="minorEastAsia" w:hAnsi="Book Antiqua" w:cs="Times New Roman"/>
          <w:sz w:val="24"/>
          <w:szCs w:val="24"/>
        </w:rPr>
      </w:pPr>
      <w:r w:rsidRPr="00AE5242">
        <w:rPr>
          <w:rFonts w:ascii="Book Antiqua" w:eastAsiaTheme="minorEastAsia" w:hAnsi="Book Antiqua" w:cs="Times New Roman"/>
          <w:sz w:val="24"/>
          <w:szCs w:val="24"/>
        </w:rPr>
        <w:t>X: glucose (</w:t>
      </w:r>
      <w:proofErr w:type="spellStart"/>
      <w:r w:rsidRPr="00AE5242">
        <w:rPr>
          <w:rFonts w:ascii="Book Antiqua" w:eastAsiaTheme="minorEastAsia" w:hAnsi="Book Antiqua" w:cs="Times New Roman"/>
          <w:sz w:val="24"/>
          <w:szCs w:val="24"/>
        </w:rPr>
        <w:t>μg</w:t>
      </w:r>
      <w:proofErr w:type="spellEnd"/>
      <w:r w:rsidRPr="00AE5242">
        <w:rPr>
          <w:rFonts w:ascii="Book Antiqua" w:eastAsiaTheme="minorEastAsia" w:hAnsi="Book Antiqua" w:cs="Times New Roman"/>
          <w:sz w:val="24"/>
          <w:szCs w:val="24"/>
        </w:rPr>
        <w:t>/ml) in washout.</w:t>
      </w:r>
    </w:p>
    <w:p w14:paraId="4C4EDE77" w14:textId="41B1B411" w:rsidR="009F10AE" w:rsidRDefault="009F10AE" w:rsidP="009F10AE">
      <w:pPr>
        <w:spacing w:after="0" w:line="480" w:lineRule="auto"/>
        <w:rPr>
          <w:rFonts w:ascii="Book Antiqua" w:eastAsiaTheme="minorEastAsia" w:hAnsi="Book Antiqua" w:cs="Times New Roman"/>
          <w:sz w:val="24"/>
          <w:szCs w:val="24"/>
        </w:rPr>
      </w:pPr>
      <w:r w:rsidRPr="00AE5242">
        <w:rPr>
          <w:rFonts w:ascii="Book Antiqua" w:eastAsiaTheme="minorEastAsia" w:hAnsi="Book Antiqua" w:cs="Times New Roman"/>
          <w:sz w:val="24"/>
          <w:szCs w:val="24"/>
        </w:rPr>
        <w:t>Y: starch (</w:t>
      </w:r>
      <w:proofErr w:type="spellStart"/>
      <w:r w:rsidRPr="00AE5242">
        <w:rPr>
          <w:rFonts w:ascii="Book Antiqua" w:eastAsiaTheme="minorEastAsia" w:hAnsi="Book Antiqua" w:cs="Times New Roman"/>
          <w:sz w:val="24"/>
          <w:szCs w:val="24"/>
        </w:rPr>
        <w:t>μg</w:t>
      </w:r>
      <w:proofErr w:type="spellEnd"/>
      <w:r w:rsidRPr="00AE5242">
        <w:rPr>
          <w:rFonts w:ascii="Book Antiqua" w:eastAsiaTheme="minorEastAsia" w:hAnsi="Book Antiqua" w:cs="Times New Roman"/>
          <w:sz w:val="24"/>
          <w:szCs w:val="24"/>
        </w:rPr>
        <w:t>/ml) applied on clean cotton cloth piece.</w:t>
      </w:r>
    </w:p>
    <w:p w14:paraId="5955C85D" w14:textId="77777777" w:rsidR="009F10AE" w:rsidRPr="00AE5242" w:rsidRDefault="009F10AE" w:rsidP="009F10AE">
      <w:pPr>
        <w:spacing w:after="0" w:line="480" w:lineRule="auto"/>
        <w:rPr>
          <w:rFonts w:ascii="Book Antiqua" w:eastAsiaTheme="minorEastAsia" w:hAnsi="Book Antiqua" w:cs="Times New Roman"/>
          <w:sz w:val="24"/>
          <w:szCs w:val="24"/>
        </w:rPr>
      </w:pPr>
    </w:p>
    <w:p w14:paraId="7413F4B3" w14:textId="77777777" w:rsidR="009F10AE" w:rsidRPr="00D410F2" w:rsidRDefault="009F10AE" w:rsidP="009F10AE">
      <w:pPr>
        <w:spacing w:after="0" w:line="480" w:lineRule="auto"/>
        <w:jc w:val="both"/>
        <w:rPr>
          <w:rFonts w:ascii="Book Antiqua" w:eastAsia="CEEIJ K+ MTSY" w:hAnsi="Book Antiqua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Efficiency=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x 100</m:t>
        </m:r>
      </m:oMath>
      <w:r w:rsidRPr="00AE5242">
        <w:rPr>
          <w:rFonts w:ascii="Book Antiqua" w:eastAsiaTheme="minorEastAsia" w:hAnsi="Book Antiqua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and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AE5242">
        <w:rPr>
          <w:rFonts w:ascii="Book Antiqua" w:eastAsiaTheme="minorEastAsia" w:hAnsi="Book Antiqua" w:cs="Times New Roman"/>
          <w:sz w:val="24"/>
          <w:szCs w:val="24"/>
        </w:rPr>
        <w:t>represent the washing efficiency after each cycle and the first cycle respectively</w:t>
      </w:r>
    </w:p>
    <w:p w14:paraId="4582C2F1" w14:textId="77777777" w:rsidR="009F10AE" w:rsidRDefault="009F10AE"/>
    <w:sectPr w:rsidR="009F10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EIJ K+ MTSY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AE"/>
    <w:rsid w:val="003107CE"/>
    <w:rsid w:val="00316534"/>
    <w:rsid w:val="00373D83"/>
    <w:rsid w:val="00461103"/>
    <w:rsid w:val="00622525"/>
    <w:rsid w:val="00691F01"/>
    <w:rsid w:val="006B2C4D"/>
    <w:rsid w:val="007A60A6"/>
    <w:rsid w:val="009F10AE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D60B3"/>
  <w15:chartTrackingRefBased/>
  <w15:docId w15:val="{ED851569-03BF-4254-ADAC-2CBCEEBE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0A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F249EF970A534190584FA59D913BFE" ma:contentTypeVersion="4" ma:contentTypeDescription="Create a new document." ma:contentTypeScope="" ma:versionID="254d8c7562cd90ac708b7a1e7c548981">
  <xsd:schema xmlns:xsd="http://www.w3.org/2001/XMLSchema" xmlns:xs="http://www.w3.org/2001/XMLSchema" xmlns:p="http://schemas.microsoft.com/office/2006/metadata/properties" xmlns:ns3="3fc10973-ffea-4d35-9e1c-eb9ee5a50659" targetNamespace="http://schemas.microsoft.com/office/2006/metadata/properties" ma:root="true" ma:fieldsID="662f97883d84a8b14a0f961e4de390c0" ns3:_="">
    <xsd:import namespace="3fc10973-ffea-4d35-9e1c-eb9ee5a506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c10973-ffea-4d35-9e1c-eb9ee5a50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82C414-28CA-4919-9AA9-69AE3CFA62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c10973-ffea-4d35-9e1c-eb9ee5a506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2E8D34-0AC8-4046-9ABB-4A98F2FB69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2A94F0-D47C-401E-A096-0608FE3613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2021-08-05T16:17:00Z</dcterms:created>
  <dcterms:modified xsi:type="dcterms:W3CDTF">2021-08-05T16:17:00Z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0x010100C5F249EF970A534190584FA59D913BFE</vt:lpwstr>
  </property>
</Properties>
</file>