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8F" w:rsidRPr="00344396" w:rsidRDefault="00753EB7" w:rsidP="002F698F">
      <w:pPr>
        <w:spacing w:line="240" w:lineRule="auto"/>
        <w:ind w:left="777" w:firstLine="719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Table 1</w:t>
      </w:r>
      <w:r w:rsidR="002F698F" w:rsidRPr="0034439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Demographic Characteristics</w:t>
      </w:r>
    </w:p>
    <w:p w:rsidR="002F698F" w:rsidRPr="003C2801" w:rsidRDefault="002F698F" w:rsidP="002F698F">
      <w:pPr>
        <w:tabs>
          <w:tab w:val="left" w:pos="7394"/>
        </w:tabs>
      </w:pPr>
    </w:p>
    <w:tbl>
      <w:tblPr>
        <w:tblW w:w="6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2070"/>
        <w:gridCol w:w="1980"/>
      </w:tblGrid>
      <w:tr w:rsidR="002F698F" w:rsidRPr="00344396" w:rsidTr="00EB2D5F">
        <w:tc>
          <w:tcPr>
            <w:tcW w:w="23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Characteristics</w:t>
            </w:r>
          </w:p>
        </w:tc>
        <w:tc>
          <w:tcPr>
            <w:tcW w:w="20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Frequency 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</w:tr>
      <w:tr w:rsidR="002F698F" w:rsidRPr="00344396" w:rsidTr="00EB2D5F">
        <w:tc>
          <w:tcPr>
            <w:tcW w:w="23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Organisation Age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&lt;10years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10-20 years                                                    21-30 years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31-40 years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41-50years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&gt;50years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47.1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14.4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4.8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2F698F" w:rsidRPr="00344396" w:rsidTr="00EB2D5F">
        <w:trPr>
          <w:trHeight w:val="15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Organization size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51--100 employees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101-200 employees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201-400 employees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401-800 employees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801 to1200 employees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&gt;1200 employees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23.5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43.2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5.7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0.48</w:t>
            </w:r>
          </w:p>
        </w:tc>
      </w:tr>
      <w:tr w:rsidR="002F698F" w:rsidRPr="00344396" w:rsidTr="00EB2D5F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Gender        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Male                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Female                                                  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59.1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40.9</w:t>
            </w:r>
          </w:p>
        </w:tc>
      </w:tr>
      <w:tr w:rsidR="002F698F" w:rsidRPr="00344396" w:rsidTr="00EB2D5F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Education status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Certificate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Diploma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BA. degree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Masters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PhD.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8.6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59.1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20.1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2F698F" w:rsidRPr="00344396" w:rsidTr="00EB2D5F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Work Experience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&lt; 1 year                                                                             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Between 2 and 5 years                                                  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Between 6 and 10 years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&gt;10 years                                                 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5.7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42.3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35.5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16.3</w:t>
            </w:r>
          </w:p>
        </w:tc>
      </w:tr>
      <w:tr w:rsidR="002F698F" w:rsidRPr="00344396" w:rsidTr="00EB2D5F">
        <w:tc>
          <w:tcPr>
            <w:tcW w:w="235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Position/Function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General Manager/CEO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Team leader/supervisor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Managing Director, Administrator                                                    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31.2</w:t>
            </w:r>
          </w:p>
          <w:p w:rsidR="002F698F" w:rsidRPr="00344396" w:rsidRDefault="002F698F" w:rsidP="00EB2D5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</w:tr>
    </w:tbl>
    <w:p w:rsidR="002F698F" w:rsidRDefault="002F698F" w:rsidP="002F698F">
      <w:pPr>
        <w:tabs>
          <w:tab w:val="left" w:pos="7394"/>
        </w:tabs>
      </w:pPr>
    </w:p>
    <w:p w:rsidR="002F698F" w:rsidRDefault="002F698F" w:rsidP="002F698F">
      <w:pPr>
        <w:tabs>
          <w:tab w:val="left" w:pos="7394"/>
        </w:tabs>
      </w:pPr>
    </w:p>
    <w:p w:rsidR="002F698F" w:rsidRPr="00753EB7" w:rsidRDefault="00753EB7" w:rsidP="002F698F">
      <w:pPr>
        <w:pBdr>
          <w:top w:val="nil"/>
          <w:left w:val="nil"/>
          <w:bottom w:val="nil"/>
          <w:right w:val="nil"/>
          <w:between w:val="nil"/>
        </w:pBdr>
        <w:tabs>
          <w:tab w:val="left" w:pos="1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Table 2 </w:t>
      </w:r>
      <w:r w:rsidR="002F698F" w:rsidRPr="00753EB7">
        <w:rPr>
          <w:rFonts w:ascii="Times New Roman" w:eastAsia="Times New Roman" w:hAnsi="Times New Roman" w:cs="Times New Roman"/>
          <w:b/>
          <w:color w:val="000000" w:themeColor="text1"/>
        </w:rPr>
        <w:t>Summary of Exploratory Factor Analysis Results</w:t>
      </w:r>
    </w:p>
    <w:tbl>
      <w:tblPr>
        <w:tblW w:w="84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6"/>
        <w:gridCol w:w="1053"/>
        <w:gridCol w:w="1321"/>
        <w:gridCol w:w="1620"/>
        <w:gridCol w:w="1713"/>
      </w:tblGrid>
      <w:tr w:rsidR="002F698F" w:rsidRPr="00344396" w:rsidTr="00EB2D5F">
        <w:trPr>
          <w:trHeight w:val="339"/>
        </w:trPr>
        <w:tc>
          <w:tcPr>
            <w:tcW w:w="269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TL</w:t>
            </w:r>
          </w:p>
        </w:tc>
        <w:tc>
          <w:tcPr>
            <w:tcW w:w="132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EO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EXPRIIN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EXPLIIN</w:t>
            </w:r>
          </w:p>
        </w:tc>
      </w:tr>
      <w:tr w:rsidR="002F698F" w:rsidRPr="00344396" w:rsidTr="00EB2D5F">
        <w:trPr>
          <w:trHeight w:val="211"/>
        </w:trPr>
        <w:tc>
          <w:tcPr>
            <w:tcW w:w="269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KMO</w:t>
            </w:r>
          </w:p>
        </w:tc>
        <w:tc>
          <w:tcPr>
            <w:tcW w:w="105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0.97</w:t>
            </w:r>
          </w:p>
        </w:tc>
        <w:tc>
          <w:tcPr>
            <w:tcW w:w="132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0.96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0.91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0.94</w:t>
            </w:r>
          </w:p>
        </w:tc>
      </w:tr>
      <w:tr w:rsidR="002F698F" w:rsidRPr="00344396" w:rsidTr="00EB2D5F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Bartlett’s test chi-square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3420.912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3350.101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1251.458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1782.039</w:t>
            </w:r>
          </w:p>
        </w:tc>
      </w:tr>
      <w:tr w:rsidR="002F698F" w:rsidRPr="00344396" w:rsidTr="00EB2D5F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proofErr w:type="spellStart"/>
            <w:r w:rsidRPr="00344396">
              <w:rPr>
                <w:color w:val="000000" w:themeColor="text1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15</w:t>
            </w:r>
          </w:p>
        </w:tc>
      </w:tr>
      <w:tr w:rsidR="002F698F" w:rsidRPr="00344396" w:rsidTr="00EB2D5F">
        <w:tc>
          <w:tcPr>
            <w:tcW w:w="269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Significance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.000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.000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44396">
              <w:rPr>
                <w:color w:val="000000" w:themeColor="text1"/>
              </w:rPr>
              <w:t>.000</w:t>
            </w:r>
          </w:p>
        </w:tc>
      </w:tr>
    </w:tbl>
    <w:p w:rsidR="002F698F" w:rsidRPr="00344396" w:rsidRDefault="002F698F" w:rsidP="002F6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34439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Note: TL: Transformational leadership; EO: Entrepreneurship orientation; EXPRIIN: Exploratory Innovation; EXPLIIN: Exploitative Innovation</w:t>
      </w:r>
    </w:p>
    <w:p w:rsidR="002F698F" w:rsidRPr="00344396" w:rsidRDefault="002F698F" w:rsidP="002F698F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43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</w:p>
    <w:p w:rsidR="002F698F" w:rsidRDefault="002F698F" w:rsidP="002F698F">
      <w:pPr>
        <w:tabs>
          <w:tab w:val="left" w:pos="7394"/>
        </w:tabs>
      </w:pPr>
    </w:p>
    <w:p w:rsidR="002F698F" w:rsidRDefault="002F698F" w:rsidP="002F698F">
      <w:pPr>
        <w:tabs>
          <w:tab w:val="left" w:pos="7394"/>
        </w:tabs>
      </w:pPr>
    </w:p>
    <w:p w:rsidR="002F698F" w:rsidRDefault="002F698F" w:rsidP="002F698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34439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Table 3:  Standardized loading and reliabilities for the measurement model</w:t>
      </w:r>
    </w:p>
    <w:p w:rsidR="002F698F" w:rsidRDefault="002F698F" w:rsidP="002F698F">
      <w:pPr>
        <w:tabs>
          <w:tab w:val="left" w:pos="7394"/>
        </w:tabs>
      </w:pPr>
    </w:p>
    <w:tbl>
      <w:tblPr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9"/>
        <w:gridCol w:w="1335"/>
        <w:gridCol w:w="734"/>
        <w:gridCol w:w="734"/>
      </w:tblGrid>
      <w:tr w:rsidR="002F698F" w:rsidRPr="00344396" w:rsidTr="00EB2D5F">
        <w:tc>
          <w:tcPr>
            <w:tcW w:w="643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Construct/item</w:t>
            </w:r>
          </w:p>
        </w:tc>
        <w:tc>
          <w:tcPr>
            <w:tcW w:w="13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Std.loading</w:t>
            </w:r>
            <w:proofErr w:type="spellEnd"/>
          </w:p>
        </w:tc>
        <w:tc>
          <w:tcPr>
            <w:tcW w:w="7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CR</w:t>
            </w:r>
          </w:p>
        </w:tc>
        <w:tc>
          <w:tcPr>
            <w:tcW w:w="7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AVE</w:t>
            </w:r>
          </w:p>
        </w:tc>
      </w:tr>
      <w:tr w:rsidR="002F698F" w:rsidRPr="00344396" w:rsidTr="00EB2D5F">
        <w:tc>
          <w:tcPr>
            <w:tcW w:w="64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Transformational Leadership (TL)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TL1: My leader  makes others feel good to be around him/her              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TL2: My leader   makes others have complete faith in him/her                                                                                                            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TL3: My leader make others are proud to be associated with him/her                                              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TL4: My leader express his view with a few simple words what we could do.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TL5: My Leader provides appealing images about what we can do.                                                                                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TL6:  My leader develops others find meaning in their work.                                                                                                                   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TL7: My </w:t>
            </w:r>
            <w:proofErr w:type="gramStart"/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leader  provide</w:t>
            </w:r>
            <w:proofErr w:type="gramEnd"/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others to think about old problems in new ways.                                                     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TL8:  My leader let others with new ways of looking at puzzling things                                                 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TL9: My leader get others to rethink ideas that they had never questioned </w:t>
            </w:r>
            <w:proofErr w:type="gramStart"/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before .</w:t>
            </w:r>
            <w:proofErr w:type="gramEnd"/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TL11: My leader let others know how he/she think they are doing.                                                                                                                                                         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TL12: My leader gives   personal attention to others who seem rejected.                                                                          </w:t>
            </w:r>
          </w:p>
        </w:tc>
        <w:tc>
          <w:tcPr>
            <w:tcW w:w="133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0.86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0.91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0.94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0.93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0.92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0.93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0.91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0.92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0.93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0.88</w:t>
            </w:r>
          </w:p>
        </w:tc>
        <w:tc>
          <w:tcPr>
            <w:tcW w:w="7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0.96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nil"/>
              <w:bottom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0.83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F698F" w:rsidRPr="00344396" w:rsidTr="00EB2D5F"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C5340" w:rsidRDefault="002F698F" w:rsidP="003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C534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Entrepreneurship Orientation (EO)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340">
              <w:rPr>
                <w:rFonts w:ascii="Times New Roman" w:hAnsi="Times New Roman" w:cs="Times New Roman"/>
                <w:sz w:val="20"/>
                <w:szCs w:val="20"/>
              </w:rPr>
              <w:t xml:space="preserve">EO1:  In dealing with competitors, our company is very often the first to introduce products and administrative techniques.    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340">
              <w:rPr>
                <w:rFonts w:ascii="Times New Roman" w:hAnsi="Times New Roman" w:cs="Times New Roman"/>
                <w:sz w:val="20"/>
                <w:szCs w:val="20"/>
              </w:rPr>
              <w:t xml:space="preserve">EO3: Our firm introduce new products/services, administrative techniques, operating        technologies in facing competitions. 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340">
              <w:rPr>
                <w:rFonts w:ascii="Times New Roman" w:hAnsi="Times New Roman" w:cs="Times New Roman"/>
                <w:sz w:val="20"/>
                <w:szCs w:val="20"/>
              </w:rPr>
              <w:t>EO4: In dealing with competitors, our firm typically initiates actions which competitors then respond to.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340">
              <w:rPr>
                <w:rFonts w:ascii="Times New Roman" w:hAnsi="Times New Roman" w:cs="Times New Roman"/>
                <w:sz w:val="20"/>
                <w:szCs w:val="20"/>
              </w:rPr>
              <w:t xml:space="preserve">EO6:  Our firm utilizes risky market opportunities. 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340">
              <w:rPr>
                <w:rFonts w:ascii="Times New Roman" w:hAnsi="Times New Roman" w:cs="Times New Roman"/>
                <w:sz w:val="20"/>
                <w:szCs w:val="20"/>
              </w:rPr>
              <w:t xml:space="preserve">EO7:  Our firm experiments with new products.  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340">
              <w:rPr>
                <w:rFonts w:ascii="Times New Roman" w:hAnsi="Times New Roman" w:cs="Times New Roman"/>
                <w:sz w:val="20"/>
                <w:szCs w:val="20"/>
              </w:rPr>
              <w:t>EO8 When confronted with decision making situations involving uncertainty, our company    adopts a bold strategy in order to maximise the probability of exploiting opportunities.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340">
              <w:rPr>
                <w:rFonts w:ascii="Times New Roman" w:hAnsi="Times New Roman" w:cs="Times New Roman"/>
                <w:sz w:val="20"/>
                <w:szCs w:val="20"/>
              </w:rPr>
              <w:t>EO9: The firm aims to always be the first to introduce new p</w:t>
            </w:r>
            <w:r w:rsidR="003C5340">
              <w:rPr>
                <w:rFonts w:ascii="Times New Roman" w:hAnsi="Times New Roman" w:cs="Times New Roman"/>
                <w:sz w:val="20"/>
                <w:szCs w:val="20"/>
              </w:rPr>
              <w:t xml:space="preserve">roducts or services in the </w:t>
            </w:r>
            <w:r w:rsidRPr="003C5340">
              <w:rPr>
                <w:rFonts w:ascii="Times New Roman" w:hAnsi="Times New Roman" w:cs="Times New Roman"/>
                <w:sz w:val="20"/>
                <w:szCs w:val="20"/>
              </w:rPr>
              <w:t>market.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340">
              <w:rPr>
                <w:rFonts w:ascii="Times New Roman" w:hAnsi="Times New Roman" w:cs="Times New Roman"/>
                <w:sz w:val="20"/>
                <w:szCs w:val="20"/>
              </w:rPr>
              <w:t xml:space="preserve">EO10: Top management is willing to try new ways of doing things and seek </w:t>
            </w:r>
          </w:p>
          <w:p w:rsidR="002F698F" w:rsidRPr="003C5340" w:rsidRDefault="003C5340" w:rsidP="003C534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novel</w:t>
            </w:r>
            <w:r w:rsidR="002F698F" w:rsidRPr="003C5340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proofErr w:type="gramEnd"/>
            <w:r w:rsidR="002F698F" w:rsidRPr="003C53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EO12: The firm</w:t>
            </w:r>
            <w:bookmarkStart w:id="0" w:name="_GoBack"/>
            <w:bookmarkEnd w:id="0"/>
            <w:r w:rsidR="002F698F" w:rsidRPr="003C5340">
              <w:rPr>
                <w:rFonts w:ascii="Times New Roman" w:hAnsi="Times New Roman" w:cs="Times New Roman"/>
                <w:sz w:val="20"/>
                <w:szCs w:val="20"/>
              </w:rPr>
              <w:t xml:space="preserve"> always develops new processes.        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rFonts w:ascii="Times New Roman" w:hAnsi="Times New Roman" w:cs="Times New Roman"/>
                <w:sz w:val="20"/>
                <w:szCs w:val="20"/>
              </w:rPr>
              <w:t>EO13:  The senior leadership promotes innovative thinking</w:t>
            </w:r>
            <w:r w:rsidRPr="003C5340">
              <w:rPr>
                <w:sz w:val="20"/>
                <w:szCs w:val="20"/>
              </w:rPr>
              <w:t xml:space="preserve">.                                                            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C5340" w:rsidRDefault="002F698F" w:rsidP="003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53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sz w:val="20"/>
                <w:szCs w:val="20"/>
              </w:rPr>
              <w:t>0.91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sz w:val="20"/>
                <w:szCs w:val="20"/>
              </w:rPr>
              <w:t>0.93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sz w:val="20"/>
                <w:szCs w:val="20"/>
              </w:rPr>
              <w:t xml:space="preserve">      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sz w:val="20"/>
                <w:szCs w:val="20"/>
              </w:rPr>
              <w:t>0.89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sz w:val="20"/>
                <w:szCs w:val="20"/>
              </w:rPr>
              <w:t>0.94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sz w:val="20"/>
                <w:szCs w:val="20"/>
              </w:rPr>
              <w:t>0.95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sz w:val="20"/>
                <w:szCs w:val="20"/>
              </w:rPr>
              <w:t>0.93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sz w:val="20"/>
                <w:szCs w:val="20"/>
              </w:rPr>
              <w:t>0.95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sz w:val="20"/>
                <w:szCs w:val="20"/>
              </w:rPr>
              <w:t xml:space="preserve"> </w:t>
            </w:r>
          </w:p>
          <w:p w:rsidR="002F698F" w:rsidRPr="003C5340" w:rsidRDefault="002F698F" w:rsidP="003C5340">
            <w:pPr>
              <w:pStyle w:val="NoSpacing"/>
              <w:jc w:val="both"/>
              <w:rPr>
                <w:sz w:val="20"/>
                <w:szCs w:val="20"/>
              </w:rPr>
            </w:pPr>
            <w:r w:rsidRPr="003C5340">
              <w:rPr>
                <w:sz w:val="20"/>
                <w:szCs w:val="20"/>
              </w:rPr>
              <w:t>0.93</w:t>
            </w:r>
          </w:p>
          <w:p w:rsidR="003C5340" w:rsidRDefault="003C5340" w:rsidP="003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0.90</w:t>
            </w:r>
          </w:p>
          <w:p w:rsidR="002F698F" w:rsidRPr="003C5340" w:rsidRDefault="002F698F" w:rsidP="003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53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</w:t>
            </w:r>
          </w:p>
          <w:p w:rsidR="002F698F" w:rsidRPr="003C5340" w:rsidRDefault="002F698F" w:rsidP="003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98F" w:rsidRPr="003C5340" w:rsidRDefault="002F698F" w:rsidP="003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98F" w:rsidRPr="003C5340" w:rsidRDefault="002F698F" w:rsidP="003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3C5340" w:rsidRDefault="003C5340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0.97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3C5340" w:rsidRDefault="003C5340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0.85</w:t>
            </w:r>
          </w:p>
        </w:tc>
      </w:tr>
      <w:tr w:rsidR="002F698F" w:rsidRPr="00344396" w:rsidTr="00EB2D5F"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</w:tcPr>
          <w:p w:rsidR="003C5340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Exploratory Innovation  (EXPRIIN)</w:t>
            </w: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 xml:space="preserve">EXPLI 1:  Our company accepts demands that go beyond existing products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3729">
              <w:rPr>
                <w:rFonts w:ascii="Times New Roman" w:hAnsi="Times New Roman" w:cs="Times New Roman"/>
              </w:rPr>
              <w:t xml:space="preserve"> and services  </w:t>
            </w: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 xml:space="preserve">EXPLI 2: We experiment with new products and services in our local market.                                                                                                            </w:t>
            </w: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EXPLI 4: </w:t>
            </w:r>
            <w:r w:rsidRPr="00F93729">
              <w:rPr>
                <w:rFonts w:ascii="Times New Roman" w:hAnsi="Times New Roman" w:cs="Times New Roman"/>
              </w:rPr>
              <w:t xml:space="preserve">We commercialize products and services that are completely new to our company.                                                                                  </w:t>
            </w:r>
          </w:p>
          <w:p w:rsidR="002F698F" w:rsidRPr="00344396" w:rsidRDefault="002F698F" w:rsidP="00EB2D5F">
            <w:pPr>
              <w:pStyle w:val="NoSpacing"/>
              <w:jc w:val="both"/>
            </w:pPr>
            <w:r w:rsidRPr="00F93729">
              <w:rPr>
                <w:rFonts w:ascii="Times New Roman" w:hAnsi="Times New Roman" w:cs="Times New Roman"/>
              </w:rPr>
              <w:t xml:space="preserve">EXPLI 5: We frequently utilize new opportunities in new markets.                                                                                                                                     EXPLI 7: We regularly search for and approach new clients in new markets. </w:t>
            </w:r>
            <w:r w:rsidRPr="00344396"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3C5340" w:rsidRDefault="003C5340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3C5340" w:rsidRDefault="003C5340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0.84</w:t>
            </w: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0.95</w:t>
            </w:r>
          </w:p>
          <w:p w:rsidR="003C5340" w:rsidRDefault="003C5340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0.96</w:t>
            </w: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0.92</w:t>
            </w:r>
          </w:p>
          <w:p w:rsidR="003C5340" w:rsidRDefault="003C5340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2F698F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0.94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2F698F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0.82</w:t>
            </w:r>
          </w:p>
        </w:tc>
      </w:tr>
      <w:tr w:rsidR="002F698F" w:rsidRPr="00F93729" w:rsidTr="00EB2D5F">
        <w:tc>
          <w:tcPr>
            <w:tcW w:w="64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C5340" w:rsidRDefault="002F698F" w:rsidP="00EB2D5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C53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Exploitative Innovation (EXPLIIN)</w:t>
            </w:r>
          </w:p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EXPI1: Our company frequently refines the provision of existing products and services.</w:t>
            </w:r>
          </w:p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EXPI 2: We regularly implement small adaptations to existing products &amp; services.</w:t>
            </w:r>
          </w:p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EXPI 3: We introduce improved, but existing products and services for our local market.</w:t>
            </w:r>
          </w:p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 xml:space="preserve">EXPI 4:  We improve our provision’s efficiency of products and services                     </w:t>
            </w:r>
          </w:p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 xml:space="preserve">EXPI 5: We increase economies of scale in existing markets. </w:t>
            </w:r>
          </w:p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 xml:space="preserve">EXPI 7: Lowering costs of internal processes is an important objective.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0.88</w:t>
            </w: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0.94</w:t>
            </w: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0.94</w:t>
            </w: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0.95</w:t>
            </w:r>
          </w:p>
          <w:p w:rsidR="002F698F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0.91</w:t>
            </w:r>
          </w:p>
          <w:p w:rsidR="002F698F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0.96</w:t>
            </w:r>
            <w:r w:rsidRPr="00F9372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000000"/>
            </w:tcBorders>
          </w:tcPr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F698F" w:rsidRPr="00F93729" w:rsidRDefault="002F698F" w:rsidP="00EB2D5F">
            <w:pPr>
              <w:pStyle w:val="NoSpacing"/>
              <w:rPr>
                <w:rFonts w:ascii="Times New Roman" w:hAnsi="Times New Roman" w:cs="Times New Roman"/>
              </w:rPr>
            </w:pPr>
            <w:r w:rsidRPr="00F93729">
              <w:rPr>
                <w:rFonts w:ascii="Times New Roman" w:hAnsi="Times New Roman" w:cs="Times New Roman"/>
              </w:rPr>
              <w:t>0.86</w:t>
            </w:r>
          </w:p>
        </w:tc>
      </w:tr>
    </w:tbl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2F698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2F698F" w:rsidRPr="00F77322" w:rsidRDefault="00753EB7" w:rsidP="002F698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753EB7">
        <w:rPr>
          <w:rFonts w:ascii="Times New Roman" w:eastAsia="Times New Roman" w:hAnsi="Times New Roman" w:cs="Times New Roman"/>
          <w:b/>
        </w:rPr>
        <w:t xml:space="preserve">Table </w:t>
      </w:r>
      <w:r>
        <w:rPr>
          <w:rFonts w:ascii="Times New Roman" w:eastAsia="Times New Roman" w:hAnsi="Times New Roman" w:cs="Times New Roman"/>
          <w:b/>
          <w:color w:val="1F497D" w:themeColor="text2"/>
        </w:rPr>
        <w:t>4</w:t>
      </w:r>
      <w:r w:rsidR="002F698F" w:rsidRPr="00F77322">
        <w:rPr>
          <w:rFonts w:ascii="Times New Roman" w:eastAsia="Times New Roman" w:hAnsi="Times New Roman" w:cs="Times New Roman"/>
          <w:b/>
          <w:color w:val="000000" w:themeColor="text1"/>
        </w:rPr>
        <w:t xml:space="preserve"> Discriminant validity of the measurement model</w:t>
      </w:r>
    </w:p>
    <w:p w:rsidR="002F698F" w:rsidRPr="00F77322" w:rsidRDefault="002F698F" w:rsidP="002F698F">
      <w:pPr>
        <w:spacing w:after="0" w:line="240" w:lineRule="auto"/>
        <w:ind w:left="777" w:firstLine="719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2F698F" w:rsidRPr="00344396" w:rsidRDefault="002F698F" w:rsidP="002F698F">
      <w:pPr>
        <w:spacing w:after="0" w:line="240" w:lineRule="auto"/>
        <w:ind w:left="777" w:firstLine="719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page" w:tblpX="1766" w:tblpY="174"/>
        <w:tblW w:w="712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140"/>
        <w:gridCol w:w="1170"/>
        <w:gridCol w:w="1440"/>
        <w:gridCol w:w="1530"/>
      </w:tblGrid>
      <w:tr w:rsidR="002F698F" w:rsidRPr="00344396" w:rsidTr="00EB2D5F">
        <w:tc>
          <w:tcPr>
            <w:tcW w:w="184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Construct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TL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EO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EXPRIIN</w:t>
            </w:r>
          </w:p>
        </w:tc>
        <w:tc>
          <w:tcPr>
            <w:tcW w:w="15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EXPLIIN</w:t>
            </w:r>
          </w:p>
        </w:tc>
      </w:tr>
      <w:tr w:rsidR="002F698F" w:rsidRPr="00344396" w:rsidTr="00EB2D5F">
        <w:tc>
          <w:tcPr>
            <w:tcW w:w="184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TL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0.91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F698F" w:rsidRPr="00344396" w:rsidTr="00EB2D5F">
        <w:trPr>
          <w:trHeight w:val="558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0.462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  0.92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F698F" w:rsidRPr="00344396" w:rsidTr="00EB2D5F">
        <w:trPr>
          <w:trHeight w:val="18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EXPRIIN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0.467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0.381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     0.9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F698F" w:rsidRPr="00344396" w:rsidTr="00EB2D5F">
        <w:trPr>
          <w:trHeight w:val="92"/>
        </w:trPr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EXPLIIN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0.377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>0.269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0.119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439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0.93</w:t>
            </w:r>
          </w:p>
        </w:tc>
      </w:tr>
    </w:tbl>
    <w:p w:rsidR="002F698F" w:rsidRPr="00344396" w:rsidRDefault="002F698F" w:rsidP="002F698F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2F698F" w:rsidRPr="00344396" w:rsidRDefault="002F698F" w:rsidP="002F698F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2F698F" w:rsidRPr="00344396" w:rsidRDefault="002F698F" w:rsidP="002F698F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2F698F" w:rsidRPr="00344396" w:rsidRDefault="002F698F" w:rsidP="002F698F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2F698F" w:rsidRPr="00344396" w:rsidRDefault="002F698F" w:rsidP="002F698F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2F698F" w:rsidRPr="00344396" w:rsidRDefault="002F698F" w:rsidP="002F698F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2F698F" w:rsidRPr="00344396" w:rsidRDefault="002F698F" w:rsidP="002F698F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2F698F" w:rsidRDefault="002F698F" w:rsidP="002F6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F698F" w:rsidRDefault="002F698F" w:rsidP="002F6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F698F" w:rsidRDefault="002F698F" w:rsidP="002F6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F698F" w:rsidRDefault="002F698F" w:rsidP="002F6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F698F" w:rsidRPr="00344396" w:rsidRDefault="002F698F" w:rsidP="002F6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4439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Note: TL: Transformational leadership; EO: Entrepreneurship orientation; EXPRIIN: Exploratory Innovation; EXPLIIN: Exploitative Innovation</w:t>
      </w:r>
    </w:p>
    <w:p w:rsidR="002F698F" w:rsidRPr="00344396" w:rsidRDefault="002F698F" w:rsidP="002F698F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F698F" w:rsidRPr="00344396" w:rsidRDefault="002F698F" w:rsidP="002F698F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F698F" w:rsidRDefault="002F698F" w:rsidP="002F698F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43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53EB7" w:rsidRDefault="00753EB7" w:rsidP="002F698F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53EB7" w:rsidRDefault="00753EB7" w:rsidP="002F698F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53EB7" w:rsidRDefault="00753EB7" w:rsidP="002F698F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53EB7" w:rsidRDefault="00753EB7" w:rsidP="002F698F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F698F" w:rsidRPr="007059D1" w:rsidRDefault="002F698F" w:rsidP="002F6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059D1">
        <w:rPr>
          <w:rFonts w:ascii="Times New Roman" w:eastAsia="Times New Roman" w:hAnsi="Times New Roman" w:cs="Times New Roman"/>
          <w:b/>
          <w:color w:val="1F497D" w:themeColor="text2"/>
        </w:rPr>
        <w:lastRenderedPageBreak/>
        <w:t>Table 5</w:t>
      </w:r>
      <w:r w:rsidRPr="007059D1">
        <w:rPr>
          <w:rFonts w:ascii="Times New Roman" w:eastAsia="Times New Roman" w:hAnsi="Times New Roman" w:cs="Times New Roman"/>
          <w:b/>
          <w:color w:val="000000" w:themeColor="text1"/>
        </w:rPr>
        <w:t xml:space="preserve"> Indices for Model Fit</w:t>
      </w:r>
    </w:p>
    <w:p w:rsidR="002F698F" w:rsidRPr="00344396" w:rsidRDefault="002F698F" w:rsidP="002F6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1260"/>
        <w:gridCol w:w="1080"/>
        <w:gridCol w:w="720"/>
        <w:gridCol w:w="810"/>
        <w:gridCol w:w="720"/>
        <w:gridCol w:w="950"/>
        <w:gridCol w:w="950"/>
        <w:gridCol w:w="1024"/>
      </w:tblGrid>
      <w:tr w:rsidR="002F698F" w:rsidRPr="00344396" w:rsidTr="00EB2D5F">
        <w:tc>
          <w:tcPr>
            <w:tcW w:w="172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CMIN/DF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p-value       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GFI</w:t>
            </w: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AGFI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NFI  </w:t>
            </w:r>
          </w:p>
        </w:tc>
        <w:tc>
          <w:tcPr>
            <w:tcW w:w="9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TLI  </w:t>
            </w:r>
          </w:p>
        </w:tc>
        <w:tc>
          <w:tcPr>
            <w:tcW w:w="9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CFI  </w:t>
            </w:r>
          </w:p>
        </w:tc>
        <w:tc>
          <w:tcPr>
            <w:tcW w:w="10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RMSEA</w:t>
            </w:r>
          </w:p>
        </w:tc>
      </w:tr>
      <w:tr w:rsidR="002F698F" w:rsidRPr="00344396" w:rsidTr="00EB2D5F">
        <w:tc>
          <w:tcPr>
            <w:tcW w:w="172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Recommended    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5     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Gungsuh" w:hAnsi="Times New Roman" w:cs="Times New Roman"/>
                <w:color w:val="000000" w:themeColor="text1"/>
                <w:sz w:val="18"/>
                <w:szCs w:val="18"/>
              </w:rPr>
              <w:t xml:space="preserve">≥ 0.80   </w:t>
            </w: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Gungsuh" w:hAnsi="Times New Roman" w:cs="Times New Roman"/>
                <w:color w:val="000000" w:themeColor="text1"/>
                <w:sz w:val="18"/>
                <w:szCs w:val="18"/>
              </w:rPr>
              <w:t xml:space="preserve">≥ 0.80   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&gt; 0.9    </w:t>
            </w:r>
          </w:p>
        </w:tc>
        <w:tc>
          <w:tcPr>
            <w:tcW w:w="9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&gt; 0.9     </w:t>
            </w:r>
          </w:p>
        </w:tc>
        <w:tc>
          <w:tcPr>
            <w:tcW w:w="9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&gt; 0.90       </w:t>
            </w:r>
          </w:p>
        </w:tc>
        <w:tc>
          <w:tcPr>
            <w:tcW w:w="10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 0.05</w:t>
            </w: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F698F" w:rsidRPr="00344396" w:rsidTr="00EB2D5F"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CFA (measurement)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1.37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0.844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0.821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0.94         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0.982         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0.983                   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F698F" w:rsidRPr="00344396" w:rsidRDefault="002F698F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43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0.042</w:t>
            </w:r>
          </w:p>
        </w:tc>
      </w:tr>
    </w:tbl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7862E6">
      <w:pPr>
        <w:pStyle w:val="NoSpacing"/>
        <w:rPr>
          <w:color w:val="1F497D" w:themeColor="text2"/>
        </w:rPr>
      </w:pPr>
    </w:p>
    <w:p w:rsidR="002F698F" w:rsidRDefault="002F698F" w:rsidP="007862E6">
      <w:pPr>
        <w:pStyle w:val="NoSpacing"/>
        <w:rPr>
          <w:color w:val="1F497D" w:themeColor="text2"/>
        </w:rPr>
      </w:pPr>
    </w:p>
    <w:p w:rsidR="007862E6" w:rsidRPr="00753EB7" w:rsidRDefault="007862E6" w:rsidP="007862E6">
      <w:pPr>
        <w:pStyle w:val="NoSpacing"/>
        <w:rPr>
          <w:rFonts w:ascii="Times New Roman" w:hAnsi="Times New Roman" w:cs="Times New Roman"/>
          <w:b/>
        </w:rPr>
      </w:pPr>
      <w:r w:rsidRPr="00753EB7">
        <w:rPr>
          <w:rFonts w:ascii="Times New Roman" w:hAnsi="Times New Roman" w:cs="Times New Roman"/>
          <w:b/>
          <w:color w:val="1F497D" w:themeColor="text2"/>
        </w:rPr>
        <w:t>Table6</w:t>
      </w:r>
      <w:r w:rsidRPr="00753EB7">
        <w:rPr>
          <w:rFonts w:ascii="Times New Roman" w:hAnsi="Times New Roman" w:cs="Times New Roman"/>
          <w:b/>
        </w:rPr>
        <w:t xml:space="preserve"> Standardized path coefficients</w:t>
      </w:r>
    </w:p>
    <w:tbl>
      <w:tblPr>
        <w:tblpPr w:leftFromText="180" w:rightFromText="180" w:vertAnchor="text" w:tblpY="1"/>
        <w:tblW w:w="86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627"/>
        <w:gridCol w:w="1253"/>
        <w:gridCol w:w="866"/>
        <w:gridCol w:w="1012"/>
        <w:gridCol w:w="1012"/>
        <w:gridCol w:w="1576"/>
      </w:tblGrid>
      <w:tr w:rsidR="007862E6" w:rsidRPr="00753EB7" w:rsidTr="00EB2D5F">
        <w:trPr>
          <w:trHeight w:val="313"/>
        </w:trPr>
        <w:tc>
          <w:tcPr>
            <w:tcW w:w="127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Hypothesis</w:t>
            </w:r>
          </w:p>
        </w:tc>
        <w:tc>
          <w:tcPr>
            <w:tcW w:w="1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Path</w:t>
            </w:r>
          </w:p>
        </w:tc>
        <w:tc>
          <w:tcPr>
            <w:tcW w:w="12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 xml:space="preserve">  Path Coefficient</w:t>
            </w:r>
          </w:p>
        </w:tc>
        <w:tc>
          <w:tcPr>
            <w:tcW w:w="86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 xml:space="preserve"> S.E</w:t>
            </w:r>
          </w:p>
        </w:tc>
        <w:tc>
          <w:tcPr>
            <w:tcW w:w="10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T-Value</w:t>
            </w:r>
          </w:p>
        </w:tc>
        <w:tc>
          <w:tcPr>
            <w:tcW w:w="10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5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 xml:space="preserve">  Remark</w:t>
            </w:r>
          </w:p>
        </w:tc>
      </w:tr>
      <w:tr w:rsidR="007862E6" w:rsidRPr="00753EB7" w:rsidTr="00EB2D5F">
        <w:trPr>
          <w:trHeight w:val="637"/>
        </w:trPr>
        <w:tc>
          <w:tcPr>
            <w:tcW w:w="127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H1a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H1b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H2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H3a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H3b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TL    EXPRIIN</w:t>
            </w:r>
            <w:r w:rsidRPr="00753E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6690ADC" wp14:editId="76D27C99">
                      <wp:simplePos x="0" y="0"/>
                      <wp:positionH relativeFrom="column">
                        <wp:posOffset>141458</wp:posOffset>
                      </wp:positionH>
                      <wp:positionV relativeFrom="paragraph">
                        <wp:posOffset>58420</wp:posOffset>
                      </wp:positionV>
                      <wp:extent cx="140677" cy="2540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275662" y="3775604"/>
                                <a:ext cx="140677" cy="879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1.15pt;margin-top:4.6pt;width:11.1pt;height:2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">
                      <v:stroke startarrowwidth="narrow" startarrowlength="short" endarrow="classic"/>
                    </v:shape>
                  </w:pict>
                </mc:Fallback>
              </mc:AlternateConten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TL     EXPLIIN</w:t>
            </w:r>
            <w:r w:rsidRPr="00753E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4030241" wp14:editId="027A3715">
                      <wp:simplePos x="0" y="0"/>
                      <wp:positionH relativeFrom="column">
                        <wp:posOffset>141458</wp:posOffset>
                      </wp:positionH>
                      <wp:positionV relativeFrom="paragraph">
                        <wp:posOffset>76249</wp:posOffset>
                      </wp:positionV>
                      <wp:extent cx="140335" cy="254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75833" y="3780000"/>
                                <a:ext cx="140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1.15pt;margin-top:6pt;width:11.0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">
                      <v:stroke startarrowwidth="narrow" startarrowlength="short" endarrow="classic"/>
                    </v:shape>
                  </w:pict>
                </mc:Fallback>
              </mc:AlternateConten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TL     EO</w:t>
            </w:r>
            <w:r w:rsidRPr="00753E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59FCE56" wp14:editId="7EBB8B70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36195</wp:posOffset>
                      </wp:positionV>
                      <wp:extent cx="140335" cy="25400"/>
                      <wp:effectExtent l="0" t="0" r="0" b="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275833" y="3775873"/>
                                <a:ext cx="14033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11.3pt;margin-top:2.85pt;width:11.05pt;height:2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">
                      <v:stroke startarrowwidth="narrow" startarrowlength="short" endarrow="classic"/>
                    </v:shape>
                  </w:pict>
                </mc:Fallback>
              </mc:AlternateConten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EO    EXPRIIN</w:t>
            </w:r>
            <w:r w:rsidRPr="00753E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BE1427E" wp14:editId="0BC0D0E4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36830</wp:posOffset>
                      </wp:positionV>
                      <wp:extent cx="140335" cy="25400"/>
                      <wp:effectExtent l="0" t="0" r="0" b="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275833" y="3775873"/>
                                <a:ext cx="14033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12.05pt;margin-top:2.9pt;width:11.05pt;height:2pt;rotation:18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">
                      <v:stroke startarrowwidth="narrow" startarrowlength="short" endarrow="classic"/>
                    </v:shape>
                  </w:pict>
                </mc:Fallback>
              </mc:AlternateConten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EO      EXPLIIN</w:t>
            </w:r>
            <w:r w:rsidRPr="00753E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F1A6AB4" wp14:editId="337C7E37">
                      <wp:simplePos x="0" y="0"/>
                      <wp:positionH relativeFrom="column">
                        <wp:posOffset>137794</wp:posOffset>
                      </wp:positionH>
                      <wp:positionV relativeFrom="paragraph">
                        <wp:posOffset>57785</wp:posOffset>
                      </wp:positionV>
                      <wp:extent cx="140335" cy="254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275833" y="3775873"/>
                                <a:ext cx="14033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0.85pt;margin-top:4.55pt;width:11.05pt;height:2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">
                      <v:stroke startarrowwidth="narrow" startarrowlength="short" endarrow="classic"/>
                    </v:shape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86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5.079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4.226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6.956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1.631</w:t>
            </w:r>
          </w:p>
        </w:tc>
        <w:tc>
          <w:tcPr>
            <w:tcW w:w="10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5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  <w:p w:rsidR="007862E6" w:rsidRPr="00753EB7" w:rsidRDefault="007862E6" w:rsidP="00753E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7">
              <w:rPr>
                <w:rFonts w:ascii="Times New Roman" w:hAnsi="Times New Roman" w:cs="Times New Roman"/>
                <w:sz w:val="20"/>
                <w:szCs w:val="20"/>
              </w:rPr>
              <w:t>Not supported</w:t>
            </w:r>
          </w:p>
        </w:tc>
      </w:tr>
    </w:tbl>
    <w:p w:rsidR="007862E6" w:rsidRPr="00753EB7" w:rsidRDefault="007862E6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862E6" w:rsidRPr="00753EB7" w:rsidRDefault="007862E6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862E6" w:rsidRPr="00753EB7" w:rsidRDefault="007862E6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862E6" w:rsidRPr="00753EB7" w:rsidRDefault="007862E6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862E6" w:rsidRPr="00753EB7" w:rsidRDefault="007862E6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862E6" w:rsidRPr="00753EB7" w:rsidRDefault="007862E6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53EB7" w:rsidRDefault="00753EB7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53EB7" w:rsidRDefault="00753EB7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53EB7" w:rsidRDefault="00753EB7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53EB7" w:rsidRDefault="00753EB7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53EB7" w:rsidRDefault="00753EB7" w:rsidP="00753E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862E6" w:rsidRPr="00344396" w:rsidRDefault="007862E6" w:rsidP="00753EB7">
      <w:pPr>
        <w:pStyle w:val="NoSpacing"/>
        <w:rPr>
          <w:sz w:val="20"/>
          <w:szCs w:val="20"/>
        </w:rPr>
      </w:pPr>
      <w:r w:rsidRPr="00753EB7">
        <w:rPr>
          <w:rFonts w:ascii="Times New Roman" w:hAnsi="Times New Roman" w:cs="Times New Roman"/>
          <w:sz w:val="20"/>
          <w:szCs w:val="20"/>
        </w:rPr>
        <w:t>Note: TL: Transformational leadership; EO: Entrepreneurship orientation; EXPRIIN: Exploratory Innovation; EXPLIIN: Exploitativ</w:t>
      </w:r>
      <w:r w:rsidRPr="00344396">
        <w:rPr>
          <w:sz w:val="20"/>
          <w:szCs w:val="20"/>
        </w:rPr>
        <w:t>e Innovation</w:t>
      </w:r>
      <w:r w:rsidRPr="00344396">
        <w:rPr>
          <w:b/>
          <w:sz w:val="20"/>
          <w:szCs w:val="20"/>
        </w:rPr>
        <w:t xml:space="preserve">      </w:t>
      </w:r>
    </w:p>
    <w:p w:rsidR="00EF10CC" w:rsidRDefault="007862E6" w:rsidP="007862E6">
      <w:pPr>
        <w:pStyle w:val="NoSpacing"/>
        <w:rPr>
          <w:b/>
        </w:rPr>
      </w:pPr>
      <w:r w:rsidRPr="00344396">
        <w:rPr>
          <w:b/>
        </w:rPr>
        <w:t xml:space="preserve">            </w:t>
      </w:r>
    </w:p>
    <w:p w:rsidR="00753EB7" w:rsidRDefault="00753EB7" w:rsidP="007862E6">
      <w:pPr>
        <w:pStyle w:val="NoSpacing"/>
        <w:rPr>
          <w:b/>
        </w:rPr>
      </w:pPr>
    </w:p>
    <w:p w:rsidR="007862E6" w:rsidRPr="00753EB7" w:rsidRDefault="00753EB7" w:rsidP="007862E6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753E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Table 7</w:t>
      </w:r>
      <w:r w:rsidR="007862E6" w:rsidRPr="00753E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Results of mediation Analysis</w:t>
      </w:r>
    </w:p>
    <w:p w:rsidR="00753EB7" w:rsidRPr="00344396" w:rsidRDefault="00753EB7" w:rsidP="007862E6">
      <w:pPr>
        <w:spacing w:after="0" w:line="240" w:lineRule="auto"/>
        <w:ind w:left="777" w:firstLine="719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1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260"/>
        <w:gridCol w:w="1170"/>
        <w:gridCol w:w="990"/>
        <w:gridCol w:w="900"/>
        <w:gridCol w:w="1619"/>
        <w:gridCol w:w="1440"/>
      </w:tblGrid>
      <w:tr w:rsidR="007862E6" w:rsidRPr="00344396" w:rsidTr="00EB2D5F">
        <w:tc>
          <w:tcPr>
            <w:tcW w:w="17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>Hypothesis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          Path coefficient         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       SE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t value 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p value </w:t>
            </w:r>
          </w:p>
        </w:tc>
        <w:tc>
          <w:tcPr>
            <w:tcW w:w="16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       95% </w:t>
            </w:r>
            <w:proofErr w:type="spellStart"/>
            <w:r w:rsidRPr="00344396">
              <w:rPr>
                <w:color w:val="000000" w:themeColor="text1"/>
                <w:sz w:val="20"/>
                <w:szCs w:val="20"/>
              </w:rPr>
              <w:t>BCa</w:t>
            </w:r>
            <w:proofErr w:type="spellEnd"/>
            <w:r w:rsidRPr="00344396">
              <w:rPr>
                <w:color w:val="000000" w:themeColor="text1"/>
                <w:sz w:val="20"/>
                <w:szCs w:val="20"/>
              </w:rPr>
              <w:t xml:space="preserve"> CI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       Result </w:t>
            </w:r>
          </w:p>
        </w:tc>
      </w:tr>
      <w:tr w:rsidR="007862E6" w:rsidRPr="00344396" w:rsidTr="00EB2D5F">
        <w:tc>
          <w:tcPr>
            <w:tcW w:w="172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4439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H4a : TL-EO –EXPRIIN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   0.131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   0.055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  2.3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16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>[ 0.039 -0.254]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>Supported</w:t>
            </w:r>
          </w:p>
        </w:tc>
      </w:tr>
      <w:tr w:rsidR="007862E6" w:rsidRPr="00344396" w:rsidTr="00EB2D5F">
        <w:tc>
          <w:tcPr>
            <w:tcW w:w="172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4439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H4b : TL-EO-EXPIIN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   0.074       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   0.051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 xml:space="preserve">    1.45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>1.119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>[-0.021-0.183]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862E6" w:rsidRPr="00344396" w:rsidRDefault="007862E6" w:rsidP="00EB2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44396">
              <w:rPr>
                <w:color w:val="000000" w:themeColor="text1"/>
                <w:sz w:val="20"/>
                <w:szCs w:val="20"/>
              </w:rPr>
              <w:t>Not Supported</w:t>
            </w:r>
          </w:p>
        </w:tc>
      </w:tr>
    </w:tbl>
    <w:p w:rsidR="007862E6" w:rsidRPr="00344396" w:rsidRDefault="007862E6" w:rsidP="00786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4396">
        <w:rPr>
          <w:rFonts w:ascii="Times New Roman" w:hAnsi="Times New Roman" w:cs="Times New Roman"/>
          <w:color w:val="000000" w:themeColor="text1"/>
          <w:sz w:val="20"/>
          <w:szCs w:val="20"/>
        </w:rPr>
        <w:t>Note: TL: Transformational leadership; EO: Entrepreneurship orientation; EXPRIIN: Exploratory Innovation; EXPLIIN: Exploitative Innovation</w:t>
      </w:r>
    </w:p>
    <w:p w:rsidR="007862E6" w:rsidRDefault="007862E6" w:rsidP="007862E6">
      <w:pPr>
        <w:pStyle w:val="NoSpacing"/>
      </w:pPr>
    </w:p>
    <w:sectPr w:rsidR="00786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E6"/>
    <w:rsid w:val="000D5D1C"/>
    <w:rsid w:val="002F698F"/>
    <w:rsid w:val="003C5340"/>
    <w:rsid w:val="003F6074"/>
    <w:rsid w:val="00753EB7"/>
    <w:rsid w:val="007862E6"/>
    <w:rsid w:val="008D1632"/>
    <w:rsid w:val="00AE5B97"/>
    <w:rsid w:val="00B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62E6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2E6"/>
    <w:pPr>
      <w:spacing w:after="0" w:line="240" w:lineRule="auto"/>
    </w:pPr>
    <w:rPr>
      <w:rFonts w:ascii="Calibri" w:eastAsia="Calibri" w:hAnsi="Calibri" w:cs="Calibri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62E6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2E6"/>
    <w:pPr>
      <w:spacing w:after="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2025-10-16T17:15:00Z</dcterms:created>
  <dcterms:modified xsi:type="dcterms:W3CDTF">2025-10-16T17:15:00Z</dcterms:modified>
</cp:coreProperties>
</file>